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BF2EEF" w:rsidP="001F02D5">
      <w:pPr>
        <w:pStyle w:val="Nzov"/>
        <w:jc w:val="both"/>
      </w:pPr>
      <w:r>
        <w:t>Os</w:t>
      </w:r>
      <w:bookmarkStart w:id="0" w:name="_GoBack"/>
      <w:bookmarkEnd w:id="0"/>
      <w:r>
        <w:t>obné zámená</w:t>
      </w:r>
      <w:r>
        <w:tab/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F87541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C5001B" w:rsidRDefault="00C5001B" w:rsidP="00D15B55">
      <w:pPr>
        <w:pStyle w:val="Nadpis1"/>
        <w:rPr>
          <w:rFonts w:eastAsia="Times New Roman"/>
          <w:lang w:eastAsia="sk-SK"/>
        </w:rPr>
      </w:pPr>
      <w:r w:rsidRPr="00C5001B">
        <w:rPr>
          <w:rFonts w:eastAsia="Times New Roman"/>
          <w:lang w:eastAsia="sk-SK"/>
        </w:rPr>
        <w:t>личные местоимения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poukazujú na osobu/vec, o ktorej sa hovorí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vo vete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zastupujú podstatné meno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sú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jednotného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alebo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množného čísla</w:t>
      </w:r>
    </w:p>
    <w:p w:rsidR="00BF2EEF" w:rsidRP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patria do skupiny 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ohybných</w:t>
      </w:r>
      <w:r w:rsidRPr="00BF2EEF">
        <w:rPr>
          <w:rFonts w:ascii="Arial" w:eastAsia="Times New Roman" w:hAnsi="Arial" w:cs="Arial"/>
          <w:bCs/>
          <w:sz w:val="24"/>
          <w:szCs w:val="24"/>
          <w:lang w:eastAsia="sk-SK"/>
        </w:rPr>
        <w:t xml:space="preserve"> slovných druhov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BF2EEF" w:rsidRDefault="00BF2EEF" w:rsidP="00BF2EEF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sz w:val="24"/>
          <w:szCs w:val="24"/>
          <w:lang w:eastAsia="sk-SK"/>
        </w:rPr>
        <w:t>vyjadrujú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prvú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,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druhú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alebo </w:t>
      </w: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tretiu osobu</w:t>
      </w:r>
    </w:p>
    <w:p w:rsidR="00BF2EEF" w:rsidRPr="00BF2EEF" w:rsidRDefault="00BF2EEF" w:rsidP="00BF2EEF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BF2EEF" w:rsidRPr="00BF2EEF" w:rsidRDefault="00BF2EEF" w:rsidP="00BF2EEF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1. osoba</w:t>
      </w:r>
      <w:r w:rsidRPr="00BF2EEF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 - zámena, ktoré označujú rozprávača:</w:t>
      </w:r>
      <w:r w:rsidRPr="00BF2EEF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я, мы</w:t>
      </w:r>
    </w:p>
    <w:p w:rsidR="00BF2EEF" w:rsidRPr="00BF2EEF" w:rsidRDefault="00BF2EEF" w:rsidP="00BF2EEF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</w:pP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2. osoba</w:t>
      </w:r>
      <w:r w:rsidRPr="00BF2EEF">
        <w:rPr>
          <w:rFonts w:ascii="Arial" w:eastAsia="Times New Roman" w:hAnsi="Arial" w:cs="Arial"/>
          <w:sz w:val="24"/>
          <w:szCs w:val="24"/>
          <w:shd w:val="clear" w:color="auto" w:fill="FFFFFF"/>
          <w:lang w:eastAsia="sk-SK"/>
        </w:rPr>
        <w:t> - zámená, ktoré označujú osoby, s ktorými hovoríme:</w:t>
      </w:r>
      <w:r w:rsidRPr="00BF2EEF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ты, вы</w:t>
      </w:r>
    </w:p>
    <w:p w:rsidR="00BF2EEF" w:rsidRPr="00BF2EEF" w:rsidRDefault="00BF2EEF" w:rsidP="00BF2EEF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2EE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3. osoba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- zámená, ktoré označujú osobu alebo veci, o ktorých hovoríme:</w:t>
      </w:r>
      <w:r w:rsidRPr="00BF2EEF">
        <w:rPr>
          <w:rFonts w:ascii="Arial" w:eastAsia="Times New Roman" w:hAnsi="Arial" w:cs="Arial"/>
          <w:b/>
          <w:bCs/>
          <w:color w:val="FF6600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он, она́, оно́</w:t>
      </w:r>
    </w:p>
    <w:p w:rsidR="00BF2EEF" w:rsidRDefault="00BF2EEF" w:rsidP="00BF2EEF">
      <w:pPr>
        <w:pStyle w:val="Odsekzoznamu"/>
        <w:shd w:val="clear" w:color="auto" w:fill="FFFFFF"/>
        <w:spacing w:after="157" w:line="240" w:lineRule="auto"/>
        <w:ind w:firstLine="273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- tvar </w:t>
      </w:r>
      <w:r w:rsidRPr="00BF2EEF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они́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> platí pre všetky tri rody</w:t>
      </w:r>
    </w:p>
    <w:p w:rsidR="00BF2EEF" w:rsidRPr="00BF2EEF" w:rsidRDefault="00BF2EEF" w:rsidP="00BF2EEF">
      <w:pPr>
        <w:pStyle w:val="Odsekzoznamu"/>
        <w:shd w:val="clear" w:color="auto" w:fill="FFFFFF"/>
        <w:spacing w:after="157" w:line="240" w:lineRule="auto"/>
        <w:ind w:firstLine="273"/>
        <w:jc w:val="both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BF2EEF" w:rsidRPr="00EE42DA" w:rsidRDefault="00BF2EEF" w:rsidP="00BF2EEF">
      <w:pPr>
        <w:spacing w:after="0" w:line="240" w:lineRule="auto"/>
        <w:rPr>
          <w:rFonts w:ascii="Arial" w:eastAsia="Times New Roman" w:hAnsi="Arial" w:cs="Arial"/>
          <w:vanish/>
          <w:color w:val="C00000"/>
          <w:sz w:val="28"/>
          <w:szCs w:val="28"/>
          <w:lang w:eastAsia="sk-SK"/>
        </w:rPr>
      </w:pPr>
      <w:r w:rsidRPr="00621D86">
        <w:rPr>
          <w:rFonts w:ascii="Arial" w:eastAsia="Times New Roman" w:hAnsi="Arial" w:cs="Arial"/>
          <w:b/>
          <w:bCs/>
          <w:color w:val="C00000"/>
          <w:sz w:val="28"/>
          <w:szCs w:val="28"/>
          <w:lang w:eastAsia="sk-SK"/>
        </w:rPr>
        <w:t>SKLOŇOVANIE</w:t>
      </w:r>
    </w:p>
    <w:p w:rsidR="00BF2EEF" w:rsidRPr="00EE42DA" w:rsidRDefault="00BF2EEF" w:rsidP="00BF2EEF">
      <w:pPr>
        <w:spacing w:after="0" w:line="240" w:lineRule="auto"/>
        <w:rPr>
          <w:rFonts w:ascii="Arial" w:eastAsia="Times New Roman" w:hAnsi="Arial" w:cs="Arial"/>
          <w:color w:val="C00000"/>
          <w:sz w:val="28"/>
          <w:szCs w:val="28"/>
          <w:lang w:eastAsia="sk-SK"/>
        </w:rPr>
      </w:pPr>
      <w:r w:rsidRPr="00EE42DA">
        <w:rPr>
          <w:rFonts w:ascii="Arial" w:eastAsia="Times New Roman" w:hAnsi="Arial" w:cs="Arial"/>
          <w:color w:val="C00000"/>
          <w:sz w:val="28"/>
          <w:szCs w:val="28"/>
          <w:lang w:eastAsia="sk-SK"/>
        </w:rPr>
        <w:br/>
      </w:r>
    </w:p>
    <w:tbl>
      <w:tblPr>
        <w:tblW w:w="9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1374"/>
        <w:gridCol w:w="1375"/>
        <w:gridCol w:w="1374"/>
        <w:gridCol w:w="1375"/>
        <w:gridCol w:w="1374"/>
        <w:gridCol w:w="1375"/>
      </w:tblGrid>
      <w:tr w:rsidR="00BF2EEF" w:rsidRPr="00F51824" w:rsidTr="00BF2EEF">
        <w:trPr>
          <w:trHeight w:val="793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hideMark/>
          </w:tcPr>
          <w:p w:rsidR="00BF2EEF" w:rsidRPr="00F51824" w:rsidRDefault="00BF2EEF" w:rsidP="00640C7A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b/>
                <w:bCs/>
                <w:color w:val="5341AF"/>
                <w:sz w:val="24"/>
                <w:szCs w:val="24"/>
                <w:lang w:val="ru-RU" w:eastAsia="sk-SK"/>
              </w:rPr>
              <w:br/>
            </w:r>
          </w:p>
        </w:tc>
        <w:tc>
          <w:tcPr>
            <w:tcW w:w="137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val="ru-RU" w:eastAsia="sk-SK"/>
              </w:rPr>
              <w:t>1. p</w:t>
            </w: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Кто что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2.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Без кого чего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4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3.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Кому чему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4.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Кого что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4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/>
            <w:hideMark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5.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О ком чём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6. pád</w:t>
            </w:r>
          </w:p>
          <w:p w:rsidR="00BF2EEF" w:rsidRPr="00BF2EEF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С кем чем</w:t>
            </w:r>
            <w:r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  <w:t>?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BF2EEF" w:rsidRDefault="00BF2EEF" w:rsidP="00BF2EEF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Jednotné číslo</w:t>
            </w:r>
          </w:p>
        </w:tc>
        <w:tc>
          <w:tcPr>
            <w:tcW w:w="1374" w:type="dxa"/>
            <w:tcBorders>
              <w:top w:val="double" w:sz="4" w:space="0" w:color="auto"/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я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меня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мне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меня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обо мне</w:t>
            </w:r>
          </w:p>
        </w:tc>
        <w:tc>
          <w:tcPr>
            <w:tcW w:w="1375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мной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ты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тебя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тебе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тебя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тебе</w:t>
            </w:r>
          </w:p>
        </w:tc>
        <w:tc>
          <w:tcPr>
            <w:tcW w:w="137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тобой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A028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 xml:space="preserve">он </w:t>
            </w:r>
            <w:r w:rsidRPr="00BA028B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/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оно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е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го (у него)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ему 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к нему</w:t>
            </w: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его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нём</w:t>
            </w:r>
          </w:p>
        </w:tc>
        <w:tc>
          <w:tcPr>
            <w:tcW w:w="137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ним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она</w:t>
            </w: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её (у неё)</w:t>
            </w:r>
          </w:p>
        </w:tc>
        <w:tc>
          <w:tcPr>
            <w:tcW w:w="1374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ей (к ней)</w:t>
            </w: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её</w:t>
            </w:r>
          </w:p>
        </w:tc>
        <w:tc>
          <w:tcPr>
            <w:tcW w:w="1374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ней</w:t>
            </w:r>
          </w:p>
        </w:tc>
        <w:tc>
          <w:tcPr>
            <w:tcW w:w="1375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ней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BF2EEF" w:rsidRDefault="00BF2EEF" w:rsidP="00BF2EEF">
            <w:pPr>
              <w:spacing w:after="0" w:line="313" w:lineRule="atLeas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sk-SK"/>
              </w:rPr>
            </w:pPr>
            <w:r w:rsidRPr="00BF2EEF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sk-SK"/>
              </w:rPr>
              <w:t>Množné číslo</w:t>
            </w:r>
          </w:p>
        </w:tc>
        <w:tc>
          <w:tcPr>
            <w:tcW w:w="1374" w:type="dxa"/>
            <w:tcBorders>
              <w:top w:val="double" w:sz="4" w:space="0" w:color="auto"/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мы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нас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нам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нас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нас</w:t>
            </w:r>
          </w:p>
        </w:tc>
        <w:tc>
          <w:tcPr>
            <w:tcW w:w="1375" w:type="dxa"/>
            <w:tcBorders>
              <w:top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нами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вы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вас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вам</w:t>
            </w:r>
          </w:p>
        </w:tc>
        <w:tc>
          <w:tcPr>
            <w:tcW w:w="1375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вас</w:t>
            </w:r>
          </w:p>
        </w:tc>
        <w:tc>
          <w:tcPr>
            <w:tcW w:w="1374" w:type="dxa"/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вас</w:t>
            </w:r>
          </w:p>
        </w:tc>
        <w:tc>
          <w:tcPr>
            <w:tcW w:w="1375" w:type="dxa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вами</w:t>
            </w:r>
          </w:p>
        </w:tc>
      </w:tr>
      <w:tr w:rsidR="00BF2EEF" w:rsidRPr="00F51824" w:rsidTr="00BF2EEF">
        <w:trPr>
          <w:trHeight w:val="334"/>
        </w:trPr>
        <w:tc>
          <w:tcPr>
            <w:tcW w:w="1374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sk-SK"/>
              </w:rPr>
            </w:pPr>
          </w:p>
        </w:tc>
        <w:tc>
          <w:tcPr>
            <w:tcW w:w="1374" w:type="dxa"/>
            <w:tcBorders>
              <w:left w:val="doub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они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их (у них)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им (к ним)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их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о них</w:t>
            </w:r>
          </w:p>
        </w:tc>
        <w:tc>
          <w:tcPr>
            <w:tcW w:w="13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2EEF" w:rsidRPr="00F51824" w:rsidRDefault="00BF2EEF" w:rsidP="00640C7A">
            <w:pPr>
              <w:spacing w:after="0" w:line="31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F5182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sk-SK"/>
              </w:rPr>
              <w:t>с ними</w:t>
            </w:r>
          </w:p>
        </w:tc>
      </w:tr>
    </w:tbl>
    <w:p w:rsidR="00BF2EEF" w:rsidRPr="00EE42DA" w:rsidRDefault="00BF2EEF" w:rsidP="00BF2EEF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sk-SK"/>
        </w:rPr>
      </w:pPr>
    </w:p>
    <w:p w:rsidR="00575B76" w:rsidRDefault="00BF2EEF" w:rsidP="00BF2EEF">
      <w:pPr>
        <w:spacing w:after="0"/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</w:pPr>
      <w:r w:rsidRPr="00EE42DA">
        <w:rPr>
          <w:rFonts w:ascii="Arial" w:eastAsia="Times New Roman" w:hAnsi="Arial" w:cs="Arial"/>
          <w:color w:val="333333"/>
          <w:sz w:val="24"/>
          <w:szCs w:val="24"/>
          <w:lang w:eastAsia="sk-SK"/>
        </w:rPr>
        <w:br/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1. osoba:</w:t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я, </w:t>
      </w:r>
      <w:r w:rsidRPr="000A6C77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мы</w:t>
      </w:r>
    </w:p>
    <w:p w:rsidR="00FF6543" w:rsidRDefault="00FF6543" w:rsidP="00BF2EEF">
      <w:pPr>
        <w:spacing w:after="0"/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</w:pP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Я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в теа́тре.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[ja f tiátre]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(Ja) som v divadle.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Меня́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нет в маши́не.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[miňá net v mašýne]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(Ja) nie som v aute.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Мне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на́до на рабо́ту.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[mne náda na rabótu]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Potrebuj</w:t>
      </w:r>
      <w:r>
        <w:rPr>
          <w:rFonts w:ascii="Arial" w:eastAsia="Times New Roman" w:hAnsi="Arial" w:cs="Arial"/>
          <w:sz w:val="24"/>
          <w:szCs w:val="24"/>
          <w:lang w:eastAsia="sk-SK"/>
        </w:rPr>
        <w:t>em</w:t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 xml:space="preserve"> ísť do práce.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Меня́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привезу́т.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[miňá privizút]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Privezú ma.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О́бо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мне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не на́до беспоко́ится.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[ába mne ni náda bispakóitsa]</w:t>
      </w:r>
      <w:r w:rsidRPr="00BF2EEF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Nebojte sa o mňa.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Пое́хали со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A6C77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мной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!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[pajéchali sa mnoj]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Poďte so mnou!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Мы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бра́тья.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[my bráťja]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(My) sme bratia.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нет до́ма.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[nas net dóma]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(My) nie sme doma.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lastRenderedPageBreak/>
        <w:t>Нам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на́до идти́.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[nam náda ití]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(My) potrebujeme ísť.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заберё́т друг.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[nas zabirjót druk]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Vyzdvihne nás kamarát.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О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нас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говоря́т.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[a nas gavarját]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Hovoria o nás.</w:t>
      </w:r>
    </w:p>
    <w:p w:rsidR="00BF2EEF" w:rsidRDefault="00BF2EEF" w:rsidP="00FF654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Э́то сде́лано</w:t>
      </w:r>
      <w:r w:rsidRPr="000A6C77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32312">
        <w:rPr>
          <w:rFonts w:ascii="Arial" w:eastAsia="Times New Roman" w:hAnsi="Arial" w:cs="Arial"/>
          <w:b/>
          <w:bCs/>
          <w:color w:val="00B050"/>
          <w:sz w:val="24"/>
          <w:szCs w:val="24"/>
          <w:lang w:eastAsia="sk-SK"/>
        </w:rPr>
        <w:t>на́ми</w:t>
      </w:r>
      <w:r w:rsidRPr="00B32312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0A6C77">
        <w:rPr>
          <w:rFonts w:ascii="Arial" w:eastAsia="Times New Roman" w:hAnsi="Arial" w:cs="Arial"/>
          <w:sz w:val="24"/>
          <w:szCs w:val="24"/>
          <w:lang w:eastAsia="sk-SK"/>
        </w:rPr>
        <w:t>[éta sďélana námi]</w:t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32312" w:rsidRPr="000A6C77">
        <w:rPr>
          <w:rFonts w:ascii="Arial" w:eastAsia="Times New Roman" w:hAnsi="Arial" w:cs="Arial"/>
          <w:sz w:val="24"/>
          <w:szCs w:val="24"/>
          <w:lang w:eastAsia="sk-SK"/>
        </w:rPr>
        <w:t>To sme vyrobili my.</w:t>
      </w:r>
    </w:p>
    <w:p w:rsidR="00B32312" w:rsidRDefault="00B32312" w:rsidP="00BF2EEF">
      <w:pPr>
        <w:spacing w:after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B32312" w:rsidRDefault="00B32312" w:rsidP="00BF2EEF">
      <w:pPr>
        <w:spacing w:after="0"/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2. osoba: </w:t>
      </w: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ты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, </w:t>
      </w:r>
      <w:r w:rsidRPr="00B32312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вы</w:t>
      </w:r>
    </w:p>
    <w:p w:rsidR="00C5001B" w:rsidRDefault="00C5001B" w:rsidP="00BF2EEF">
      <w:pPr>
        <w:spacing w:after="0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Ты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мой друг.</w:t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0C615B">
        <w:rPr>
          <w:rFonts w:ascii="Arial" w:eastAsia="Times New Roman" w:hAnsi="Arial" w:cs="Arial"/>
          <w:sz w:val="24"/>
          <w:szCs w:val="24"/>
          <w:lang w:eastAsia="sk-SK"/>
        </w:rPr>
        <w:t>[ty moj druk]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(Ty) si môj kamarát.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Тебя́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нет на рабо́те.</w:t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0C615B">
        <w:rPr>
          <w:rFonts w:ascii="Arial" w:eastAsia="Times New Roman" w:hAnsi="Arial" w:cs="Arial"/>
          <w:sz w:val="24"/>
          <w:szCs w:val="24"/>
          <w:lang w:eastAsia="sk-SK"/>
        </w:rPr>
        <w:t>[tibjá net na rabóte]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(Ty) nie si v práci.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Тебе́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 на́до уходи́ть.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[tibjé ni náda uchadíť]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Nemusíš odchádzať.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Роди́тели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тебя́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ждут.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[radíteli tibjá ždut]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Rodičia na tebe čakajú.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О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тебе́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пи́шут в газе́те.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[o tibjé píšut v gazjéte]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Píšu o tebe v novinách.</w:t>
      </w:r>
    </w:p>
    <w:p w:rsidR="00B32312" w:rsidRPr="0040767E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87541">
        <w:rPr>
          <w:rFonts w:ascii="Arial" w:eastAsia="Times New Roman" w:hAnsi="Arial" w:cs="Arial"/>
          <w:bCs/>
          <w:sz w:val="24"/>
          <w:szCs w:val="24"/>
          <w:lang w:eastAsia="sk-SK"/>
        </w:rPr>
        <w:t>С</w:t>
      </w:r>
      <w:r w:rsidRPr="00F87541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F87541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тобо́й</w:t>
      </w:r>
      <w:r w:rsidRPr="00F87541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F87541">
        <w:rPr>
          <w:rFonts w:ascii="Arial" w:eastAsia="Times New Roman" w:hAnsi="Arial" w:cs="Arial"/>
          <w:bCs/>
          <w:sz w:val="24"/>
          <w:szCs w:val="24"/>
          <w:lang w:eastAsia="sk-SK"/>
        </w:rPr>
        <w:t>мне хорошо́.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[s tabój mne charašó]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Je mi s tebou dobre.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Вы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краси́вая.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[vy krasívaja]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(Vy) ste pekná.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Вас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нет на ма́тче.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[vas net na mátči]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(Vy) nie ste na zápase.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Вам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расска́зать анекдо́т?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[vam rasskazáť anikdót]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Mám vám povedať vtip?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Приглаша́ю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на обе́д.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[priglašáju vas na abet]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Pozývam vás na obed.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Я ду́маю о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вас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[ja dúmaju a vas]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Myslím na vás.</w:t>
      </w:r>
    </w:p>
    <w:p w:rsidR="00B32312" w:rsidRDefault="00B32312" w:rsidP="00C5001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Я с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ва́ми</w:t>
      </w:r>
      <w:r w:rsidRPr="000C615B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0C615B">
        <w:rPr>
          <w:rFonts w:ascii="Arial" w:eastAsia="Times New Roman" w:hAnsi="Arial" w:cs="Arial"/>
          <w:bCs/>
          <w:sz w:val="24"/>
          <w:szCs w:val="24"/>
          <w:lang w:eastAsia="sk-SK"/>
        </w:rPr>
        <w:t>не пойду́.</w:t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[ja s vámi ni pajdú]</w:t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C5001B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40767E" w:rsidRPr="000C615B">
        <w:rPr>
          <w:rFonts w:ascii="Arial" w:eastAsia="Times New Roman" w:hAnsi="Arial" w:cs="Arial"/>
          <w:sz w:val="24"/>
          <w:szCs w:val="24"/>
          <w:lang w:eastAsia="sk-SK"/>
        </w:rPr>
        <w:t>(Ja) nepôjdem s vami.</w:t>
      </w:r>
    </w:p>
    <w:p w:rsidR="0040767E" w:rsidRDefault="0040767E" w:rsidP="00BF2EEF">
      <w:pPr>
        <w:spacing w:after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FF6543" w:rsidRPr="0024472F" w:rsidRDefault="00FF6543" w:rsidP="00FF6543">
      <w:p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3. osoba: он, она́, оно́, они́</w:t>
      </w:r>
    </w:p>
    <w:p w:rsidR="00FF6543" w:rsidRPr="00FF6543" w:rsidRDefault="00FF6543" w:rsidP="00FF6543">
      <w:pPr>
        <w:pStyle w:val="Odsekzoznamu"/>
        <w:numPr>
          <w:ilvl w:val="0"/>
          <w:numId w:val="7"/>
        </w:numPr>
        <w:shd w:val="clear" w:color="auto" w:fill="FFFFFF"/>
        <w:spacing w:after="157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он, она́, они́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 majú po predložkách na začiatku </w:t>
      </w: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н-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 :</w:t>
      </w:r>
    </w:p>
    <w:p w:rsidR="0040767E" w:rsidRDefault="00FF6543" w:rsidP="00C5001B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o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нём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[o ňom]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o ňom</w:t>
      </w:r>
    </w:p>
    <w:p w:rsidR="00FF6543" w:rsidRDefault="00FF6543" w:rsidP="00C5001B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 ней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[s ňej]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s ňou</w:t>
      </w:r>
    </w:p>
    <w:p w:rsidR="00FF6543" w:rsidRDefault="00FF6543" w:rsidP="00C5001B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24472F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без них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[bez nich]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bez nich</w:t>
      </w:r>
    </w:p>
    <w:p w:rsidR="00FF6543" w:rsidRDefault="00FF6543" w:rsidP="00BF2EEF">
      <w:pPr>
        <w:spacing w:after="0"/>
        <w:rPr>
          <w:rFonts w:ascii="Arial" w:eastAsia="Times New Roman" w:hAnsi="Arial" w:cs="Arial"/>
          <w:sz w:val="24"/>
          <w:szCs w:val="24"/>
          <w:lang w:eastAsia="sk-SK"/>
        </w:rPr>
      </w:pPr>
    </w:p>
    <w:p w:rsidR="00C5001B" w:rsidRPr="00C5001B" w:rsidRDefault="00FF6543" w:rsidP="00FF6543">
      <w:pPr>
        <w:pStyle w:val="Odsekzoznamu"/>
        <w:numPr>
          <w:ilvl w:val="0"/>
          <w:numId w:val="9"/>
        </w:numPr>
        <w:spacing w:after="0"/>
      </w:pPr>
      <w:r w:rsidRPr="00FF6543">
        <w:rPr>
          <w:rFonts w:ascii="Arial" w:eastAsia="Times New Roman" w:hAnsi="Arial" w:cs="Arial"/>
          <w:sz w:val="24"/>
          <w:szCs w:val="24"/>
          <w:lang w:eastAsia="sk-SK"/>
        </w:rPr>
        <w:t>tvary </w:t>
      </w: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его́, её́, их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 sú zároveň privlastňovacími zámenami</w:t>
      </w:r>
    </w:p>
    <w:p w:rsidR="00FF6543" w:rsidRPr="00FF6543" w:rsidRDefault="00FF6543" w:rsidP="00C5001B">
      <w:pPr>
        <w:pStyle w:val="Odsekzoznamu"/>
        <w:spacing w:after="0"/>
      </w:pPr>
      <w:r w:rsidRPr="00FF6543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Он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оди́н.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[on adín]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(On) je sám.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Его́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нет в магази́не.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[jivó net v magazíne]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(On) nie je v obchode.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Ей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на́до купи́ть ку́ртку.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[jej náda kupíť kúrtku]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(Ona) potrebuje kúpiť bundu.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Его́ 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на́до успоко́ить.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[jivó náda uspakóiť]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Musíme ho upokojiť.</w:t>
      </w:r>
    </w:p>
    <w:p w:rsidR="00FF6543" w:rsidRPr="00FF6543" w:rsidRDefault="00FF6543" w:rsidP="00C5001B">
      <w:pPr>
        <w:spacing w:after="0" w:line="360" w:lineRule="auto"/>
        <w:rPr>
          <w:rFonts w:ascii="Arial" w:eastAsia="Times New Roman" w:hAnsi="Arial" w:cs="Arial"/>
          <w:bCs/>
          <w:sz w:val="24"/>
          <w:szCs w:val="24"/>
          <w:lang w:eastAsia="sk-SK"/>
        </w:rPr>
      </w:pP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О </w:t>
      </w: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них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 не говоря́т.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>[a nich ne gavarját]</w:t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FF6543">
        <w:rPr>
          <w:rFonts w:ascii="Arial" w:eastAsia="Times New Roman" w:hAnsi="Arial" w:cs="Arial"/>
          <w:sz w:val="24"/>
          <w:szCs w:val="24"/>
          <w:lang w:eastAsia="sk-SK"/>
        </w:rPr>
        <w:tab/>
        <w:t>O nich sa nehovorí.</w:t>
      </w:r>
    </w:p>
    <w:p w:rsidR="00FF6543" w:rsidRPr="00B32312" w:rsidRDefault="00FF6543" w:rsidP="00C5001B">
      <w:pPr>
        <w:spacing w:after="0" w:line="360" w:lineRule="auto"/>
      </w:pP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Мы идё́м с </w:t>
      </w:r>
      <w:r w:rsidRPr="00FF6543">
        <w:rPr>
          <w:rFonts w:ascii="Arial" w:eastAsia="Times New Roman" w:hAnsi="Arial" w:cs="Arial"/>
          <w:b/>
          <w:bCs/>
          <w:color w:val="FF0066"/>
          <w:sz w:val="24"/>
          <w:szCs w:val="24"/>
          <w:lang w:eastAsia="sk-SK"/>
        </w:rPr>
        <w:t>ни́ми</w:t>
      </w:r>
      <w:r w:rsidRPr="00FF6543">
        <w:rPr>
          <w:rFonts w:ascii="Arial" w:eastAsia="Times New Roman" w:hAnsi="Arial" w:cs="Arial"/>
          <w:bCs/>
          <w:sz w:val="24"/>
          <w:szCs w:val="24"/>
          <w:lang w:eastAsia="sk-SK"/>
        </w:rPr>
        <w:t>.</w:t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[my iďóm s ními]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24472F">
        <w:rPr>
          <w:rFonts w:ascii="Arial" w:eastAsia="Times New Roman" w:hAnsi="Arial" w:cs="Arial"/>
          <w:sz w:val="24"/>
          <w:szCs w:val="24"/>
          <w:lang w:eastAsia="sk-SK"/>
        </w:rPr>
        <w:t>(My) ideme s nimi.</w:t>
      </w:r>
    </w:p>
    <w:sectPr w:rsidR="00FF6543" w:rsidRPr="00B32312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040" w:rsidRDefault="00AD3040" w:rsidP="000B3521">
      <w:pPr>
        <w:spacing w:after="0" w:line="240" w:lineRule="auto"/>
      </w:pPr>
      <w:r>
        <w:separator/>
      </w:r>
    </w:p>
  </w:endnote>
  <w:endnote w:type="continuationSeparator" w:id="0">
    <w:p w:rsidR="00AD3040" w:rsidRDefault="00AD304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040" w:rsidRDefault="00AD3040" w:rsidP="000B3521">
      <w:pPr>
        <w:spacing w:after="0" w:line="240" w:lineRule="auto"/>
      </w:pPr>
      <w:r>
        <w:separator/>
      </w:r>
    </w:p>
  </w:footnote>
  <w:footnote w:type="continuationSeparator" w:id="0">
    <w:p w:rsidR="00AD3040" w:rsidRDefault="00AD304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4AF8"/>
    <w:multiLevelType w:val="hybridMultilevel"/>
    <w:tmpl w:val="76701A24"/>
    <w:lvl w:ilvl="0" w:tplc="E5ACAD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31C36"/>
    <w:multiLevelType w:val="hybridMultilevel"/>
    <w:tmpl w:val="08200C4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569C0"/>
    <w:multiLevelType w:val="hybridMultilevel"/>
    <w:tmpl w:val="7F7676DA"/>
    <w:lvl w:ilvl="0" w:tplc="2C645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95496"/>
    <w:multiLevelType w:val="hybridMultilevel"/>
    <w:tmpl w:val="6BFC2A5A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440BC"/>
    <w:multiLevelType w:val="hybridMultilevel"/>
    <w:tmpl w:val="55062B6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D23BB"/>
    <w:rsid w:val="003D44DB"/>
    <w:rsid w:val="003D7B0C"/>
    <w:rsid w:val="0040767E"/>
    <w:rsid w:val="0047092A"/>
    <w:rsid w:val="004E219C"/>
    <w:rsid w:val="0051228B"/>
    <w:rsid w:val="00552D5F"/>
    <w:rsid w:val="00575B76"/>
    <w:rsid w:val="006465F3"/>
    <w:rsid w:val="0072284E"/>
    <w:rsid w:val="007C26FC"/>
    <w:rsid w:val="008003F2"/>
    <w:rsid w:val="008F4349"/>
    <w:rsid w:val="00901E57"/>
    <w:rsid w:val="00943257"/>
    <w:rsid w:val="0099175A"/>
    <w:rsid w:val="00997D63"/>
    <w:rsid w:val="00A803DB"/>
    <w:rsid w:val="00AB0F01"/>
    <w:rsid w:val="00AD3040"/>
    <w:rsid w:val="00AE4D0C"/>
    <w:rsid w:val="00B32312"/>
    <w:rsid w:val="00B36B43"/>
    <w:rsid w:val="00B44D3C"/>
    <w:rsid w:val="00B72010"/>
    <w:rsid w:val="00B91729"/>
    <w:rsid w:val="00B95204"/>
    <w:rsid w:val="00BF2EEF"/>
    <w:rsid w:val="00BF4DB5"/>
    <w:rsid w:val="00C04062"/>
    <w:rsid w:val="00C16EB9"/>
    <w:rsid w:val="00C5001B"/>
    <w:rsid w:val="00C82C8A"/>
    <w:rsid w:val="00D15B55"/>
    <w:rsid w:val="00DD236F"/>
    <w:rsid w:val="00E12D81"/>
    <w:rsid w:val="00EA63F7"/>
    <w:rsid w:val="00EF071C"/>
    <w:rsid w:val="00EF5087"/>
    <w:rsid w:val="00F1090F"/>
    <w:rsid w:val="00F87541"/>
    <w:rsid w:val="00FC606A"/>
    <w:rsid w:val="00FC7E18"/>
    <w:rsid w:val="00F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6741"/>
  <w15:docId w15:val="{1925E10F-5523-46C6-A9E5-64CEB037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D15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D15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7685E6-2AA6-4F22-A683-E9F79F41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2021-01-19T11:45:00Z</dcterms:created>
  <dcterms:modified xsi:type="dcterms:W3CDTF">2021-01-19T11:45:00Z</dcterms:modified>
</cp:coreProperties>
</file>