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FC" w:rsidRPr="00B936FC" w:rsidRDefault="00B936FC" w:rsidP="00B936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B936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8. máj 1945 - Kapitulácia Nemecka</w:t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Po samovražde nacistického diktátora Adolfa Hitlera, dobytí Berlína Červenou armádou a kapitulácii nemeckých vojsk v Taliansku (2. mája 1945) a na severnom úseku západného frontu (4. mája 1945) vyslala nová ríšska vláda svojich delegátov na veliteľstvo spojeneckých expedičných síl vo francúzskom Remeši (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Reims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Kabinet ríšskeho prezidenta Karla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Dönitza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 v úmysle zložiť zbrane len pred západnými spojencami a pokračovať v bojoch na východnom fronte. </w:t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53690" cy="1899285"/>
            <wp:effectExtent l="0" t="0" r="3810" b="5715"/>
            <wp:docPr id="1" name="Obrázok 1" descr="https://www.upn.gov.sk/data/files/Jodl_surrender_front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n.gov.sk/data/files/Jodl_surrender_front_vi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Vrchný veliteľ spojeneckých expedičných síl generál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Dwight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D.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Eisenhower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 však bol vedomý amerických a britských záväzkov voči Sovietskemu zväzu. Preto ďalšiu čiastočnú kapituláciu odmietol a trval na bezpodmienečnej kapitulácii nemeckých ozbrojených síl na všetkých frontoch.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Dönitzovým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vyslancom pohrozil, že v opačnom prípade spojenecké armády uzavrú svoje línie a zabránia v ďalšom pohybe nemeckými vojakom a civilnému obyvateľstvu, ktoré utekalo na západ pred Červenou armádou. </w:t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Večer 6. mája 1945 priletel zo sídla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Dönitzovej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vlády vo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Flensburgu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Remeša generál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Alfred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Jodl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poverením bezpodmienečnú kapituláciu podpísať. Mal iba jednu podmienku: Kapitulácia mala platiť až o 48 hodín, aby mohli byť jednotkám vydané príslušné rozkazy. Podpisový akt skončil o tretej hodine 7. mája 1945.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Jodl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v ňom zaviazal, že odpor nemeckej armády skončí do 23:01 nasledujúceho dňa. </w:t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Dokument o kapitulácii podpísal aj náčelník sovietskej vojenskej misie v Remeši generál Ivan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Susloparov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. Nakoľko však v dôsledku výpadku spojenia nemal súhlas svojej vlády, bol do textu pridaný článok, ktorý umožňoval uskutočniť dodatočný "finálny" ceremoniál nemeckej kapitulácie.</w:t>
      </w:r>
    </w:p>
    <w:p w:rsidR="00B936FC" w:rsidRPr="00B936FC" w:rsidRDefault="00B936FC" w:rsidP="00B93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Keď sa o podpise kapitulácie v Remeši dozvedel sovietsky vodca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Josif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V. Stalin, vyhlásil ju za neplatnú z vykonštruovaného dôvodu, že išlo o "jednostrannú dohodu" medzi západnými spojencami a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Dönitzovou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vládou. V skutočnosti ho najviac iritovalo, že Nemci kapitulovali na </w:t>
      </w:r>
      <w:proofErr w:type="spellStart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>Eisenhowerovom</w:t>
      </w:r>
      <w:proofErr w:type="spellEnd"/>
      <w:r w:rsidRPr="00B936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štábe za prítomnosti bezvýznamného sovietskeho generála. Vzhľadom na to bol kapitulačný akt zopakovaný v noci z 8. na 9. mája 1945 v Berlíne za účasti najvýznamnejších sovietskych generálov. Na texte dokumentu sa však nič nezmenilo. Druhá svetová vojna v Európe preto oficiálne skončila 8. mája 1945 o 23.01. V Sovietskom zväze bol však vzhľadom na časový posun za Deň víťazstva vyhlásený 9. máj. </w:t>
      </w:r>
    </w:p>
    <w:p w:rsidR="00054E82" w:rsidRDefault="00054E8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910E0" w:rsidRDefault="008910E0" w:rsidP="008910E0">
      <w:pPr>
        <w:pStyle w:val="Nadpis1"/>
      </w:pPr>
      <w:r>
        <w:lastRenderedPageBreak/>
        <w:t>Aký</w:t>
      </w:r>
      <w:r>
        <w:t xml:space="preserve"> bol 8. máj 1945 – Deň víťazstva</w:t>
      </w:r>
    </w:p>
    <w:p w:rsidR="008910E0" w:rsidRDefault="008910E0" w:rsidP="008910E0">
      <w:pPr>
        <w:pStyle w:val="Normlnywebov"/>
      </w:pPr>
      <w:r>
        <w:t xml:space="preserve">Kto obsadí Prahu ako prvý – </w:t>
      </w:r>
      <w:proofErr w:type="spellStart"/>
      <w:r>
        <w:t>Krasnaja</w:t>
      </w:r>
      <w:proofErr w:type="spellEnd"/>
      <w:r>
        <w:t xml:space="preserve"> </w:t>
      </w:r>
      <w:proofErr w:type="spellStart"/>
      <w:r>
        <w:t>armija</w:t>
      </w:r>
      <w:proofErr w:type="spellEnd"/>
      <w:r>
        <w:t xml:space="preserve"> alebo U.S. </w:t>
      </w:r>
      <w:proofErr w:type="spellStart"/>
      <w:r>
        <w:t>Army</w:t>
      </w:r>
      <w:proofErr w:type="spellEnd"/>
      <w:r>
        <w:t>? To bola kardinálna otázka a 8. mája 1945 zaujímala nielen Čechov, ale aj Slovákov. Veď opäť mali žiť v spoločnom štáte.</w:t>
      </w:r>
    </w:p>
    <w:p w:rsidR="008910E0" w:rsidRDefault="008910E0" w:rsidP="008910E0">
      <w:r>
        <w:rPr>
          <w:noProof/>
          <w:lang w:eastAsia="sk-SK"/>
        </w:rPr>
        <w:drawing>
          <wp:inline distT="0" distB="0" distL="0" distR="0">
            <wp:extent cx="7858125" cy="4401185"/>
            <wp:effectExtent l="0" t="0" r="9525" b="0"/>
            <wp:docPr id="3" name="Obrázok 3" descr="Edvard Beneš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vard Beneš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rticle-detail-image-autor"/>
        </w:rPr>
        <w:t>Foto</w:t>
      </w:r>
      <w:proofErr w:type="spellEnd"/>
      <w:r>
        <w:rPr>
          <w:rStyle w:val="article-detail-image-autor"/>
        </w:rPr>
        <w:t>: Archív autora</w:t>
      </w:r>
      <w:r>
        <w:rPr>
          <w:rStyle w:val="texy-image-foto-wrap"/>
        </w:rPr>
        <w:t xml:space="preserve"> </w:t>
      </w:r>
    </w:p>
    <w:p w:rsidR="008910E0" w:rsidRDefault="008910E0" w:rsidP="008910E0">
      <w:r>
        <w:rPr>
          <w:rStyle w:val="article-detail-image-alt"/>
        </w:rPr>
        <w:t xml:space="preserve">Prezident obnovenej ČSR </w:t>
      </w:r>
      <w:proofErr w:type="spellStart"/>
      <w:r>
        <w:rPr>
          <w:rStyle w:val="article-detail-image-alt"/>
        </w:rPr>
        <w:t>Edvard</w:t>
      </w:r>
      <w:proofErr w:type="spellEnd"/>
      <w:r>
        <w:rPr>
          <w:rStyle w:val="article-detail-image-alt"/>
        </w:rPr>
        <w:t xml:space="preserve"> Beneš sa 8. mája 1945 vybral z Košíc na cestu vlakom najprv do Banskej Bystrice a potom aj do Bratislavy. Za ním v klobúku manželka Hana a v predklone Gustáv Husák, v tom čase podpredseda SNR a povereník pre veci vnútorné. </w:t>
      </w:r>
    </w:p>
    <w:p w:rsidR="008910E0" w:rsidRDefault="008910E0" w:rsidP="008910E0">
      <w:pPr>
        <w:pStyle w:val="Normlnywebov"/>
      </w:pPr>
      <w:r>
        <w:t xml:space="preserve">Územie Slovenska bolo síce v tom čase už takmer celý mesiac oslobodené od nacistických okupantov, československá vláda a prezident </w:t>
      </w:r>
      <w:proofErr w:type="spellStart"/>
      <w:r>
        <w:t>Edvard</w:t>
      </w:r>
      <w:proofErr w:type="spellEnd"/>
      <w:r>
        <w:t xml:space="preserve"> Beneš sa však stále nachádzali v Košiciach. Tam prijali aj správy o pražskom povstaní a o tom, že k Vltave postupujú americké i sovietske vojská.</w:t>
      </w:r>
    </w:p>
    <w:p w:rsidR="008910E0" w:rsidRDefault="008910E0" w:rsidP="008910E0">
      <w:pPr>
        <w:pStyle w:val="Normlnywebov"/>
      </w:pPr>
      <w:r>
        <w:t>Piateho mája zvolal Beneš tlačovku. Novinári sa ho pýtali, aký vplyv na ďalší osud obnoveného štátu Čechov a Slovákov bude mať obsadenie západnej časti krajiny armádou Spojených štátov.</w:t>
      </w:r>
    </w:p>
    <w:p w:rsidR="008910E0" w:rsidRDefault="008910E0" w:rsidP="008910E0">
      <w:pPr>
        <w:pStyle w:val="Normlnywebov"/>
      </w:pPr>
      <w:r>
        <w:t>„Nijaký, lebo územie celého štátu krátko po jeho oslobodení prevezmeme do vlastnej správy,“ odpovedal prezident, ktorý sa len pred piatimi týždňami vrátil z takmer sedemročného londýnskeho exilu. Ale nebolo mu to jedno.</w:t>
      </w:r>
    </w:p>
    <w:p w:rsidR="008910E0" w:rsidRDefault="008910E0" w:rsidP="008910E0">
      <w:pPr>
        <w:pStyle w:val="Normlnywebov"/>
      </w:pPr>
      <w:r>
        <w:lastRenderedPageBreak/>
        <w:t xml:space="preserve">Keby totiž Prahu obsadili Američania, povojnové pomery v republike sa vyvíjajú ináč. Komunistický minister informácií Václav Kopecký neskôr spomínal, že Benešov osobný tajomník Prokop </w:t>
      </w:r>
      <w:proofErr w:type="spellStart"/>
      <w:r>
        <w:t>Drtina</w:t>
      </w:r>
      <w:proofErr w:type="spellEnd"/>
      <w:r>
        <w:t xml:space="preserve"> nosil prezidentovi stále čerstvé správy o postupe amerického vojska.</w:t>
      </w:r>
    </w:p>
    <w:p w:rsidR="008910E0" w:rsidRDefault="008910E0" w:rsidP="008910E0">
      <w:pPr>
        <w:pStyle w:val="Normlnywebov"/>
      </w:pPr>
      <w:r>
        <w:t xml:space="preserve">Keď 6. mája jednotky generála Georgea S. </w:t>
      </w:r>
      <w:proofErr w:type="spellStart"/>
      <w:r>
        <w:t>Pattona</w:t>
      </w:r>
      <w:proofErr w:type="spellEnd"/>
      <w:r>
        <w:t xml:space="preserve"> oslobodili Plzeň, Beneš mal podľa Kopeckého zjavne dobrú náladu, zatiaľ čo komunisti v jeho okolí prepadli „chmúrnym úvahám“.</w:t>
      </w:r>
    </w:p>
    <w:p w:rsidR="008910E0" w:rsidRDefault="008910E0" w:rsidP="008910E0">
      <w:pPr>
        <w:pStyle w:val="Normlnywebov"/>
      </w:pPr>
      <w:r>
        <w:t>V spomienkovej knihe z roku 1960 Kopecký uvádza: „To predsa nie je možné, aby Američania prišli do Prahy. Veď to by znamenalo, že Československá republika by zostala rozpoltená.“</w:t>
      </w:r>
    </w:p>
    <w:p w:rsidR="008910E0" w:rsidRDefault="008910E0" w:rsidP="008910E0">
      <w:pPr>
        <w:pStyle w:val="Normlnywebov"/>
      </w:pPr>
      <w:r>
        <w:t xml:space="preserve">Z dostupných informácií vyplýva, že už 4. mája poslal hlavný veliteľ spojeneckých síl na západnom fronte </w:t>
      </w:r>
      <w:proofErr w:type="spellStart"/>
      <w:r>
        <w:t>Dwight</w:t>
      </w:r>
      <w:proofErr w:type="spellEnd"/>
      <w:r>
        <w:t xml:space="preserve"> D. </w:t>
      </w:r>
      <w:proofErr w:type="spellStart"/>
      <w:r>
        <w:t>Eisenhower</w:t>
      </w:r>
      <w:proofErr w:type="spellEnd"/>
      <w:r>
        <w:t xml:space="preserve"> do Moskvy správu, v ktorej sa uvádzalo: „Sme pripravení, ak si to situácia vyžiada, postúpiť do Československa na líniu riek Vltava a Labe, aby sme vyčistili ich západné brehy.“</w:t>
      </w:r>
    </w:p>
    <w:p w:rsidR="008910E0" w:rsidRDefault="008910E0" w:rsidP="008910E0">
      <w:pPr>
        <w:pStyle w:val="Normlnywebov"/>
      </w:pPr>
      <w:r>
        <w:t>Na druhý deň však dostal odpoveď od náčelníka generálneho štábu Červenej armády Alexeja I. Antonova, v ktorej sovietske velenie žiada spojencov nepostupovať na východ od pôvodne zamýšľanej línie České Budějovice – Plzeň – Karlove Vary. Dôvod? „Aby sa predišlo možnému premiešaniu jednotiek.“</w:t>
      </w:r>
    </w:p>
    <w:p w:rsidR="008910E0" w:rsidRDefault="008910E0" w:rsidP="008910E0">
      <w:pPr>
        <w:pStyle w:val="Normlnywebov"/>
      </w:pPr>
      <w:proofErr w:type="spellStart"/>
      <w:r>
        <w:t>Eisenhower</w:t>
      </w:r>
      <w:proofErr w:type="spellEnd"/>
      <w:r>
        <w:t xml:space="preserve"> to vcelku bral, veď už v apríli prijímal správy o napadnutí amerických lietadiel, ktoré sa dostali príliš na východ, sovietskymi stíhačkami. Podobným konfliktom sa preto chcel vyhnúť.</w:t>
      </w:r>
    </w:p>
    <w:p w:rsidR="008910E0" w:rsidRDefault="008910E0" w:rsidP="008910E0">
      <w:pPr>
        <w:pStyle w:val="Normlnywebov"/>
      </w:pPr>
      <w:r>
        <w:t xml:space="preserve">Šiesteho mája 1945 stáli bojmi vyčerpané tankové jednotky generála Pavla S. </w:t>
      </w:r>
      <w:proofErr w:type="spellStart"/>
      <w:r>
        <w:t>Rybalka</w:t>
      </w:r>
      <w:proofErr w:type="spellEnd"/>
      <w:r>
        <w:t xml:space="preserve"> ešte v Sasku, kým jednotky generála Georgea S. </w:t>
      </w:r>
      <w:proofErr w:type="spellStart"/>
      <w:r>
        <w:t>Pattona</w:t>
      </w:r>
      <w:proofErr w:type="spellEnd"/>
      <w:r>
        <w:t xml:space="preserve"> mohli byť v Prahe o dve-tri hodiny. Samotného generála aj po rokoch veľmi mrzelo, že mu hlavný veliteľ nariadil zostať v Plzni. „Mali sme postupovať ďalej, a keby sa to Rusom nepáčilo, mali sme ich poslať do čerta,“ napísal </w:t>
      </w:r>
      <w:proofErr w:type="spellStart"/>
      <w:r>
        <w:t>Patton</w:t>
      </w:r>
      <w:proofErr w:type="spellEnd"/>
      <w:r>
        <w:t xml:space="preserve"> v pamätiach.</w:t>
      </w:r>
    </w:p>
    <w:p w:rsidR="008910E0" w:rsidRDefault="008910E0" w:rsidP="008910E0">
      <w:r>
        <w:rPr>
          <w:noProof/>
          <w:lang w:eastAsia="sk-SK"/>
        </w:rPr>
        <w:lastRenderedPageBreak/>
        <w:drawing>
          <wp:inline distT="0" distB="0" distL="0" distR="0">
            <wp:extent cx="7858125" cy="4411345"/>
            <wp:effectExtent l="0" t="0" r="9525" b="8255"/>
            <wp:docPr id="2" name="Obrázok 2" descr="Jednotky generála Georgea S. Pattona 6. máj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dnotky generála Georgea S. Pattona 6. mája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rticle-detail-image-autor"/>
        </w:rPr>
        <w:t>Foto</w:t>
      </w:r>
      <w:proofErr w:type="spellEnd"/>
      <w:r>
        <w:rPr>
          <w:rStyle w:val="article-detail-image-autor"/>
        </w:rPr>
        <w:t xml:space="preserve">: </w:t>
      </w:r>
      <w:proofErr w:type="spellStart"/>
      <w:r>
        <w:rPr>
          <w:rStyle w:val="article-detail-image-autor"/>
        </w:rPr>
        <w:t>Cynthia</w:t>
      </w:r>
      <w:proofErr w:type="spellEnd"/>
      <w:r>
        <w:rPr>
          <w:rStyle w:val="article-detail-image-autor"/>
        </w:rPr>
        <w:t xml:space="preserve"> </w:t>
      </w:r>
      <w:proofErr w:type="spellStart"/>
      <w:r>
        <w:rPr>
          <w:rStyle w:val="article-detail-image-autor"/>
        </w:rPr>
        <w:t>Berry</w:t>
      </w:r>
      <w:proofErr w:type="spellEnd"/>
      <w:r>
        <w:rPr>
          <w:rStyle w:val="article-detail-image-autor"/>
        </w:rPr>
        <w:t>, Commandpost.com</w:t>
      </w:r>
      <w:r>
        <w:rPr>
          <w:rStyle w:val="texy-image-foto-wrap"/>
        </w:rPr>
        <w:t xml:space="preserve"> </w:t>
      </w:r>
    </w:p>
    <w:p w:rsidR="008910E0" w:rsidRDefault="008910E0" w:rsidP="008910E0">
      <w:r>
        <w:rPr>
          <w:rStyle w:val="article-detail-image-alt"/>
        </w:rPr>
        <w:t xml:space="preserve">Jednotky generála Georgea S. </w:t>
      </w:r>
      <w:proofErr w:type="spellStart"/>
      <w:r>
        <w:rPr>
          <w:rStyle w:val="article-detail-image-alt"/>
        </w:rPr>
        <w:t>Pattona</w:t>
      </w:r>
      <w:proofErr w:type="spellEnd"/>
      <w:r>
        <w:rPr>
          <w:rStyle w:val="article-detail-image-alt"/>
        </w:rPr>
        <w:t xml:space="preserve"> 6. mája 1945 oslobodili Plzeň.</w:t>
      </w:r>
      <w:r>
        <w:t xml:space="preserve"> </w:t>
      </w:r>
    </w:p>
    <w:p w:rsidR="008910E0" w:rsidRDefault="008910E0" w:rsidP="008910E0">
      <w:pPr>
        <w:pStyle w:val="Normlnywebov"/>
      </w:pPr>
      <w:r>
        <w:t>Keď sa však Beneš a jeho sprievod vybrali 8. mája predpoludním z Košíc do Bratislavy, bolo už o všetkom rozhodnuté. Nielen o kapitulácii nemeckých ozbrojených síl, ale aj tom, kto na druhý deň obsadí Prahu.</w:t>
      </w:r>
    </w:p>
    <w:p w:rsidR="008910E0" w:rsidRDefault="008910E0" w:rsidP="008910E0">
      <w:pPr>
        <w:pStyle w:val="Nadpis2"/>
      </w:pPr>
      <w:r>
        <w:t>Bystričania oslavovali už 7. mája</w:t>
      </w:r>
    </w:p>
    <w:p w:rsidR="008910E0" w:rsidRDefault="008910E0" w:rsidP="008910E0">
      <w:pPr>
        <w:pStyle w:val="Normlnywebov"/>
      </w:pPr>
      <w:r>
        <w:t>Cestou do Bratislavy sa Beneš a jeho sprievod zastavili ešte v Banskej Bystrici. Tam sa dozvedeli, že Bystričania oslávili koniec vojny a víťazstvo nad nacistickým Nemeckom už včera, 7. mája 1945. Pritom nemecké ozbrojené sily oficiálne kapitulovali až 8. mája.</w:t>
      </w:r>
    </w:p>
    <w:p w:rsidR="008910E0" w:rsidRDefault="008910E0" w:rsidP="008910E0">
      <w:pPr>
        <w:pStyle w:val="Normlnywebov"/>
      </w:pPr>
      <w:r>
        <w:t xml:space="preserve">Nemci totiž kapitulovali dvakrát. Prvá kapitulácia hitlerovských vojsk sa podpisovala vo francúzskom Remeši, kde vtedy sídlil hlavný stan generála </w:t>
      </w:r>
      <w:proofErr w:type="spellStart"/>
      <w:r>
        <w:t>Eisenhowera</w:t>
      </w:r>
      <w:proofErr w:type="spellEnd"/>
      <w:r>
        <w:t>. Stalin si vzápätí vynútil zopakovanie tohto aktu v Berlíne, čiže v sovietskej okupačnej zóne.</w:t>
      </w:r>
    </w:p>
    <w:p w:rsidR="008910E0" w:rsidRDefault="008910E0" w:rsidP="008910E0">
      <w:pPr>
        <w:pStyle w:val="Normlnywebov"/>
      </w:pPr>
      <w:r>
        <w:t>Londýnsky rozhlas však predtým odvysielal správu o kapitulácii v Remeši. V Banskej Bystrici to bol dôvod na mimoriadne vydanie regionálnych novín Vatra, ktoré už podvečer toho dňa ponúkali kameloti na hlavnom námestí.</w:t>
      </w:r>
    </w:p>
    <w:p w:rsidR="008910E0" w:rsidRDefault="008910E0" w:rsidP="008910E0">
      <w:pPr>
        <w:pStyle w:val="Normlnywebov"/>
      </w:pPr>
      <w:r>
        <w:t xml:space="preserve">Koloman </w:t>
      </w:r>
      <w:proofErr w:type="spellStart"/>
      <w:r>
        <w:t>Zúrik</w:t>
      </w:r>
      <w:proofErr w:type="spellEnd"/>
      <w:r>
        <w:t xml:space="preserve"> vtedy navštevoval 3. ročník strojníckej priemyslovky. „Kameloti vykrikovali Nemecko padlo! Nemecko kapitulovalo, námestie sa čoskoro zaplnilo a tie noviny išli doslova na dračku,“ spomína dnes </w:t>
      </w:r>
      <w:proofErr w:type="spellStart"/>
      <w:r>
        <w:t>Zúrik</w:t>
      </w:r>
      <w:proofErr w:type="spellEnd"/>
      <w:r>
        <w:t xml:space="preserve"> – dôchodca. "V dave prevažovali najmä ľudia v uniformách, </w:t>
      </w:r>
      <w:r>
        <w:lastRenderedPageBreak/>
        <w:t>vojaci aj partizáni, ktorí o chvíľu strieľali zo všetkého, čo mali v rukách, nie však po sebe, ale od radosti do vzduchu.“</w:t>
      </w:r>
    </w:p>
    <w:p w:rsidR="008910E0" w:rsidRDefault="008910E0" w:rsidP="008910E0">
      <w:pPr>
        <w:pStyle w:val="Normlnywebov"/>
      </w:pPr>
      <w:r>
        <w:t xml:space="preserve">Málo sa vie, že 8. mája 1945 kapitulovali nielen nemecké ozbrojené sily, ale aj vláda slovenského vojnového štátu na úteku. V rakúskom </w:t>
      </w:r>
      <w:proofErr w:type="spellStart"/>
      <w:r>
        <w:t>Kremsmünsteri</w:t>
      </w:r>
      <w:proofErr w:type="spellEnd"/>
      <w:r>
        <w:t xml:space="preserve"> podpísala dokument, ktorým sa bezvýhradne podrobila americkému generálovi </w:t>
      </w:r>
      <w:proofErr w:type="spellStart"/>
      <w:r>
        <w:t>Waltonovi</w:t>
      </w:r>
      <w:proofErr w:type="spellEnd"/>
      <w:r>
        <w:t xml:space="preserve"> </w:t>
      </w:r>
      <w:proofErr w:type="spellStart"/>
      <w:r>
        <w:t>Walkerovi</w:t>
      </w:r>
      <w:proofErr w:type="spellEnd"/>
      <w:r>
        <w:t>.</w:t>
      </w:r>
    </w:p>
    <w:p w:rsidR="008910E0" w:rsidRDefault="008910E0" w:rsidP="008910E0">
      <w:pPr>
        <w:pStyle w:val="Normlnywebov"/>
      </w:pPr>
      <w:r>
        <w:t>„Tento dokument možno považovať za formálny zánik Slovenskej republiky,“ tvrdí historik Milan S. Ďurica. Väčšina jeho kolegov však s tým nesúhlasí. „Už mesiac predtým, po vyhlásení Košického vládneho programu, prevzala moc na Slovensku celkom iná garnitúra,“ pripomína Dušan Kováč.</w:t>
      </w:r>
    </w:p>
    <w:p w:rsidR="008910E0" w:rsidRDefault="008910E0" w:rsidP="008910E0">
      <w:pPr>
        <w:pStyle w:val="Normlnywebov"/>
      </w:pPr>
      <w:r>
        <w:t xml:space="preserve">Vojtecha Tuku, Alexandra </w:t>
      </w:r>
      <w:proofErr w:type="spellStart"/>
      <w:r>
        <w:t>Macha</w:t>
      </w:r>
      <w:proofErr w:type="spellEnd"/>
      <w:r>
        <w:t xml:space="preserve"> a ďalších však nezachránilo vydanie sa do rúk Američanom. Už v októbri toho istého roku ich vedno s exprezidentom Jozefom Tisom odovzdali čs. úradom, aby neskôr predstúpili pred </w:t>
      </w:r>
      <w:proofErr w:type="spellStart"/>
      <w:r>
        <w:t>retribučný</w:t>
      </w:r>
      <w:proofErr w:type="spellEnd"/>
      <w:r>
        <w:t xml:space="preserve"> súd v Bratislave.</w:t>
      </w:r>
    </w:p>
    <w:p w:rsidR="008910E0" w:rsidRPr="008910E0" w:rsidRDefault="008910E0" w:rsidP="008910E0">
      <w:pPr>
        <w:pStyle w:val="Nadpis2"/>
        <w:rPr>
          <w:b/>
          <w:color w:val="FF0000"/>
          <w:sz w:val="32"/>
          <w:szCs w:val="32"/>
        </w:rPr>
      </w:pPr>
      <w:r w:rsidRPr="008910E0">
        <w:rPr>
          <w:b/>
          <w:color w:val="FF0000"/>
          <w:sz w:val="32"/>
          <w:szCs w:val="32"/>
        </w:rPr>
        <w:t>Kedy sa skončila najstrašnejšia vojna?</w:t>
      </w:r>
    </w:p>
    <w:p w:rsidR="008910E0" w:rsidRDefault="008910E0" w:rsidP="008910E0">
      <w:pPr>
        <w:pStyle w:val="Normlnywebov"/>
      </w:pPr>
      <w:r>
        <w:t>Denník Pravda, vychádzajúci opäť v Bratislave, informoval 8. mája 1945 palcovými titulkami na prvej strane: Najstrašnejšia vojna dejín skončila. Zároveň však priniesol správu o pouličných bojoch v Prahe.</w:t>
      </w:r>
    </w:p>
    <w:p w:rsidR="008910E0" w:rsidRDefault="008910E0" w:rsidP="008910E0">
      <w:pPr>
        <w:pStyle w:val="Normlnywebov"/>
      </w:pPr>
      <w:r>
        <w:t>Osmy máj bol utorok, bežný pracovný deň, v Bratislave sa už aj úradovalo. Napríklad na povereníctve vnútra sa konala porada o svojvoľnom vybavovaní si účtov medzi bývalými partizánmi a gardistami. Bolo to treba zaraziť.</w:t>
      </w:r>
    </w:p>
    <w:p w:rsidR="008910E0" w:rsidRDefault="008910E0" w:rsidP="008910E0">
      <w:pPr>
        <w:pStyle w:val="Normlnywebov"/>
      </w:pPr>
      <w:r>
        <w:t>V Petržalke, ktorá cez vojnu patrila do Tretej ríše, našli pri múroch tamojšie cintorína päť masových hrobov a v nich okolo 500 zastrelených väzňov tamojšieho koncentračného tábora. Cely máj prinášali noviny informácie o práci komisie, ktorá vyšetrovala tieto zločiny.</w:t>
      </w:r>
    </w:p>
    <w:p w:rsidR="008910E0" w:rsidRDefault="008910E0" w:rsidP="008910E0">
      <w:pPr>
        <w:pStyle w:val="Normlnywebov"/>
      </w:pPr>
      <w:r>
        <w:t>Na Morave a v Čechách sa však ešte bojovalo. So zvyškami ustupujúcich hitlerovských vojsk si musel poradiť aj 1. čs. armádny zbor, v jeho radoch bolo veľa Slovákov.</w:t>
      </w:r>
    </w:p>
    <w:p w:rsidR="008910E0" w:rsidRDefault="008910E0" w:rsidP="008910E0">
      <w:pPr>
        <w:pStyle w:val="Normlnywebov"/>
      </w:pPr>
      <w:r>
        <w:t xml:space="preserve">Ondrej Palička zo Slavošoviec si do svojho denníka zapísal: 4. máj – </w:t>
      </w:r>
      <w:proofErr w:type="spellStart"/>
      <w:r>
        <w:t>Vsetín</w:t>
      </w:r>
      <w:proofErr w:type="spellEnd"/>
      <w:r>
        <w:t xml:space="preserve">. ("Mesto je slobodné. Nedá sa ani opísať radosť obyvateľov, ktorí nás vítali.“) 6. máj: </w:t>
      </w:r>
      <w:proofErr w:type="spellStart"/>
      <w:r>
        <w:t>Bystřice</w:t>
      </w:r>
      <w:proofErr w:type="spellEnd"/>
      <w:r>
        <w:t xml:space="preserve"> pod </w:t>
      </w:r>
      <w:proofErr w:type="spellStart"/>
      <w:r>
        <w:t>Hostýnem</w:t>
      </w:r>
      <w:proofErr w:type="spellEnd"/>
      <w:r>
        <w:t xml:space="preserve"> ("Prestrelky.“). 8. máj – Kroměříž…</w:t>
      </w:r>
    </w:p>
    <w:p w:rsidR="008910E0" w:rsidRDefault="008910E0" w:rsidP="008910E0">
      <w:pPr>
        <w:pStyle w:val="Normlnywebov"/>
      </w:pPr>
      <w:r>
        <w:t xml:space="preserve">O. Palička vojnu prežil, </w:t>
      </w:r>
      <w:proofErr w:type="spellStart"/>
      <w:r>
        <w:t>Arnošt</w:t>
      </w:r>
      <w:proofErr w:type="spellEnd"/>
      <w:r>
        <w:t xml:space="preserve"> </w:t>
      </w:r>
      <w:proofErr w:type="spellStart"/>
      <w:r>
        <w:t>Marcinko</w:t>
      </w:r>
      <w:proofErr w:type="spellEnd"/>
      <w:r>
        <w:t xml:space="preserve"> nie. Zomrel v deň kapitulácie nacistického Nemecka na následky ťažkého zranenia práve v nemocnici v Kroměříži. Nadporučík </w:t>
      </w:r>
      <w:proofErr w:type="spellStart"/>
      <w:r>
        <w:t>Marcinko</w:t>
      </w:r>
      <w:proofErr w:type="spellEnd"/>
      <w:r>
        <w:t>, civilným povolaním bankový úradník z Trenčína, sa predtým vyznamenal počas bojov v Malej Fatre. Jeho vojaci dobyli zdanlivo nedobytný vrch Polom.</w:t>
      </w:r>
    </w:p>
    <w:p w:rsidR="008910E0" w:rsidRDefault="008910E0" w:rsidP="008910E0">
      <w:pPr>
        <w:pStyle w:val="Normlnywebov"/>
      </w:pPr>
      <w:r>
        <w:t>Českí historici sa naďalej sporia o tom, či je správne považovať práve 8. máj za Deň víťazstva nad fašizmom. Veď v Prahe sa bojovalo ešte aj 9. mája. A na sever od Brna dokonca 10. mája…</w:t>
      </w:r>
    </w:p>
    <w:p w:rsidR="008910E0" w:rsidRDefault="008910E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910E0" w:rsidRDefault="008910E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12FA0" w:rsidRPr="00E12FA0" w:rsidRDefault="00E12FA0" w:rsidP="00E12FA0">
      <w:pPr>
        <w:pStyle w:val="Normlnywebov"/>
        <w:jc w:val="center"/>
        <w:rPr>
          <w:b/>
          <w:bCs/>
          <w:color w:val="FF0000"/>
          <w:sz w:val="40"/>
          <w:szCs w:val="40"/>
        </w:rPr>
      </w:pPr>
      <w:r w:rsidRPr="00E12FA0">
        <w:rPr>
          <w:b/>
          <w:bCs/>
          <w:color w:val="FF0000"/>
          <w:sz w:val="40"/>
          <w:szCs w:val="40"/>
        </w:rPr>
        <w:lastRenderedPageBreak/>
        <w:t>2. svetová  vojna</w:t>
      </w:r>
    </w:p>
    <w:p w:rsidR="00E12FA0" w:rsidRDefault="00E12FA0" w:rsidP="00E12FA0">
      <w:pPr>
        <w:pStyle w:val="Normlnywebov"/>
        <w:rPr>
          <w:b/>
          <w:bCs/>
        </w:rPr>
      </w:pPr>
    </w:p>
    <w:p w:rsidR="00E12FA0" w:rsidRDefault="00E12FA0" w:rsidP="00E12FA0">
      <w:pPr>
        <w:pStyle w:val="Normlnywebov"/>
      </w:pPr>
      <w:r>
        <w:rPr>
          <w:b/>
          <w:bCs/>
        </w:rPr>
        <w:t>Druhá svetová vojna</w:t>
      </w:r>
      <w:r>
        <w:t xml:space="preserve"> je dodnes najväčší a najrozsiahlejší ozbrojený </w:t>
      </w:r>
      <w:hyperlink r:id="rId7" w:tooltip="Svetová vojna" w:history="1">
        <w:r>
          <w:rPr>
            <w:rStyle w:val="Hypertextovprepojenie"/>
            <w:rFonts w:eastAsiaTheme="majorEastAsia"/>
          </w:rPr>
          <w:t>konflikt</w:t>
        </w:r>
      </w:hyperlink>
      <w:r>
        <w:t xml:space="preserve"> v dejinách ľudstva, ktorý stál život asi 45 až 60 miliónov </w:t>
      </w:r>
      <w:hyperlink r:id="rId8" w:tooltip="Človek rozumný" w:history="1">
        <w:r>
          <w:rPr>
            <w:rStyle w:val="Hypertextovprepojenie"/>
            <w:rFonts w:eastAsiaTheme="majorEastAsia"/>
          </w:rPr>
          <w:t>ľudí</w:t>
        </w:r>
      </w:hyperlink>
      <w:r>
        <w:t xml:space="preserve">. Boje prebiehali v </w:t>
      </w:r>
      <w:hyperlink r:id="rId9" w:history="1">
        <w:r>
          <w:rPr>
            <w:rStyle w:val="Hypertextovprepojenie"/>
            <w:rFonts w:eastAsiaTheme="majorEastAsia"/>
          </w:rPr>
          <w:t>Európe</w:t>
        </w:r>
      </w:hyperlink>
      <w:r>
        <w:t xml:space="preserve">, </w:t>
      </w:r>
      <w:hyperlink r:id="rId10" w:history="1">
        <w:r>
          <w:rPr>
            <w:rStyle w:val="Hypertextovprepojenie"/>
            <w:rFonts w:eastAsiaTheme="majorEastAsia"/>
          </w:rPr>
          <w:t>Ázii</w:t>
        </w:r>
      </w:hyperlink>
      <w:r>
        <w:t xml:space="preserve">, </w:t>
      </w:r>
      <w:hyperlink r:id="rId11" w:tooltip="Versaillská zmluva (1919)" w:history="1">
        <w:r>
          <w:rPr>
            <w:rStyle w:val="Hypertextovprepojenie"/>
            <w:rFonts w:eastAsiaTheme="majorEastAsia"/>
          </w:rPr>
          <w:t>Afrike</w:t>
        </w:r>
      </w:hyperlink>
      <w:r>
        <w:t xml:space="preserve"> a </w:t>
      </w:r>
      <w:proofErr w:type="spellStart"/>
      <w:r>
        <w:t>Tichomorí</w:t>
      </w:r>
      <w:proofErr w:type="spellEnd"/>
      <w:r>
        <w:t xml:space="preserve"> a zúčastňovali sa na nich muži i ženy aj z oboch ďalších obývaných kontinentov: </w:t>
      </w:r>
      <w:hyperlink r:id="rId12" w:tooltip="Amerika (svetadiel)" w:history="1">
        <w:r>
          <w:rPr>
            <w:rStyle w:val="Hypertextovprepojenie"/>
            <w:rFonts w:eastAsiaTheme="majorEastAsia"/>
          </w:rPr>
          <w:t>Ameriky</w:t>
        </w:r>
      </w:hyperlink>
      <w:r>
        <w:t xml:space="preserve"> a </w:t>
      </w:r>
      <w:hyperlink r:id="rId13" w:tooltip="Austrália (svetadiel)" w:history="1">
        <w:r>
          <w:rPr>
            <w:rStyle w:val="Hypertextovprepojenie"/>
            <w:rFonts w:eastAsiaTheme="majorEastAsia"/>
          </w:rPr>
          <w:t>Austrálie</w:t>
        </w:r>
      </w:hyperlink>
      <w:r>
        <w:t>. Počas šiestich rok</w:t>
      </w:r>
      <w:bookmarkStart w:id="0" w:name="_GoBack"/>
      <w:bookmarkEnd w:id="0"/>
      <w:r>
        <w:t xml:space="preserve">ov trvania zomreli desiatky miliónov civilistov, milióny príslušníkov ozbrojených síl, boli zničené celé mestá a spôsobené nevyčísliteľné škody na majetku a </w:t>
      </w:r>
      <w:hyperlink r:id="rId14" w:history="1">
        <w:r>
          <w:rPr>
            <w:rStyle w:val="Hypertextovprepojenie"/>
            <w:rFonts w:eastAsiaTheme="majorEastAsia"/>
          </w:rPr>
          <w:t>kultúrnom dedičstve</w:t>
        </w:r>
      </w:hyperlink>
      <w:r>
        <w:t xml:space="preserve"> ľudstva. Ich bezprostrednými príčinami bolo napätie vyvolané chybne koncipovanou </w:t>
      </w:r>
      <w:hyperlink r:id="rId15" w:history="1">
        <w:r>
          <w:rPr>
            <w:rStyle w:val="Hypertextovprepojenie"/>
            <w:rFonts w:eastAsiaTheme="majorEastAsia"/>
          </w:rPr>
          <w:t>Versaillskou zmluvou</w:t>
        </w:r>
      </w:hyperlink>
      <w:r>
        <w:t xml:space="preserve">, </w:t>
      </w:r>
      <w:hyperlink r:id="rId16" w:history="1">
        <w:r>
          <w:rPr>
            <w:rStyle w:val="Hypertextovprepojenie"/>
            <w:rFonts w:eastAsiaTheme="majorEastAsia"/>
          </w:rPr>
          <w:t>Veľká hospodárska kríza</w:t>
        </w:r>
      </w:hyperlink>
      <w:r>
        <w:t xml:space="preserve"> na prelome </w:t>
      </w:r>
      <w:hyperlink r:id="rId17" w:tooltip="20. roky 20. storočia" w:history="1">
        <w:r>
          <w:rPr>
            <w:rStyle w:val="Hypertextovprepojenie"/>
            <w:rFonts w:eastAsiaTheme="majorEastAsia"/>
          </w:rPr>
          <w:t>20.</w:t>
        </w:r>
      </w:hyperlink>
      <w:r>
        <w:t xml:space="preserve"> a </w:t>
      </w:r>
      <w:hyperlink r:id="rId18" w:tooltip="30. roky 20. storočia" w:history="1">
        <w:r>
          <w:rPr>
            <w:rStyle w:val="Hypertextovprepojenie"/>
            <w:rFonts w:eastAsiaTheme="majorEastAsia"/>
          </w:rPr>
          <w:t>30. rokov</w:t>
        </w:r>
      </w:hyperlink>
      <w:r>
        <w:t xml:space="preserve">, ktorá kriticky oslabila všetky štáty a ich vlády ako aj slabosť </w:t>
      </w:r>
      <w:hyperlink r:id="rId19" w:tooltip="Spoločnosť národov" w:history="1">
        <w:r>
          <w:rPr>
            <w:rStyle w:val="Hypertextovprepojenie"/>
            <w:rFonts w:eastAsiaTheme="majorEastAsia"/>
          </w:rPr>
          <w:t>Spoločnosti národov</w:t>
        </w:r>
      </w:hyperlink>
      <w:r>
        <w:t xml:space="preserve"> a mocností, ktoré mali udržovať svetový mier a dohliadať na dodržovanie versaillského systému, čo v </w:t>
      </w:r>
      <w:hyperlink r:id="rId20" w:tooltip="Weimarská republika" w:history="1">
        <w:r>
          <w:rPr>
            <w:rStyle w:val="Hypertextovprepojenie"/>
            <w:rFonts w:eastAsiaTheme="majorEastAsia"/>
          </w:rPr>
          <w:t>Nemecku</w:t>
        </w:r>
      </w:hyperlink>
      <w:r>
        <w:t xml:space="preserve"> umožnilo vzostup </w:t>
      </w:r>
      <w:hyperlink r:id="rId21" w:tooltip="Spojené štáty" w:history="1">
        <w:r>
          <w:rPr>
            <w:rStyle w:val="Hypertextovprepojenie"/>
            <w:rFonts w:eastAsiaTheme="majorEastAsia"/>
          </w:rPr>
          <w:t>nacistického</w:t>
        </w:r>
      </w:hyperlink>
      <w:r>
        <w:t xml:space="preserve"> režimu pod vedením </w:t>
      </w:r>
      <w:hyperlink r:id="rId22" w:tooltip="Kórejská vojna" w:history="1">
        <w:r>
          <w:rPr>
            <w:rStyle w:val="Hypertextovprepojenie"/>
            <w:rFonts w:eastAsiaTheme="majorEastAsia"/>
          </w:rPr>
          <w:t>Adolfa Hitlera</w:t>
        </w:r>
      </w:hyperlink>
      <w:r>
        <w:t xml:space="preserve"> a jeho stúpencov. </w:t>
      </w:r>
    </w:p>
    <w:p w:rsidR="00E12FA0" w:rsidRDefault="00E12FA0" w:rsidP="00E12FA0">
      <w:pPr>
        <w:pStyle w:val="Normlnywebov"/>
      </w:pPr>
      <w:r>
        <w:t xml:space="preserve">Najčastejšie uvádzaným dátumom začiatku druhej svetovej vojny v </w:t>
      </w:r>
      <w:hyperlink r:id="rId23" w:tooltip="Európa" w:history="1">
        <w:r>
          <w:rPr>
            <w:rStyle w:val="Hypertextovprepojenie"/>
            <w:rFonts w:eastAsiaTheme="majorEastAsia"/>
          </w:rPr>
          <w:t>Európe</w:t>
        </w:r>
      </w:hyperlink>
      <w:r>
        <w:t xml:space="preserve"> je </w:t>
      </w:r>
      <w:hyperlink r:id="rId24" w:tooltip="1. september" w:history="1">
        <w:r>
          <w:rPr>
            <w:rStyle w:val="Hypertextovprepojenie"/>
            <w:rFonts w:eastAsiaTheme="majorEastAsia"/>
          </w:rPr>
          <w:t>1. september</w:t>
        </w:r>
      </w:hyperlink>
      <w:r>
        <w:t xml:space="preserve"> </w:t>
      </w:r>
      <w:hyperlink r:id="rId25" w:tooltip="1939" w:history="1">
        <w:r>
          <w:rPr>
            <w:rStyle w:val="Hypertextovprepojenie"/>
            <w:rFonts w:eastAsiaTheme="majorEastAsia"/>
          </w:rPr>
          <w:t>1939</w:t>
        </w:r>
      </w:hyperlink>
      <w:r>
        <w:t xml:space="preserve">. V tento deň </w:t>
      </w:r>
      <w:hyperlink r:id="rId26" w:tooltip="Wehrmacht" w:history="1">
        <w:proofErr w:type="spellStart"/>
        <w:r>
          <w:rPr>
            <w:rStyle w:val="Hypertextovprepojenie"/>
            <w:rFonts w:eastAsiaTheme="majorEastAsia"/>
          </w:rPr>
          <w:t>Wehrmacht</w:t>
        </w:r>
        <w:proofErr w:type="spellEnd"/>
      </w:hyperlink>
      <w:r>
        <w:t xml:space="preserve"> </w:t>
      </w:r>
      <w:hyperlink r:id="rId27" w:tooltip="Poľská obranná vojna (1939)" w:history="1">
        <w:r>
          <w:rPr>
            <w:rStyle w:val="Hypertextovprepojenie"/>
            <w:rFonts w:eastAsiaTheme="majorEastAsia"/>
          </w:rPr>
          <w:t>vpadol do Poľska</w:t>
        </w:r>
      </w:hyperlink>
      <w:r>
        <w:t>.</w:t>
      </w:r>
      <w:hyperlink r:id="rId28" w:anchor="cite_note-1" w:history="1">
        <w:r>
          <w:rPr>
            <w:rStyle w:val="Hypertextovprepojenie"/>
            <w:rFonts w:eastAsiaTheme="majorEastAsia"/>
            <w:vertAlign w:val="superscript"/>
          </w:rPr>
          <w:t>[1]</w:t>
        </w:r>
      </w:hyperlink>
      <w:r>
        <w:t xml:space="preserve"> Na ázijskom bojisku sa za začiatok vojny považuje japonská invázia do </w:t>
      </w:r>
      <w:hyperlink r:id="rId29" w:tooltip="Čína" w:history="1">
        <w:r>
          <w:rPr>
            <w:rStyle w:val="Hypertextovprepojenie"/>
            <w:rFonts w:eastAsiaTheme="majorEastAsia"/>
          </w:rPr>
          <w:t>Číny</w:t>
        </w:r>
      </w:hyperlink>
      <w:r>
        <w:t xml:space="preserve"> (</w:t>
      </w:r>
      <w:hyperlink r:id="rId30" w:tooltip="7. júl" w:history="1">
        <w:r>
          <w:rPr>
            <w:rStyle w:val="Hypertextovprepojenie"/>
            <w:rFonts w:eastAsiaTheme="majorEastAsia"/>
          </w:rPr>
          <w:t>7. júl</w:t>
        </w:r>
      </w:hyperlink>
      <w:r>
        <w:t xml:space="preserve"> </w:t>
      </w:r>
      <w:hyperlink r:id="rId31" w:tooltip="1937" w:history="1">
        <w:r>
          <w:rPr>
            <w:rStyle w:val="Hypertextovprepojenie"/>
            <w:rFonts w:eastAsiaTheme="majorEastAsia"/>
          </w:rPr>
          <w:t>1937</w:t>
        </w:r>
      </w:hyperlink>
      <w:r>
        <w:t xml:space="preserve">), ale niektoré zdroje uvádzajú oveľa skorší dátum: rok </w:t>
      </w:r>
      <w:hyperlink r:id="rId32" w:tooltip="Európa" w:history="1">
        <w:r>
          <w:rPr>
            <w:rStyle w:val="Hypertextovprepojenie"/>
            <w:rFonts w:eastAsiaTheme="majorEastAsia"/>
          </w:rPr>
          <w:t>1931</w:t>
        </w:r>
      </w:hyperlink>
      <w:r>
        <w:t xml:space="preserve">, keď </w:t>
      </w:r>
      <w:hyperlink r:id="rId33" w:tooltip="Bulharské cárstvo (1908 – 1946)" w:history="1">
        <w:r>
          <w:rPr>
            <w:rStyle w:val="Hypertextovprepojenie"/>
            <w:rFonts w:eastAsiaTheme="majorEastAsia"/>
          </w:rPr>
          <w:t>Japonsko</w:t>
        </w:r>
      </w:hyperlink>
      <w:r>
        <w:t xml:space="preserve"> vtrhlo do </w:t>
      </w:r>
      <w:hyperlink r:id="rId34" w:tooltip="Mandžusko" w:history="1">
        <w:r>
          <w:rPr>
            <w:rStyle w:val="Hypertextovprepojenie"/>
            <w:rFonts w:eastAsiaTheme="majorEastAsia"/>
          </w:rPr>
          <w:t>Mandžuska</w:t>
        </w:r>
      </w:hyperlink>
      <w:r>
        <w:t xml:space="preserve">. </w:t>
      </w:r>
      <w:hyperlink r:id="rId35" w:tooltip="22. jún" w:history="1">
        <w:r>
          <w:rPr>
            <w:rStyle w:val="Hypertextovprepojenie"/>
            <w:rFonts w:eastAsiaTheme="majorEastAsia"/>
          </w:rPr>
          <w:t>22. júna</w:t>
        </w:r>
      </w:hyperlink>
      <w:r>
        <w:t xml:space="preserve"> </w:t>
      </w:r>
      <w:hyperlink r:id="rId36" w:tooltip="1941" w:history="1">
        <w:r>
          <w:rPr>
            <w:rStyle w:val="Hypertextovprepojenie"/>
            <w:rFonts w:eastAsiaTheme="majorEastAsia"/>
          </w:rPr>
          <w:t>1941</w:t>
        </w:r>
      </w:hyperlink>
      <w:r>
        <w:t xml:space="preserve"> Nemecko napadlo </w:t>
      </w:r>
      <w:hyperlink r:id="rId37" w:tooltip="Sovietsky zväz" w:history="1">
        <w:r>
          <w:rPr>
            <w:rStyle w:val="Hypertextovprepojenie"/>
            <w:rFonts w:eastAsiaTheme="majorEastAsia"/>
          </w:rPr>
          <w:t>Sovietsky zväz</w:t>
        </w:r>
      </w:hyperlink>
      <w:r>
        <w:t xml:space="preserve"> (</w:t>
      </w:r>
      <w:hyperlink r:id="rId38" w:tooltip="Operácia Barbarossa" w:history="1">
        <w:r>
          <w:rPr>
            <w:rStyle w:val="Hypertextovprepojenie"/>
            <w:rFonts w:eastAsiaTheme="majorEastAsia"/>
          </w:rPr>
          <w:t xml:space="preserve">operácia </w:t>
        </w:r>
        <w:proofErr w:type="spellStart"/>
        <w:r>
          <w:rPr>
            <w:rStyle w:val="Hypertextovprepojenie"/>
            <w:rFonts w:eastAsiaTheme="majorEastAsia"/>
          </w:rPr>
          <w:t>Barbarossa</w:t>
        </w:r>
        <w:proofErr w:type="spellEnd"/>
      </w:hyperlink>
      <w:r>
        <w:t xml:space="preserve">), ktorý sa pridal na stranu Spojencov. </w:t>
      </w:r>
      <w:hyperlink r:id="rId39" w:history="1">
        <w:r>
          <w:rPr>
            <w:rStyle w:val="Hypertextovprepojenie"/>
            <w:rFonts w:eastAsiaTheme="majorEastAsia"/>
          </w:rPr>
          <w:t>Spojené štáty</w:t>
        </w:r>
      </w:hyperlink>
      <w:r>
        <w:t xml:space="preserve">, ktoré už predtým pomáhali Spojeneckým krajinám, sa do vojny zapojili </w:t>
      </w:r>
      <w:hyperlink r:id="rId40" w:tooltip="7. december" w:history="1">
        <w:r>
          <w:rPr>
            <w:rStyle w:val="Hypertextovprepojenie"/>
            <w:rFonts w:eastAsiaTheme="majorEastAsia"/>
          </w:rPr>
          <w:t>7. decembra</w:t>
        </w:r>
      </w:hyperlink>
      <w:r>
        <w:t xml:space="preserve"> 1941 po japonskom útoku na námornú základňu USA v </w:t>
      </w:r>
      <w:hyperlink r:id="rId41" w:tooltip="Pearl Harbor" w:history="1">
        <w:r>
          <w:rPr>
            <w:rStyle w:val="Hypertextovprepojenie"/>
            <w:rFonts w:eastAsiaTheme="majorEastAsia"/>
          </w:rPr>
          <w:t xml:space="preserve">Pearl </w:t>
        </w:r>
        <w:proofErr w:type="spellStart"/>
        <w:r>
          <w:rPr>
            <w:rStyle w:val="Hypertextovprepojenie"/>
            <w:rFonts w:eastAsiaTheme="majorEastAsia"/>
          </w:rPr>
          <w:t>Harbor</w:t>
        </w:r>
        <w:proofErr w:type="spellEnd"/>
      </w:hyperlink>
      <w:r>
        <w:t xml:space="preserve">. Koniec vojny v </w:t>
      </w:r>
      <w:hyperlink r:id="rId42" w:tooltip="Európa" w:history="1">
        <w:r>
          <w:rPr>
            <w:rStyle w:val="Hypertextovprepojenie"/>
            <w:rFonts w:eastAsiaTheme="majorEastAsia"/>
          </w:rPr>
          <w:t>Európe</w:t>
        </w:r>
      </w:hyperlink>
      <w:r>
        <w:t xml:space="preserve"> nastal </w:t>
      </w:r>
      <w:hyperlink r:id="rId43" w:history="1">
        <w:r>
          <w:rPr>
            <w:rStyle w:val="Hypertextovprepojenie"/>
            <w:rFonts w:eastAsiaTheme="majorEastAsia"/>
          </w:rPr>
          <w:t>8. mája</w:t>
        </w:r>
      </w:hyperlink>
      <w:r>
        <w:t xml:space="preserve"> </w:t>
      </w:r>
      <w:hyperlink r:id="rId44" w:tooltip="1945" w:history="1">
        <w:r>
          <w:rPr>
            <w:rStyle w:val="Hypertextovprepojenie"/>
            <w:rFonts w:eastAsiaTheme="majorEastAsia"/>
          </w:rPr>
          <w:t>1945</w:t>
        </w:r>
      </w:hyperlink>
      <w:r>
        <w:t xml:space="preserve"> kapituláciou </w:t>
      </w:r>
      <w:hyperlink r:id="rId45" w:tooltip="Nacistické Nemecko" w:history="1">
        <w:r>
          <w:rPr>
            <w:rStyle w:val="Hypertextovprepojenie"/>
            <w:rFonts w:eastAsiaTheme="majorEastAsia"/>
          </w:rPr>
          <w:t>Nemecka</w:t>
        </w:r>
      </w:hyperlink>
      <w:r>
        <w:t xml:space="preserve">. V </w:t>
      </w:r>
      <w:hyperlink r:id="rId46" w:tooltip="Ázia" w:history="1">
        <w:r>
          <w:rPr>
            <w:rStyle w:val="Hypertextovprepojenie"/>
            <w:rFonts w:eastAsiaTheme="majorEastAsia"/>
          </w:rPr>
          <w:t>Ázii</w:t>
        </w:r>
      </w:hyperlink>
      <w:r>
        <w:t xml:space="preserve"> kapitulovalo </w:t>
      </w:r>
      <w:hyperlink r:id="rId47" w:tooltip="Japonské cisárstvo (1868 – 1945)" w:history="1">
        <w:r>
          <w:rPr>
            <w:rStyle w:val="Hypertextovprepojenie"/>
            <w:rFonts w:eastAsiaTheme="majorEastAsia"/>
          </w:rPr>
          <w:t>Japonsko</w:t>
        </w:r>
      </w:hyperlink>
      <w:r>
        <w:t xml:space="preserve"> </w:t>
      </w:r>
      <w:hyperlink r:id="rId48" w:tooltip="2. september" w:history="1">
        <w:r>
          <w:rPr>
            <w:rStyle w:val="Hypertextovprepojenie"/>
            <w:rFonts w:eastAsiaTheme="majorEastAsia"/>
          </w:rPr>
          <w:t>2. septembra</w:t>
        </w:r>
      </w:hyperlink>
      <w:r>
        <w:t xml:space="preserve"> toho istého roku po americkom zhodení dvoch </w:t>
      </w:r>
      <w:hyperlink r:id="rId49" w:tooltip="Atómová bomba" w:history="1">
        <w:r>
          <w:rPr>
            <w:rStyle w:val="Hypertextovprepojenie"/>
            <w:rFonts w:eastAsiaTheme="majorEastAsia"/>
          </w:rPr>
          <w:t>atómových bômb</w:t>
        </w:r>
      </w:hyperlink>
      <w:r>
        <w:t xml:space="preserve"> (</w:t>
      </w:r>
      <w:proofErr w:type="spellStart"/>
      <w:r>
        <w:fldChar w:fldCharType="begin"/>
      </w:r>
      <w:r>
        <w:instrText xml:space="preserve"> HYPERLINK "https://sk.wikipedia.org/wiki/Little_Boy" \o "Little Boy" </w:instrText>
      </w:r>
      <w:r>
        <w:fldChar w:fldCharType="separate"/>
      </w:r>
      <w:r>
        <w:rPr>
          <w:rStyle w:val="Hypertextovprepojenie"/>
          <w:rFonts w:eastAsiaTheme="majorEastAsia"/>
        </w:rPr>
        <w:t>Little</w:t>
      </w:r>
      <w:proofErr w:type="spellEnd"/>
      <w:r>
        <w:rPr>
          <w:rStyle w:val="Hypertextovprepojenie"/>
          <w:rFonts w:eastAsiaTheme="majorEastAsia"/>
        </w:rPr>
        <w:t xml:space="preserve"> </w:t>
      </w:r>
      <w:proofErr w:type="spellStart"/>
      <w:r>
        <w:rPr>
          <w:rStyle w:val="Hypertextovprepojenie"/>
          <w:rFonts w:eastAsiaTheme="majorEastAsia"/>
        </w:rPr>
        <w:t>Boy</w:t>
      </w:r>
      <w:proofErr w:type="spellEnd"/>
      <w:r>
        <w:fldChar w:fldCharType="end"/>
      </w:r>
      <w:r>
        <w:t xml:space="preserve"> a </w:t>
      </w:r>
      <w:hyperlink r:id="rId50" w:tooltip="Fat Man" w:history="1">
        <w:proofErr w:type="spellStart"/>
        <w:r>
          <w:rPr>
            <w:rStyle w:val="Hypertextovprepojenie"/>
            <w:rFonts w:eastAsiaTheme="majorEastAsia"/>
          </w:rPr>
          <w:t>Fat</w:t>
        </w:r>
        <w:proofErr w:type="spellEnd"/>
        <w:r>
          <w:rPr>
            <w:rStyle w:val="Hypertextovprepojenie"/>
            <w:rFonts w:eastAsiaTheme="majorEastAsia"/>
          </w:rPr>
          <w:t xml:space="preserve"> Man</w:t>
        </w:r>
      </w:hyperlink>
      <w:r>
        <w:t xml:space="preserve">) na mestá </w:t>
      </w:r>
      <w:hyperlink r:id="rId51" w:tooltip="Hirošima (mesto)" w:history="1">
        <w:r>
          <w:rPr>
            <w:rStyle w:val="Hypertextovprepojenie"/>
            <w:rFonts w:eastAsiaTheme="majorEastAsia"/>
          </w:rPr>
          <w:t>Hirošima</w:t>
        </w:r>
      </w:hyperlink>
      <w:r>
        <w:t xml:space="preserve"> a </w:t>
      </w:r>
      <w:hyperlink r:id="rId52" w:tooltip="Nagasaki (Nagasaki)" w:history="1">
        <w:r>
          <w:rPr>
            <w:rStyle w:val="Hypertextovprepojenie"/>
            <w:rFonts w:eastAsiaTheme="majorEastAsia"/>
          </w:rPr>
          <w:t>Nagasaki</w:t>
        </w:r>
      </w:hyperlink>
      <w:r>
        <w:t xml:space="preserve">. </w:t>
      </w:r>
    </w:p>
    <w:p w:rsidR="00E12FA0" w:rsidRDefault="00E12FA0" w:rsidP="00E12FA0">
      <w:pPr>
        <w:pStyle w:val="Normlnywebov"/>
      </w:pPr>
      <w:r>
        <w:t xml:space="preserve">Medzi dôsledky druhej svetovej vojny patrí vytvorenie dvoch blokov: západného bloku, ktorý sa sformoval do organizácie </w:t>
      </w:r>
      <w:hyperlink r:id="rId53" w:tooltip="Organizácia Severoatlantickej zmluvy" w:history="1">
        <w:r>
          <w:rPr>
            <w:rStyle w:val="Hypertextovprepojenie"/>
            <w:rFonts w:eastAsiaTheme="majorEastAsia"/>
          </w:rPr>
          <w:t>NATO</w:t>
        </w:r>
      </w:hyperlink>
      <w:r>
        <w:t xml:space="preserve">, a východného bloku, ktorý na seba vzal podobu </w:t>
      </w:r>
      <w:hyperlink r:id="rId54" w:tooltip="Organizácia Varšavskej zmluvy" w:history="1">
        <w:r>
          <w:rPr>
            <w:rStyle w:val="Hypertextovprepojenie"/>
            <w:rFonts w:eastAsiaTheme="majorEastAsia"/>
          </w:rPr>
          <w:t>Varšavskej zmluvy</w:t>
        </w:r>
      </w:hyperlink>
      <w:r>
        <w:t xml:space="preserve"> tvorenej najmä východoeurópskymi socialistickými krajinami pod vedením </w:t>
      </w:r>
      <w:hyperlink r:id="rId55" w:tooltip="Sovietsky zväz" w:history="1">
        <w:r>
          <w:rPr>
            <w:rStyle w:val="Hypertextovprepojenie"/>
            <w:rFonts w:eastAsiaTheme="majorEastAsia"/>
          </w:rPr>
          <w:t>Sovietskeho zväzu</w:t>
        </w:r>
      </w:hyperlink>
      <w:r>
        <w:t xml:space="preserve">. Vzťahy medzi týmito dvoma blokmi boli značne napäté a čoskoro prerástli do tzv. </w:t>
      </w:r>
      <w:hyperlink r:id="rId56" w:tooltip="Studená vojna" w:history="1">
        <w:r>
          <w:rPr>
            <w:rStyle w:val="Hypertextovprepojenie"/>
            <w:rFonts w:eastAsiaTheme="majorEastAsia"/>
          </w:rPr>
          <w:t>Studenej vojny</w:t>
        </w:r>
      </w:hyperlink>
      <w:r>
        <w:t>, ktorá sa okrem politických bojov prejavila aj v niektorých vojenských konfliktoch (</w:t>
      </w:r>
      <w:hyperlink r:id="rId57" w:history="1">
        <w:r>
          <w:rPr>
            <w:rStyle w:val="Hypertextovprepojenie"/>
            <w:rFonts w:eastAsiaTheme="majorEastAsia"/>
          </w:rPr>
          <w:t>Kórejská vojna</w:t>
        </w:r>
      </w:hyperlink>
      <w:r>
        <w:t xml:space="preserve">, </w:t>
      </w:r>
      <w:hyperlink r:id="rId58" w:tooltip="Vietnamská vojna" w:history="1">
        <w:r>
          <w:rPr>
            <w:rStyle w:val="Hypertextovprepojenie"/>
            <w:rFonts w:eastAsiaTheme="majorEastAsia"/>
          </w:rPr>
          <w:t>Vietnamská vojna</w:t>
        </w:r>
      </w:hyperlink>
      <w:r>
        <w:t xml:space="preserve">, </w:t>
      </w:r>
      <w:hyperlink r:id="rId59" w:tooltip="Arabsko-izraelské vojny" w:history="1">
        <w:r>
          <w:rPr>
            <w:rStyle w:val="Hypertextovprepojenie"/>
            <w:rFonts w:eastAsiaTheme="majorEastAsia"/>
          </w:rPr>
          <w:t>Arabsko-izraelské vojny</w:t>
        </w:r>
      </w:hyperlink>
      <w:r>
        <w:t xml:space="preserve"> atď.</w:t>
      </w:r>
    </w:p>
    <w:p w:rsidR="008910E0" w:rsidRDefault="008910E0"/>
    <w:sectPr w:rsidR="0089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C"/>
    <w:rsid w:val="00054E82"/>
    <w:rsid w:val="008910E0"/>
    <w:rsid w:val="00B936FC"/>
    <w:rsid w:val="00E1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1891"/>
  <w15:chartTrackingRefBased/>
  <w15:docId w15:val="{D649AD2A-69A0-4756-BD82-26B0305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93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91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936F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9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910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semiHidden/>
    <w:unhideWhenUsed/>
    <w:rsid w:val="008910E0"/>
    <w:rPr>
      <w:color w:val="0000FF"/>
      <w:u w:val="single"/>
    </w:rPr>
  </w:style>
  <w:style w:type="character" w:customStyle="1" w:styleId="badge">
    <w:name w:val="badge"/>
    <w:basedOn w:val="Predvolenpsmoodseku"/>
    <w:rsid w:val="008910E0"/>
  </w:style>
  <w:style w:type="character" w:customStyle="1" w:styleId="article-detail-submenu-autor">
    <w:name w:val="article-detail-submenu-autor"/>
    <w:basedOn w:val="Predvolenpsmoodseku"/>
    <w:rsid w:val="008910E0"/>
  </w:style>
  <w:style w:type="character" w:customStyle="1" w:styleId="article-detail-submenu-date">
    <w:name w:val="article-detail-submenu-date"/>
    <w:basedOn w:val="Predvolenpsmoodseku"/>
    <w:rsid w:val="008910E0"/>
  </w:style>
  <w:style w:type="character" w:customStyle="1" w:styleId="texy-image-foto-wrap">
    <w:name w:val="texy-image-foto-wrap"/>
    <w:basedOn w:val="Predvolenpsmoodseku"/>
    <w:rsid w:val="008910E0"/>
  </w:style>
  <w:style w:type="character" w:customStyle="1" w:styleId="article-detail-image-autor">
    <w:name w:val="article-detail-image-autor"/>
    <w:basedOn w:val="Predvolenpsmoodseku"/>
    <w:rsid w:val="008910E0"/>
  </w:style>
  <w:style w:type="character" w:customStyle="1" w:styleId="article-detail-image-alt">
    <w:name w:val="article-detail-image-alt"/>
    <w:basedOn w:val="Predvolenpsmoodseku"/>
    <w:rsid w:val="00891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Austr%C3%A1lia_(svetadiel)" TargetMode="External"/><Relationship Id="rId18" Type="http://schemas.openxmlformats.org/officeDocument/2006/relationships/hyperlink" Target="https://sk.wikipedia.org/wiki/30._roky_20._storo%C4%8Dia" TargetMode="External"/><Relationship Id="rId26" Type="http://schemas.openxmlformats.org/officeDocument/2006/relationships/hyperlink" Target="https://sk.wikipedia.org/wiki/Wehrmacht" TargetMode="External"/><Relationship Id="rId39" Type="http://schemas.openxmlformats.org/officeDocument/2006/relationships/hyperlink" Target="https://sk.wikipedia.org/wiki/Spojen%C3%A9_%C5%A1t%C3%A1ty" TargetMode="External"/><Relationship Id="rId21" Type="http://schemas.openxmlformats.org/officeDocument/2006/relationships/hyperlink" Target="https://sk.wikipedia.org/wiki/Nacizmus" TargetMode="External"/><Relationship Id="rId34" Type="http://schemas.openxmlformats.org/officeDocument/2006/relationships/hyperlink" Target="https://sk.wikipedia.org/wiki/Mand%C5%BEusko" TargetMode="External"/><Relationship Id="rId42" Type="http://schemas.openxmlformats.org/officeDocument/2006/relationships/hyperlink" Target="https://sk.wikipedia.org/wiki/Eur%C3%B3pa" TargetMode="External"/><Relationship Id="rId47" Type="http://schemas.openxmlformats.org/officeDocument/2006/relationships/hyperlink" Target="https://sk.wikipedia.org/wiki/Japonsk%C3%A9_cis%C3%A1rstvo_(1868_%E2%80%93_1945)" TargetMode="External"/><Relationship Id="rId50" Type="http://schemas.openxmlformats.org/officeDocument/2006/relationships/hyperlink" Target="https://sk.wikipedia.org/wiki/Fat_Man" TargetMode="External"/><Relationship Id="rId55" Type="http://schemas.openxmlformats.org/officeDocument/2006/relationships/hyperlink" Target="https://sk.wikipedia.org/wiki/Sovietsky_zv%C3%A4z" TargetMode="External"/><Relationship Id="rId7" Type="http://schemas.openxmlformats.org/officeDocument/2006/relationships/hyperlink" Target="https://sk.wikipedia.org/wiki/Svetov%C3%A1_voj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Ve%C4%BEk%C3%A1_hospod%C3%A1rska_kr%C3%ADza_(30._roky_20._storo%C4%8Dia)" TargetMode="External"/><Relationship Id="rId20" Type="http://schemas.openxmlformats.org/officeDocument/2006/relationships/hyperlink" Target="https://sk.wikipedia.org/wiki/Weimarsk%C3%A1_republika" TargetMode="External"/><Relationship Id="rId29" Type="http://schemas.openxmlformats.org/officeDocument/2006/relationships/hyperlink" Target="https://sk.wikipedia.org/wiki/%C4%8C%C3%ADna" TargetMode="External"/><Relationship Id="rId41" Type="http://schemas.openxmlformats.org/officeDocument/2006/relationships/hyperlink" Target="https://sk.wikipedia.org/wiki/Pearl_Harbor" TargetMode="External"/><Relationship Id="rId54" Type="http://schemas.openxmlformats.org/officeDocument/2006/relationships/hyperlink" Target="https://sk.wikipedia.org/wiki/Organiz%C3%A1cia_Var%C5%A1avskej_zmluvy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k.wikipedia.org/wiki/Afrika" TargetMode="External"/><Relationship Id="rId24" Type="http://schemas.openxmlformats.org/officeDocument/2006/relationships/hyperlink" Target="https://sk.wikipedia.org/wiki/1._september" TargetMode="External"/><Relationship Id="rId32" Type="http://schemas.openxmlformats.org/officeDocument/2006/relationships/hyperlink" Target="https://sk.wikipedia.org/wiki/1931" TargetMode="External"/><Relationship Id="rId37" Type="http://schemas.openxmlformats.org/officeDocument/2006/relationships/hyperlink" Target="https://sk.wikipedia.org/wiki/Sovietsky_zv%C3%A4z" TargetMode="External"/><Relationship Id="rId40" Type="http://schemas.openxmlformats.org/officeDocument/2006/relationships/hyperlink" Target="https://sk.wikipedia.org/wiki/7._december" TargetMode="External"/><Relationship Id="rId45" Type="http://schemas.openxmlformats.org/officeDocument/2006/relationships/hyperlink" Target="https://sk.wikipedia.org/wiki/Nacistick%C3%A9_Nemecko" TargetMode="External"/><Relationship Id="rId53" Type="http://schemas.openxmlformats.org/officeDocument/2006/relationships/hyperlink" Target="https://sk.wikipedia.org/wiki/Organiz%C3%A1cia_Severoatlantickej_zmluvy" TargetMode="External"/><Relationship Id="rId58" Type="http://schemas.openxmlformats.org/officeDocument/2006/relationships/hyperlink" Target="https://sk.wikipedia.org/wiki/Vietnamsk%C3%A1_vojna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sk.wikipedia.org/wiki/Versaillsk%C3%A1_zmluva_(1919)" TargetMode="External"/><Relationship Id="rId23" Type="http://schemas.openxmlformats.org/officeDocument/2006/relationships/hyperlink" Target="https://sk.wikipedia.org/wiki/Eur%C3%B3pa" TargetMode="External"/><Relationship Id="rId28" Type="http://schemas.openxmlformats.org/officeDocument/2006/relationships/hyperlink" Target="https://sk.wikipedia.org/wiki/Druh%C3%A1_svetov%C3%A1_vojna" TargetMode="External"/><Relationship Id="rId36" Type="http://schemas.openxmlformats.org/officeDocument/2006/relationships/hyperlink" Target="https://sk.wikipedia.org/wiki/1941" TargetMode="External"/><Relationship Id="rId49" Type="http://schemas.openxmlformats.org/officeDocument/2006/relationships/hyperlink" Target="https://sk.wikipedia.org/wiki/At%C3%B3mov%C3%A1_bomba" TargetMode="External"/><Relationship Id="rId57" Type="http://schemas.openxmlformats.org/officeDocument/2006/relationships/hyperlink" Target="https://sk.wikipedia.org/wiki/K%C3%B3rejsk%C3%A1_vojna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sk.wikipedia.org/wiki/%C3%81zia" TargetMode="External"/><Relationship Id="rId19" Type="http://schemas.openxmlformats.org/officeDocument/2006/relationships/hyperlink" Target="https://sk.wikipedia.org/wiki/Spolo%C4%8Dnos%C5%A5_n%C3%A1rodov" TargetMode="External"/><Relationship Id="rId31" Type="http://schemas.openxmlformats.org/officeDocument/2006/relationships/hyperlink" Target="https://sk.wikipedia.org/wiki/1937" TargetMode="External"/><Relationship Id="rId44" Type="http://schemas.openxmlformats.org/officeDocument/2006/relationships/hyperlink" Target="https://sk.wikipedia.org/wiki/1945" TargetMode="External"/><Relationship Id="rId52" Type="http://schemas.openxmlformats.org/officeDocument/2006/relationships/hyperlink" Target="https://sk.wikipedia.org/wiki/Nagasaki_(Nagasaki)" TargetMode="External"/><Relationship Id="rId6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k.wikipedia.org/wiki/Eur%C3%B3pa" TargetMode="External"/><Relationship Id="rId14" Type="http://schemas.openxmlformats.org/officeDocument/2006/relationships/hyperlink" Target="https://sk.wikipedia.org/wiki/Kult%C3%BArne_dedi%C4%8Dstvo" TargetMode="External"/><Relationship Id="rId22" Type="http://schemas.openxmlformats.org/officeDocument/2006/relationships/hyperlink" Target="https://sk.wikipedia.org/wiki/Adolf_Hitler" TargetMode="External"/><Relationship Id="rId27" Type="http://schemas.openxmlformats.org/officeDocument/2006/relationships/hyperlink" Target="https://sk.wikipedia.org/wiki/Po%C4%BEsk%C3%A1_obrann%C3%A1_vojna_(1939)" TargetMode="External"/><Relationship Id="rId30" Type="http://schemas.openxmlformats.org/officeDocument/2006/relationships/hyperlink" Target="https://sk.wikipedia.org/wiki/7._j%C3%BAl" TargetMode="External"/><Relationship Id="rId35" Type="http://schemas.openxmlformats.org/officeDocument/2006/relationships/hyperlink" Target="https://sk.wikipedia.org/wiki/22._j%C3%BAn" TargetMode="External"/><Relationship Id="rId43" Type="http://schemas.openxmlformats.org/officeDocument/2006/relationships/hyperlink" Target="https://sk.wikipedia.org/wiki/8._m%C3%A1j" TargetMode="External"/><Relationship Id="rId48" Type="http://schemas.openxmlformats.org/officeDocument/2006/relationships/hyperlink" Target="https://sk.wikipedia.org/wiki/2._september" TargetMode="External"/><Relationship Id="rId56" Type="http://schemas.openxmlformats.org/officeDocument/2006/relationships/hyperlink" Target="https://sk.wikipedia.org/wiki/Studen%C3%A1_vojna" TargetMode="External"/><Relationship Id="rId8" Type="http://schemas.openxmlformats.org/officeDocument/2006/relationships/hyperlink" Target="https://sk.wikipedia.org/wiki/%C4%8Clovek_rozumn%C3%BD" TargetMode="External"/><Relationship Id="rId51" Type="http://schemas.openxmlformats.org/officeDocument/2006/relationships/hyperlink" Target="https://sk.wikipedia.org/wiki/Hiro%C5%A1ima_(mesto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k.wikipedia.org/wiki/Amerika_(svetadiel)" TargetMode="External"/><Relationship Id="rId17" Type="http://schemas.openxmlformats.org/officeDocument/2006/relationships/hyperlink" Target="https://sk.wikipedia.org/wiki/20._roky_20._storo%C4%8Dia" TargetMode="External"/><Relationship Id="rId25" Type="http://schemas.openxmlformats.org/officeDocument/2006/relationships/hyperlink" Target="https://sk.wikipedia.org/wiki/1939" TargetMode="External"/><Relationship Id="rId33" Type="http://schemas.openxmlformats.org/officeDocument/2006/relationships/hyperlink" Target="https://sk.wikipedia.org/wiki/Japonsko" TargetMode="External"/><Relationship Id="rId38" Type="http://schemas.openxmlformats.org/officeDocument/2006/relationships/hyperlink" Target="https://sk.wikipedia.org/wiki/Oper%C3%A1cia_Barbarossa" TargetMode="External"/><Relationship Id="rId46" Type="http://schemas.openxmlformats.org/officeDocument/2006/relationships/hyperlink" Target="https://sk.wikipedia.org/wiki/%C3%81zia" TargetMode="External"/><Relationship Id="rId59" Type="http://schemas.openxmlformats.org/officeDocument/2006/relationships/hyperlink" Target="https://sk.wikipedia.org/wiki/Arabsko-izraelsk%C3%A9_vojny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2021-05-07T07:11:00Z</dcterms:created>
  <dcterms:modified xsi:type="dcterms:W3CDTF">2021-05-07T07:11:00Z</dcterms:modified>
</cp:coreProperties>
</file>