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5FAB" w14:textId="7856F0A7" w:rsidR="007C007C" w:rsidRDefault="004E2AA2">
      <w:pPr>
        <w:rPr>
          <w:b/>
          <w:bCs/>
          <w:sz w:val="40"/>
          <w:szCs w:val="40"/>
        </w:rPr>
      </w:pPr>
      <w:r w:rsidRPr="004E2AA2">
        <w:rPr>
          <w:b/>
          <w:bCs/>
          <w:sz w:val="40"/>
          <w:szCs w:val="40"/>
        </w:rPr>
        <w:t>Abstrakt</w:t>
      </w:r>
    </w:p>
    <w:p w14:paraId="3A5B257D" w14:textId="2D475493" w:rsidR="004E2AA2" w:rsidRDefault="004E2AA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Dominik Valeš </w:t>
      </w:r>
      <w:r w:rsidRPr="004E2AA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>Richard I. Levie srdce, Fridrich I. Barbarossa a Filip II. August - porovnanie osobností a ich panovania</w:t>
      </w:r>
    </w:p>
    <w:p w14:paraId="24845030" w14:textId="36C3B9D6" w:rsidR="004E2AA2" w:rsidRDefault="004E2AA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Prešovská univerzita v Prešove – Filozofická fakulta – Inštitút histórie</w:t>
      </w:r>
    </w:p>
    <w:p w14:paraId="16203FE4" w14:textId="0DBD1618" w:rsidR="004E2AA2" w:rsidRDefault="004E2AA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Školiteľ: </w:t>
      </w:r>
      <w:r w:rsidRPr="004E2A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Mgr. Monika Bizoňová, PhD.</w:t>
      </w:r>
    </w:p>
    <w:p w14:paraId="74504420" w14:textId="0A81D123" w:rsidR="004E2AA2" w:rsidRDefault="004E2AA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Mesto: Prešov – 2021</w:t>
      </w:r>
      <w:r w:rsidR="005379A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/2022</w:t>
      </w:r>
    </w:p>
    <w:p w14:paraId="24BD546E" w14:textId="65F57FFE" w:rsidR="00824717" w:rsidRPr="001E44FB" w:rsidRDefault="00824717" w:rsidP="002E2212">
      <w:pPr>
        <w:ind w:firstLine="708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Cieľom tejto práce bolo analyzova</w:t>
      </w:r>
      <w:r w:rsidR="00645800">
        <w:rPr>
          <w:rFonts w:ascii="Times New Roman" w:hAnsi="Times New Roman" w:cs="Times New Roman"/>
          <w:sz w:val="24"/>
          <w:szCs w:val="24"/>
          <w:shd w:val="clear" w:color="auto" w:fill="FFFFFF"/>
        </w:rPr>
        <w:t>ť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porovnať a vyhodnotiť panovanie </w:t>
      </w:r>
      <w:r w:rsidR="00486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vládcov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zúčastnených na tretej krížovej výprave. V tejto práci v piatich na seba nadväzujúcich kapitolách analyzujeme panovanie  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>Richard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>I. Levie srdce, Fridrich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I. Barbaross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Filip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II. August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a. Každému panovníkovi je venovaná samostatná kapitola v tejto práci. Prvá kapitola sa všeobecne venuje krížovým výpravám so zametaním na tretiu už spomínanú výpravu. Úlohou prvej kapitoly je sprostredkovať základnú terminológiu týkajúcu sa obdobia panovania </w:t>
      </w:r>
      <w:r w:rsidR="00645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vládcov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analyzovaných v tejto práci. Samotná analýza  je zameraná tak, aby bola na záver možná komparácia panovania týchto troch osobností. Samotnej komparácii sme  venovali štvrtú kapitolu tejto práce. </w:t>
      </w:r>
      <w:r w:rsidR="00E47EAC">
        <w:rPr>
          <w:rFonts w:ascii="Times New Roman" w:hAnsi="Times New Roman" w:cs="Times New Roman"/>
          <w:sz w:val="24"/>
          <w:szCs w:val="24"/>
          <w:shd w:val="clear" w:color="auto" w:fill="FFFFFF"/>
        </w:rPr>
        <w:t>Prínosom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tejto práce je všestranná analýza panovania panovníkov</w:t>
      </w:r>
      <w:r w:rsidRPr="001E44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>Richard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>I. Levie srdce, Fridrich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I. Barbaross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Filip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4E2A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II. August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a. Na základe tejto analýzy sme skonštruovali </w:t>
      </w:r>
      <w:r w:rsidR="00486EC3">
        <w:rPr>
          <w:rFonts w:ascii="Times New Roman" w:hAnsi="Times New Roman" w:cs="Times New Roman"/>
          <w:sz w:val="24"/>
          <w:szCs w:val="24"/>
          <w:shd w:val="clear" w:color="auto" w:fill="FFFFFF"/>
        </w:rPr>
        <w:t>rozdiely, plusy a mínusy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ich panovania. Výsledky našich skúmaní môžu pomôcť lepšie pochopiť udalosti, ktoré sprevádzali panovanie počas obdobia krížových výprav.</w:t>
      </w:r>
    </w:p>
    <w:p w14:paraId="0E5CC739" w14:textId="77777777" w:rsidR="00824717" w:rsidRPr="004E2AA2" w:rsidRDefault="00824717" w:rsidP="00824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4844C" w14:textId="77777777" w:rsidR="004E2AA2" w:rsidRPr="004E2AA2" w:rsidRDefault="004E2AA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2AA2" w:rsidRPr="004E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8B"/>
    <w:rsid w:val="001853D5"/>
    <w:rsid w:val="001E44FB"/>
    <w:rsid w:val="002E2212"/>
    <w:rsid w:val="00486EC3"/>
    <w:rsid w:val="004E2AA2"/>
    <w:rsid w:val="005379AE"/>
    <w:rsid w:val="00645800"/>
    <w:rsid w:val="0079008B"/>
    <w:rsid w:val="00824717"/>
    <w:rsid w:val="00B60FD0"/>
    <w:rsid w:val="00D50019"/>
    <w:rsid w:val="00E47EAC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CBCF"/>
  <w15:chartTrackingRefBased/>
  <w15:docId w15:val="{3343C2E8-F8BA-43AD-A93A-C65589AC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8</cp:revision>
  <dcterms:created xsi:type="dcterms:W3CDTF">2021-10-17T12:37:00Z</dcterms:created>
  <dcterms:modified xsi:type="dcterms:W3CDTF">2022-01-05T17:35:00Z</dcterms:modified>
</cp:coreProperties>
</file>