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20CC" w:rsidRPr="00A94BE8" w:rsidRDefault="00B220CC">
      <w:pPr>
        <w:rPr>
          <w:b/>
          <w:sz w:val="40"/>
        </w:rPr>
      </w:pPr>
      <w:r w:rsidRPr="00A94BE8">
        <w:rPr>
          <w:b/>
          <w:sz w:val="40"/>
        </w:rPr>
        <w:t>ALKÍNY</w:t>
      </w:r>
    </w:p>
    <w:p w:rsidR="00B220CC" w:rsidRPr="00A94BE8" w:rsidRDefault="00B220CC" w:rsidP="00A94BE8">
      <w:pPr>
        <w:pStyle w:val="Odsekzoznamu"/>
        <w:numPr>
          <w:ilvl w:val="0"/>
          <w:numId w:val="1"/>
        </w:numPr>
        <w:jc w:val="both"/>
        <w:rPr>
          <w:sz w:val="28"/>
          <w:szCs w:val="28"/>
        </w:rPr>
      </w:pPr>
      <w:r w:rsidRPr="00A94BE8">
        <w:rPr>
          <w:sz w:val="28"/>
          <w:szCs w:val="28"/>
        </w:rPr>
        <w:t xml:space="preserve">cyklické/acyklické  nasýtené/nenasýtené uhľovodíky, ktoré obsahujú vo svojej molekule 1 jedinú </w:t>
      </w:r>
      <w:r w:rsidR="00A94BE8" w:rsidRPr="00A94BE8">
        <w:rPr>
          <w:sz w:val="28"/>
          <w:szCs w:val="28"/>
        </w:rPr>
        <w:t>_______________</w:t>
      </w:r>
      <w:r w:rsidRPr="00A94BE8">
        <w:rPr>
          <w:sz w:val="28"/>
          <w:szCs w:val="28"/>
        </w:rPr>
        <w:t>väzbu,</w:t>
      </w:r>
      <w:r w:rsidR="00A94BE8" w:rsidRPr="00A94BE8">
        <w:rPr>
          <w:sz w:val="28"/>
          <w:szCs w:val="28"/>
        </w:rPr>
        <w:t xml:space="preserve"> ostatné sú _________________________</w:t>
      </w:r>
      <w:r w:rsidRPr="00A94BE8">
        <w:rPr>
          <w:sz w:val="28"/>
          <w:szCs w:val="28"/>
        </w:rPr>
        <w:t xml:space="preserve"> </w:t>
      </w:r>
    </w:p>
    <w:p w:rsidR="00B220CC" w:rsidRPr="00A94BE8" w:rsidRDefault="00B220CC" w:rsidP="00A94BE8">
      <w:pPr>
        <w:pStyle w:val="Odsekzoznamu"/>
        <w:numPr>
          <w:ilvl w:val="0"/>
          <w:numId w:val="1"/>
        </w:numPr>
        <w:jc w:val="both"/>
        <w:rPr>
          <w:sz w:val="28"/>
          <w:szCs w:val="28"/>
        </w:rPr>
      </w:pPr>
      <w:r w:rsidRPr="00A94BE8">
        <w:rPr>
          <w:sz w:val="28"/>
          <w:szCs w:val="28"/>
        </w:rPr>
        <w:t xml:space="preserve">tvoria homologický rad, každý nasledujúci člen sa od predchádzajúceho líši o homologický prírastok </w:t>
      </w:r>
      <w:r w:rsidR="00245226">
        <w:rPr>
          <w:sz w:val="28"/>
          <w:szCs w:val="28"/>
        </w:rPr>
        <w:t>________</w:t>
      </w:r>
    </w:p>
    <w:p w:rsidR="00B220CC" w:rsidRPr="00A94BE8" w:rsidRDefault="00A83FE6" w:rsidP="00B220CC">
      <w:pPr>
        <w:pStyle w:val="Odsekzoznamu"/>
        <w:numPr>
          <w:ilvl w:val="0"/>
          <w:numId w:val="1"/>
        </w:numPr>
        <w:rPr>
          <w:b/>
          <w:sz w:val="36"/>
          <w:szCs w:val="28"/>
        </w:rPr>
      </w:pPr>
      <w:r w:rsidRPr="00A94BE8">
        <w:rPr>
          <w:noProof/>
          <w:sz w:val="28"/>
          <w:szCs w:val="28"/>
          <w:lang w:eastAsia="sk-S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4719955</wp:posOffset>
            </wp:positionH>
            <wp:positionV relativeFrom="paragraph">
              <wp:posOffset>40640</wp:posOffset>
            </wp:positionV>
            <wp:extent cx="2038350" cy="1000125"/>
            <wp:effectExtent l="0" t="0" r="0" b="9525"/>
            <wp:wrapNone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430" t="65868" r="14187" b="3255"/>
                    <a:stretch/>
                  </pic:blipFill>
                  <pic:spPr bwMode="auto">
                    <a:xfrm>
                      <a:off x="0" y="0"/>
                      <a:ext cx="2038350" cy="1000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20CC" w:rsidRPr="00A94BE8">
        <w:rPr>
          <w:sz w:val="28"/>
          <w:szCs w:val="28"/>
        </w:rPr>
        <w:t xml:space="preserve">všeobecný vzorec   </w:t>
      </w:r>
      <w:r w:rsidR="00B220CC" w:rsidRPr="00A94BE8">
        <w:rPr>
          <w:b/>
          <w:sz w:val="36"/>
          <w:szCs w:val="28"/>
        </w:rPr>
        <w:t>C</w:t>
      </w:r>
      <w:r w:rsidR="00B220CC" w:rsidRPr="00A94BE8">
        <w:rPr>
          <w:b/>
          <w:sz w:val="36"/>
          <w:szCs w:val="28"/>
          <w:vertAlign w:val="subscript"/>
        </w:rPr>
        <w:t>n</w:t>
      </w:r>
      <w:r w:rsidR="00B220CC" w:rsidRPr="00A94BE8">
        <w:rPr>
          <w:b/>
          <w:sz w:val="36"/>
          <w:szCs w:val="28"/>
        </w:rPr>
        <w:t>H</w:t>
      </w:r>
      <w:r w:rsidR="00B220CC" w:rsidRPr="00A94BE8">
        <w:rPr>
          <w:b/>
          <w:sz w:val="36"/>
          <w:szCs w:val="28"/>
          <w:vertAlign w:val="subscript"/>
        </w:rPr>
        <w:t>2n-2</w:t>
      </w:r>
    </w:p>
    <w:p w:rsidR="00B220CC" w:rsidRPr="00A94BE8" w:rsidRDefault="00B220CC" w:rsidP="00B220CC">
      <w:pPr>
        <w:pStyle w:val="Odsekzoznamu"/>
        <w:numPr>
          <w:ilvl w:val="0"/>
          <w:numId w:val="1"/>
        </w:numPr>
        <w:rPr>
          <w:sz w:val="28"/>
          <w:szCs w:val="28"/>
        </w:rPr>
      </w:pPr>
      <w:r w:rsidRPr="00A94BE8">
        <w:rPr>
          <w:sz w:val="28"/>
          <w:szCs w:val="28"/>
        </w:rPr>
        <w:t xml:space="preserve">prípona  </w:t>
      </w:r>
      <w:r w:rsidR="00245226">
        <w:rPr>
          <w:b/>
          <w:sz w:val="28"/>
          <w:szCs w:val="28"/>
        </w:rPr>
        <w:t>_________</w:t>
      </w:r>
    </w:p>
    <w:p w:rsidR="00B220CC" w:rsidRPr="00A94BE8" w:rsidRDefault="00B220CC" w:rsidP="00B220CC">
      <w:pPr>
        <w:pStyle w:val="Odsekzoznamu"/>
        <w:numPr>
          <w:ilvl w:val="0"/>
          <w:numId w:val="1"/>
        </w:numPr>
        <w:rPr>
          <w:sz w:val="28"/>
          <w:szCs w:val="28"/>
        </w:rPr>
      </w:pPr>
      <w:r w:rsidRPr="00A94BE8">
        <w:rPr>
          <w:sz w:val="28"/>
          <w:szCs w:val="28"/>
        </w:rPr>
        <w:t>dĺžka väzby v </w:t>
      </w:r>
      <w:proofErr w:type="spellStart"/>
      <w:r w:rsidRPr="00A94BE8">
        <w:rPr>
          <w:sz w:val="28"/>
          <w:szCs w:val="28"/>
        </w:rPr>
        <w:t>alkínoch</w:t>
      </w:r>
      <w:proofErr w:type="spellEnd"/>
      <w:r w:rsidRPr="00A94BE8">
        <w:rPr>
          <w:sz w:val="28"/>
          <w:szCs w:val="28"/>
        </w:rPr>
        <w:t xml:space="preserve"> 0,120 nm – najkratšia, najpevnejšia</w:t>
      </w:r>
    </w:p>
    <w:p w:rsidR="00B220CC" w:rsidRPr="00A94BE8" w:rsidRDefault="00B220CC" w:rsidP="00B220CC">
      <w:pPr>
        <w:pStyle w:val="Odsekzoznamu"/>
        <w:numPr>
          <w:ilvl w:val="0"/>
          <w:numId w:val="1"/>
        </w:numPr>
        <w:rPr>
          <w:sz w:val="28"/>
          <w:szCs w:val="28"/>
        </w:rPr>
      </w:pPr>
      <w:r w:rsidRPr="00A94BE8">
        <w:rPr>
          <w:sz w:val="28"/>
          <w:szCs w:val="28"/>
        </w:rPr>
        <w:t xml:space="preserve">hybridizácia C  - </w:t>
      </w:r>
      <w:proofErr w:type="spellStart"/>
      <w:r w:rsidRPr="00A94BE8">
        <w:rPr>
          <w:b/>
          <w:sz w:val="28"/>
          <w:szCs w:val="28"/>
        </w:rPr>
        <w:t>sp</w:t>
      </w:r>
      <w:proofErr w:type="spellEnd"/>
    </w:p>
    <w:p w:rsidR="00B220CC" w:rsidRPr="00A94BE8" w:rsidRDefault="00B220CC" w:rsidP="00B220CC">
      <w:pPr>
        <w:pStyle w:val="Odsekzoznamu"/>
        <w:numPr>
          <w:ilvl w:val="0"/>
          <w:numId w:val="1"/>
        </w:numPr>
        <w:rPr>
          <w:sz w:val="28"/>
          <w:szCs w:val="28"/>
        </w:rPr>
      </w:pPr>
      <w:r w:rsidRPr="00A94BE8">
        <w:rPr>
          <w:sz w:val="28"/>
          <w:szCs w:val="28"/>
        </w:rPr>
        <w:t xml:space="preserve">1.alkín – </w:t>
      </w:r>
      <w:proofErr w:type="spellStart"/>
      <w:r w:rsidRPr="00A94BE8">
        <w:rPr>
          <w:sz w:val="28"/>
          <w:szCs w:val="28"/>
        </w:rPr>
        <w:t>etín</w:t>
      </w:r>
      <w:proofErr w:type="spellEnd"/>
      <w:r w:rsidRPr="00A94BE8">
        <w:rPr>
          <w:sz w:val="28"/>
          <w:szCs w:val="28"/>
        </w:rPr>
        <w:t xml:space="preserve">  - lineárna molekula </w:t>
      </w:r>
    </w:p>
    <w:p w:rsidR="00B220CC" w:rsidRPr="00A94BE8" w:rsidRDefault="00B220CC">
      <w:pPr>
        <w:rPr>
          <w:b/>
          <w:sz w:val="28"/>
          <w:szCs w:val="28"/>
          <w:u w:val="single"/>
        </w:rPr>
      </w:pPr>
      <w:r w:rsidRPr="00A94BE8">
        <w:rPr>
          <w:b/>
          <w:sz w:val="28"/>
          <w:szCs w:val="28"/>
          <w:u w:val="single"/>
        </w:rPr>
        <w:t>FYZIKÁLNE VLASTNOSTI</w:t>
      </w:r>
      <w:bookmarkStart w:id="0" w:name="_GoBack"/>
      <w:bookmarkEnd w:id="0"/>
    </w:p>
    <w:p w:rsidR="00B220CC" w:rsidRPr="00A94BE8" w:rsidRDefault="00B220CC" w:rsidP="00B220CC">
      <w:pPr>
        <w:pStyle w:val="Odsekzoznamu"/>
        <w:numPr>
          <w:ilvl w:val="0"/>
          <w:numId w:val="1"/>
        </w:numPr>
        <w:rPr>
          <w:sz w:val="28"/>
          <w:szCs w:val="28"/>
        </w:rPr>
      </w:pPr>
      <w:r w:rsidRPr="00A94BE8">
        <w:rPr>
          <w:sz w:val="28"/>
          <w:szCs w:val="28"/>
        </w:rPr>
        <w:t xml:space="preserve">podobné ako </w:t>
      </w:r>
      <w:proofErr w:type="spellStart"/>
      <w:r w:rsidRPr="00A94BE8">
        <w:rPr>
          <w:sz w:val="28"/>
          <w:szCs w:val="28"/>
        </w:rPr>
        <w:t>alkány</w:t>
      </w:r>
      <w:proofErr w:type="spellEnd"/>
      <w:r w:rsidRPr="00A94BE8">
        <w:rPr>
          <w:sz w:val="28"/>
          <w:szCs w:val="28"/>
        </w:rPr>
        <w:t xml:space="preserve"> a </w:t>
      </w:r>
      <w:proofErr w:type="spellStart"/>
      <w:r w:rsidRPr="00A94BE8">
        <w:rPr>
          <w:sz w:val="28"/>
          <w:szCs w:val="28"/>
        </w:rPr>
        <w:t>alkény</w:t>
      </w:r>
      <w:proofErr w:type="spellEnd"/>
    </w:p>
    <w:p w:rsidR="00B220CC" w:rsidRPr="00A94BE8" w:rsidRDefault="00B220CC" w:rsidP="00B220CC">
      <w:pPr>
        <w:pStyle w:val="Odsekzoznamu"/>
        <w:numPr>
          <w:ilvl w:val="0"/>
          <w:numId w:val="1"/>
        </w:numPr>
        <w:rPr>
          <w:sz w:val="28"/>
          <w:szCs w:val="28"/>
        </w:rPr>
      </w:pPr>
      <w:r w:rsidRPr="00A94BE8">
        <w:rPr>
          <w:sz w:val="28"/>
          <w:szCs w:val="28"/>
        </w:rPr>
        <w:t>nižšie sú plyny, ďalšie prchavé kvapaliny alebo pevné látky</w:t>
      </w:r>
    </w:p>
    <w:p w:rsidR="00B220CC" w:rsidRPr="00A94BE8" w:rsidRDefault="00B220CC" w:rsidP="00B220CC">
      <w:pPr>
        <w:pStyle w:val="Odsekzoznamu"/>
        <w:numPr>
          <w:ilvl w:val="0"/>
          <w:numId w:val="1"/>
        </w:numPr>
        <w:rPr>
          <w:sz w:val="28"/>
          <w:szCs w:val="28"/>
        </w:rPr>
      </w:pPr>
      <w:r w:rsidRPr="00A94BE8">
        <w:rPr>
          <w:sz w:val="28"/>
          <w:szCs w:val="28"/>
        </w:rPr>
        <w:t xml:space="preserve">s rastúcim počtom C v reťazci stúpa </w:t>
      </w:r>
      <w:proofErr w:type="spellStart"/>
      <w:r w:rsidRPr="00A94BE8">
        <w:rPr>
          <w:sz w:val="28"/>
          <w:szCs w:val="28"/>
        </w:rPr>
        <w:t>T</w:t>
      </w:r>
      <w:r w:rsidRPr="00A94BE8">
        <w:rPr>
          <w:sz w:val="28"/>
          <w:szCs w:val="28"/>
          <w:vertAlign w:val="subscript"/>
        </w:rPr>
        <w:t>v</w:t>
      </w:r>
      <w:proofErr w:type="spellEnd"/>
      <w:r w:rsidRPr="00A94BE8">
        <w:rPr>
          <w:sz w:val="28"/>
          <w:szCs w:val="28"/>
        </w:rPr>
        <w:t xml:space="preserve">, </w:t>
      </w:r>
      <w:proofErr w:type="spellStart"/>
      <w:r w:rsidRPr="00A94BE8">
        <w:rPr>
          <w:sz w:val="28"/>
          <w:szCs w:val="28"/>
        </w:rPr>
        <w:t>T</w:t>
      </w:r>
      <w:r w:rsidRPr="00A94BE8">
        <w:rPr>
          <w:sz w:val="28"/>
          <w:szCs w:val="28"/>
          <w:vertAlign w:val="subscript"/>
        </w:rPr>
        <w:t>top</w:t>
      </w:r>
      <w:proofErr w:type="spellEnd"/>
      <w:r w:rsidRPr="00A94BE8">
        <w:rPr>
          <w:sz w:val="28"/>
          <w:szCs w:val="28"/>
        </w:rPr>
        <w:t xml:space="preserve"> a klesá rozpustnosť</w:t>
      </w:r>
    </w:p>
    <w:p w:rsidR="00B220CC" w:rsidRPr="00A94BE8" w:rsidRDefault="00B220CC" w:rsidP="00B220CC">
      <w:pPr>
        <w:pStyle w:val="Odsekzoznamu"/>
        <w:numPr>
          <w:ilvl w:val="0"/>
          <w:numId w:val="1"/>
        </w:numPr>
        <w:rPr>
          <w:sz w:val="28"/>
          <w:szCs w:val="28"/>
        </w:rPr>
      </w:pPr>
      <w:r w:rsidRPr="00A94BE8">
        <w:rPr>
          <w:sz w:val="28"/>
          <w:szCs w:val="28"/>
        </w:rPr>
        <w:t>!!!! v prírode sa bežne nevyskytujú !!!!!</w:t>
      </w:r>
    </w:p>
    <w:p w:rsidR="00B220CC" w:rsidRDefault="00B220CC" w:rsidP="00A94BE8">
      <w:pPr>
        <w:ind w:hanging="142"/>
        <w:jc w:val="center"/>
      </w:pPr>
      <w:r>
        <w:rPr>
          <w:noProof/>
          <w:lang w:eastAsia="sk-SK"/>
        </w:rPr>
        <w:drawing>
          <wp:inline distT="0" distB="0" distL="0" distR="0" wp14:anchorId="10B5D88A" wp14:editId="05826F0F">
            <wp:extent cx="4392723" cy="1323975"/>
            <wp:effectExtent l="0" t="0" r="8255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4384" t="53519" r="14849" b="8547"/>
                    <a:stretch/>
                  </pic:blipFill>
                  <pic:spPr bwMode="auto">
                    <a:xfrm>
                      <a:off x="0" y="0"/>
                      <a:ext cx="4396539" cy="1325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20CC" w:rsidRPr="00A83FE6" w:rsidRDefault="00B220CC" w:rsidP="00A83FE6">
      <w:pPr>
        <w:rPr>
          <w:b/>
          <w:u w:val="single"/>
        </w:rPr>
      </w:pPr>
      <w:r w:rsidRPr="00A83FE6">
        <w:rPr>
          <w:b/>
          <w:u w:val="single"/>
        </w:rPr>
        <w:t>CHEMICKÉ VLASTNOSTI</w:t>
      </w:r>
    </w:p>
    <w:p w:rsidR="00B220CC" w:rsidRPr="00A94BE8" w:rsidRDefault="00B220CC" w:rsidP="00A83FE6">
      <w:pPr>
        <w:rPr>
          <w:sz w:val="28"/>
        </w:rPr>
      </w:pPr>
      <w:r w:rsidRPr="00A94BE8">
        <w:rPr>
          <w:sz w:val="28"/>
        </w:rPr>
        <w:t>-trojitá väzba je REAKĆNÝM CENTROM !!!!</w:t>
      </w:r>
      <w:r w:rsidR="00A83FE6" w:rsidRPr="00A94BE8">
        <w:rPr>
          <w:sz w:val="28"/>
        </w:rPr>
        <w:t xml:space="preserve"> </w:t>
      </w:r>
    </w:p>
    <w:p w:rsidR="00A83FE6" w:rsidRPr="00A94BE8" w:rsidRDefault="00A83FE6" w:rsidP="00A83FE6">
      <w:pPr>
        <w:rPr>
          <w:sz w:val="28"/>
        </w:rPr>
      </w:pPr>
      <w:r w:rsidRPr="00A94BE8">
        <w:rPr>
          <w:sz w:val="28"/>
        </w:rPr>
        <w:t xml:space="preserve">- typické reakcie: </w:t>
      </w:r>
      <w:r w:rsidRPr="00A94BE8">
        <w:rPr>
          <w:b/>
          <w:sz w:val="28"/>
        </w:rPr>
        <w:t>ELEKTROFILNÉ alebo RADIKÁLOVÉ ADÍCIE</w:t>
      </w:r>
      <w:r w:rsidR="00245226">
        <w:rPr>
          <w:b/>
          <w:sz w:val="28"/>
        </w:rPr>
        <w:t>_______</w:t>
      </w:r>
    </w:p>
    <w:p w:rsidR="00A83FE6" w:rsidRPr="00A94BE8" w:rsidRDefault="00A83FE6" w:rsidP="00A83FE6">
      <w:pPr>
        <w:rPr>
          <w:sz w:val="28"/>
        </w:rPr>
      </w:pPr>
      <w:r w:rsidRPr="00A94BE8">
        <w:rPr>
          <w:sz w:val="28"/>
        </w:rPr>
        <w:t xml:space="preserve">- prebiehajú zvyčajne 2 stupňoch – v 1. kroku zaniká 1. </w:t>
      </w:r>
      <w:proofErr w:type="spellStart"/>
      <w:r w:rsidRPr="00A94BE8">
        <w:rPr>
          <w:sz w:val="28"/>
        </w:rPr>
        <w:t>pí</w:t>
      </w:r>
      <w:proofErr w:type="spellEnd"/>
      <w:r w:rsidRPr="00A94BE8">
        <w:rPr>
          <w:sz w:val="28"/>
        </w:rPr>
        <w:t xml:space="preserve"> väzba a v 2. stupni 2.pí väzby</w:t>
      </w:r>
    </w:p>
    <w:p w:rsidR="00A83FE6" w:rsidRPr="00A94BE8" w:rsidRDefault="00A83FE6" w:rsidP="00A83FE6">
      <w:pPr>
        <w:rPr>
          <w:sz w:val="28"/>
        </w:rPr>
      </w:pPr>
      <w:r w:rsidRPr="00A94BE8">
        <w:rPr>
          <w:sz w:val="28"/>
        </w:rPr>
        <w:t xml:space="preserve">- adícia vody na </w:t>
      </w:r>
      <w:proofErr w:type="spellStart"/>
      <w:r w:rsidRPr="00A94BE8">
        <w:rPr>
          <w:sz w:val="28"/>
        </w:rPr>
        <w:t>alkíny</w:t>
      </w:r>
      <w:proofErr w:type="spellEnd"/>
      <w:r w:rsidRPr="00A94BE8">
        <w:rPr>
          <w:sz w:val="28"/>
        </w:rPr>
        <w:t xml:space="preserve">  je jednostupňová – vzniká alkohol, ktorý sa prešmykne na </w:t>
      </w:r>
      <w:proofErr w:type="spellStart"/>
      <w:r w:rsidRPr="00A94BE8">
        <w:rPr>
          <w:sz w:val="28"/>
        </w:rPr>
        <w:t>karbonylovú</w:t>
      </w:r>
      <w:proofErr w:type="spellEnd"/>
      <w:r w:rsidRPr="00A94BE8">
        <w:rPr>
          <w:sz w:val="28"/>
        </w:rPr>
        <w:t xml:space="preserve"> zlúčeninu</w:t>
      </w:r>
    </w:p>
    <w:p w:rsidR="00A94BE8" w:rsidRDefault="00A94BE8" w:rsidP="00A83FE6">
      <w:pPr>
        <w:rPr>
          <w:sz w:val="28"/>
        </w:rPr>
      </w:pPr>
    </w:p>
    <w:p w:rsidR="00A94BE8" w:rsidRDefault="00A94BE8" w:rsidP="00A83FE6">
      <w:pPr>
        <w:rPr>
          <w:sz w:val="28"/>
        </w:rPr>
      </w:pPr>
    </w:p>
    <w:p w:rsidR="00A94BE8" w:rsidRDefault="00A94BE8" w:rsidP="00A83FE6">
      <w:pPr>
        <w:rPr>
          <w:sz w:val="28"/>
        </w:rPr>
      </w:pPr>
      <w:r>
        <w:rPr>
          <w:sz w:val="28"/>
        </w:rPr>
        <w:t>__________________________________________________________________________</w:t>
      </w:r>
    </w:p>
    <w:p w:rsidR="00A83FE6" w:rsidRPr="00A94BE8" w:rsidRDefault="00A83FE6" w:rsidP="00A83FE6">
      <w:pPr>
        <w:rPr>
          <w:sz w:val="28"/>
        </w:rPr>
      </w:pPr>
      <w:r w:rsidRPr="00A94BE8">
        <w:rPr>
          <w:sz w:val="28"/>
        </w:rPr>
        <w:t xml:space="preserve">- typické sú aj </w:t>
      </w:r>
      <w:r w:rsidRPr="00A94BE8">
        <w:rPr>
          <w:b/>
          <w:sz w:val="28"/>
          <w:u w:val="single"/>
        </w:rPr>
        <w:t>polymerizácie</w:t>
      </w:r>
      <w:r w:rsidR="00A94BE8">
        <w:rPr>
          <w:b/>
          <w:sz w:val="28"/>
          <w:u w:val="single"/>
        </w:rPr>
        <w:t xml:space="preserve">  </w:t>
      </w:r>
    </w:p>
    <w:p w:rsidR="00A83FE6" w:rsidRPr="00A94BE8" w:rsidRDefault="00A83FE6" w:rsidP="00A83FE6">
      <w:pPr>
        <w:rPr>
          <w:sz w:val="28"/>
        </w:rPr>
      </w:pPr>
      <w:r w:rsidRPr="00A94BE8">
        <w:rPr>
          <w:sz w:val="28"/>
        </w:rPr>
        <w:t xml:space="preserve">- nesymetrické </w:t>
      </w:r>
      <w:proofErr w:type="spellStart"/>
      <w:r w:rsidRPr="00A94BE8">
        <w:rPr>
          <w:sz w:val="28"/>
        </w:rPr>
        <w:t>alkíny</w:t>
      </w:r>
      <w:proofErr w:type="spellEnd"/>
      <w:r w:rsidRPr="00A94BE8">
        <w:rPr>
          <w:sz w:val="28"/>
        </w:rPr>
        <w:t xml:space="preserve"> – uplatňuje sa </w:t>
      </w:r>
      <w:proofErr w:type="spellStart"/>
      <w:r w:rsidRPr="00A94BE8">
        <w:rPr>
          <w:sz w:val="28"/>
        </w:rPr>
        <w:t>Markovnikovo</w:t>
      </w:r>
      <w:proofErr w:type="spellEnd"/>
      <w:r w:rsidRPr="00A94BE8">
        <w:rPr>
          <w:sz w:val="28"/>
        </w:rPr>
        <w:t xml:space="preserve"> pravidlo</w:t>
      </w:r>
    </w:p>
    <w:p w:rsidR="00B220CC" w:rsidRDefault="00271566" w:rsidP="00A83FE6">
      <w:pPr>
        <w:jc w:val="center"/>
      </w:pPr>
      <w:r>
        <w:rPr>
          <w:noProof/>
          <w:lang w:eastAsia="sk-SK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18ADDB" wp14:editId="4FD29F4C">
                <wp:simplePos x="0" y="0"/>
                <wp:positionH relativeFrom="column">
                  <wp:posOffset>4469765</wp:posOffset>
                </wp:positionH>
                <wp:positionV relativeFrom="paragraph">
                  <wp:posOffset>2649220</wp:posOffset>
                </wp:positionV>
                <wp:extent cx="1771650" cy="542925"/>
                <wp:effectExtent l="0" t="0" r="19050" b="28575"/>
                <wp:wrapNone/>
                <wp:docPr id="7" name="Zaoblený obdĺžni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5429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Zaoblený obdĺžnik 7" o:spid="_x0000_s1026" style="position:absolute;margin-left:351.95pt;margin-top:208.6pt;width:139.5pt;height:42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qtAnAIAAHwFAAAOAAAAZHJzL2Uyb0RvYy54bWysVEtrGzEQvhf6H4TuzXqNHTcm62ASUgoh&#10;CXFKoDdZK3lFtRpVkl/9aYX20vZ/daR92KShh1If5JmdmW/ec36xqzXZCOcVmILmJwNKhOFQKrMq&#10;6IfH6zdvKfGBmZJpMKKge+Hpxez1q/OtnYohVKBL4QiCGD/d2oJWIdhplnleiZr5E7DCoFCCq1lA&#10;1q2y0rEtotc6Gw4Gp9kWXGkdcOE9fr1qhHSW8KUUPNxJ6UUguqAYW0ivS+8yvtnsnE1XjtlK8TYM&#10;9g9R1EwZdNpDXbHAyNqpP6BqxR14kOGEQ52BlIqLlANmkw+eZbOomBUpFyyOt32Z/P+D5bebe0dU&#10;WdAJJYbV2KKPDJZamB/fCCzLn19/fTfqE5nESm2tn6LBwt67lvNIxrR30tXxHxMiu1TdfV9dsQuE&#10;48d8MslPx9gEjrLxaHg2HEfQ7GBtnQ/vBNQkEgV1sDblA7YwVZZtbnxo9Du96NGDVuW10joxcWzE&#10;pXZkw7Dhy1XeejjSymIWTdyJCnstoq02D0JiJTDSYXKYZvAAxjgXJuSNqGKlaHyMB/jrvHTuU1YJ&#10;MCJLjK7HbgE6zQakw27Sa/WjqUgj3BsP/hZYY9xbJM9gQm9cKwPuJQCNWbWeG30M/6g0kVxCucc5&#10;cdAskLf8WmGPbpgP98zhxmBb8QqEO3ykhm1BoaUoqcB9eel71MdBRiklW9zAgvrPa+YEJfq9wRE/&#10;y0ejuLKJGY0nQ2TcsWR5LDHr+hKw5zneG8sTGfWD7kjpoH7CYzGPXlHEDEffBeXBdcxlaC4Dnhsu&#10;5vOkhmtqWbgxC8sjeKxqHL/H3RNzth3UgCN+C922sumzUW10o6WB+TqAVGmOD3Vt640rnganPUfx&#10;hhzzSetwNGe/AQAA//8DAFBLAwQUAAYACAAAACEAWtJcluAAAAALAQAADwAAAGRycy9kb3ducmV2&#10;LnhtbEyPTU/DMAyG70j8h8hI3FiyDmhX6k4DMQnttvFxThvTVjRJabKt+/eYExxtP3r9vMVqsr04&#10;0hg67xDmMwWCXO1N5xqEt9fNTQYiRO2M7r0jhDMFWJWXF4XOjT+5HR33sREc4kKuEdoYh1zKULdk&#10;dZj5gRzfPv1odeRxbKQZ9YnDbS8Tpe6l1Z3jD60e6Kml+mt/sAjf8bzbLLpno8L28X1dvXzYrLOI&#10;11fT+gFEpCn+wfCrz+pQslPlD84E0SOkarFkFOF2niYgmFhmCW8qhDuVpCDLQv7vUP4AAAD//wMA&#10;UEsBAi0AFAAGAAgAAAAhALaDOJL+AAAA4QEAABMAAAAAAAAAAAAAAAAAAAAAAFtDb250ZW50X1R5&#10;cGVzXS54bWxQSwECLQAUAAYACAAAACEAOP0h/9YAAACUAQAACwAAAAAAAAAAAAAAAAAvAQAAX3Jl&#10;bHMvLnJlbHNQSwECLQAUAAYACAAAACEArvKrQJwCAAB8BQAADgAAAAAAAAAAAAAAAAAuAgAAZHJz&#10;L2Uyb0RvYy54bWxQSwECLQAUAAYACAAAACEAWtJcluAAAAALAQAADwAAAAAAAAAAAAAAAAD2BAAA&#10;ZHJzL2Rvd25yZXYueG1sUEsFBgAAAAAEAAQA8wAAAAMGAAAAAA==&#10;" fillcolor="white [3212]" strokecolor="#1f4d78 [1604]" strokeweight="1pt">
                <v:stroke joinstyle="miter"/>
              </v:roundrect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B64DB5" wp14:editId="64CFFA62">
                <wp:simplePos x="0" y="0"/>
                <wp:positionH relativeFrom="column">
                  <wp:posOffset>364490</wp:posOffset>
                </wp:positionH>
                <wp:positionV relativeFrom="paragraph">
                  <wp:posOffset>2649220</wp:posOffset>
                </wp:positionV>
                <wp:extent cx="1771650" cy="542925"/>
                <wp:effectExtent l="0" t="0" r="19050" b="28575"/>
                <wp:wrapNone/>
                <wp:docPr id="4" name="Zaoblený obdĺžni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5429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Zaoblený obdĺžnik 4" o:spid="_x0000_s1026" style="position:absolute;margin-left:28.7pt;margin-top:208.6pt;width:139.5pt;height:42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4tknAIAAHwFAAAOAAAAZHJzL2Uyb0RvYy54bWysVM1uEzEQviPxDpbvdLNR0tKomypqVYRU&#10;tVVbVImb47WzFl6PsZ1swqMhwQV4L8ben0Sl4oDIwZnZmfnmf87Ot7UmG+G8AlPQ/GhEiTAcSmVW&#10;Bf3wePXmLSU+MFMyDUYUdCc8PZ+/fnXW2JkYQwW6FI4giPGzxha0CsHOsszzStTMH4EVBoUSXM0C&#10;sm6VlY41iF7rbDwaHWcNuNI64MJ7/HrZCuk84UspeLiV0otAdEExtpBel95lfLP5GZutHLOV4l0Y&#10;7B+iqJky6HSAumSBkbVTf0DVijvwIMMRhzoDKRUXKQfMJh89y+ahYlakXLA43g5l8v8Plt9s7hxR&#10;ZUEnlBhWY4s+MlhqYX58I7Asf3799d2oT2QSK9VYP0ODB3vnOs4jGdPeSlfHf0yIbFN1d0N1xTYQ&#10;jh/zk5P8eIpN4CibTsan42kEzfbW1vnwTkBNIlFQB2tT3mMLU2XZ5tqHVr/Xix49aFVeKa0TE8dG&#10;XGhHNgwbvlzlnYcDrSxm0cadqLDTItpqcy8kVgIjHSeHaQb3YIxzYULeiipWitbHdIS/3kvvPmWV&#10;ACOyxOgG7A6g12xBeuw2vU4/moo0woPx6G+BtcaDRfIMJgzGtTLgXgLQmFXnudXH8A9KE8kllDuc&#10;EwftAnnLrxT26Jr5cMccbgy2Fa9AuMVHamgKCh1FSQXuy0vfoz4OMkopaXADC+o/r5kTlOj3Bkf8&#10;NJ9M4somZjI9GSPjDiXLQ4lZ1xeAPc/x3lieyKgfdE9KB/UTHotF9IoiZjj6LigPrmcuQnsZ8Nxw&#10;sVgkNVxTy8K1ebA8gseqxvF73D4xZ7tBDTjiN9BvK5s9G9VWN1oaWKwDSJXmeF/Xrt644mlwunMU&#10;b8ghn7T2R3P+GwAA//8DAFBLAwQUAAYACAAAACEAb4Vaat8AAAAKAQAADwAAAGRycy9kb3ducmV2&#10;LnhtbEyPTU/DMAyG70j8h8hI3FiydqxTaToNxCTEbePjnDamrWic0mRb9+8xp3G030evHxfryfXi&#10;iGPoPGmYzxQIpNrbjhoN72/buxWIEA1Z03tCDWcMsC6vrwqTW3+iHR73sRFcQiE3GtoYh1zKULfo&#10;TJj5AYmzLz86E3kcG2lHc+Jy18tEqaV0piO+0JoBn1qsv/cHp+EnnnfbtHu2Krw+fmyql0+36pzW&#10;tzfT5gFExCleYPjTZ3Uo2anyB7JB9BruswWTGhbzLAHBQJoueVNxopIMZFnI/y+UvwAAAP//AwBQ&#10;SwECLQAUAAYACAAAACEAtoM4kv4AAADhAQAAEwAAAAAAAAAAAAAAAAAAAAAAW0NvbnRlbnRfVHlw&#10;ZXNdLnhtbFBLAQItABQABgAIAAAAIQA4/SH/1gAAAJQBAAALAAAAAAAAAAAAAAAAAC8BAABfcmVs&#10;cy8ucmVsc1BLAQItABQABgAIAAAAIQBWD4tknAIAAHwFAAAOAAAAAAAAAAAAAAAAAC4CAABkcnMv&#10;ZTJvRG9jLnhtbFBLAQItABQABgAIAAAAIQBvhVpq3wAAAAoBAAAPAAAAAAAAAAAAAAAAAPYEAABk&#10;cnMvZG93bnJldi54bWxQSwUGAAAAAAQABADzAAAAAgYAAAAA&#10;" fillcolor="white [3212]" strokecolor="#1f4d78 [1604]" strokeweight="1pt">
                <v:stroke joinstyle="miter"/>
              </v:roundrect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1373FC" wp14:editId="295585CE">
                <wp:simplePos x="0" y="0"/>
                <wp:positionH relativeFrom="column">
                  <wp:posOffset>955040</wp:posOffset>
                </wp:positionH>
                <wp:positionV relativeFrom="paragraph">
                  <wp:posOffset>1134745</wp:posOffset>
                </wp:positionV>
                <wp:extent cx="4524375" cy="542925"/>
                <wp:effectExtent l="0" t="0" r="28575" b="28575"/>
                <wp:wrapNone/>
                <wp:docPr id="1" name="Zaoblený obdĺžni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4375" cy="5429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Zaoblený obdĺžnik 1" o:spid="_x0000_s1026" style="position:absolute;margin-left:75.2pt;margin-top:89.35pt;width:356.25pt;height:4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uG/nAIAAHwFAAAOAAAAZHJzL2Uyb0RvYy54bWysVM1uEzEQviPxDpbvdJMloTTqpopaFSFV&#10;bdQWVeLmeO2shddjbCeb8GiV4AK8F2PvZhNKxQGRgzOzM/PN/5yebWpN1sJ5Baagw6MBJcJwKJVZ&#10;FvTD/eWrt5T4wEzJNBhR0K3w9Gz68sVpYycihwp0KRxBEOMnjS1oFYKdZJnnlaiZPwIrDAoluJoF&#10;ZN0yKx1rEL3WWT4YvMkacKV1wIX3+PWiFdJpwpdS8HAjpReB6IJibCG9Lr2L+GbTUzZZOmYrxbsw&#10;2D9EUTNl0GkPdcECIyun/oCqFXfgQYYjDnUGUiouUg6YzXDwJJu7ilmRcsHieNuXyf8/WH69njui&#10;SuwdJYbV2KKPDBZamO9fCSzKH48/vxn1iQxjpRrrJ2hwZ+eu4zySMe2NdHX8x4TIJlV321dXbALh&#10;+HE0zkevj8eUcJSNR/lJPo6g2d7aOh/eCahJJArqYGXKW2xhqixbX/nQ6u/0okcPWpWXSuvExLER&#10;59qRNcOGL5YpbPRwoJXFLNq4ExW2WkRbbW6FxEpgpHlymGZwD8Y4FyYMW1HFStH6GA/w1+XRW6Ss&#10;EmBElhhdj90B/B7oDrtNr9OPpiKNcG88+FtgrXFvkTyDCb1xrQy45wA0ZtV5bvUx/IPSRHIB5Rbn&#10;xEG7QN7yS4U9umI+zJnDjcHdwisQbvCRGpqCQkdRUoH78tz3qI+DjFJKGtzAgvrPK+YEJfq9wRE/&#10;GY5GcWUTMxof58i4Q8niUGJW9Tlgz3GMMbpERv2gd6R0UD/gsZhFryhihqPvgvLgdsx5aC8Dnhsu&#10;ZrOkhmtqWbgyd5ZH8FjVOH73mwfmbDeoAUf8GnbbyiZPRrXVjZYGZqsAUqU53te1qzeueBqc7hzF&#10;G3LIJ6390Zz+AgAA//8DAFBLAwQUAAYACAAAACEACWIlut8AAAALAQAADwAAAGRycy9kb3ducmV2&#10;LnhtbEyPwU7DMAyG70i8Q2QkbiyhjK4rTaeBmIS4bcDOaWPaisYpTbZ1b485wc2//On352I1uV4c&#10;cQydJw23MwUCqfa2o0bD+9vmJgMRoiFrek+o4YwBVuXlRWFy60+0xeMuNoJLKORGQxvjkEsZ6had&#10;CTM/IPHu04/ORI5jI+1oTlzuepkolUpnOuILrRnwqcX6a3dwGr7jebu5656tCq+PH+vqZe+yzml9&#10;fTWtH0BEnOIfDL/6rA4lO1X+QDaInvO9mjPKwyJbgGAiS5MliEpDks4TkGUh//9Q/gAAAP//AwBQ&#10;SwECLQAUAAYACAAAACEAtoM4kv4AAADhAQAAEwAAAAAAAAAAAAAAAAAAAAAAW0NvbnRlbnRfVHlw&#10;ZXNdLnhtbFBLAQItABQABgAIAAAAIQA4/SH/1gAAAJQBAAALAAAAAAAAAAAAAAAAAC8BAABfcmVs&#10;cy8ucmVsc1BLAQItABQABgAIAAAAIQB5euG/nAIAAHwFAAAOAAAAAAAAAAAAAAAAAC4CAABkcnMv&#10;ZTJvRG9jLnhtbFBLAQItABQABgAIAAAAIQAJYiW63wAAAAsBAAAPAAAAAAAAAAAAAAAAAPYEAABk&#10;cnMvZG93bnJldi54bWxQSwUGAAAAAAQABADzAAAAAgYAAAAA&#10;" fillcolor="white [3212]" strokecolor="#1f4d78 [1604]" strokeweight="1pt">
                <v:stroke joinstyle="miter"/>
              </v:roundrect>
            </w:pict>
          </mc:Fallback>
        </mc:AlternateContent>
      </w:r>
      <w:r w:rsidR="00A83FE6">
        <w:rPr>
          <w:noProof/>
          <w:lang w:eastAsia="sk-SK"/>
        </w:rPr>
        <w:drawing>
          <wp:inline distT="0" distB="0" distL="0" distR="0" wp14:anchorId="44DB855C" wp14:editId="3497E4AD">
            <wp:extent cx="5705475" cy="3253786"/>
            <wp:effectExtent l="0" t="0" r="0" b="381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5230" t="11371" r="13874" b="16722"/>
                    <a:stretch/>
                  </pic:blipFill>
                  <pic:spPr bwMode="auto">
                    <a:xfrm>
                      <a:off x="0" y="0"/>
                      <a:ext cx="5772300" cy="32918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20CC" w:rsidRDefault="00B220CC"/>
    <w:p w:rsidR="00B220CC" w:rsidRDefault="00271566" w:rsidP="00A83FE6">
      <w:pPr>
        <w:jc w:val="center"/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3123ED" wp14:editId="1E3C275F">
                <wp:simplePos x="0" y="0"/>
                <wp:positionH relativeFrom="column">
                  <wp:posOffset>3402965</wp:posOffset>
                </wp:positionH>
                <wp:positionV relativeFrom="paragraph">
                  <wp:posOffset>2334260</wp:posOffset>
                </wp:positionV>
                <wp:extent cx="1771650" cy="323850"/>
                <wp:effectExtent l="0" t="0" r="19050" b="19050"/>
                <wp:wrapNone/>
                <wp:docPr id="10" name="Zaoblený obdĺžni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3238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10" o:spid="_x0000_s1026" style="position:absolute;margin-left:267.95pt;margin-top:183.8pt;width:139.5pt;height:2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yT8nAIAAH4FAAAOAAAAZHJzL2Uyb0RvYy54bWysVEtvEzEQviPxHyzf6WbTJ1E3VdSqCKlq&#10;o7aoEjfHa2ctvB5jO9mEn4YEF+B/MfY+EpWKAyIHZ2Zn5pv3nF9sak3WwnkFpqD5wYgSYTiUyiwL&#10;+uHx+s0ZJT4wUzINRhR0Kzy9mL5+dd7YiRhDBboUjiCI8ZPGFrQKwU6yzPNK1MwfgBUGhRJczQKy&#10;bpmVjjWIXutsPBqdZA240jrgwnv8etUK6TThSyl4uJPSi0B0QTG2kF6X3kV8s+k5mywds5XiXRjs&#10;H6KomTLodIC6YoGRlVN/QNWKO/AgwwGHOgMpFRcpB8wmHz3L5qFiVqRcsDjeDmXy/w+W367njqgS&#10;e4flMazGHn1ksNDC/PhGYFH+/Prru1GfCIqxVo31EzR5sHPXcR7JmPhGujr+Y0pkk+q7HeorNoFw&#10;/JifnuYnx+iHo+xwfHiGNMJkO2vrfHgnoCaRKKiDlSnvsYmptmx940Or3+tFjx60Kq+V1omJgyMu&#10;tSNrhi1fLPPOw55WFrNo405U2GoRbbW5FxJrgZGOk8M0hTswxrkwIW9FFStF6+N4hL/eS+8+ZZUA&#10;I7LE6AbsDqDXbEF67Da9Tj+aijTEg/Hob4G1xoNF8gwmDMa1MuBeAtCYVee51cfw90oTyQWUW5wU&#10;B+0KecuvFfbohvkwZw53BtuKdyDc4SM1NAWFjqKkAvflpe9RH0cZpZQ0uIMF9Z9XzAlK9HuDQ/42&#10;PzqKS5uYo+PTMTJuX7LYl5hVfQnY8xwvjuWJjPpB96R0UD/huZhFryhihqPvgvLgeuYytLcBDw4X&#10;s1lSw0W1LNyYB8sjeKxqHL/HzRNzthvUgCN+C/2+ssmzUW11o6WB2SqAVGmOd3Xt6o1LnganO0jx&#10;iuzzSWt3Nqe/AQAA//8DAFBLAwQUAAYACAAAACEAyREdjOAAAAALAQAADwAAAGRycy9kb3ducmV2&#10;LnhtbEyPwU7DMAyG70i8Q2Qkbiwt3UopdaeBmIR229g4p01oKxqnNNnWvT3mBEfbn35/f7GcbC9O&#10;ZvSdI4R4FoEwVDvdUYOwf1/fZSB8UKRV78ggXIyHZXl9VahcuzNtzWkXGsEh5HOF0IYw5FL6ujVW&#10;+ZkbDPHt041WBR7HRupRnTnc9vI+ilJpVUf8oVWDeWlN/bU7WoTvcNmuk+5VR37zfFhVbx826yzi&#10;7c20egIRzBT+YPjVZ3Uo2alyR9Je9AiLZPHIKEKSPqQgmMjiOW8qhHmcpSDLQv7vUP4AAAD//wMA&#10;UEsBAi0AFAAGAAgAAAAhALaDOJL+AAAA4QEAABMAAAAAAAAAAAAAAAAAAAAAAFtDb250ZW50X1R5&#10;cGVzXS54bWxQSwECLQAUAAYACAAAACEAOP0h/9YAAACUAQAACwAAAAAAAAAAAAAAAAAvAQAAX3Jl&#10;bHMvLnJlbHNQSwECLQAUAAYACAAAACEA1Mck/JwCAAB+BQAADgAAAAAAAAAAAAAAAAAuAgAAZHJz&#10;L2Uyb0RvYy54bWxQSwECLQAUAAYACAAAACEAyREdjOAAAAALAQAADwAAAAAAAAAAAAAAAAD2BAAA&#10;ZHJzL2Rvd25yZXYueG1sUEsFBgAAAAAEAAQA8wAAAAMGAAAAAA==&#10;" fillcolor="white [3212]" strokecolor="#1f4d78 [1604]" strokeweight="1pt">
                <v:stroke joinstyle="miter"/>
              </v:roundrect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E269E3" wp14:editId="75050F84">
                <wp:simplePos x="0" y="0"/>
                <wp:positionH relativeFrom="column">
                  <wp:posOffset>955040</wp:posOffset>
                </wp:positionH>
                <wp:positionV relativeFrom="paragraph">
                  <wp:posOffset>2315210</wp:posOffset>
                </wp:positionV>
                <wp:extent cx="1771650" cy="323850"/>
                <wp:effectExtent l="0" t="0" r="19050" b="19050"/>
                <wp:wrapNone/>
                <wp:docPr id="11" name="Zaoblený obdĺžni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3238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11" o:spid="_x0000_s1026" style="position:absolute;margin-left:75.2pt;margin-top:182.3pt;width:139.5pt;height:25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ik5nAIAAH4FAAAOAAAAZHJzL2Uyb0RvYy54bWysVM1uEzEQviPxDpbvdLPpL1E2VZSqCKlq&#10;q7aoEjfHa2ctvB5jO9mER6sEF+C9GHs3m1AqDogcnJmdmW/+Z3y+rjVZCecVmILmBwNKhOFQKrMo&#10;6IeHyzdnlPjATMk0GFHQjfD0fPL61bixIzGECnQpHEEQ40eNLWgVgh1lmeeVqJk/ACsMCiW4mgVk&#10;3SIrHWsQvdbZcDA4yRpwpXXAhff49aIV0knCl1LwcCOlF4HogmJsIb0uvfP4ZpMxGy0cs5XiXRjs&#10;H6KomTLotIe6YIGRpVN/QNWKO/AgwwGHOgMpFRcpB8wmHzzL5r5iVqRcsDje9mXy/w+WX69uHVEl&#10;9i6nxLAae/SRwVwL8/0rgXn54+nnN6M+ERRjrRrrR2hyb29dx3kkY+Jr6er4jymRdarvpq+vWAfC&#10;8WN+epqfHGMbOMoOh4dnSCNMtrO2zod3AmoSiYI6WJryDpuYastWVz60+lu96NGDVuWl0joxcXDE&#10;TDuyYtjy+SKFjR72tLKYRRt3osJGi2irzZ2QWAuMdJgcpincgTHOhQl5K6pYKVofxwP8dXn0Fimr&#10;BBiRJUbXY3cAvwe6xW7T6/SjqUhD3BsP/hZYa9xbJM9gQm9cKwPuJQCNWXWeW30Mf680kZxDucFJ&#10;cdCukLf8UmGPrpgPt8zhzmBb8Q6EG3ykhqag0FGUVOC+vPQ96uMoo5SSBnewoP7zkjlBiX5vcMjf&#10;5kdHcWkTc3R8OkTG7Uvm+xKzrGeAPcc5xugSGfWD3pLSQf2I52IavaKIGY6+C8qD2zKz0N4GPDhc&#10;TKdJDRfVsnBl7i2P4LGqcfwe1o/M2W5QA474NWz3lY2ejWqrGy0NTJcBpEpzvKtrV29c8jQ43UGK&#10;V2SfT1q7szn5BQAA//8DAFBLAwQUAAYACAAAACEAcpdWNt8AAAALAQAADwAAAGRycy9kb3ducmV2&#10;LnhtbEyPQU/DMAyF70j8h8hI3Fiyrau20nQaiEmI2wbsnDamrWic0mRb9+8xp3Hzs5+ev5evR9eJ&#10;Ew6h9aRhOlEgkCpvW6o1fLxvH5YgQjRkTecJNVwwwLq4vclNZv2Zdnjax1pwCIXMaGhi7DMpQ9Wg&#10;M2HieyS+ffnBmchyqKUdzJnDXSdnSqXSmZb4Q2N6fG6w+t4fnYafeNlt5+2LVeHt6XNTvh7csnVa&#10;39+Nm0cQEcd4NcMfPqNDwUylP5INomO9UAlbNczTJAXBjmS24k3Jw3SRgixy+b9D8QsAAP//AwBQ&#10;SwECLQAUAAYACAAAACEAtoM4kv4AAADhAQAAEwAAAAAAAAAAAAAAAAAAAAAAW0NvbnRlbnRfVHlw&#10;ZXNdLnhtbFBLAQItABQABgAIAAAAIQA4/SH/1gAAAJQBAAALAAAAAAAAAAAAAAAAAC8BAABfcmVs&#10;cy8ucmVsc1BLAQItABQABgAIAAAAIQD+vik5nAIAAH4FAAAOAAAAAAAAAAAAAAAAAC4CAABkcnMv&#10;ZTJvRG9jLnhtbFBLAQItABQABgAIAAAAIQByl1Y23wAAAAsBAAAPAAAAAAAAAAAAAAAAAPYEAABk&#10;cnMvZG93bnJldi54bWxQSwUGAAAAAAQABADzAAAAAgYAAAAA&#10;" fillcolor="white [3212]" strokecolor="#1f4d78 [1604]" strokeweight="1pt">
                <v:stroke joinstyle="miter"/>
              </v:roundrect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1D3D3E" wp14:editId="33C33529">
                <wp:simplePos x="0" y="0"/>
                <wp:positionH relativeFrom="column">
                  <wp:posOffset>3450590</wp:posOffset>
                </wp:positionH>
                <wp:positionV relativeFrom="paragraph">
                  <wp:posOffset>1372235</wp:posOffset>
                </wp:positionV>
                <wp:extent cx="1771650" cy="323850"/>
                <wp:effectExtent l="0" t="0" r="19050" b="19050"/>
                <wp:wrapNone/>
                <wp:docPr id="8" name="Zaoblený obdĺžni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3238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8" o:spid="_x0000_s1026" style="position:absolute;margin-left:271.7pt;margin-top:108.05pt;width:139.5pt;height:25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7uGmwIAAHwFAAAOAAAAZHJzL2Uyb0RvYy54bWysVEtvEzEQviPxHyzf6WbTJ1E3VdSqCKlq&#10;o7aoEjfHa2ctvB5jO9mEn4YEF+B/MfY+EpWKAyIHZ2Zn5pv3nF9sak3WwnkFpqD5wYgSYTiUyiwL&#10;+uHx+s0ZJT4wUzINRhR0Kzy9mL5+dd7YiRhDBboUjiCI8ZPGFrQKwU6yzPNK1MwfgBUGhRJczQKy&#10;bpmVjjWIXutsPBqdZA240jrgwnv8etUK6TThSyl4uJPSi0B0QTG2kF6X3kV8s+k5mywds5XiXRjs&#10;H6KomTLodIC6YoGRlVN/QNWKO/AgwwGHOgMpFRcpB8wmHz3L5qFiVqRcsDjeDmXy/w+W367njqiy&#10;oNgow2ps0UcGCy3Mj28EFuXPr7++G/WJnMVKNdZP0ODBzl3HeSRj2hvp6viPCZFNqu52qK7YBMLx&#10;Y356mp8cYxM4yg7Hh2dII0y2s7bOh3cCahKJgjpYmfIeW5gqy9Y3PrT6vV706EGr8lppnZg4NuJS&#10;O7Jm2PDFMu887GllMYs27kSFrRbRVpt7IbESGOk4OUwzuANjnAsT8lZUsVK0Po5H+Ou99O5TVgkw&#10;IkuMbsDuAHrNFqTHbtPr9KOpSCM8GI/+FlhrPFgkz2DCYFwrA+4lAI1ZdZ5bfQx/rzSRXEC5xTlx&#10;0C6Qt/xaYY9umA9z5nBjsK14BcIdPlJDU1DoKEoqcF9e+h71cZBRSkmDG1hQ/3nFnKBEvzc44m/z&#10;o6O4sok5Oj4dI+P2JYt9iVnVl4A9z/HeWJ7IqB90T0oH9RMei1n0iiJmOPouKA+uZy5Dexnw3HAx&#10;myU1XFPLwo15sDyCx6rG8XvcPDFnu0ENOOK30G8rmzwb1VY3WhqYrQJIleZ4V9eu3rjiaXC6cxRv&#10;yD6ftHZHc/obAAD//wMAUEsDBBQABgAIAAAAIQCQiNVV3wAAAAsBAAAPAAAAZHJzL2Rvd25yZXYu&#10;eG1sTI9NT8MwDIbvSPyHyEjcWNpulKo0nQZiEuK28XFOG9NGNE5psq3795gTHP360evH1Xp2gzji&#10;FKwnBekiAYHUemOpU/D2ur0pQISoyejBEyo4Y4B1fXlR6dL4E+3wuI+d4BIKpVbQxziWUoa2R6fD&#10;wo9IvPv0k9ORx6mTZtInLneDzJIkl05b4gu9HvGxx/Zrf3AKvuN5t13aJ5OEl4f3TfP84QrrlLq+&#10;mjf3ICLO8Q+GX31Wh5qdGn8gE8Sg4Ha1XDGqIEvzFAQTRZZx0nCS36Ug60r+/6H+AQAA//8DAFBL&#10;AQItABQABgAIAAAAIQC2gziS/gAAAOEBAAATAAAAAAAAAAAAAAAAAAAAAABbQ29udGVudF9UeXBl&#10;c10ueG1sUEsBAi0AFAAGAAgAAAAhADj9If/WAAAAlAEAAAsAAAAAAAAAAAAAAAAALwEAAF9yZWxz&#10;Ly5yZWxzUEsBAi0AFAAGAAgAAAAhACiXu4abAgAAfAUAAA4AAAAAAAAAAAAAAAAALgIAAGRycy9l&#10;Mm9Eb2MueG1sUEsBAi0AFAAGAAgAAAAhAJCI1VXfAAAACwEAAA8AAAAAAAAAAAAAAAAA9QQAAGRy&#10;cy9kb3ducmV2LnhtbFBLBQYAAAAABAAEAPMAAAABBgAAAAA=&#10;" fillcolor="white [3212]" strokecolor="#1f4d78 [1604]" strokeweight="1pt">
                <v:stroke joinstyle="miter"/>
              </v:roundrect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4DA755" wp14:editId="4119526D">
                <wp:simplePos x="0" y="0"/>
                <wp:positionH relativeFrom="column">
                  <wp:posOffset>888365</wp:posOffset>
                </wp:positionH>
                <wp:positionV relativeFrom="paragraph">
                  <wp:posOffset>1029335</wp:posOffset>
                </wp:positionV>
                <wp:extent cx="1771650" cy="542925"/>
                <wp:effectExtent l="0" t="0" r="19050" b="28575"/>
                <wp:wrapNone/>
                <wp:docPr id="9" name="Zaoblený obdĺžni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5429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Zaoblený obdĺžnik 9" o:spid="_x0000_s1026" style="position:absolute;margin-left:69.95pt;margin-top:81.05pt;width:139.5pt;height:42.7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sdenAIAAHwFAAAOAAAAZHJzL2Uyb0RvYy54bWysVEtrGzEQvhf6H4TuzXqNndQm62ASUgoh&#10;CXFKoDdZK3lFtRpVkl/9aYX20vZ/daR92KShh1If5JmdmW/ec36xqzXZCOcVmILmJwNKhOFQKrMq&#10;6IfH6zdvKfGBmZJpMKKge+Hpxez1q/OtnYohVKBL4QiCGD/d2oJWIdhplnleiZr5E7DCoFCCq1lA&#10;1q2y0rEtotc6Gw4Gp9kWXGkdcOE9fr1qhHSW8KUUPNxJ6UUguqAYW0ivS+8yvtnsnE1XjtlK8TYM&#10;9g9R1EwZdNpDXbHAyNqpP6BqxR14kOGEQ52BlIqLlANmkw+eZbOomBUpFyyOt32Z/P+D5bebe0dU&#10;WdAJJYbV2KKPDJZamB/fCCzLn19/fTfqE5nESm2tn6LBwt67lvNIxrR30tXxHxMiu1TdfV9dsQuE&#10;48f87Cw/HWMTOMrGo+FkOI6g2cHaOh/eCahJJArqYG3KB2xhqizb3PjQ6Hd60aMHrcprpXVi4tiI&#10;S+3IhmHDl6u89XCklcUsmrgTFfZaRFttHoTESmCkw+QwzeABjHEuTMgbUcVK0fgYD/DXeencp6wS&#10;YESWGF2P3QJ0mg1Ih92k1+pHU5FGuDce/C2wxri3SJ7BhN64VgbcSwAas2o9N/oY/lFpIrmEco9z&#10;4qBZIG/5tcIe3TAf7pnDjcG24hUId/hIDduCQktRUoH78tL3qI+DjFJKtriBBfWf18wJSvR7gyM+&#10;yUejuLKJGY3Phsi4Y8nyWGLW9SVgz3O8N5YnMuoH3ZHSQf2Ex2IevaKIGY6+C8qD65jL0FwGPDdc&#10;zOdJDdfUsnBjFpZH8FjVOH6PuyfmbDuoAUf8FrptZdNno9roRksD83UAqdIcH+ra1htXPA1Oe47i&#10;DTnmk9bhaM5+AwAA//8DAFBLAwQUAAYACAAAACEAu3/8Dt8AAAALAQAADwAAAGRycy9kb3ducmV2&#10;LnhtbEyPQU/DMAyF70j8h8hI3FjabipdaToNxCTEbYPtnDamrWic0mRb9+8xp3Hzs5+ev1esJtuL&#10;E46+c6QgnkUgkGpnOmoUfH5sHjIQPmgyuneECi7oYVXe3hQ6N+5MWzztQiM4hHyuFbQhDLmUvm7R&#10;aj9zAxLfvtxodWA5NtKM+szhtpdJFKXS6o74Q6sHfGmx/t4drYKfcNlu5t2rifz7835dvR1s1lml&#10;7u+m9ROIgFO4muEPn9GhZKbKHcl40bOeL5ds5SFNYhDsWMQZbyoFyeIxBVkW8n+H8hcAAP//AwBQ&#10;SwECLQAUAAYACAAAACEAtoM4kv4AAADhAQAAEwAAAAAAAAAAAAAAAAAAAAAAW0NvbnRlbnRfVHlw&#10;ZXNdLnhtbFBLAQItABQABgAIAAAAIQA4/SH/1gAAAJQBAAALAAAAAAAAAAAAAAAAAC8BAABfcmVs&#10;cy8ucmVsc1BLAQItABQABgAIAAAAIQAhrsdenAIAAHwFAAAOAAAAAAAAAAAAAAAAAC4CAABkcnMv&#10;ZTJvRG9jLnhtbFBLAQItABQABgAIAAAAIQC7f/wO3wAAAAsBAAAPAAAAAAAAAAAAAAAAAPYEAABk&#10;cnMvZG93bnJldi54bWxQSwUGAAAAAAQABADzAAAAAgYAAAAA&#10;" fillcolor="white [3212]" strokecolor="#1f4d78 [1604]" strokeweight="1pt">
                <v:stroke joinstyle="miter"/>
              </v:roundrect>
            </w:pict>
          </mc:Fallback>
        </mc:AlternateContent>
      </w:r>
      <w:r w:rsidR="00B220CC">
        <w:rPr>
          <w:noProof/>
          <w:lang w:eastAsia="sk-SK"/>
        </w:rPr>
        <w:drawing>
          <wp:inline distT="0" distB="0" distL="0" distR="0" wp14:anchorId="037C04AE" wp14:editId="47CC3BF6">
            <wp:extent cx="4886325" cy="3285842"/>
            <wp:effectExtent l="0" t="0" r="0" b="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7857" t="12057" r="15510" b="8254"/>
                    <a:stretch/>
                  </pic:blipFill>
                  <pic:spPr bwMode="auto">
                    <a:xfrm>
                      <a:off x="0" y="0"/>
                      <a:ext cx="4905333" cy="32986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3FE6" w:rsidRPr="00A94BE8" w:rsidRDefault="00A83FE6" w:rsidP="00136E8A">
      <w:pPr>
        <w:rPr>
          <w:sz w:val="28"/>
        </w:rPr>
      </w:pPr>
      <w:r w:rsidRPr="00A94BE8">
        <w:rPr>
          <w:b/>
          <w:sz w:val="28"/>
        </w:rPr>
        <w:t xml:space="preserve">ETÍN=ACETYLÉN </w:t>
      </w:r>
      <w:r w:rsidRPr="00A94BE8">
        <w:rPr>
          <w:sz w:val="28"/>
        </w:rPr>
        <w:t>– triviálny názov</w:t>
      </w:r>
    </w:p>
    <w:p w:rsidR="00A83FE6" w:rsidRPr="00A94BE8" w:rsidRDefault="00A94BE8" w:rsidP="00136E8A">
      <w:pPr>
        <w:pStyle w:val="Odsekzoznamu"/>
        <w:numPr>
          <w:ilvl w:val="0"/>
          <w:numId w:val="1"/>
        </w:numPr>
        <w:rPr>
          <w:sz w:val="28"/>
        </w:rPr>
      </w:pPr>
      <w:r w:rsidRPr="00A94BE8">
        <w:rPr>
          <w:sz w:val="28"/>
        </w:rPr>
        <w:t>b</w:t>
      </w:r>
      <w:r w:rsidR="00A83FE6" w:rsidRPr="00A94BE8">
        <w:rPr>
          <w:sz w:val="28"/>
        </w:rPr>
        <w:t>ezfarebný horľavý plyn, bez zápachu, v zmesi s kyslíkom explozívny</w:t>
      </w:r>
    </w:p>
    <w:p w:rsidR="00A83FE6" w:rsidRPr="00A94BE8" w:rsidRDefault="00A83FE6" w:rsidP="00136E8A">
      <w:pPr>
        <w:pStyle w:val="Odsekzoznamu"/>
        <w:numPr>
          <w:ilvl w:val="0"/>
          <w:numId w:val="1"/>
        </w:numPr>
        <w:rPr>
          <w:sz w:val="28"/>
        </w:rPr>
      </w:pPr>
      <w:r w:rsidRPr="00A94BE8">
        <w:rPr>
          <w:sz w:val="28"/>
        </w:rPr>
        <w:t>s kyslíkom – na zváranie a rezanie kovov (3000</w:t>
      </w:r>
      <w:r w:rsidRPr="00A94BE8">
        <w:rPr>
          <w:rFonts w:cstheme="minorHAnsi"/>
          <w:sz w:val="28"/>
        </w:rPr>
        <w:t>°</w:t>
      </w:r>
      <w:r w:rsidRPr="00A94BE8">
        <w:rPr>
          <w:sz w:val="28"/>
        </w:rPr>
        <w:t>C)</w:t>
      </w:r>
    </w:p>
    <w:p w:rsidR="00136E8A" w:rsidRPr="00A94BE8" w:rsidRDefault="00136E8A" w:rsidP="00136E8A">
      <w:pPr>
        <w:pStyle w:val="Odsekzoznamu"/>
        <w:numPr>
          <w:ilvl w:val="0"/>
          <w:numId w:val="1"/>
        </w:numPr>
        <w:rPr>
          <w:sz w:val="28"/>
        </w:rPr>
      </w:pPr>
      <w:r w:rsidRPr="00A94BE8">
        <w:rPr>
          <w:sz w:val="28"/>
        </w:rPr>
        <w:t xml:space="preserve">výroba </w:t>
      </w:r>
      <w:proofErr w:type="spellStart"/>
      <w:r w:rsidRPr="00A94BE8">
        <w:rPr>
          <w:sz w:val="28"/>
        </w:rPr>
        <w:t>vinylchloridu</w:t>
      </w:r>
      <w:proofErr w:type="spellEnd"/>
      <w:r w:rsidRPr="00A94BE8">
        <w:rPr>
          <w:sz w:val="28"/>
        </w:rPr>
        <w:t xml:space="preserve">, </w:t>
      </w:r>
      <w:proofErr w:type="spellStart"/>
      <w:r w:rsidRPr="00A94BE8">
        <w:rPr>
          <w:sz w:val="28"/>
        </w:rPr>
        <w:t>acetaldehydu</w:t>
      </w:r>
      <w:proofErr w:type="spellEnd"/>
      <w:r w:rsidRPr="00A94BE8">
        <w:rPr>
          <w:sz w:val="28"/>
        </w:rPr>
        <w:t>, kyseliny octovej</w:t>
      </w:r>
    </w:p>
    <w:p w:rsidR="00A94BE8" w:rsidRPr="00A94BE8" w:rsidRDefault="00136E8A" w:rsidP="00136E8A">
      <w:pPr>
        <w:pStyle w:val="Odsekzoznamu"/>
        <w:numPr>
          <w:ilvl w:val="0"/>
          <w:numId w:val="1"/>
        </w:numPr>
        <w:rPr>
          <w:sz w:val="40"/>
        </w:rPr>
      </w:pPr>
      <w:r w:rsidRPr="00A94BE8">
        <w:rPr>
          <w:sz w:val="28"/>
        </w:rPr>
        <w:t xml:space="preserve">príprava v laboratóriu   </w:t>
      </w:r>
    </w:p>
    <w:tbl>
      <w:tblPr>
        <w:tblStyle w:val="Mriekatabuky"/>
        <w:tblW w:w="0" w:type="auto"/>
        <w:tblInd w:w="720" w:type="dxa"/>
        <w:tblLook w:val="04A0" w:firstRow="1" w:lastRow="0" w:firstColumn="1" w:lastColumn="0" w:noHBand="0" w:noVBand="1"/>
      </w:tblPr>
      <w:tblGrid>
        <w:gridCol w:w="8914"/>
      </w:tblGrid>
      <w:tr w:rsidR="00A94BE8" w:rsidTr="00A94BE8">
        <w:tc>
          <w:tcPr>
            <w:tcW w:w="8914" w:type="dxa"/>
          </w:tcPr>
          <w:p w:rsidR="00A94BE8" w:rsidRDefault="00A94BE8" w:rsidP="00A94BE8">
            <w:pPr>
              <w:pStyle w:val="Odsekzoznamu"/>
              <w:rPr>
                <w:sz w:val="40"/>
              </w:rPr>
            </w:pPr>
            <w:r w:rsidRPr="00A94BE8">
              <w:rPr>
                <w:sz w:val="40"/>
              </w:rPr>
              <w:t>CaC</w:t>
            </w:r>
            <w:r w:rsidRPr="00A94BE8">
              <w:rPr>
                <w:sz w:val="40"/>
                <w:vertAlign w:val="subscript"/>
              </w:rPr>
              <w:t>2</w:t>
            </w:r>
            <w:r w:rsidRPr="00A94BE8">
              <w:rPr>
                <w:sz w:val="40"/>
              </w:rPr>
              <w:t xml:space="preserve"> </w:t>
            </w:r>
            <w:r>
              <w:rPr>
                <w:sz w:val="40"/>
              </w:rPr>
              <w:t xml:space="preserve">   </w:t>
            </w:r>
            <w:r w:rsidRPr="00A94BE8">
              <w:rPr>
                <w:sz w:val="40"/>
              </w:rPr>
              <w:t>+</w:t>
            </w:r>
            <w:r>
              <w:rPr>
                <w:sz w:val="40"/>
              </w:rPr>
              <w:t xml:space="preserve">   </w:t>
            </w:r>
            <w:r w:rsidRPr="00A94BE8">
              <w:rPr>
                <w:sz w:val="40"/>
              </w:rPr>
              <w:t xml:space="preserve"> H</w:t>
            </w:r>
            <w:r w:rsidRPr="00A94BE8">
              <w:rPr>
                <w:sz w:val="40"/>
                <w:vertAlign w:val="subscript"/>
              </w:rPr>
              <w:t>2</w:t>
            </w:r>
            <w:r w:rsidRPr="00A94BE8">
              <w:rPr>
                <w:sz w:val="40"/>
              </w:rPr>
              <w:t xml:space="preserve">O  </w:t>
            </w:r>
            <w:r w:rsidRPr="00A94BE8">
              <w:rPr>
                <w:rFonts w:cstheme="minorHAnsi"/>
                <w:sz w:val="40"/>
              </w:rPr>
              <w:t>→</w:t>
            </w:r>
            <w:r w:rsidRPr="00A94BE8">
              <w:rPr>
                <w:sz w:val="40"/>
              </w:rPr>
              <w:t xml:space="preserve"> </w:t>
            </w:r>
            <w:r>
              <w:rPr>
                <w:sz w:val="40"/>
              </w:rPr>
              <w:t xml:space="preserve">     </w:t>
            </w:r>
            <w:r w:rsidRPr="00A94BE8">
              <w:rPr>
                <w:sz w:val="40"/>
              </w:rPr>
              <w:t>C</w:t>
            </w:r>
            <w:r w:rsidRPr="00A94BE8">
              <w:rPr>
                <w:sz w:val="40"/>
                <w:vertAlign w:val="subscript"/>
              </w:rPr>
              <w:t>2</w:t>
            </w:r>
            <w:r w:rsidRPr="00A94BE8">
              <w:rPr>
                <w:sz w:val="40"/>
              </w:rPr>
              <w:t>H</w:t>
            </w:r>
            <w:r w:rsidRPr="00A94BE8">
              <w:rPr>
                <w:sz w:val="40"/>
                <w:vertAlign w:val="subscript"/>
              </w:rPr>
              <w:t>2</w:t>
            </w:r>
            <w:r>
              <w:rPr>
                <w:sz w:val="40"/>
                <w:vertAlign w:val="subscript"/>
              </w:rPr>
              <w:t xml:space="preserve">       </w:t>
            </w:r>
            <w:r w:rsidRPr="00A94BE8">
              <w:rPr>
                <w:sz w:val="40"/>
              </w:rPr>
              <w:t xml:space="preserve"> + </w:t>
            </w:r>
            <w:r>
              <w:rPr>
                <w:sz w:val="40"/>
              </w:rPr>
              <w:t xml:space="preserve">      </w:t>
            </w:r>
            <w:r w:rsidRPr="00A94BE8">
              <w:rPr>
                <w:sz w:val="40"/>
              </w:rPr>
              <w:t>Ca(OH)</w:t>
            </w:r>
            <w:r w:rsidRPr="00A94BE8">
              <w:rPr>
                <w:sz w:val="40"/>
                <w:vertAlign w:val="subscript"/>
              </w:rPr>
              <w:t>2</w:t>
            </w:r>
            <w:r w:rsidRPr="00A94BE8">
              <w:rPr>
                <w:sz w:val="28"/>
              </w:rPr>
              <w:t xml:space="preserve"> </w:t>
            </w:r>
          </w:p>
        </w:tc>
      </w:tr>
    </w:tbl>
    <w:p w:rsidR="00A94BE8" w:rsidRDefault="00A94BE8" w:rsidP="00A94BE8">
      <w:pPr>
        <w:pStyle w:val="Odsekzoznamu"/>
        <w:rPr>
          <w:sz w:val="40"/>
        </w:rPr>
      </w:pPr>
    </w:p>
    <w:p w:rsidR="00A94BE8" w:rsidRDefault="00A94BE8" w:rsidP="00A94BE8">
      <w:pPr>
        <w:pStyle w:val="Odsekzoznamu"/>
        <w:rPr>
          <w:sz w:val="40"/>
        </w:rPr>
      </w:pPr>
    </w:p>
    <w:p w:rsidR="00A94BE8" w:rsidRPr="00A94BE8" w:rsidRDefault="00A94BE8" w:rsidP="00A94BE8">
      <w:pPr>
        <w:pStyle w:val="Odsekzoznamu"/>
        <w:rPr>
          <w:sz w:val="40"/>
        </w:rPr>
      </w:pPr>
      <w:r>
        <w:rPr>
          <w:sz w:val="40"/>
        </w:rPr>
        <w:t>________________________________________________</w:t>
      </w:r>
    </w:p>
    <w:p w:rsidR="00B220CC" w:rsidRPr="00A94BE8" w:rsidRDefault="00136E8A" w:rsidP="00A94BE8">
      <w:pPr>
        <w:pStyle w:val="Odsekzoznamu"/>
        <w:numPr>
          <w:ilvl w:val="0"/>
          <w:numId w:val="1"/>
        </w:numPr>
        <w:rPr>
          <w:sz w:val="28"/>
        </w:rPr>
      </w:pPr>
      <w:r w:rsidRPr="00A94BE8">
        <w:rPr>
          <w:sz w:val="28"/>
        </w:rPr>
        <w:t>v minulosti ako zdroj svetla v štôlňach – karbidové lampy</w:t>
      </w:r>
      <w:r w:rsidRPr="00A94BE8">
        <w:rPr>
          <w:noProof/>
          <w:sz w:val="28"/>
          <w:lang w:eastAsia="sk-SK"/>
        </w:rPr>
        <w:t xml:space="preserve"> </w:t>
      </w:r>
    </w:p>
    <w:sectPr w:rsidR="00B220CC" w:rsidRPr="00A94BE8" w:rsidSect="00A94BE8">
      <w:pgSz w:w="11906" w:h="16838"/>
      <w:pgMar w:top="568" w:right="566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507072"/>
    <w:multiLevelType w:val="hybridMultilevel"/>
    <w:tmpl w:val="BCFC82B6"/>
    <w:lvl w:ilvl="0" w:tplc="1126500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39E3"/>
    <w:rsid w:val="00136E8A"/>
    <w:rsid w:val="00245226"/>
    <w:rsid w:val="00271566"/>
    <w:rsid w:val="00606C83"/>
    <w:rsid w:val="006F1277"/>
    <w:rsid w:val="008B39E3"/>
    <w:rsid w:val="00A30701"/>
    <w:rsid w:val="00A83FE6"/>
    <w:rsid w:val="00A94BE8"/>
    <w:rsid w:val="00B22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220CC"/>
    <w:pPr>
      <w:ind w:left="720"/>
      <w:contextualSpacing/>
    </w:pPr>
  </w:style>
  <w:style w:type="table" w:styleId="Mriekatabuky">
    <w:name w:val="Table Grid"/>
    <w:basedOn w:val="Normlnatabuka"/>
    <w:uiPriority w:val="39"/>
    <w:rsid w:val="00A94B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245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452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220CC"/>
    <w:pPr>
      <w:ind w:left="720"/>
      <w:contextualSpacing/>
    </w:pPr>
  </w:style>
  <w:style w:type="table" w:styleId="Mriekatabuky">
    <w:name w:val="Table Grid"/>
    <w:basedOn w:val="Normlnatabuka"/>
    <w:uiPriority w:val="39"/>
    <w:rsid w:val="00A94B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245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452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Skola</dc:creator>
  <cp:keywords/>
  <dc:description/>
  <cp:lastModifiedBy>ucitel</cp:lastModifiedBy>
  <cp:revision>8</cp:revision>
  <cp:lastPrinted>2022-03-03T06:43:00Z</cp:lastPrinted>
  <dcterms:created xsi:type="dcterms:W3CDTF">2022-03-01T20:27:00Z</dcterms:created>
  <dcterms:modified xsi:type="dcterms:W3CDTF">2022-03-03T06:44:00Z</dcterms:modified>
</cp:coreProperties>
</file>