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BFEDA" w14:textId="257525DC" w:rsidR="007C007C" w:rsidRDefault="00233DCB">
      <w:proofErr w:type="spellStart"/>
      <w:r>
        <w:t>Slajd</w:t>
      </w:r>
      <w:proofErr w:type="spellEnd"/>
      <w:r>
        <w:t xml:space="preserve"> 1.</w:t>
      </w:r>
    </w:p>
    <w:p w14:paraId="1A3A2B03" w14:textId="596F2D06" w:rsidR="00233DCB" w:rsidRDefault="00233DCB">
      <w:r>
        <w:t xml:space="preserve">Oslovenie, </w:t>
      </w:r>
      <w:proofErr w:type="spellStart"/>
      <w:r>
        <w:t>privítanie,predstavenie</w:t>
      </w:r>
      <w:proofErr w:type="spellEnd"/>
    </w:p>
    <w:p w14:paraId="191F1E0B" w14:textId="140946EB" w:rsidR="00233DCB" w:rsidRDefault="00233DCB">
      <w:proofErr w:type="spellStart"/>
      <w:r>
        <w:t>Slajd</w:t>
      </w:r>
      <w:proofErr w:type="spellEnd"/>
      <w:r>
        <w:t xml:space="preserve"> 2</w:t>
      </w:r>
    </w:p>
    <w:p w14:paraId="31674C36" w14:textId="3FAA0903" w:rsidR="00E15893" w:rsidRDefault="00E15893" w:rsidP="00E15893">
      <w:pPr>
        <w:pStyle w:val="Odsekzoznamu"/>
        <w:numPr>
          <w:ilvl w:val="0"/>
          <w:numId w:val="1"/>
        </w:numPr>
        <w:rPr>
          <w:rFonts w:ascii="Georgia" w:hAnsi="Georgia"/>
          <w:color w:val="222222"/>
          <w:shd w:val="clear" w:color="auto" w:fill="FFFFFF"/>
        </w:rPr>
      </w:pPr>
      <w:r w:rsidRPr="00E15893">
        <w:rPr>
          <w:rFonts w:ascii="Georgia" w:hAnsi="Georgia"/>
          <w:color w:val="222222"/>
          <w:shd w:val="clear" w:color="auto" w:fill="FFFFFF"/>
        </w:rPr>
        <w:t xml:space="preserve">Hlinka pochádzal z rodiny pltníckeho faktora Andreja </w:t>
      </w:r>
      <w:proofErr w:type="spellStart"/>
      <w:r w:rsidRPr="00E15893">
        <w:rPr>
          <w:rFonts w:ascii="Georgia" w:hAnsi="Georgia"/>
          <w:color w:val="222222"/>
          <w:shd w:val="clear" w:color="auto" w:fill="FFFFFF"/>
        </w:rPr>
        <w:t>Sidora</w:t>
      </w:r>
      <w:proofErr w:type="spellEnd"/>
      <w:r w:rsidRPr="00E15893">
        <w:rPr>
          <w:rFonts w:ascii="Georgia" w:hAnsi="Georgia"/>
          <w:color w:val="222222"/>
          <w:shd w:val="clear" w:color="auto" w:fill="FFFFFF"/>
        </w:rPr>
        <w:t xml:space="preserve">. Andrej </w:t>
      </w:r>
      <w:proofErr w:type="spellStart"/>
      <w:r w:rsidRPr="00E15893">
        <w:rPr>
          <w:rFonts w:ascii="Georgia" w:hAnsi="Georgia"/>
          <w:color w:val="222222"/>
          <w:shd w:val="clear" w:color="auto" w:fill="FFFFFF"/>
        </w:rPr>
        <w:t>Sidor</w:t>
      </w:r>
      <w:proofErr w:type="spellEnd"/>
      <w:r w:rsidRPr="00E15893">
        <w:rPr>
          <w:rFonts w:ascii="Georgia" w:hAnsi="Georgia"/>
          <w:color w:val="222222"/>
          <w:shd w:val="clear" w:color="auto" w:fill="FFFFFF"/>
        </w:rPr>
        <w:t xml:space="preserve"> sa oženil s Máriou </w:t>
      </w:r>
      <w:proofErr w:type="spellStart"/>
      <w:r w:rsidRPr="00E15893">
        <w:rPr>
          <w:rFonts w:ascii="Georgia" w:hAnsi="Georgia"/>
          <w:color w:val="222222"/>
          <w:shd w:val="clear" w:color="auto" w:fill="FFFFFF"/>
        </w:rPr>
        <w:t>Zahorcovou</w:t>
      </w:r>
      <w:proofErr w:type="spellEnd"/>
      <w:r w:rsidRPr="00E15893">
        <w:rPr>
          <w:rFonts w:ascii="Georgia" w:hAnsi="Georgia"/>
          <w:color w:val="222222"/>
          <w:shd w:val="clear" w:color="auto" w:fill="FFFFFF"/>
        </w:rPr>
        <w:t xml:space="preserve"> a začal používa priezvisko Hlinka. Z tohto manželstva sa narodili štyri deti: Juraj, Katarína, Mária a Anna. Keď A. Hlinka ako 34 ročný ovdovel a po roku sa druhý raz oženil s Máriou </w:t>
      </w:r>
      <w:proofErr w:type="spellStart"/>
      <w:r w:rsidRPr="00E15893">
        <w:rPr>
          <w:rFonts w:ascii="Georgia" w:hAnsi="Georgia"/>
          <w:color w:val="222222"/>
          <w:shd w:val="clear" w:color="auto" w:fill="FFFFFF"/>
        </w:rPr>
        <w:t>Šulíkovou</w:t>
      </w:r>
      <w:proofErr w:type="spellEnd"/>
      <w:r w:rsidRPr="00E15893">
        <w:rPr>
          <w:rFonts w:ascii="Georgia" w:hAnsi="Georgia"/>
          <w:color w:val="222222"/>
          <w:shd w:val="clear" w:color="auto" w:fill="FFFFFF"/>
        </w:rPr>
        <w:t>. Z druhého manželstva sa narodilo ďalších päť detí: Zuzana, Ján, </w:t>
      </w:r>
      <w:r w:rsidRPr="00E15893">
        <w:rPr>
          <w:rStyle w:val="Vrazn"/>
          <w:rFonts w:ascii="Georgia" w:hAnsi="Georgia"/>
          <w:color w:val="222222"/>
          <w:shd w:val="clear" w:color="auto" w:fill="FFFFFF"/>
        </w:rPr>
        <w:t>Andrej</w:t>
      </w:r>
      <w:r w:rsidRPr="00E15893">
        <w:rPr>
          <w:rFonts w:ascii="Georgia" w:hAnsi="Georgia"/>
          <w:color w:val="222222"/>
          <w:shd w:val="clear" w:color="auto" w:fill="FFFFFF"/>
        </w:rPr>
        <w:t xml:space="preserve">, Jozef a Štefan. Andrej Hlinka získal základné vzdelanie v rodisku. </w:t>
      </w:r>
    </w:p>
    <w:p w14:paraId="792899CB" w14:textId="61182A8C" w:rsidR="00E15893" w:rsidRPr="00E15893" w:rsidRDefault="00E15893" w:rsidP="00E15893">
      <w:pPr>
        <w:ind w:left="360"/>
        <w:rPr>
          <w:rFonts w:ascii="Georgia" w:hAnsi="Georgia"/>
          <w:color w:val="222222"/>
          <w:shd w:val="clear" w:color="auto" w:fill="FFFFFF"/>
        </w:rPr>
      </w:pPr>
      <w:r w:rsidRPr="00E15893">
        <w:rPr>
          <w:rFonts w:ascii="Georgia" w:hAnsi="Georgia"/>
          <w:color w:val="222222"/>
          <w:shd w:val="clear" w:color="auto" w:fill="FFFFFF"/>
        </w:rPr>
        <w:t xml:space="preserve">Štúdium </w:t>
      </w:r>
    </w:p>
    <w:p w14:paraId="07DEDA4E" w14:textId="77777777" w:rsidR="00E15893" w:rsidRDefault="00E15893" w:rsidP="00E15893">
      <w:pPr>
        <w:pStyle w:val="Odsekzoznamu"/>
        <w:numPr>
          <w:ilvl w:val="0"/>
          <w:numId w:val="1"/>
        </w:numPr>
        <w:rPr>
          <w:rFonts w:ascii="Georgia" w:hAnsi="Georgia"/>
          <w:color w:val="222222"/>
          <w:shd w:val="clear" w:color="auto" w:fill="FFFFFF"/>
        </w:rPr>
      </w:pPr>
      <w:r w:rsidRPr="00E15893">
        <w:rPr>
          <w:rFonts w:ascii="Georgia" w:hAnsi="Georgia"/>
          <w:color w:val="222222"/>
          <w:shd w:val="clear" w:color="auto" w:fill="FFFFFF"/>
        </w:rPr>
        <w:t xml:space="preserve">Vďaka svojmu nadaniu a podpore učiteľa Jána </w:t>
      </w:r>
      <w:proofErr w:type="spellStart"/>
      <w:r w:rsidRPr="00E15893">
        <w:rPr>
          <w:rFonts w:ascii="Georgia" w:hAnsi="Georgia"/>
          <w:color w:val="222222"/>
          <w:shd w:val="clear" w:color="auto" w:fill="FFFFFF"/>
        </w:rPr>
        <w:t>Holdoša</w:t>
      </w:r>
      <w:proofErr w:type="spellEnd"/>
      <w:r w:rsidRPr="00E15893">
        <w:rPr>
          <w:rFonts w:ascii="Georgia" w:hAnsi="Georgia"/>
          <w:color w:val="222222"/>
          <w:shd w:val="clear" w:color="auto" w:fill="FFFFFF"/>
        </w:rPr>
        <w:t xml:space="preserve"> sa dostal na piaristické gymnázium v Ružomberku. </w:t>
      </w:r>
      <w:r>
        <w:rPr>
          <w:rFonts w:ascii="Georgia" w:hAnsi="Georgia"/>
          <w:color w:val="222222"/>
          <w:shd w:val="clear" w:color="auto" w:fill="FFFFFF"/>
        </w:rPr>
        <w:t>Študoval tu v rokoch 1877 – 1880.</w:t>
      </w:r>
      <w:r w:rsidRPr="00E15893">
        <w:rPr>
          <w:rFonts w:ascii="Georgia" w:hAnsi="Georgia"/>
          <w:color w:val="222222"/>
          <w:shd w:val="clear" w:color="auto" w:fill="FFFFFF"/>
        </w:rPr>
        <w:t xml:space="preserve"> </w:t>
      </w:r>
      <w:r>
        <w:rPr>
          <w:rFonts w:ascii="Georgia" w:hAnsi="Georgia"/>
          <w:color w:val="222222"/>
          <w:shd w:val="clear" w:color="auto" w:fill="FFFFFF"/>
        </w:rPr>
        <w:t xml:space="preserve">V Ružomberku sa pod vplyvom profesora Karola Krčméryho národne uvedomil. Súčasne v ňom dozrelo rozhodnutie stať sa kňazom. </w:t>
      </w:r>
    </w:p>
    <w:p w14:paraId="7E424EEC" w14:textId="77777777" w:rsidR="00E15893" w:rsidRDefault="00E15893" w:rsidP="00E15893">
      <w:pPr>
        <w:pStyle w:val="Odsekzoznamu"/>
        <w:numPr>
          <w:ilvl w:val="0"/>
          <w:numId w:val="1"/>
        </w:numPr>
        <w:rPr>
          <w:rFonts w:ascii="Georgia" w:hAnsi="Georgia"/>
          <w:color w:val="222222"/>
          <w:shd w:val="clear" w:color="auto" w:fill="FFFFFF"/>
        </w:rPr>
      </w:pPr>
      <w:r>
        <w:rPr>
          <w:rFonts w:ascii="Georgia" w:hAnsi="Georgia"/>
          <w:color w:val="222222"/>
          <w:shd w:val="clear" w:color="auto" w:fill="FFFFFF"/>
        </w:rPr>
        <w:t xml:space="preserve">S týmto predsavzatím odišiel na vyššie gymnázium do Levoče, ktoré absolvoval v r. 1881 – 1883. </w:t>
      </w:r>
    </w:p>
    <w:p w14:paraId="1AEA41E8" w14:textId="626AD85F" w:rsidR="00E15893" w:rsidRDefault="00E15893" w:rsidP="00E15893">
      <w:pPr>
        <w:pStyle w:val="Odsekzoznamu"/>
        <w:numPr>
          <w:ilvl w:val="0"/>
          <w:numId w:val="1"/>
        </w:numPr>
        <w:rPr>
          <w:rFonts w:ascii="Georgia" w:hAnsi="Georgia"/>
          <w:color w:val="222222"/>
          <w:shd w:val="clear" w:color="auto" w:fill="FFFFFF"/>
        </w:rPr>
      </w:pPr>
      <w:r>
        <w:rPr>
          <w:rFonts w:ascii="Georgia" w:hAnsi="Georgia"/>
          <w:color w:val="222222"/>
          <w:shd w:val="clear" w:color="auto" w:fill="FFFFFF"/>
        </w:rPr>
        <w:t>Roku 1883 ho prijali za klerika diecézneho seminára v Spišskej Kapitule. Tu absolvoval štúdium teológie.</w:t>
      </w:r>
      <w:r w:rsidRPr="00E15893">
        <w:rPr>
          <w:rFonts w:ascii="Georgia" w:hAnsi="Georgia"/>
          <w:color w:val="222222"/>
          <w:shd w:val="clear" w:color="auto" w:fill="FFFFFF"/>
        </w:rPr>
        <w:t xml:space="preserve"> </w:t>
      </w:r>
      <w:r>
        <w:rPr>
          <w:rFonts w:ascii="Georgia" w:hAnsi="Georgia"/>
          <w:color w:val="222222"/>
          <w:shd w:val="clear" w:color="auto" w:fill="FFFFFF"/>
        </w:rPr>
        <w:t>Ako bohoslovec vynikal skromnosťou, zbožnosťou a usilovnosťou. Verejne upozornil na obmedzovanie používania slovenčiny v seminári, prejavoval slovenské a slovanské cítenie. </w:t>
      </w:r>
    </w:p>
    <w:p w14:paraId="37FBA0DC" w14:textId="7D28F9EC" w:rsidR="00E15893" w:rsidRDefault="00E15893" w:rsidP="00E15893">
      <w:pPr>
        <w:pStyle w:val="Odsekzoznamu"/>
        <w:numPr>
          <w:ilvl w:val="0"/>
          <w:numId w:val="1"/>
        </w:numPr>
        <w:rPr>
          <w:rFonts w:ascii="Georgia" w:hAnsi="Georgia"/>
          <w:color w:val="222222"/>
          <w:shd w:val="clear" w:color="auto" w:fill="FFFFFF"/>
        </w:rPr>
      </w:pPr>
      <w:r>
        <w:rPr>
          <w:rFonts w:ascii="Georgia" w:hAnsi="Georgia"/>
          <w:color w:val="222222"/>
          <w:shd w:val="clear" w:color="auto" w:fill="FFFFFF"/>
        </w:rPr>
        <w:t xml:space="preserve">Kňazskú vysviacku prijal 19. 6. 1889 z rúk spišského biskupa Juraja </w:t>
      </w:r>
      <w:proofErr w:type="spellStart"/>
      <w:r>
        <w:rPr>
          <w:rFonts w:ascii="Georgia" w:hAnsi="Georgia"/>
          <w:color w:val="222222"/>
          <w:shd w:val="clear" w:color="auto" w:fill="FFFFFF"/>
        </w:rPr>
        <w:t>Császku</w:t>
      </w:r>
      <w:proofErr w:type="spellEnd"/>
      <w:r>
        <w:rPr>
          <w:rFonts w:ascii="Georgia" w:hAnsi="Georgia"/>
          <w:color w:val="222222"/>
          <w:shd w:val="clear" w:color="auto" w:fill="FFFFFF"/>
        </w:rPr>
        <w:t xml:space="preserve">. Jeho prvé kaplánske pôsobisko bolo v </w:t>
      </w:r>
      <w:proofErr w:type="spellStart"/>
      <w:r>
        <w:rPr>
          <w:rFonts w:ascii="Georgia" w:hAnsi="Georgia"/>
          <w:color w:val="222222"/>
          <w:shd w:val="clear" w:color="auto" w:fill="FFFFFF"/>
        </w:rPr>
        <w:t>Zakamennom</w:t>
      </w:r>
      <w:proofErr w:type="spellEnd"/>
      <w:r>
        <w:rPr>
          <w:rFonts w:ascii="Georgia" w:hAnsi="Georgia"/>
          <w:color w:val="222222"/>
          <w:shd w:val="clear" w:color="auto" w:fill="FFFFFF"/>
        </w:rPr>
        <w:t xml:space="preserve">-Kline na Orave. V roku 1890 ho biskup preložil najprv do obce Liptovské Kľačany  a odtiaľ do Tvrdošína a napokon v roku 1892 dostal faru v liptovských Troch Sliačoch. Usiloval sa tu zlepšiť sociálne postavenie farníkov založením spolku striedmosti a založením </w:t>
      </w:r>
      <w:proofErr w:type="spellStart"/>
      <w:r>
        <w:rPr>
          <w:rFonts w:ascii="Georgia" w:hAnsi="Georgia"/>
          <w:color w:val="222222"/>
          <w:shd w:val="clear" w:color="auto" w:fill="FFFFFF"/>
        </w:rPr>
        <w:t>úverného</w:t>
      </w:r>
      <w:proofErr w:type="spellEnd"/>
      <w:r>
        <w:rPr>
          <w:rFonts w:ascii="Georgia" w:hAnsi="Georgia"/>
          <w:color w:val="222222"/>
          <w:shd w:val="clear" w:color="auto" w:fill="FFFFFF"/>
        </w:rPr>
        <w:t xml:space="preserve"> a potravného spolku. Organizoval osvetové prednášky a slovenské divadelné predstavenia. V čase pôsobenia na </w:t>
      </w:r>
      <w:proofErr w:type="spellStart"/>
      <w:r>
        <w:rPr>
          <w:rFonts w:ascii="Georgia" w:hAnsi="Georgia"/>
          <w:color w:val="222222"/>
          <w:shd w:val="clear" w:color="auto" w:fill="FFFFFF"/>
        </w:rPr>
        <w:t>sliačanskej</w:t>
      </w:r>
      <w:proofErr w:type="spellEnd"/>
      <w:r>
        <w:rPr>
          <w:rFonts w:ascii="Georgia" w:hAnsi="Georgia"/>
          <w:color w:val="222222"/>
          <w:shd w:val="clear" w:color="auto" w:fill="FFFFFF"/>
        </w:rPr>
        <w:t xml:space="preserve"> fare sa zapojil do politického života. Podporoval program Uhorskej ľudovej strany (</w:t>
      </w:r>
      <w:proofErr w:type="spellStart"/>
      <w:r>
        <w:rPr>
          <w:rFonts w:ascii="Georgia" w:hAnsi="Georgia"/>
          <w:color w:val="222222"/>
          <w:shd w:val="clear" w:color="auto" w:fill="FFFFFF"/>
        </w:rPr>
        <w:t>Néppárt</w:t>
      </w:r>
      <w:proofErr w:type="spellEnd"/>
      <w:r>
        <w:rPr>
          <w:rFonts w:ascii="Georgia" w:hAnsi="Georgia"/>
          <w:color w:val="222222"/>
          <w:shd w:val="clear" w:color="auto" w:fill="FFFFFF"/>
        </w:rPr>
        <w:t>), ktorá sľubovala riešiť sociálnu otázku a otázku postavenia nemaďarských národov Uhorska.</w:t>
      </w:r>
    </w:p>
    <w:p w14:paraId="2808DA6E" w14:textId="1AB4A918" w:rsidR="00E15893" w:rsidRDefault="00E15893" w:rsidP="00E15893">
      <w:pPr>
        <w:ind w:left="360"/>
        <w:rPr>
          <w:rFonts w:ascii="Georgia" w:hAnsi="Georgia"/>
          <w:color w:val="222222"/>
          <w:shd w:val="clear" w:color="auto" w:fill="FFFFFF"/>
        </w:rPr>
      </w:pPr>
      <w:proofErr w:type="spellStart"/>
      <w:r>
        <w:rPr>
          <w:rFonts w:ascii="Georgia" w:hAnsi="Georgia"/>
          <w:color w:val="222222"/>
          <w:shd w:val="clear" w:color="auto" w:fill="FFFFFF"/>
        </w:rPr>
        <w:t>Slajd</w:t>
      </w:r>
      <w:proofErr w:type="spellEnd"/>
      <w:r>
        <w:rPr>
          <w:rFonts w:ascii="Georgia" w:hAnsi="Georgia"/>
          <w:color w:val="222222"/>
          <w:shd w:val="clear" w:color="auto" w:fill="FFFFFF"/>
        </w:rPr>
        <w:t xml:space="preserve"> 3</w:t>
      </w:r>
    </w:p>
    <w:p w14:paraId="1FC7C38E" w14:textId="1AB72D02" w:rsidR="00E15893" w:rsidRDefault="00E15893" w:rsidP="003C65A5">
      <w:pPr>
        <w:pStyle w:val="Odsekzoznamu"/>
        <w:numPr>
          <w:ilvl w:val="0"/>
          <w:numId w:val="2"/>
        </w:numPr>
        <w:rPr>
          <w:rFonts w:ascii="Georgia" w:hAnsi="Georgia"/>
          <w:color w:val="222222"/>
          <w:shd w:val="clear" w:color="auto" w:fill="FFFFFF"/>
        </w:rPr>
      </w:pPr>
      <w:r w:rsidRPr="003C65A5">
        <w:rPr>
          <w:rFonts w:ascii="Georgia" w:hAnsi="Georgia"/>
          <w:color w:val="222222"/>
          <w:shd w:val="clear" w:color="auto" w:fill="FFFFFF"/>
        </w:rPr>
        <w:t>Obetavou pastoráciou a sociálnou činnosťou získal podporu nižších ľudových vrstiev. To sa ukázalo 22. 3. 1905, keď ho zvolili za farára v Ružomberku hlasmi okrajových štvrtí mesta.</w:t>
      </w:r>
    </w:p>
    <w:p w14:paraId="2ED917C6" w14:textId="77777777" w:rsidR="003C65A5" w:rsidRDefault="003C65A5" w:rsidP="003C65A5">
      <w:pPr>
        <w:pStyle w:val="Odsekzoznamu"/>
        <w:numPr>
          <w:ilvl w:val="0"/>
          <w:numId w:val="2"/>
        </w:numPr>
        <w:rPr>
          <w:rFonts w:ascii="Georgia" w:hAnsi="Georgia"/>
          <w:color w:val="222222"/>
          <w:shd w:val="clear" w:color="auto" w:fill="FFFFFF"/>
        </w:rPr>
      </w:pPr>
      <w:r>
        <w:rPr>
          <w:rFonts w:ascii="Georgia" w:hAnsi="Georgia"/>
          <w:color w:val="222222"/>
          <w:shd w:val="clear" w:color="auto" w:fill="FFFFFF"/>
        </w:rPr>
        <w:t xml:space="preserve">Ako ružomberský farár bol súčasne členom mestského zastupiteľstva, kde poukazoval na korupciu a mrhanie s financiami mesta. Usiloval sa urobiť všetko v prospech svojich veriacich, ich náboženského, kultúrneho a národného povznesenia. Roku 1907 sa stal zakladateľom Ľudovej banky. (Funkciu predsedu jej správy prevzal až r. 1910). Dôsledne plnil povinnosti cirkevného </w:t>
      </w:r>
      <w:proofErr w:type="spellStart"/>
      <w:r>
        <w:rPr>
          <w:rFonts w:ascii="Georgia" w:hAnsi="Georgia"/>
          <w:color w:val="222222"/>
          <w:shd w:val="clear" w:color="auto" w:fill="FFFFFF"/>
        </w:rPr>
        <w:t>škôldozorcu</w:t>
      </w:r>
      <w:proofErr w:type="spellEnd"/>
      <w:r>
        <w:rPr>
          <w:rFonts w:ascii="Georgia" w:hAnsi="Georgia"/>
          <w:color w:val="222222"/>
          <w:shd w:val="clear" w:color="auto" w:fill="FFFFFF"/>
        </w:rPr>
        <w:t>.</w:t>
      </w:r>
    </w:p>
    <w:p w14:paraId="7F0E16A7" w14:textId="77777777" w:rsidR="003C65A5" w:rsidRDefault="003C65A5" w:rsidP="003C65A5">
      <w:pPr>
        <w:pStyle w:val="Odsekzoznamu"/>
        <w:numPr>
          <w:ilvl w:val="0"/>
          <w:numId w:val="2"/>
        </w:numPr>
        <w:rPr>
          <w:rFonts w:ascii="Georgia" w:hAnsi="Georgia"/>
          <w:color w:val="222222"/>
          <w:shd w:val="clear" w:color="auto" w:fill="FFFFFF"/>
        </w:rPr>
      </w:pPr>
      <w:r>
        <w:rPr>
          <w:rFonts w:ascii="Georgia" w:hAnsi="Georgia"/>
          <w:color w:val="222222"/>
          <w:shd w:val="clear" w:color="auto" w:fill="FFFFFF"/>
        </w:rPr>
        <w:t>Už r. 1898 neúspešne kandidoval s programom Uhorskej ľudovej strany v ružomberskom okrese.</w:t>
      </w:r>
    </w:p>
    <w:p w14:paraId="00466006" w14:textId="5A88017F" w:rsidR="003C65A5" w:rsidRDefault="003C65A5" w:rsidP="003C65A5">
      <w:pPr>
        <w:pStyle w:val="Odsekzoznamu"/>
        <w:numPr>
          <w:ilvl w:val="0"/>
          <w:numId w:val="2"/>
        </w:numPr>
        <w:rPr>
          <w:rFonts w:ascii="Georgia" w:hAnsi="Georgia"/>
          <w:color w:val="222222"/>
          <w:shd w:val="clear" w:color="auto" w:fill="FFFFFF"/>
        </w:rPr>
      </w:pPr>
      <w:r>
        <w:rPr>
          <w:rFonts w:ascii="Georgia" w:hAnsi="Georgia"/>
          <w:color w:val="222222"/>
          <w:shd w:val="clear" w:color="auto" w:fill="FFFFFF"/>
        </w:rPr>
        <w:t xml:space="preserve"> Pod dojmom nesplnených sľubov Krajinskej katolíckej ľudovej strany sa s ňou roku 1901 rozišiel. Zvolili ho do vedenia Slovenskej národnej strany. Ako spolupracovník týždenníka Katolícke noviny začal od r. 1905 užšie spolupracovať s </w:t>
      </w:r>
      <w:proofErr w:type="spellStart"/>
      <w:r>
        <w:rPr>
          <w:rFonts w:ascii="Georgia" w:hAnsi="Georgia"/>
          <w:color w:val="222222"/>
          <w:shd w:val="clear" w:color="auto" w:fill="FFFFFF"/>
        </w:rPr>
        <w:t>Ferdišom</w:t>
      </w:r>
      <w:proofErr w:type="spellEnd"/>
      <w:r>
        <w:rPr>
          <w:rFonts w:ascii="Georgia" w:hAnsi="Georgia"/>
          <w:color w:val="222222"/>
          <w:shd w:val="clear" w:color="auto" w:fill="FFFFFF"/>
        </w:rPr>
        <w:t xml:space="preserve"> Jurigom, Ferkom </w:t>
      </w:r>
      <w:proofErr w:type="spellStart"/>
      <w:r>
        <w:rPr>
          <w:rFonts w:ascii="Georgia" w:hAnsi="Georgia"/>
          <w:color w:val="222222"/>
          <w:shd w:val="clear" w:color="auto" w:fill="FFFFFF"/>
        </w:rPr>
        <w:t>Skyčákom</w:t>
      </w:r>
      <w:proofErr w:type="spellEnd"/>
      <w:r>
        <w:rPr>
          <w:rFonts w:ascii="Georgia" w:hAnsi="Georgia"/>
          <w:color w:val="222222"/>
          <w:shd w:val="clear" w:color="auto" w:fill="FFFFFF"/>
        </w:rPr>
        <w:t xml:space="preserve">, Antonom </w:t>
      </w:r>
      <w:proofErr w:type="spellStart"/>
      <w:r>
        <w:rPr>
          <w:rFonts w:ascii="Georgia" w:hAnsi="Georgia"/>
          <w:color w:val="222222"/>
          <w:shd w:val="clear" w:color="auto" w:fill="FFFFFF"/>
        </w:rPr>
        <w:t>Bielekom</w:t>
      </w:r>
      <w:proofErr w:type="spellEnd"/>
      <w:r>
        <w:rPr>
          <w:rFonts w:ascii="Georgia" w:hAnsi="Georgia"/>
          <w:color w:val="222222"/>
          <w:shd w:val="clear" w:color="auto" w:fill="FFFFFF"/>
        </w:rPr>
        <w:t xml:space="preserve"> a Františkom </w:t>
      </w:r>
      <w:proofErr w:type="spellStart"/>
      <w:r>
        <w:rPr>
          <w:rFonts w:ascii="Georgia" w:hAnsi="Georgia"/>
          <w:color w:val="222222"/>
          <w:shd w:val="clear" w:color="auto" w:fill="FFFFFF"/>
        </w:rPr>
        <w:t>Jehličkom</w:t>
      </w:r>
      <w:proofErr w:type="spellEnd"/>
      <w:r>
        <w:rPr>
          <w:rFonts w:ascii="Georgia" w:hAnsi="Georgia"/>
          <w:color w:val="222222"/>
          <w:shd w:val="clear" w:color="auto" w:fill="FFFFFF"/>
        </w:rPr>
        <w:t xml:space="preserve">. Prejavilo sa to aj v jeho aktivitách v Spolku sv. Vojtecha. </w:t>
      </w:r>
      <w:r>
        <w:rPr>
          <w:rFonts w:ascii="Georgia" w:hAnsi="Georgia"/>
          <w:color w:val="222222"/>
          <w:shd w:val="clear" w:color="auto" w:fill="FFFFFF"/>
        </w:rPr>
        <w:lastRenderedPageBreak/>
        <w:t>Spolupracoval s Vavrom Šrobárom, skupinou okolo časopisu Hlas a s Milanom Hodžom.</w:t>
      </w:r>
    </w:p>
    <w:p w14:paraId="2EAE56A8" w14:textId="248E860A" w:rsidR="003C65A5" w:rsidRDefault="003C65A5" w:rsidP="003C65A5">
      <w:pPr>
        <w:ind w:left="720"/>
        <w:rPr>
          <w:rFonts w:ascii="Georgia" w:hAnsi="Georgia"/>
          <w:color w:val="222222"/>
          <w:shd w:val="clear" w:color="auto" w:fill="FFFFFF"/>
        </w:rPr>
      </w:pPr>
      <w:proofErr w:type="spellStart"/>
      <w:r>
        <w:rPr>
          <w:rFonts w:ascii="Georgia" w:hAnsi="Georgia"/>
          <w:color w:val="222222"/>
          <w:shd w:val="clear" w:color="auto" w:fill="FFFFFF"/>
        </w:rPr>
        <w:t>Slajd</w:t>
      </w:r>
      <w:proofErr w:type="spellEnd"/>
      <w:r>
        <w:rPr>
          <w:rFonts w:ascii="Georgia" w:hAnsi="Georgia"/>
          <w:color w:val="222222"/>
          <w:shd w:val="clear" w:color="auto" w:fill="FFFFFF"/>
        </w:rPr>
        <w:t xml:space="preserve"> 4</w:t>
      </w:r>
    </w:p>
    <w:p w14:paraId="3742CCD1" w14:textId="77777777" w:rsidR="00022B5C" w:rsidRDefault="003C65A5" w:rsidP="003C65A5">
      <w:pPr>
        <w:pStyle w:val="Odsekzoznamu"/>
        <w:numPr>
          <w:ilvl w:val="0"/>
          <w:numId w:val="3"/>
        </w:numPr>
        <w:rPr>
          <w:rFonts w:ascii="Georgia" w:hAnsi="Georgia"/>
          <w:color w:val="222222"/>
          <w:shd w:val="clear" w:color="auto" w:fill="FFFFFF"/>
        </w:rPr>
      </w:pPr>
      <w:r>
        <w:rPr>
          <w:rFonts w:ascii="Georgia" w:hAnsi="Georgia"/>
          <w:color w:val="222222"/>
          <w:shd w:val="clear" w:color="auto" w:fill="FFFFFF"/>
        </w:rPr>
        <w:t xml:space="preserve">Dňa 5. 12. 1905 sa stal spoluzakladateľom Slovenskej ľudovej strany. Strana vystúpila s programom všeobecného a rovného volebného práva, zrušenie liberálnych cirkevných zákonov, uskutočnenie národnostného zákona, boj proti úžere a vysťahovalectvu. S jej programom bola zvolená väčšina slovenských poslancov do uhorského snemu. </w:t>
      </w:r>
    </w:p>
    <w:p w14:paraId="2FC1CAFA" w14:textId="77777777" w:rsidR="00022B5C" w:rsidRDefault="003C65A5" w:rsidP="003C65A5">
      <w:pPr>
        <w:pStyle w:val="Odsekzoznamu"/>
        <w:numPr>
          <w:ilvl w:val="0"/>
          <w:numId w:val="3"/>
        </w:numPr>
        <w:rPr>
          <w:rFonts w:ascii="Georgia" w:hAnsi="Georgia"/>
          <w:color w:val="222222"/>
          <w:shd w:val="clear" w:color="auto" w:fill="FFFFFF"/>
        </w:rPr>
      </w:pPr>
      <w:r>
        <w:rPr>
          <w:rFonts w:ascii="Georgia" w:hAnsi="Georgia"/>
          <w:color w:val="222222"/>
          <w:shd w:val="clear" w:color="auto" w:fill="FFFFFF"/>
        </w:rPr>
        <w:t xml:space="preserve">Pred parlamentnými  voľbami v máji 1906 verejne podporil kandidatúru Vavra Šrobára. Spišský biskup Alexander </w:t>
      </w:r>
      <w:proofErr w:type="spellStart"/>
      <w:r>
        <w:rPr>
          <w:rFonts w:ascii="Georgia" w:hAnsi="Georgia"/>
          <w:color w:val="222222"/>
          <w:shd w:val="clear" w:color="auto" w:fill="FFFFFF"/>
        </w:rPr>
        <w:t>Párvy</w:t>
      </w:r>
      <w:proofErr w:type="spellEnd"/>
      <w:r>
        <w:rPr>
          <w:rFonts w:ascii="Georgia" w:hAnsi="Georgia"/>
          <w:color w:val="222222"/>
          <w:shd w:val="clear" w:color="auto" w:fill="FFFFFF"/>
        </w:rPr>
        <w:t xml:space="preserve"> ho za to 4. 5. 1906 suspendoval </w:t>
      </w:r>
      <w:proofErr w:type="spellStart"/>
      <w:r>
        <w:rPr>
          <w:rFonts w:ascii="Georgia" w:hAnsi="Georgia"/>
          <w:color w:val="222222"/>
          <w:shd w:val="clear" w:color="auto" w:fill="FFFFFF"/>
        </w:rPr>
        <w:t>ab</w:t>
      </w:r>
      <w:proofErr w:type="spellEnd"/>
      <w:r>
        <w:rPr>
          <w:rFonts w:ascii="Georgia" w:hAnsi="Georgia"/>
          <w:color w:val="222222"/>
          <w:shd w:val="clear" w:color="auto" w:fill="FFFFFF"/>
        </w:rPr>
        <w:t xml:space="preserve"> </w:t>
      </w:r>
      <w:proofErr w:type="spellStart"/>
      <w:r>
        <w:rPr>
          <w:rFonts w:ascii="Georgia" w:hAnsi="Georgia"/>
          <w:color w:val="222222"/>
          <w:shd w:val="clear" w:color="auto" w:fill="FFFFFF"/>
        </w:rPr>
        <w:t>officio</w:t>
      </w:r>
      <w:proofErr w:type="spellEnd"/>
      <w:r>
        <w:rPr>
          <w:rFonts w:ascii="Georgia" w:hAnsi="Georgia"/>
          <w:color w:val="222222"/>
          <w:shd w:val="clear" w:color="auto" w:fill="FFFFFF"/>
        </w:rPr>
        <w:t xml:space="preserve"> (od farského úradu) a 18. 6. 1906 po obvinení zo svätokupectva pri získaní ružomberskej fary aj </w:t>
      </w:r>
      <w:proofErr w:type="spellStart"/>
      <w:r>
        <w:rPr>
          <w:rFonts w:ascii="Georgia" w:hAnsi="Georgia"/>
          <w:color w:val="222222"/>
          <w:shd w:val="clear" w:color="auto" w:fill="FFFFFF"/>
        </w:rPr>
        <w:t>ab</w:t>
      </w:r>
      <w:proofErr w:type="spellEnd"/>
      <w:r>
        <w:rPr>
          <w:rFonts w:ascii="Georgia" w:hAnsi="Georgia"/>
          <w:color w:val="222222"/>
          <w:shd w:val="clear" w:color="auto" w:fill="FFFFFF"/>
        </w:rPr>
        <w:t xml:space="preserve"> </w:t>
      </w:r>
      <w:proofErr w:type="spellStart"/>
      <w:r>
        <w:rPr>
          <w:rFonts w:ascii="Georgia" w:hAnsi="Georgia"/>
          <w:color w:val="222222"/>
          <w:shd w:val="clear" w:color="auto" w:fill="FFFFFF"/>
        </w:rPr>
        <w:t>ordine</w:t>
      </w:r>
      <w:proofErr w:type="spellEnd"/>
      <w:r>
        <w:rPr>
          <w:rFonts w:ascii="Georgia" w:hAnsi="Georgia"/>
          <w:color w:val="222222"/>
          <w:shd w:val="clear" w:color="auto" w:fill="FFFFFF"/>
        </w:rPr>
        <w:t xml:space="preserve"> (od výkonu kňazského povolania). </w:t>
      </w:r>
    </w:p>
    <w:p w14:paraId="4F7B20C9" w14:textId="77777777" w:rsidR="00022B5C" w:rsidRDefault="003C65A5" w:rsidP="003C65A5">
      <w:pPr>
        <w:pStyle w:val="Odsekzoznamu"/>
        <w:numPr>
          <w:ilvl w:val="0"/>
          <w:numId w:val="3"/>
        </w:numPr>
        <w:rPr>
          <w:rFonts w:ascii="Georgia" w:hAnsi="Georgia"/>
          <w:color w:val="222222"/>
          <w:shd w:val="clear" w:color="auto" w:fill="FFFFFF"/>
        </w:rPr>
      </w:pPr>
      <w:r>
        <w:rPr>
          <w:rFonts w:ascii="Georgia" w:hAnsi="Georgia"/>
          <w:color w:val="222222"/>
          <w:shd w:val="clear" w:color="auto" w:fill="FFFFFF"/>
        </w:rPr>
        <w:t xml:space="preserve">27. 6. 1906 bol uväznený v Ružomberku. V politickom procese 26. 11. - 6. 12. 1906 ho súdili spolu s 15 spoločníkmi. Jeho vystúpenia za základné práva slovenského národa označili za poburovanie Slovákov proti Maďarom. </w:t>
      </w:r>
    </w:p>
    <w:p w14:paraId="7FB14FEB" w14:textId="77777777" w:rsidR="009A4479" w:rsidRDefault="003C65A5" w:rsidP="009A4479">
      <w:pPr>
        <w:rPr>
          <w:rFonts w:ascii="Georgia" w:hAnsi="Georgia"/>
          <w:color w:val="222222"/>
          <w:shd w:val="clear" w:color="auto" w:fill="FFFFFF"/>
        </w:rPr>
      </w:pPr>
      <w:r>
        <w:rPr>
          <w:rFonts w:ascii="Georgia" w:hAnsi="Georgia"/>
          <w:color w:val="222222"/>
          <w:shd w:val="clear" w:color="auto" w:fill="FFFFFF"/>
        </w:rPr>
        <w:t xml:space="preserve">Odsúdili ho na 2 roky väzenia, 1 500 korún pokuty a 680 korún súdnych trov. Ešte pred nastúpením do väzby došlo v jeho rodnej obci ku krviprelievaniu. </w:t>
      </w:r>
      <w:proofErr w:type="spellStart"/>
      <w:r>
        <w:rPr>
          <w:rFonts w:ascii="Georgia" w:hAnsi="Georgia"/>
          <w:color w:val="222222"/>
          <w:shd w:val="clear" w:color="auto" w:fill="FFFFFF"/>
        </w:rPr>
        <w:t>Černovčania</w:t>
      </w:r>
      <w:proofErr w:type="spellEnd"/>
      <w:r>
        <w:rPr>
          <w:rFonts w:ascii="Georgia" w:hAnsi="Georgia"/>
          <w:color w:val="222222"/>
          <w:shd w:val="clear" w:color="auto" w:fill="FFFFFF"/>
        </w:rPr>
        <w:t xml:space="preserve"> čakali, že bude prítomný pri posviacke ich nového kostola. Termín vysviacky sa určil v čase, keď prednášal na Morave a v Čechách. Pri pokuse o násilnú posviacku kostola v nedeľu 27. 10. 1907 uhorskí žandári usmrtili 15 ľudí. Udalosť pred celým svetom odhalila útlak slovenského </w:t>
      </w:r>
      <w:r w:rsidRPr="009A4479">
        <w:rPr>
          <w:rFonts w:ascii="Georgia" w:hAnsi="Georgia"/>
          <w:color w:val="222222"/>
          <w:shd w:val="clear" w:color="auto" w:fill="FFFFFF"/>
        </w:rPr>
        <w:t xml:space="preserve">národa. </w:t>
      </w:r>
    </w:p>
    <w:p w14:paraId="0C94D72E" w14:textId="0211CB4F" w:rsidR="00022B5C" w:rsidRPr="009A4479" w:rsidRDefault="009A4479" w:rsidP="009A4479">
      <w:pPr>
        <w:rPr>
          <w:rFonts w:ascii="Georgia" w:hAnsi="Georgia"/>
          <w:color w:val="222222"/>
          <w:shd w:val="clear" w:color="auto" w:fill="FFFFFF"/>
        </w:rPr>
      </w:pPr>
      <w:proofErr w:type="spellStart"/>
      <w:r>
        <w:rPr>
          <w:rFonts w:ascii="Georgia" w:hAnsi="Georgia"/>
          <w:color w:val="222222"/>
          <w:shd w:val="clear" w:color="auto" w:fill="FFFFFF"/>
        </w:rPr>
        <w:t>Slajd</w:t>
      </w:r>
      <w:proofErr w:type="spellEnd"/>
      <w:r>
        <w:rPr>
          <w:rFonts w:ascii="Georgia" w:hAnsi="Georgia"/>
          <w:color w:val="222222"/>
          <w:shd w:val="clear" w:color="auto" w:fill="FFFFFF"/>
        </w:rPr>
        <w:t xml:space="preserve"> 5</w:t>
      </w:r>
    </w:p>
    <w:p w14:paraId="0AB8E8D4" w14:textId="0E13E865" w:rsidR="003C65A5" w:rsidRDefault="003C65A5" w:rsidP="003C65A5">
      <w:pPr>
        <w:pStyle w:val="Odsekzoznamu"/>
        <w:numPr>
          <w:ilvl w:val="0"/>
          <w:numId w:val="3"/>
        </w:numPr>
        <w:rPr>
          <w:rFonts w:ascii="Georgia" w:hAnsi="Georgia"/>
          <w:color w:val="222222"/>
          <w:shd w:val="clear" w:color="auto" w:fill="FFFFFF"/>
        </w:rPr>
      </w:pPr>
      <w:r>
        <w:rPr>
          <w:rFonts w:ascii="Georgia" w:hAnsi="Georgia"/>
          <w:color w:val="222222"/>
          <w:shd w:val="clear" w:color="auto" w:fill="FFFFFF"/>
        </w:rPr>
        <w:t xml:space="preserve">Černovská tragédia sa logicky spájala s menom Andreja Hlinku. Prostredníctvom tohto spojenia sa slovenská otázka stala známa vo svete.  Hlinka si odpykal svoj trest vo väzení v Segedíne (30. 11. 1907 - 10. 2. 1910). Počas väzby ho v ďalšom procese 4. 5. 1908 v Bratislave odsúdili na rok a pol väzenia a pokutu 1 700 korún. Celkový trest bol neskôr upravený na 2 roky a 9 mesiacov väzenia. Počas väzby bol vedúcim prekladateľom Starého zákona do slovenčiny, ktorého vydanie pripravoval Spolok sv. Vojtecha. Vo väzení sa dozvedel, že Kongregácia snemu vo Vatikáne 27. 2. 1909 vyniesla rozsudok v jeho spore s biskupom </w:t>
      </w:r>
      <w:proofErr w:type="spellStart"/>
      <w:r>
        <w:rPr>
          <w:rFonts w:ascii="Georgia" w:hAnsi="Georgia"/>
          <w:color w:val="222222"/>
          <w:shd w:val="clear" w:color="auto" w:fill="FFFFFF"/>
        </w:rPr>
        <w:t>Párvym</w:t>
      </w:r>
      <w:proofErr w:type="spellEnd"/>
      <w:r>
        <w:rPr>
          <w:rFonts w:ascii="Georgia" w:hAnsi="Georgia"/>
          <w:color w:val="222222"/>
          <w:shd w:val="clear" w:color="auto" w:fill="FFFFFF"/>
        </w:rPr>
        <w:t xml:space="preserve">. Suspenzia nebola potvrdená a </w:t>
      </w:r>
      <w:proofErr w:type="spellStart"/>
      <w:r>
        <w:rPr>
          <w:rFonts w:ascii="Georgia" w:hAnsi="Georgia"/>
          <w:color w:val="222222"/>
          <w:shd w:val="clear" w:color="auto" w:fill="FFFFFF"/>
        </w:rPr>
        <w:t>Párvy</w:t>
      </w:r>
      <w:proofErr w:type="spellEnd"/>
      <w:r>
        <w:rPr>
          <w:rFonts w:ascii="Georgia" w:hAnsi="Georgia"/>
          <w:color w:val="222222"/>
          <w:shd w:val="clear" w:color="auto" w:fill="FFFFFF"/>
        </w:rPr>
        <w:t xml:space="preserve"> ju musel zrušiť.</w:t>
      </w:r>
    </w:p>
    <w:p w14:paraId="76887659" w14:textId="77777777" w:rsidR="009A4479" w:rsidRPr="009A4479" w:rsidRDefault="009A4479" w:rsidP="009A4479">
      <w:pPr>
        <w:pStyle w:val="Odsekzoznamu"/>
        <w:numPr>
          <w:ilvl w:val="0"/>
          <w:numId w:val="4"/>
        </w:numPr>
        <w:shd w:val="clear" w:color="auto" w:fill="FFFFFF"/>
        <w:spacing w:after="0" w:line="240" w:lineRule="auto"/>
        <w:rPr>
          <w:rFonts w:ascii="Roboto" w:eastAsia="Times New Roman" w:hAnsi="Roboto" w:cs="Times New Roman"/>
          <w:color w:val="FFFFFF"/>
          <w:sz w:val="21"/>
          <w:szCs w:val="21"/>
          <w:lang w:eastAsia="sk-SK"/>
        </w:rPr>
      </w:pPr>
      <w:r w:rsidRPr="009A4479">
        <w:rPr>
          <w:rFonts w:ascii="Roboto" w:eastAsia="Times New Roman" w:hAnsi="Roboto" w:cs="Times New Roman"/>
          <w:color w:val="FFFFFF"/>
          <w:sz w:val="21"/>
          <w:szCs w:val="21"/>
          <w:lang w:eastAsia="sk-SK"/>
        </w:rPr>
        <w:br/>
      </w:r>
    </w:p>
    <w:p w14:paraId="6C312BB1" w14:textId="77777777" w:rsidR="009A4479" w:rsidRPr="009A4479" w:rsidRDefault="009A4479" w:rsidP="009A4479">
      <w:pPr>
        <w:pStyle w:val="Odsekzoznamu"/>
        <w:numPr>
          <w:ilvl w:val="0"/>
          <w:numId w:val="4"/>
        </w:numPr>
        <w:shd w:val="clear" w:color="auto" w:fill="FFFFFF"/>
        <w:spacing w:after="450" w:line="420" w:lineRule="atLeast"/>
        <w:rPr>
          <w:rFonts w:ascii="Roboto" w:eastAsia="Times New Roman" w:hAnsi="Roboto" w:cs="Times New Roman"/>
          <w:color w:val="333333"/>
          <w:sz w:val="27"/>
          <w:szCs w:val="27"/>
          <w:lang w:eastAsia="sk-SK"/>
        </w:rPr>
      </w:pPr>
      <w:r w:rsidRPr="009A4479">
        <w:rPr>
          <w:rFonts w:ascii="Roboto" w:eastAsia="Times New Roman" w:hAnsi="Roboto" w:cs="Times New Roman"/>
          <w:color w:val="333333"/>
          <w:sz w:val="27"/>
          <w:szCs w:val="27"/>
          <w:lang w:eastAsia="sk-SK"/>
        </w:rPr>
        <w:t xml:space="preserve">Rok 1907 bol pre </w:t>
      </w:r>
      <w:proofErr w:type="spellStart"/>
      <w:r w:rsidRPr="009A4479">
        <w:rPr>
          <w:rFonts w:ascii="Roboto" w:eastAsia="Times New Roman" w:hAnsi="Roboto" w:cs="Times New Roman"/>
          <w:color w:val="333333"/>
          <w:sz w:val="27"/>
          <w:szCs w:val="27"/>
          <w:lang w:eastAsia="sk-SK"/>
        </w:rPr>
        <w:t>Černovčanov</w:t>
      </w:r>
      <w:proofErr w:type="spellEnd"/>
      <w:r w:rsidRPr="009A4479">
        <w:rPr>
          <w:rFonts w:ascii="Roboto" w:eastAsia="Times New Roman" w:hAnsi="Roboto" w:cs="Times New Roman"/>
          <w:color w:val="333333"/>
          <w:sz w:val="27"/>
          <w:szCs w:val="27"/>
          <w:lang w:eastAsia="sk-SK"/>
        </w:rPr>
        <w:t xml:space="preserve"> ťažkým rokom. Robotníci z tovární, pltníci a drobní roľníci si so svojimi ženami za pomoci peňažných zbierok stavali na vŕšku pri dedine kostol, aby nemuseli chodiť na omše do štyri kilometre vzdialeného Ružomberka. Na vybudovanie chrámu prispel veľkou mierou rímskokatolícky ružomberský farár, černovský rodák Andrej Hlinka, ktorý z celkových nákladov 80-tisíc korún potrebných na stavbu vykryl 60-tisíc zo zbierok a svojho súkromného majetku.</w:t>
      </w:r>
    </w:p>
    <w:p w14:paraId="747CA074" w14:textId="77777777" w:rsidR="009A4479" w:rsidRDefault="009A4479" w:rsidP="009A4479">
      <w:pPr>
        <w:pStyle w:val="Normlnywebov"/>
        <w:numPr>
          <w:ilvl w:val="0"/>
          <w:numId w:val="4"/>
        </w:numPr>
        <w:shd w:val="clear" w:color="auto" w:fill="FFFFFF"/>
        <w:spacing w:before="0" w:beforeAutospacing="0" w:after="450" w:afterAutospacing="0"/>
        <w:rPr>
          <w:rFonts w:ascii="Roboto" w:hAnsi="Roboto"/>
          <w:color w:val="333333"/>
          <w:sz w:val="27"/>
          <w:szCs w:val="27"/>
        </w:rPr>
      </w:pPr>
      <w:r>
        <w:rPr>
          <w:rFonts w:ascii="Roboto" w:hAnsi="Roboto"/>
          <w:color w:val="333333"/>
          <w:sz w:val="27"/>
          <w:szCs w:val="27"/>
        </w:rPr>
        <w:lastRenderedPageBreak/>
        <w:t xml:space="preserve">Základný kameň bol posvätený 20. apríla 1906, na jeseň 1907 čakala na posviacku dokončená stavba. </w:t>
      </w:r>
      <w:proofErr w:type="spellStart"/>
      <w:r>
        <w:rPr>
          <w:rFonts w:ascii="Roboto" w:hAnsi="Roboto"/>
          <w:color w:val="333333"/>
          <w:sz w:val="27"/>
          <w:szCs w:val="27"/>
        </w:rPr>
        <w:t>Černovčania</w:t>
      </w:r>
      <w:proofErr w:type="spellEnd"/>
      <w:r>
        <w:rPr>
          <w:rFonts w:ascii="Roboto" w:hAnsi="Roboto"/>
          <w:color w:val="333333"/>
          <w:sz w:val="27"/>
          <w:szCs w:val="27"/>
        </w:rPr>
        <w:t xml:space="preserve"> chceli, aby im nový svätostánok vysvätil Andrej Hlinka. Toho však v tých časoch spišský biskup Alexander </w:t>
      </w:r>
      <w:proofErr w:type="spellStart"/>
      <w:r>
        <w:rPr>
          <w:rFonts w:ascii="Roboto" w:hAnsi="Roboto"/>
          <w:color w:val="333333"/>
          <w:sz w:val="27"/>
          <w:szCs w:val="27"/>
        </w:rPr>
        <w:t>Párvy</w:t>
      </w:r>
      <w:proofErr w:type="spellEnd"/>
      <w:r>
        <w:rPr>
          <w:rFonts w:ascii="Roboto" w:hAnsi="Roboto"/>
          <w:color w:val="333333"/>
          <w:sz w:val="27"/>
          <w:szCs w:val="27"/>
        </w:rPr>
        <w:t xml:space="preserve"> pre politické aktivity suspendoval, pozbavil fary a zakázal mu vykonávať kňazské povolanie.</w:t>
      </w:r>
    </w:p>
    <w:p w14:paraId="6C2488A2" w14:textId="77777777" w:rsidR="009A4479" w:rsidRDefault="009A4479" w:rsidP="009A4479">
      <w:pPr>
        <w:pStyle w:val="Normlnywebov"/>
        <w:numPr>
          <w:ilvl w:val="0"/>
          <w:numId w:val="4"/>
        </w:numPr>
        <w:shd w:val="clear" w:color="auto" w:fill="FFFFFF"/>
        <w:spacing w:before="0" w:beforeAutospacing="0" w:after="450" w:afterAutospacing="0"/>
        <w:rPr>
          <w:rFonts w:ascii="Roboto" w:hAnsi="Roboto"/>
          <w:color w:val="333333"/>
          <w:sz w:val="27"/>
          <w:szCs w:val="27"/>
        </w:rPr>
      </w:pPr>
      <w:r>
        <w:rPr>
          <w:rFonts w:ascii="Roboto" w:hAnsi="Roboto"/>
          <w:color w:val="333333"/>
          <w:sz w:val="27"/>
          <w:szCs w:val="27"/>
        </w:rPr>
        <w:t>Kostol mal podľa rozhodnutia cirkevnej vrchnosti posvätiť farár - dekan Martin Pazúrik, proti čomu sa Černová vzoprela. Úrad hlavného slúžneho v Spišskej Kapitule preto vyslal v sobotu 26. októbra do obce skupinu žandárov s príkazom „porobiť poriadky“. Na uliciach bol však pokoj.</w:t>
      </w:r>
    </w:p>
    <w:p w14:paraId="171ABA57" w14:textId="77777777" w:rsidR="009A4479" w:rsidRDefault="009A4479" w:rsidP="009A4479">
      <w:pPr>
        <w:pStyle w:val="Normlnywebov"/>
        <w:numPr>
          <w:ilvl w:val="0"/>
          <w:numId w:val="4"/>
        </w:numPr>
        <w:shd w:val="clear" w:color="auto" w:fill="FFFFFF"/>
        <w:spacing w:before="0" w:beforeAutospacing="0" w:after="450" w:afterAutospacing="0"/>
        <w:rPr>
          <w:rFonts w:ascii="Roboto" w:hAnsi="Roboto"/>
          <w:color w:val="333333"/>
          <w:sz w:val="27"/>
          <w:szCs w:val="27"/>
        </w:rPr>
      </w:pPr>
      <w:r>
        <w:rPr>
          <w:rFonts w:ascii="Roboto" w:hAnsi="Roboto"/>
          <w:color w:val="333333"/>
          <w:sz w:val="27"/>
          <w:szCs w:val="27"/>
        </w:rPr>
        <w:t>Obyvatelia Černovej začali prejavovať nevôľu v nedeľu 27. októbra. Do obce prišla ďalšia skupina žandárov. Keď zástup ľudí obkolesil prichádzajúce koče a žiadal, aby z obce odišli, vypukol zmätok. Vtedy veliteľ pätnásťčlennej skupiny žandárov vydal bez predbežného varovania rozkaz: "Strieľať!"</w:t>
      </w:r>
    </w:p>
    <w:p w14:paraId="776B49FC" w14:textId="77777777" w:rsidR="009A4479" w:rsidRDefault="009A4479" w:rsidP="009A4479">
      <w:pPr>
        <w:pStyle w:val="Normlnywebov"/>
        <w:numPr>
          <w:ilvl w:val="0"/>
          <w:numId w:val="4"/>
        </w:numPr>
        <w:shd w:val="clear" w:color="auto" w:fill="FFFFFF"/>
        <w:spacing w:before="0" w:beforeAutospacing="0" w:after="450" w:afterAutospacing="0"/>
        <w:rPr>
          <w:rFonts w:ascii="Roboto" w:hAnsi="Roboto"/>
          <w:color w:val="333333"/>
          <w:sz w:val="27"/>
          <w:szCs w:val="27"/>
        </w:rPr>
      </w:pPr>
      <w:r>
        <w:rPr>
          <w:rFonts w:ascii="Roboto" w:hAnsi="Roboto"/>
          <w:color w:val="333333"/>
          <w:sz w:val="27"/>
          <w:szCs w:val="27"/>
        </w:rPr>
        <w:t>Výsledkom bolo 15 mŕtvych a desiatky zranených, z toho niekoľko ťažko. Uhorské úrady obvinili z organizovania nepokojov vyše 55 ľudí, z ktorých potom 40 odsúdili súhrnne na 37 rokov žalára a rôzne peňažné pokuty a zhabanie majetku. Najmladšia odsúdená mala 16 rokov.</w:t>
      </w:r>
    </w:p>
    <w:p w14:paraId="71238CBF" w14:textId="77777777" w:rsidR="009A4479" w:rsidRDefault="009A4479" w:rsidP="009A4479">
      <w:pPr>
        <w:pStyle w:val="Normlnywebov"/>
        <w:numPr>
          <w:ilvl w:val="0"/>
          <w:numId w:val="4"/>
        </w:numPr>
        <w:shd w:val="clear" w:color="auto" w:fill="FFFFFF"/>
        <w:spacing w:before="0" w:beforeAutospacing="0" w:after="450" w:afterAutospacing="0"/>
        <w:rPr>
          <w:rFonts w:ascii="Roboto" w:hAnsi="Roboto"/>
          <w:color w:val="333333"/>
          <w:sz w:val="27"/>
          <w:szCs w:val="27"/>
        </w:rPr>
      </w:pPr>
      <w:r>
        <w:rPr>
          <w:rFonts w:ascii="Roboto" w:hAnsi="Roboto"/>
          <w:color w:val="333333"/>
          <w:sz w:val="27"/>
          <w:szCs w:val="27"/>
        </w:rPr>
        <w:t xml:space="preserve">Tragédia v Černovej odhalila pravdu o propagovanej „príkladnej slobode v Uhorsku“ a upozornila vtedajšiu svetovú verejnosť na národnostný útlak v cisárskej ríši. Proti zásahu uhorských žandárov protestovali viaceré významné osobnosti v zahraničí, napríklad nositeľ Nobelovej ceny za literatúru, nórsky spisovateľ </w:t>
      </w:r>
      <w:proofErr w:type="spellStart"/>
      <w:r>
        <w:rPr>
          <w:rFonts w:ascii="Roboto" w:hAnsi="Roboto"/>
          <w:color w:val="333333"/>
          <w:sz w:val="27"/>
          <w:szCs w:val="27"/>
        </w:rPr>
        <w:t>Bjornstjerne</w:t>
      </w:r>
      <w:proofErr w:type="spellEnd"/>
      <w:r>
        <w:rPr>
          <w:rFonts w:ascii="Roboto" w:hAnsi="Roboto"/>
          <w:color w:val="333333"/>
          <w:sz w:val="27"/>
          <w:szCs w:val="27"/>
        </w:rPr>
        <w:t xml:space="preserve"> </w:t>
      </w:r>
      <w:proofErr w:type="spellStart"/>
      <w:r>
        <w:rPr>
          <w:rFonts w:ascii="Roboto" w:hAnsi="Roboto"/>
          <w:color w:val="333333"/>
          <w:sz w:val="27"/>
          <w:szCs w:val="27"/>
        </w:rPr>
        <w:t>Björnson</w:t>
      </w:r>
      <w:proofErr w:type="spellEnd"/>
      <w:r>
        <w:rPr>
          <w:rFonts w:ascii="Roboto" w:hAnsi="Roboto"/>
          <w:color w:val="333333"/>
          <w:sz w:val="27"/>
          <w:szCs w:val="27"/>
        </w:rPr>
        <w:t xml:space="preserve">, britský publicita a historik Robert William </w:t>
      </w:r>
      <w:proofErr w:type="spellStart"/>
      <w:r>
        <w:rPr>
          <w:rFonts w:ascii="Roboto" w:hAnsi="Roboto"/>
          <w:color w:val="333333"/>
          <w:sz w:val="27"/>
          <w:szCs w:val="27"/>
        </w:rPr>
        <w:t>Seton-Watson</w:t>
      </w:r>
      <w:proofErr w:type="spellEnd"/>
      <w:r>
        <w:rPr>
          <w:rFonts w:ascii="Roboto" w:hAnsi="Roboto"/>
          <w:color w:val="333333"/>
          <w:sz w:val="27"/>
          <w:szCs w:val="27"/>
        </w:rPr>
        <w:t xml:space="preserve"> a ruský spisovateľ a filozof Lev </w:t>
      </w:r>
      <w:proofErr w:type="spellStart"/>
      <w:r>
        <w:rPr>
          <w:rFonts w:ascii="Roboto" w:hAnsi="Roboto"/>
          <w:color w:val="333333"/>
          <w:sz w:val="27"/>
          <w:szCs w:val="27"/>
        </w:rPr>
        <w:t>Nikolajevič</w:t>
      </w:r>
      <w:proofErr w:type="spellEnd"/>
      <w:r>
        <w:rPr>
          <w:rFonts w:ascii="Roboto" w:hAnsi="Roboto"/>
          <w:color w:val="333333"/>
          <w:sz w:val="27"/>
          <w:szCs w:val="27"/>
        </w:rPr>
        <w:t xml:space="preserve"> Tolstoj.</w:t>
      </w:r>
    </w:p>
    <w:p w14:paraId="7BDB62A3" w14:textId="77777777" w:rsidR="009A4479" w:rsidRDefault="009A4479" w:rsidP="009A4479">
      <w:pPr>
        <w:pStyle w:val="Normlnywebov"/>
        <w:numPr>
          <w:ilvl w:val="0"/>
          <w:numId w:val="4"/>
        </w:numPr>
        <w:shd w:val="clear" w:color="auto" w:fill="FFFFFF"/>
        <w:spacing w:before="0" w:beforeAutospacing="0" w:after="450" w:afterAutospacing="0"/>
        <w:rPr>
          <w:rFonts w:ascii="Roboto" w:hAnsi="Roboto"/>
          <w:color w:val="333333"/>
          <w:sz w:val="27"/>
          <w:szCs w:val="27"/>
        </w:rPr>
      </w:pPr>
      <w:r>
        <w:rPr>
          <w:rFonts w:ascii="Roboto" w:hAnsi="Roboto"/>
          <w:color w:val="333333"/>
          <w:sz w:val="27"/>
          <w:szCs w:val="27"/>
        </w:rPr>
        <w:t>Černovský kostol posvätil napokon Andrej Hlinka na sviatok Petra a Pavla 29. júna 1910.</w:t>
      </w:r>
    </w:p>
    <w:p w14:paraId="2A63F822" w14:textId="77777777" w:rsidR="009A4479" w:rsidRDefault="009A4479" w:rsidP="009A4479">
      <w:pPr>
        <w:pStyle w:val="Normlnywebov"/>
        <w:numPr>
          <w:ilvl w:val="0"/>
          <w:numId w:val="4"/>
        </w:numPr>
        <w:shd w:val="clear" w:color="auto" w:fill="FFFFFF"/>
        <w:spacing w:before="0" w:beforeAutospacing="0" w:after="450" w:afterAutospacing="0"/>
        <w:rPr>
          <w:rFonts w:ascii="Roboto" w:hAnsi="Roboto"/>
          <w:color w:val="333333"/>
          <w:sz w:val="27"/>
          <w:szCs w:val="27"/>
        </w:rPr>
      </w:pPr>
      <w:r>
        <w:rPr>
          <w:rFonts w:ascii="Roboto" w:hAnsi="Roboto"/>
          <w:color w:val="333333"/>
          <w:sz w:val="27"/>
          <w:szCs w:val="27"/>
        </w:rPr>
        <w:t>Obete černovskej tragédie pripomína pomník na miestnom cintoríne, ktorý dala vybudovať Slovenská liga amerických Slovákov pri príležitosti 25. výročia masakry.</w:t>
      </w:r>
    </w:p>
    <w:p w14:paraId="7ADFD3DF" w14:textId="77777777" w:rsidR="00606B28" w:rsidRDefault="00606B28" w:rsidP="00606B28">
      <w:pPr>
        <w:pStyle w:val="Odsekzoznamu"/>
        <w:rPr>
          <w:rFonts w:ascii="Georgia" w:hAnsi="Georgia"/>
          <w:color w:val="222222"/>
          <w:shd w:val="clear" w:color="auto" w:fill="FFFFFF"/>
        </w:rPr>
      </w:pPr>
    </w:p>
    <w:p w14:paraId="3272558F" w14:textId="67491CB9" w:rsidR="00606B28" w:rsidRDefault="00606B28" w:rsidP="00606B28">
      <w:pPr>
        <w:pStyle w:val="Odsekzoznamu"/>
        <w:rPr>
          <w:rFonts w:ascii="Georgia" w:hAnsi="Georgia"/>
          <w:color w:val="222222"/>
          <w:shd w:val="clear" w:color="auto" w:fill="FFFFFF"/>
        </w:rPr>
      </w:pPr>
      <w:proofErr w:type="spellStart"/>
      <w:r>
        <w:rPr>
          <w:rFonts w:ascii="Georgia" w:hAnsi="Georgia"/>
          <w:color w:val="222222"/>
          <w:shd w:val="clear" w:color="auto" w:fill="FFFFFF"/>
        </w:rPr>
        <w:lastRenderedPageBreak/>
        <w:t>Slajd</w:t>
      </w:r>
      <w:proofErr w:type="spellEnd"/>
      <w:r>
        <w:rPr>
          <w:rFonts w:ascii="Georgia" w:hAnsi="Georgia"/>
          <w:color w:val="222222"/>
          <w:shd w:val="clear" w:color="auto" w:fill="FFFFFF"/>
        </w:rPr>
        <w:t xml:space="preserve"> 7</w:t>
      </w:r>
    </w:p>
    <w:p w14:paraId="7448C671" w14:textId="3C0F4FBA" w:rsidR="00E15893" w:rsidRDefault="00271F9F" w:rsidP="00606B28">
      <w:pPr>
        <w:pStyle w:val="Odsekzoznamu"/>
        <w:rPr>
          <w:rFonts w:ascii="Georgia" w:hAnsi="Georgia"/>
          <w:color w:val="222222"/>
          <w:shd w:val="clear" w:color="auto" w:fill="FFFFFF"/>
        </w:rPr>
      </w:pPr>
      <w:r w:rsidRPr="00271F9F">
        <w:rPr>
          <w:rFonts w:ascii="Georgia" w:hAnsi="Georgia"/>
          <w:color w:val="222222"/>
          <w:shd w:val="clear" w:color="auto" w:fill="FFFFFF"/>
        </w:rPr>
        <w:t xml:space="preserve">Černovská tragédia sa logicky spájala s menom Andreja Hlinku. Prostredníctvom tohto spojenia sa slovenská otázka stala známa vo svete.  Hlinka si odpykal svoj trest vo väzení v Segedíne (30. 11. 1907 - 10. 2. 1910). Počas väzby ho v ďalšom procese 4. 5. 1908 v Bratislave odsúdili na rok a pol väzenia a pokutu 1 700 korún. Celkový trest bol neskôr upravený na 2 roky a 9 mesiacov väzenia. Počas väzby bol vedúcim prekladateľom Starého zákona do slovenčiny, ktorého vydanie pripravoval Spolok sv. Vojtecha. Vo väzení sa dozvedel, že Kongregácia snemu vo Vatikáne 27. 2. 1909 vyniesla rozsudok v jeho spore s biskupom </w:t>
      </w:r>
      <w:proofErr w:type="spellStart"/>
      <w:r w:rsidRPr="00271F9F">
        <w:rPr>
          <w:rFonts w:ascii="Georgia" w:hAnsi="Georgia"/>
          <w:color w:val="222222"/>
          <w:shd w:val="clear" w:color="auto" w:fill="FFFFFF"/>
        </w:rPr>
        <w:t>Párvym</w:t>
      </w:r>
      <w:proofErr w:type="spellEnd"/>
      <w:r w:rsidRPr="00271F9F">
        <w:rPr>
          <w:rFonts w:ascii="Georgia" w:hAnsi="Georgia"/>
          <w:color w:val="222222"/>
          <w:shd w:val="clear" w:color="auto" w:fill="FFFFFF"/>
        </w:rPr>
        <w:t xml:space="preserve">. Suspenzia nebola potvrdená a </w:t>
      </w:r>
      <w:proofErr w:type="spellStart"/>
      <w:r w:rsidRPr="00271F9F">
        <w:rPr>
          <w:rFonts w:ascii="Georgia" w:hAnsi="Georgia"/>
          <w:color w:val="222222"/>
          <w:shd w:val="clear" w:color="auto" w:fill="FFFFFF"/>
        </w:rPr>
        <w:t>Párvy</w:t>
      </w:r>
      <w:proofErr w:type="spellEnd"/>
      <w:r w:rsidRPr="00271F9F">
        <w:rPr>
          <w:rFonts w:ascii="Georgia" w:hAnsi="Georgia"/>
          <w:color w:val="222222"/>
          <w:shd w:val="clear" w:color="auto" w:fill="FFFFFF"/>
        </w:rPr>
        <w:t xml:space="preserve"> ju musel zrušiť.</w:t>
      </w:r>
    </w:p>
    <w:p w14:paraId="2A19C524" w14:textId="77777777" w:rsidR="00271F9F" w:rsidRPr="00271F9F" w:rsidRDefault="00271F9F" w:rsidP="00271F9F">
      <w:pPr>
        <w:pStyle w:val="Odsekzoznamu"/>
        <w:rPr>
          <w:rFonts w:ascii="Georgia" w:hAnsi="Georgia"/>
          <w:color w:val="222222"/>
          <w:shd w:val="clear" w:color="auto" w:fill="FFFFFF"/>
        </w:rPr>
      </w:pPr>
    </w:p>
    <w:p w14:paraId="1A6CEBD6" w14:textId="77777777" w:rsidR="001972FB" w:rsidRDefault="001972FB" w:rsidP="001972FB">
      <w:pPr>
        <w:rPr>
          <w:rFonts w:ascii="Georgia" w:hAnsi="Georgia"/>
          <w:color w:val="222222"/>
          <w:shd w:val="clear" w:color="auto" w:fill="FFFFFF"/>
        </w:rPr>
      </w:pPr>
      <w:proofErr w:type="spellStart"/>
      <w:r>
        <w:rPr>
          <w:rFonts w:ascii="Georgia" w:hAnsi="Georgia"/>
          <w:color w:val="222222"/>
          <w:shd w:val="clear" w:color="auto" w:fill="FFFFFF"/>
        </w:rPr>
        <w:t>Slajd</w:t>
      </w:r>
      <w:proofErr w:type="spellEnd"/>
      <w:r>
        <w:rPr>
          <w:rFonts w:ascii="Georgia" w:hAnsi="Georgia"/>
          <w:color w:val="222222"/>
          <w:shd w:val="clear" w:color="auto" w:fill="FFFFFF"/>
        </w:rPr>
        <w:t xml:space="preserve"> 8</w:t>
      </w:r>
    </w:p>
    <w:p w14:paraId="518D0586" w14:textId="3FB83F9B" w:rsidR="00271F9F" w:rsidRPr="001972FB" w:rsidRDefault="00271F9F" w:rsidP="001972FB">
      <w:pPr>
        <w:rPr>
          <w:rFonts w:ascii="Georgia" w:hAnsi="Georgia"/>
          <w:color w:val="222222"/>
          <w:shd w:val="clear" w:color="auto" w:fill="FFFFFF"/>
        </w:rPr>
      </w:pPr>
      <w:r w:rsidRPr="001972FB">
        <w:rPr>
          <w:rFonts w:ascii="Georgia" w:hAnsi="Georgia"/>
          <w:color w:val="222222"/>
          <w:shd w:val="clear" w:color="auto" w:fill="FFFFFF"/>
        </w:rPr>
        <w:t xml:space="preserve">Spolu s F. Jurigom vytvoril v Spolku sv. Vojtecha skupinu kňazov, ktorá sa usilovala oživiť stagnujúce spolkové aktivity, najmä vydavateľskú činnosť. Po roztržkách so slovenskými evanjelikmi a liberálmi vystúpil zo Slovenskej národnej strany.  29. 7. 1913 v Žiline obnovil Slovenskú ľudovú stranu a stal sa jej predsedom. Prvá svetová vojna zabránila, aby sa strana vyvinula väčšiu činnosť. Po období krátkej pasivity sa od r. 1917 aktivizoval. V Ružomberku založil slovenskú kníhtlačiareň Lev, ktorej cieľom bolo nábožensky, kultúrne a národne formovať slovenského človeka. 24. 5. 1918 na porade 25 významných slovenských politikov v Martine prispel k rozhodnutiu </w:t>
      </w:r>
      <w:proofErr w:type="spellStart"/>
      <w:r w:rsidRPr="001972FB">
        <w:rPr>
          <w:rFonts w:ascii="Georgia" w:hAnsi="Georgia"/>
          <w:color w:val="222222"/>
          <w:shd w:val="clear" w:color="auto" w:fill="FFFFFF"/>
        </w:rPr>
        <w:t>akivizovať</w:t>
      </w:r>
      <w:proofErr w:type="spellEnd"/>
      <w:r w:rsidRPr="001972FB">
        <w:rPr>
          <w:rFonts w:ascii="Georgia" w:hAnsi="Georgia"/>
          <w:color w:val="222222"/>
          <w:shd w:val="clear" w:color="auto" w:fill="FFFFFF"/>
        </w:rPr>
        <w:t xml:space="preserve"> sa pre česko-slovenskú orientáciu. Bol účastníkom a spoluzakladateľom Slovenskej národnej rady v Martine 30. 10. 1918, ktorá sa vyslovila za vznik česko-slovenského štátu. Stal sa členom jej výkonného výboru. Ako zakladateľ Kňazskej rady sa zaslúžil o konsolidáciu cirkevných pomerov na Slovensku počas štátneho prevratu. V dôsledku </w:t>
      </w:r>
      <w:proofErr w:type="spellStart"/>
      <w:r w:rsidRPr="001972FB">
        <w:rPr>
          <w:rFonts w:ascii="Georgia" w:hAnsi="Georgia"/>
          <w:color w:val="222222"/>
          <w:shd w:val="clear" w:color="auto" w:fill="FFFFFF"/>
        </w:rPr>
        <w:t>protikatolíckej</w:t>
      </w:r>
      <w:proofErr w:type="spellEnd"/>
      <w:r w:rsidRPr="001972FB">
        <w:rPr>
          <w:rFonts w:ascii="Georgia" w:hAnsi="Georgia"/>
          <w:color w:val="222222"/>
          <w:shd w:val="clear" w:color="auto" w:fill="FFFFFF"/>
        </w:rPr>
        <w:t xml:space="preserve"> orientácie vládnych kruhov v Česku i na Slovensku 19. 12. 1918 v Žiline obnovil Slovenskú ľudovú stranu. Zastával v nej predsednícku funkciu až do svojej smrti. Základným bodom programu bola autonómia Slovenska v rámci </w:t>
      </w:r>
      <w:proofErr w:type="spellStart"/>
      <w:r w:rsidRPr="001972FB">
        <w:rPr>
          <w:rFonts w:ascii="Georgia" w:hAnsi="Georgia"/>
          <w:color w:val="222222"/>
          <w:shd w:val="clear" w:color="auto" w:fill="FFFFFF"/>
        </w:rPr>
        <w:t>Česko-Slovenskej</w:t>
      </w:r>
      <w:proofErr w:type="spellEnd"/>
      <w:r w:rsidRPr="001972FB">
        <w:rPr>
          <w:rFonts w:ascii="Georgia" w:hAnsi="Georgia"/>
          <w:color w:val="222222"/>
          <w:shd w:val="clear" w:color="auto" w:fill="FFFFFF"/>
        </w:rPr>
        <w:t xml:space="preserve"> republiky, vychádzajúca z existencie samobytného historického slovenského národa. Autonomistický program sa opieral o Pittsburskú dohodu z 31. 5. 1918. Keď sa odpor voči autonomistickému hnutiu zo strany vlády a jej reprezentantov na Slovensku zosilnil, r. 1919 podnikol spolu s F. </w:t>
      </w:r>
      <w:proofErr w:type="spellStart"/>
      <w:r w:rsidRPr="001972FB">
        <w:rPr>
          <w:rFonts w:ascii="Georgia" w:hAnsi="Georgia"/>
          <w:color w:val="222222"/>
          <w:shd w:val="clear" w:color="auto" w:fill="FFFFFF"/>
        </w:rPr>
        <w:t>Jehličkom</w:t>
      </w:r>
      <w:proofErr w:type="spellEnd"/>
      <w:r w:rsidRPr="001972FB">
        <w:rPr>
          <w:rFonts w:ascii="Georgia" w:hAnsi="Georgia"/>
          <w:color w:val="222222"/>
          <w:shd w:val="clear" w:color="auto" w:fill="FFFFFF"/>
        </w:rPr>
        <w:t xml:space="preserve"> a Š. Mnoheľom tajnú cestu na mierovú konferenciu do Paríža, aby informoval o práve Slovákov na samosprávu. Po návrate na Slovensko bol zaistený a 7 mesiacov internovaný v Česku. Na slobodu ho prepustili až koncom apríla 1920, keď bol zvolený za poslanca Národného zhromaždenia v Prahe.</w:t>
      </w:r>
    </w:p>
    <w:p w14:paraId="0956E94D" w14:textId="6B343B7E" w:rsidR="001972FB" w:rsidRDefault="001972FB" w:rsidP="001972FB">
      <w:pPr>
        <w:rPr>
          <w:rFonts w:ascii="Georgia" w:hAnsi="Georgia"/>
          <w:color w:val="222222"/>
          <w:shd w:val="clear" w:color="auto" w:fill="FFFFFF"/>
        </w:rPr>
      </w:pPr>
      <w:proofErr w:type="spellStart"/>
      <w:r>
        <w:rPr>
          <w:rFonts w:ascii="Georgia" w:hAnsi="Georgia"/>
          <w:color w:val="222222"/>
          <w:shd w:val="clear" w:color="auto" w:fill="FFFFFF"/>
        </w:rPr>
        <w:t>Slajd</w:t>
      </w:r>
      <w:proofErr w:type="spellEnd"/>
      <w:r>
        <w:rPr>
          <w:rFonts w:ascii="Georgia" w:hAnsi="Georgia"/>
          <w:color w:val="222222"/>
          <w:shd w:val="clear" w:color="auto" w:fill="FFFFFF"/>
        </w:rPr>
        <w:t xml:space="preserve"> 9</w:t>
      </w:r>
    </w:p>
    <w:p w14:paraId="26178494" w14:textId="77777777" w:rsidR="001972FB" w:rsidRPr="001972FB" w:rsidRDefault="001972FB" w:rsidP="001972FB">
      <w:pPr>
        <w:shd w:val="clear" w:color="auto" w:fill="FFFFFF"/>
        <w:spacing w:before="240" w:after="240" w:line="240" w:lineRule="auto"/>
        <w:rPr>
          <w:rFonts w:ascii="Georgia" w:eastAsia="Times New Roman" w:hAnsi="Georgia" w:cs="Times New Roman"/>
          <w:color w:val="222222"/>
          <w:sz w:val="24"/>
          <w:szCs w:val="24"/>
          <w:lang w:eastAsia="sk-SK"/>
        </w:rPr>
      </w:pPr>
      <w:r w:rsidRPr="001972FB">
        <w:rPr>
          <w:rFonts w:ascii="Georgia" w:eastAsia="Times New Roman" w:hAnsi="Georgia" w:cs="Times New Roman"/>
          <w:b/>
          <w:bCs/>
          <w:color w:val="222222"/>
          <w:sz w:val="24"/>
          <w:szCs w:val="24"/>
          <w:lang w:eastAsia="sk-SK"/>
        </w:rPr>
        <w:t>Dielo Andreja Hlinku:</w:t>
      </w:r>
    </w:p>
    <w:p w14:paraId="6F45DD08" w14:textId="77777777" w:rsidR="001972FB" w:rsidRPr="001972FB" w:rsidRDefault="001972FB" w:rsidP="001972FB">
      <w:pPr>
        <w:shd w:val="clear" w:color="auto" w:fill="FFFFFF"/>
        <w:spacing w:before="240" w:after="240" w:line="240" w:lineRule="auto"/>
        <w:rPr>
          <w:rFonts w:ascii="Georgia" w:eastAsia="Times New Roman" w:hAnsi="Georgia" w:cs="Times New Roman"/>
          <w:color w:val="222222"/>
          <w:sz w:val="24"/>
          <w:szCs w:val="24"/>
          <w:lang w:eastAsia="sk-SK"/>
        </w:rPr>
      </w:pPr>
      <w:r w:rsidRPr="001972FB">
        <w:rPr>
          <w:rFonts w:ascii="Georgia" w:eastAsia="Times New Roman" w:hAnsi="Georgia" w:cs="Times New Roman"/>
          <w:color w:val="222222"/>
          <w:sz w:val="24"/>
          <w:szCs w:val="24"/>
          <w:lang w:eastAsia="sk-SK"/>
        </w:rPr>
        <w:t xml:space="preserve">Od 90. rokov 19. storočia prispieval do slovenských tlače: Národný hlásnik, Katolícke noviny, Slovenské noviny, </w:t>
      </w:r>
      <w:proofErr w:type="spellStart"/>
      <w:r w:rsidRPr="001972FB">
        <w:rPr>
          <w:rFonts w:ascii="Georgia" w:eastAsia="Times New Roman" w:hAnsi="Georgia" w:cs="Times New Roman"/>
          <w:color w:val="222222"/>
          <w:sz w:val="24"/>
          <w:szCs w:val="24"/>
          <w:lang w:eastAsia="sk-SK"/>
        </w:rPr>
        <w:t>Národnie</w:t>
      </w:r>
      <w:proofErr w:type="spellEnd"/>
      <w:r w:rsidRPr="001972FB">
        <w:rPr>
          <w:rFonts w:ascii="Georgia" w:eastAsia="Times New Roman" w:hAnsi="Georgia" w:cs="Times New Roman"/>
          <w:color w:val="222222"/>
          <w:sz w:val="24"/>
          <w:szCs w:val="24"/>
          <w:lang w:eastAsia="sk-SK"/>
        </w:rPr>
        <w:t xml:space="preserve"> noviny (v r. 1896-1897 tu uverejnil sériu článkov pod názvom Naše krivdy). Vo svojich článkoch obracal záujem na postavenie slovenského ľudu, poukazoval na potrebu zakladania svojpomocných spolkov a osvety. Jeho ideálom bol veriaci, ekonomicky sebestačný, národne uvedomelý a vzdelaný Slovák. Bojoval proti úžere, korupcii a maďarizácii. V roku 1897 spolu s A. </w:t>
      </w:r>
      <w:proofErr w:type="spellStart"/>
      <w:r w:rsidRPr="001972FB">
        <w:rPr>
          <w:rFonts w:ascii="Georgia" w:eastAsia="Times New Roman" w:hAnsi="Georgia" w:cs="Times New Roman"/>
          <w:color w:val="222222"/>
          <w:sz w:val="24"/>
          <w:szCs w:val="24"/>
          <w:lang w:eastAsia="sk-SK"/>
        </w:rPr>
        <w:t>Bielekom</w:t>
      </w:r>
      <w:proofErr w:type="spellEnd"/>
      <w:r w:rsidRPr="001972FB">
        <w:rPr>
          <w:rFonts w:ascii="Georgia" w:eastAsia="Times New Roman" w:hAnsi="Georgia" w:cs="Times New Roman"/>
          <w:color w:val="222222"/>
          <w:sz w:val="24"/>
          <w:szCs w:val="24"/>
          <w:lang w:eastAsia="sk-SK"/>
        </w:rPr>
        <w:t xml:space="preserve"> založil a do r. 1901 redigoval mesačník Ľudové noviny. V rokoch 1917 – 1938 bol hlavným redaktorom mesačníka Duchovný pastier. Po obnovení činnosti Slovenskej ľudovej strany r. 1919 založil týždenník a r. 1920 denník Slovák. Prispieval doň aktuálnymi politickými článkami, najmä úvodníkmi. Kriticky vystupoval proti oficiálnemu pražskému centralizmu, čechoslovakizmu a proti útokom namiereným na Cirkev. Riešenie slovenskej otázky videl v uskutočnení autonómie Slovenska, ktorú považoval súčasne za podmienku zlepšenia česko-slovenských vzťahov.</w:t>
      </w:r>
    </w:p>
    <w:p w14:paraId="3E126113" w14:textId="77777777" w:rsidR="001972FB" w:rsidRDefault="001972FB" w:rsidP="001972FB">
      <w:pPr>
        <w:pStyle w:val="Odsekzoznamu"/>
        <w:numPr>
          <w:ilvl w:val="0"/>
          <w:numId w:val="5"/>
        </w:numPr>
        <w:rPr>
          <w:rFonts w:ascii="Georgia" w:hAnsi="Georgia"/>
          <w:color w:val="222222"/>
          <w:shd w:val="clear" w:color="auto" w:fill="FFFFFF"/>
        </w:rPr>
      </w:pPr>
      <w:r w:rsidRPr="001972FB">
        <w:rPr>
          <w:rFonts w:ascii="Georgia" w:hAnsi="Georgia"/>
          <w:color w:val="222222"/>
          <w:shd w:val="clear" w:color="auto" w:fill="FFFFFF"/>
        </w:rPr>
        <w:lastRenderedPageBreak/>
        <w:t>Je autorom brožúry</w:t>
      </w:r>
      <w:r w:rsidRPr="001972FB">
        <w:rPr>
          <w:rStyle w:val="Zvraznenie"/>
          <w:rFonts w:ascii="Georgia" w:hAnsi="Georgia"/>
          <w:color w:val="222222"/>
          <w:shd w:val="clear" w:color="auto" w:fill="FFFFFF"/>
        </w:rPr>
        <w:t> Ako založíme gazdovsko-potravný spolok?</w:t>
      </w:r>
      <w:r w:rsidRPr="001972FB">
        <w:rPr>
          <w:rFonts w:ascii="Georgia" w:hAnsi="Georgia"/>
          <w:color w:val="222222"/>
          <w:shd w:val="clear" w:color="auto" w:fill="FFFFFF"/>
        </w:rPr>
        <w:t> (Ružomberok, 1895). Zostavil a vydal spevník </w:t>
      </w:r>
      <w:r w:rsidRPr="001972FB">
        <w:rPr>
          <w:rStyle w:val="Zvraznenie"/>
          <w:rFonts w:ascii="Georgia" w:hAnsi="Georgia"/>
          <w:color w:val="222222"/>
          <w:shd w:val="clear" w:color="auto" w:fill="FFFFFF"/>
        </w:rPr>
        <w:t>Vianočné piesne.</w:t>
      </w:r>
      <w:r w:rsidRPr="001972FB">
        <w:rPr>
          <w:rFonts w:ascii="Georgia" w:hAnsi="Georgia"/>
          <w:color w:val="222222"/>
          <w:shd w:val="clear" w:color="auto" w:fill="FFFFFF"/>
        </w:rPr>
        <w:t> (Skalica, 1901) a modlitebnú knižku </w:t>
      </w:r>
      <w:r w:rsidRPr="001972FB">
        <w:rPr>
          <w:rStyle w:val="Zvraznenie"/>
          <w:rFonts w:ascii="Georgia" w:hAnsi="Georgia"/>
          <w:color w:val="222222"/>
          <w:shd w:val="clear" w:color="auto" w:fill="FFFFFF"/>
        </w:rPr>
        <w:t>Nábožný kresťan. Modlitebná knižka a cirkevný katolícky spevník.</w:t>
      </w:r>
      <w:r w:rsidRPr="001972FB">
        <w:rPr>
          <w:rFonts w:ascii="Georgia" w:hAnsi="Georgia"/>
          <w:color w:val="222222"/>
          <w:shd w:val="clear" w:color="auto" w:fill="FFFFFF"/>
        </w:rPr>
        <w:t> (Liptovský Mikuláš, 1905, Ružomberok, 1921). </w:t>
      </w:r>
    </w:p>
    <w:p w14:paraId="6E8B54C5" w14:textId="77777777" w:rsidR="001972FB" w:rsidRDefault="001972FB" w:rsidP="001972FB">
      <w:pPr>
        <w:pStyle w:val="Odsekzoznamu"/>
        <w:numPr>
          <w:ilvl w:val="0"/>
          <w:numId w:val="5"/>
        </w:numPr>
        <w:rPr>
          <w:rFonts w:ascii="Georgia" w:hAnsi="Georgia"/>
          <w:color w:val="222222"/>
          <w:shd w:val="clear" w:color="auto" w:fill="FFFFFF"/>
        </w:rPr>
      </w:pPr>
      <w:r w:rsidRPr="001972FB">
        <w:rPr>
          <w:rStyle w:val="Zvraznenie"/>
          <w:rFonts w:ascii="Georgia" w:hAnsi="Georgia"/>
          <w:color w:val="222222"/>
          <w:shd w:val="clear" w:color="auto" w:fill="FFFFFF"/>
        </w:rPr>
        <w:t>Katolícka autonómia (samospráva) v Uhorsku.</w:t>
      </w:r>
      <w:r w:rsidRPr="001972FB">
        <w:rPr>
          <w:rFonts w:ascii="Georgia" w:hAnsi="Georgia"/>
          <w:color w:val="222222"/>
          <w:shd w:val="clear" w:color="auto" w:fill="FFFFFF"/>
        </w:rPr>
        <w:t xml:space="preserve"> (Ružomberok 1899). </w:t>
      </w:r>
    </w:p>
    <w:p w14:paraId="1A45A476" w14:textId="77777777" w:rsidR="001972FB" w:rsidRDefault="001972FB" w:rsidP="001972FB">
      <w:pPr>
        <w:pStyle w:val="Odsekzoznamu"/>
        <w:numPr>
          <w:ilvl w:val="0"/>
          <w:numId w:val="5"/>
        </w:numPr>
        <w:rPr>
          <w:rFonts w:ascii="Georgia" w:hAnsi="Georgia"/>
          <w:color w:val="222222"/>
          <w:shd w:val="clear" w:color="auto" w:fill="FFFFFF"/>
        </w:rPr>
      </w:pPr>
      <w:r w:rsidRPr="001972FB">
        <w:rPr>
          <w:rFonts w:ascii="Georgia" w:hAnsi="Georgia"/>
          <w:color w:val="222222"/>
          <w:shd w:val="clear" w:color="auto" w:fill="FFFFFF"/>
        </w:rPr>
        <w:t>Z obdobia jeho internácie v Česku r. 1919 vyšli posmrtne </w:t>
      </w:r>
      <w:r w:rsidRPr="001972FB">
        <w:rPr>
          <w:rStyle w:val="Zvraznenie"/>
          <w:rFonts w:ascii="Georgia" w:hAnsi="Georgia"/>
          <w:color w:val="222222"/>
          <w:shd w:val="clear" w:color="auto" w:fill="FFFFFF"/>
        </w:rPr>
        <w:t xml:space="preserve">Zápisky z </w:t>
      </w:r>
      <w:proofErr w:type="spellStart"/>
      <w:r w:rsidRPr="001972FB">
        <w:rPr>
          <w:rStyle w:val="Zvraznenie"/>
          <w:rFonts w:ascii="Georgia" w:hAnsi="Georgia"/>
          <w:color w:val="222222"/>
          <w:shd w:val="clear" w:color="auto" w:fill="FFFFFF"/>
        </w:rPr>
        <w:t>Mírova</w:t>
      </w:r>
      <w:proofErr w:type="spellEnd"/>
      <w:r w:rsidRPr="001972FB">
        <w:rPr>
          <w:rStyle w:val="Zvraznenie"/>
          <w:rFonts w:ascii="Georgia" w:hAnsi="Georgia"/>
          <w:color w:val="222222"/>
          <w:shd w:val="clear" w:color="auto" w:fill="FFFFFF"/>
        </w:rPr>
        <w:t>.</w:t>
      </w:r>
      <w:r w:rsidRPr="001972FB">
        <w:rPr>
          <w:rFonts w:ascii="Georgia" w:hAnsi="Georgia"/>
          <w:color w:val="222222"/>
          <w:shd w:val="clear" w:color="auto" w:fill="FFFFFF"/>
        </w:rPr>
        <w:t xml:space="preserve"> (Bratislava 1941, 1991) zostavil a vydal K. </w:t>
      </w:r>
      <w:proofErr w:type="spellStart"/>
      <w:r w:rsidRPr="001972FB">
        <w:rPr>
          <w:rFonts w:ascii="Georgia" w:hAnsi="Georgia"/>
          <w:color w:val="222222"/>
          <w:shd w:val="clear" w:color="auto" w:fill="FFFFFF"/>
        </w:rPr>
        <w:t>Sidor</w:t>
      </w:r>
      <w:proofErr w:type="spellEnd"/>
      <w:r w:rsidRPr="001972FB">
        <w:rPr>
          <w:rFonts w:ascii="Georgia" w:hAnsi="Georgia"/>
          <w:color w:val="222222"/>
          <w:shd w:val="clear" w:color="auto" w:fill="FFFFFF"/>
        </w:rPr>
        <w:t>.</w:t>
      </w:r>
    </w:p>
    <w:p w14:paraId="60BBC542" w14:textId="77777777" w:rsidR="001972FB" w:rsidRPr="001972FB" w:rsidRDefault="001972FB" w:rsidP="001972FB">
      <w:pPr>
        <w:pStyle w:val="Odsekzoznamu"/>
        <w:numPr>
          <w:ilvl w:val="0"/>
          <w:numId w:val="5"/>
        </w:numPr>
        <w:rPr>
          <w:rStyle w:val="Zvraznenie"/>
          <w:rFonts w:ascii="Georgia" w:hAnsi="Georgia"/>
          <w:i w:val="0"/>
          <w:iCs w:val="0"/>
          <w:color w:val="222222"/>
          <w:shd w:val="clear" w:color="auto" w:fill="FFFFFF"/>
        </w:rPr>
      </w:pPr>
      <w:r w:rsidRPr="001972FB">
        <w:rPr>
          <w:rFonts w:ascii="Georgia" w:hAnsi="Georgia"/>
          <w:color w:val="222222"/>
          <w:shd w:val="clear" w:color="auto" w:fill="FFFFFF"/>
        </w:rPr>
        <w:t xml:space="preserve"> Pre deti zostavil spevník </w:t>
      </w:r>
      <w:r w:rsidRPr="001972FB">
        <w:rPr>
          <w:rStyle w:val="Zvraznenie"/>
          <w:rFonts w:ascii="Georgia" w:hAnsi="Georgia"/>
          <w:color w:val="222222"/>
          <w:shd w:val="clear" w:color="auto" w:fill="FFFFFF"/>
        </w:rPr>
        <w:t xml:space="preserve">Nábožné katolícke dieťa. </w:t>
      </w:r>
    </w:p>
    <w:p w14:paraId="61CE746C" w14:textId="77777777" w:rsidR="001972FB" w:rsidRDefault="001972FB" w:rsidP="001972FB">
      <w:pPr>
        <w:pStyle w:val="Odsekzoznamu"/>
        <w:numPr>
          <w:ilvl w:val="0"/>
          <w:numId w:val="5"/>
        </w:numPr>
        <w:rPr>
          <w:rFonts w:ascii="Georgia" w:hAnsi="Georgia"/>
          <w:color w:val="222222"/>
          <w:shd w:val="clear" w:color="auto" w:fill="FFFFFF"/>
        </w:rPr>
      </w:pPr>
      <w:r w:rsidRPr="001972FB">
        <w:rPr>
          <w:rStyle w:val="Zvraznenie"/>
          <w:rFonts w:ascii="Georgia" w:hAnsi="Georgia"/>
          <w:color w:val="222222"/>
          <w:shd w:val="clear" w:color="auto" w:fill="FFFFFF"/>
        </w:rPr>
        <w:t xml:space="preserve">Cirkevný katolícky spevníček s modlitbami pre </w:t>
      </w:r>
      <w:proofErr w:type="spellStart"/>
      <w:r w:rsidRPr="001972FB">
        <w:rPr>
          <w:rStyle w:val="Zvraznenie"/>
          <w:rFonts w:ascii="Georgia" w:hAnsi="Georgia"/>
          <w:color w:val="222222"/>
          <w:shd w:val="clear" w:color="auto" w:fill="FFFFFF"/>
        </w:rPr>
        <w:t>dietky</w:t>
      </w:r>
      <w:proofErr w:type="spellEnd"/>
      <w:r w:rsidRPr="001972FB">
        <w:rPr>
          <w:rStyle w:val="Zvraznenie"/>
          <w:rFonts w:ascii="Georgia" w:hAnsi="Georgia"/>
          <w:color w:val="222222"/>
          <w:shd w:val="clear" w:color="auto" w:fill="FFFFFF"/>
        </w:rPr>
        <w:t>. </w:t>
      </w:r>
      <w:r w:rsidRPr="001972FB">
        <w:rPr>
          <w:rFonts w:ascii="Georgia" w:hAnsi="Georgia"/>
          <w:color w:val="222222"/>
          <w:shd w:val="clear" w:color="auto" w:fill="FFFFFF"/>
        </w:rPr>
        <w:t xml:space="preserve">(Ružomberok, 1920). </w:t>
      </w:r>
    </w:p>
    <w:p w14:paraId="0AA895CC" w14:textId="77777777" w:rsidR="001972FB" w:rsidRPr="001972FB" w:rsidRDefault="001972FB" w:rsidP="001972FB">
      <w:pPr>
        <w:pStyle w:val="Odsekzoznamu"/>
        <w:numPr>
          <w:ilvl w:val="0"/>
          <w:numId w:val="5"/>
        </w:numPr>
        <w:rPr>
          <w:rStyle w:val="Zvraznenie"/>
          <w:rFonts w:ascii="Georgia" w:hAnsi="Georgia"/>
          <w:i w:val="0"/>
          <w:iCs w:val="0"/>
          <w:color w:val="222222"/>
          <w:shd w:val="clear" w:color="auto" w:fill="FFFFFF"/>
        </w:rPr>
      </w:pPr>
      <w:r w:rsidRPr="001972FB">
        <w:rPr>
          <w:rFonts w:ascii="Georgia" w:hAnsi="Georgia"/>
          <w:color w:val="222222"/>
          <w:shd w:val="clear" w:color="auto" w:fill="FFFFFF"/>
        </w:rPr>
        <w:t>Kňazom je určené jeho dielo </w:t>
      </w:r>
      <w:proofErr w:type="spellStart"/>
      <w:r w:rsidRPr="001972FB">
        <w:rPr>
          <w:rStyle w:val="Zvraznenie"/>
          <w:rFonts w:ascii="Georgia" w:hAnsi="Georgia"/>
          <w:color w:val="222222"/>
          <w:shd w:val="clear" w:color="auto" w:fill="FFFFFF"/>
        </w:rPr>
        <w:t>Hodegus</w:t>
      </w:r>
      <w:proofErr w:type="spellEnd"/>
      <w:r w:rsidRPr="001972FB">
        <w:rPr>
          <w:rStyle w:val="Zvraznenie"/>
          <w:rFonts w:ascii="Georgia" w:hAnsi="Georgia"/>
          <w:color w:val="222222"/>
          <w:shd w:val="clear" w:color="auto" w:fill="FFFFFF"/>
        </w:rPr>
        <w:t xml:space="preserve"> </w:t>
      </w:r>
      <w:proofErr w:type="spellStart"/>
      <w:r w:rsidRPr="001972FB">
        <w:rPr>
          <w:rStyle w:val="Zvraznenie"/>
          <w:rFonts w:ascii="Georgia" w:hAnsi="Georgia"/>
          <w:color w:val="222222"/>
          <w:shd w:val="clear" w:color="auto" w:fill="FFFFFF"/>
        </w:rPr>
        <w:t>sacerdotis</w:t>
      </w:r>
      <w:proofErr w:type="spellEnd"/>
      <w:r w:rsidRPr="001972FB">
        <w:rPr>
          <w:rStyle w:val="Zvraznenie"/>
          <w:rFonts w:ascii="Georgia" w:hAnsi="Georgia"/>
          <w:color w:val="222222"/>
          <w:shd w:val="clear" w:color="auto" w:fill="FFFFFF"/>
        </w:rPr>
        <w:t xml:space="preserve">. </w:t>
      </w:r>
    </w:p>
    <w:p w14:paraId="4DDB46EF" w14:textId="114A90D7" w:rsidR="001972FB" w:rsidRDefault="001972FB" w:rsidP="001972FB">
      <w:pPr>
        <w:pStyle w:val="Odsekzoznamu"/>
        <w:numPr>
          <w:ilvl w:val="0"/>
          <w:numId w:val="5"/>
        </w:numPr>
        <w:rPr>
          <w:rFonts w:ascii="Georgia" w:hAnsi="Georgia"/>
          <w:color w:val="222222"/>
          <w:shd w:val="clear" w:color="auto" w:fill="FFFFFF"/>
        </w:rPr>
      </w:pPr>
      <w:r w:rsidRPr="001972FB">
        <w:rPr>
          <w:rStyle w:val="Zvraznenie"/>
          <w:rFonts w:ascii="Georgia" w:hAnsi="Georgia"/>
          <w:color w:val="222222"/>
          <w:shd w:val="clear" w:color="auto" w:fill="FFFFFF"/>
        </w:rPr>
        <w:t>Sprievodca kňaza pri najnutnejších cirkevných obradoch.</w:t>
      </w:r>
      <w:r w:rsidRPr="001972FB">
        <w:rPr>
          <w:rFonts w:ascii="Georgia" w:hAnsi="Georgia"/>
          <w:color w:val="222222"/>
          <w:shd w:val="clear" w:color="auto" w:fill="FFFFFF"/>
        </w:rPr>
        <w:t xml:space="preserve"> (Ružomberok, 1931). Z maďarčiny preložil dielo </w:t>
      </w:r>
      <w:proofErr w:type="spellStart"/>
      <w:r w:rsidRPr="001972FB">
        <w:rPr>
          <w:rFonts w:ascii="Georgia" w:hAnsi="Georgia"/>
          <w:color w:val="222222"/>
          <w:shd w:val="clear" w:color="auto" w:fill="FFFFFF"/>
        </w:rPr>
        <w:t>Antala</w:t>
      </w:r>
      <w:proofErr w:type="spellEnd"/>
      <w:r w:rsidRPr="001972FB">
        <w:rPr>
          <w:rFonts w:ascii="Georgia" w:hAnsi="Georgia"/>
          <w:color w:val="222222"/>
          <w:shd w:val="clear" w:color="auto" w:fill="FFFFFF"/>
        </w:rPr>
        <w:t xml:space="preserve"> </w:t>
      </w:r>
      <w:proofErr w:type="spellStart"/>
      <w:r w:rsidRPr="001972FB">
        <w:rPr>
          <w:rFonts w:ascii="Georgia" w:hAnsi="Georgia"/>
          <w:color w:val="222222"/>
          <w:shd w:val="clear" w:color="auto" w:fill="FFFFFF"/>
        </w:rPr>
        <w:t>Szuzaia</w:t>
      </w:r>
      <w:proofErr w:type="spellEnd"/>
      <w:r w:rsidRPr="001972FB">
        <w:rPr>
          <w:rFonts w:ascii="Georgia" w:hAnsi="Georgia"/>
          <w:color w:val="222222"/>
          <w:shd w:val="clear" w:color="auto" w:fill="FFFFFF"/>
        </w:rPr>
        <w:t>: </w:t>
      </w:r>
      <w:r w:rsidRPr="001972FB">
        <w:rPr>
          <w:rStyle w:val="Zvraznenie"/>
          <w:rFonts w:ascii="Georgia" w:hAnsi="Georgia"/>
          <w:color w:val="222222"/>
          <w:shd w:val="clear" w:color="auto" w:fill="FFFFFF"/>
        </w:rPr>
        <w:t>Apológia čili sústavná obrana základných právd katolíckej viery.</w:t>
      </w:r>
      <w:r w:rsidRPr="001972FB">
        <w:rPr>
          <w:rFonts w:ascii="Georgia" w:hAnsi="Georgia"/>
          <w:color w:val="222222"/>
          <w:shd w:val="clear" w:color="auto" w:fill="FFFFFF"/>
        </w:rPr>
        <w:t> (Ružomberok 1924). Preložil časti Starého zákona, ktoré vyšli vo vydaní Svätého Písma r. 1926 v Trnave. Z jeho výrokov bola zostavená publikácia </w:t>
      </w:r>
      <w:r w:rsidRPr="001972FB">
        <w:rPr>
          <w:rStyle w:val="Zvraznenie"/>
          <w:rFonts w:ascii="Georgia" w:hAnsi="Georgia"/>
          <w:color w:val="222222"/>
          <w:shd w:val="clear" w:color="auto" w:fill="FFFFFF"/>
        </w:rPr>
        <w:t>Iskry. Slová A. Hlinku.</w:t>
      </w:r>
      <w:r w:rsidRPr="001972FB">
        <w:rPr>
          <w:rFonts w:ascii="Georgia" w:hAnsi="Georgia"/>
          <w:color w:val="222222"/>
          <w:shd w:val="clear" w:color="auto" w:fill="FFFFFF"/>
        </w:rPr>
        <w:t> (Bratislava, 1943)</w:t>
      </w:r>
    </w:p>
    <w:p w14:paraId="74A333F0" w14:textId="565439E9" w:rsidR="001972FB" w:rsidRDefault="001972FB" w:rsidP="001972FB">
      <w:pPr>
        <w:rPr>
          <w:rFonts w:ascii="Georgia" w:hAnsi="Georgia"/>
        </w:rPr>
      </w:pPr>
    </w:p>
    <w:p w14:paraId="44B95E11" w14:textId="77777777" w:rsidR="001972FB" w:rsidRPr="001972FB" w:rsidRDefault="001972FB" w:rsidP="001972FB">
      <w:pPr>
        <w:shd w:val="clear" w:color="auto" w:fill="FFFFFF"/>
        <w:spacing w:before="240" w:after="240" w:line="240" w:lineRule="auto"/>
        <w:rPr>
          <w:rFonts w:ascii="Georgia" w:eastAsia="Times New Roman" w:hAnsi="Georgia" w:cs="Times New Roman"/>
          <w:color w:val="222222"/>
          <w:sz w:val="24"/>
          <w:szCs w:val="24"/>
          <w:lang w:eastAsia="sk-SK"/>
        </w:rPr>
      </w:pPr>
      <w:r w:rsidRPr="001972FB">
        <w:rPr>
          <w:rFonts w:ascii="Georgia" w:eastAsia="Times New Roman" w:hAnsi="Georgia" w:cs="Times New Roman"/>
          <w:color w:val="222222"/>
          <w:sz w:val="24"/>
          <w:szCs w:val="24"/>
          <w:lang w:eastAsia="sk-SK"/>
        </w:rPr>
        <w:t xml:space="preserve">Pri oživení Matice slovenskej r. 1919 sa stal členom jej výboru a 4. 11. 1920 ho zvolili za predsedu Spolku sv. Vojtecha. Túto funkciu zastával až do r. 1938. R. 1924 dostal titul pápežského komorníka a v r. 1927 sa stal apoštolským </w:t>
      </w:r>
      <w:proofErr w:type="spellStart"/>
      <w:r w:rsidRPr="001972FB">
        <w:rPr>
          <w:rFonts w:ascii="Georgia" w:eastAsia="Times New Roman" w:hAnsi="Georgia" w:cs="Times New Roman"/>
          <w:color w:val="222222"/>
          <w:sz w:val="24"/>
          <w:szCs w:val="24"/>
          <w:lang w:eastAsia="sk-SK"/>
        </w:rPr>
        <w:t>protonotárom</w:t>
      </w:r>
      <w:proofErr w:type="spellEnd"/>
      <w:r w:rsidRPr="001972FB">
        <w:rPr>
          <w:rFonts w:ascii="Georgia" w:eastAsia="Times New Roman" w:hAnsi="Georgia" w:cs="Times New Roman"/>
          <w:color w:val="222222"/>
          <w:sz w:val="24"/>
          <w:szCs w:val="24"/>
          <w:lang w:eastAsia="sk-SK"/>
        </w:rPr>
        <w:t xml:space="preserve">. Slovenskú ľudovú stranu (od r. 1925 Hlinkova slovenská ľudová strana) volila v medzivojnovom období väčšina voličov slovenskej národnosti. Hlinka bol v r. 1918 – 1938 jej poslancom v pražskej poslaneckej snemovni a v r. 1921 – 1938 predsedom jej parlamentného klubu. Dokázal čeliť vonkajším i vnútorným pokusom rozložiť stranu. Prežil niekoľko pokusov o atentát (napr. 2. 5. 1919 na fare v Ružomberku, 12. 6. 1921 na zhromaždení v Krupine). Ukázal sa ako výborný organizátor a rečník. Pre jeho utrpenie za slovenskú vec, autoritu v strane a patriarchálny zjav sa stal živým symbolom zápasu za práva slovenského národa. Dňa 25. 4. 1939, teda už po vzniku prvej Slovenskej republiky schválil  Slovenský snem zákon č. 83/1939 </w:t>
      </w:r>
      <w:proofErr w:type="spellStart"/>
      <w:r w:rsidRPr="001972FB">
        <w:rPr>
          <w:rFonts w:ascii="Georgia" w:eastAsia="Times New Roman" w:hAnsi="Georgia" w:cs="Times New Roman"/>
          <w:color w:val="222222"/>
          <w:sz w:val="24"/>
          <w:szCs w:val="24"/>
          <w:lang w:eastAsia="sk-SK"/>
        </w:rPr>
        <w:t>Sl</w:t>
      </w:r>
      <w:proofErr w:type="spellEnd"/>
      <w:r w:rsidRPr="001972FB">
        <w:rPr>
          <w:rFonts w:ascii="Georgia" w:eastAsia="Times New Roman" w:hAnsi="Georgia" w:cs="Times New Roman"/>
          <w:color w:val="222222"/>
          <w:sz w:val="24"/>
          <w:szCs w:val="24"/>
          <w:lang w:eastAsia="sk-SK"/>
        </w:rPr>
        <w:t>. z. Podľa ktorého sa Andrej Hlinka sa zaslúžil o slovenský národ. Táto veta bola vytesaná do kameňa a umiestnená v budove Slovenského snemu. Telesné pozostatky A. Hlinku boli najprv uložené na ružomberskom cintoríne a 31. 10. 1939 slávnostne prenesené do mauzólea pri ružomberskom farskom kostole. Hlinkova osobnosť sa stala v rokoch prvej Slovenskej republiky objektom sústavného až nekritického obdivu. Podľa neho boli pomenované organizácie Hlinkova garda a Hlinkova mládež. Pred príchodom Červenej armády ich v marci 1945 odviezli na neznáme miesto na Slovensku. Po r. 1945 patril medzi tie slovenské osobnosti, ktoré mali byť vymazané z historickej pamäti národa. Jeho meno sa nesmelo spomínať a ak, tak v negatívnom zmysle. Obrazy, busty a sochy boli z veľkej časti zničené. O Hlinkovi sa smelo slobodne hovoriť až po roku 1989. Jeho zásluhy sa rozhodli oceniť aj poslanci Národnej rady Slovenskej republiky, ktorí 26. 10. 2007 schválili zákon č. 531/2007 Zb. z. o zásluhách Andreja Hlinku o štátotvorný slovenský národ a o Slovenskú republiku.</w:t>
      </w:r>
    </w:p>
    <w:p w14:paraId="165A9AEE" w14:textId="328B16AB" w:rsidR="001972FB" w:rsidRDefault="001972FB" w:rsidP="001972FB">
      <w:pPr>
        <w:shd w:val="clear" w:color="auto" w:fill="FFFFFF"/>
        <w:spacing w:before="240" w:after="240" w:line="240" w:lineRule="auto"/>
        <w:rPr>
          <w:rFonts w:ascii="Georgia" w:eastAsia="Times New Roman" w:hAnsi="Georgia" w:cs="Times New Roman"/>
          <w:color w:val="222222"/>
          <w:sz w:val="24"/>
          <w:szCs w:val="24"/>
          <w:lang w:eastAsia="sk-SK"/>
        </w:rPr>
      </w:pPr>
      <w:r w:rsidRPr="001972FB">
        <w:rPr>
          <w:rFonts w:ascii="Georgia" w:eastAsia="Times New Roman" w:hAnsi="Georgia" w:cs="Times New Roman"/>
          <w:color w:val="222222"/>
          <w:sz w:val="24"/>
          <w:szCs w:val="24"/>
          <w:lang w:eastAsia="sk-SK"/>
        </w:rPr>
        <w:t>Dnes nám Hlinku pripomína jeho rodný dom v Černovej, sprístupnený verejnosti, stála expozícia v Liptovskom múzeu v Ružomberku, mauzóleum s rakvou, no bez telesnej schránky pri farskom kostole v Ružomberku, sochy a busty v Ružomberku, Žiline, Bratislave (Ružinov a Rača) a Prešove.</w:t>
      </w:r>
    </w:p>
    <w:p w14:paraId="1CF16DFF" w14:textId="75159B3D" w:rsidR="00795CB7" w:rsidRDefault="00795CB7" w:rsidP="001972FB">
      <w:pPr>
        <w:shd w:val="clear" w:color="auto" w:fill="FFFFFF"/>
        <w:spacing w:before="240" w:after="240" w:line="240" w:lineRule="auto"/>
        <w:rPr>
          <w:rFonts w:ascii="Georgia" w:eastAsia="Times New Roman" w:hAnsi="Georgia" w:cs="Times New Roman"/>
          <w:color w:val="222222"/>
          <w:sz w:val="24"/>
          <w:szCs w:val="24"/>
          <w:lang w:eastAsia="sk-SK"/>
        </w:rPr>
      </w:pPr>
    </w:p>
    <w:p w14:paraId="7818E263" w14:textId="77777777" w:rsidR="00795CB7" w:rsidRPr="00795CB7" w:rsidRDefault="00795CB7" w:rsidP="00795CB7">
      <w:pPr>
        <w:shd w:val="clear" w:color="auto" w:fill="FFFFFF"/>
        <w:spacing w:beforeAutospacing="1" w:after="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inherit" w:eastAsia="Times New Roman" w:hAnsi="inherit" w:cs="Times New Roman"/>
          <w:b/>
          <w:bCs/>
          <w:color w:val="2A2A2A"/>
          <w:sz w:val="27"/>
          <w:szCs w:val="27"/>
          <w:bdr w:val="none" w:sz="0" w:space="0" w:color="auto" w:frame="1"/>
          <w:lang w:eastAsia="sk-SK"/>
        </w:rPr>
        <w:lastRenderedPageBreak/>
        <w:t>Zomieral vo veľkých bolestiach</w:t>
      </w:r>
    </w:p>
    <w:p w14:paraId="6DB1D5B7"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Napriek spísaniu závete mal Hlinka pred sebou ešte viac ako päť rokov života. Výrazne ich však poznačila postupujúca choroba – rakovina obličiek.</w:t>
      </w:r>
    </w:p>
    <w:p w14:paraId="5A60C118"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„Sám chorý sťažoval si už dlhší čas na žalúdočné ťažkosti a na to sa i liečil. Vlastná choroba však nebola v žalúdku, ale napadla pôvodne ľadviny a odtiaľto načínala postupne aj ostatné ústroje tela,“ napísal v denníku Slovák po Hlinkovej smrti ošetrujúci lekár Emanuel Filo.</w:t>
      </w:r>
    </w:p>
    <w:p w14:paraId="4CDC9A0C"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Začiatkom roku 1934 Hlinka podstúpil operáciu žalúdka v trnavskej nemocnici, neskôr absolvoval liečebný pobyt na chorvátskom ostrove Krk, ale choroba sa naďalej zhoršovala.</w:t>
      </w:r>
    </w:p>
    <w:p w14:paraId="460EA084"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Oslavu 70. narodenín v septembri 1934 preto využil najmä na bilancovanie svojho života a diela. Opakovane vyzýval na ďalší boj za slovenskú autonómiu, ktorej sa už nedožil – vyhlásená bola až po jeho smrti v októbri 1938.</w:t>
      </w:r>
    </w:p>
    <w:p w14:paraId="3FD0E381"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Hlinkov posledný verejný príhovor zaznel 7. augusta 1938 – z balkóna ružomberskej fary prehovoril pri rozlúčke s delegáciou amerických Slovákov. Posledné posolstvo prečítali v deň jeho smrti, 16. augusta, na krajinskom zlete Slovenského Orla v Žiline.</w:t>
      </w:r>
    </w:p>
    <w:p w14:paraId="4BB4B297"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Krátko predtým ho previezli z bratislavského Kochovho sanatória, kde sa lekárska špička usilovala zachrániť život 73-ročného pacienta. Keď videli, že je to márne, rozhodli sa ho previesť do Ružomberka, aby mohol umrieť doma, na svojej fare.</w:t>
      </w:r>
    </w:p>
    <w:p w14:paraId="6E3425D1"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 xml:space="preserve">„Ružomberská fara bola posledné dni pred Hlinkovou smrťou prakticky neustále otvorená. Prichádzala sa s ním rozlúčiť nielen politická špička, ale aj množstvo obyčajných ľudí,“ uviedol historik </w:t>
      </w:r>
      <w:proofErr w:type="spellStart"/>
      <w:r w:rsidRPr="00795CB7">
        <w:rPr>
          <w:rFonts w:ascii="Times New Roman" w:eastAsia="Times New Roman" w:hAnsi="Times New Roman" w:cs="Times New Roman"/>
          <w:color w:val="2A2A2A"/>
          <w:sz w:val="27"/>
          <w:szCs w:val="27"/>
          <w:lang w:eastAsia="sk-SK"/>
        </w:rPr>
        <w:t>Letz</w:t>
      </w:r>
      <w:proofErr w:type="spellEnd"/>
      <w:r w:rsidRPr="00795CB7">
        <w:rPr>
          <w:rFonts w:ascii="Times New Roman" w:eastAsia="Times New Roman" w:hAnsi="Times New Roman" w:cs="Times New Roman"/>
          <w:color w:val="2A2A2A"/>
          <w:sz w:val="27"/>
          <w:szCs w:val="27"/>
          <w:lang w:eastAsia="sk-SK"/>
        </w:rPr>
        <w:t>.</w:t>
      </w:r>
    </w:p>
    <w:p w14:paraId="619BB065" w14:textId="2EA616F5" w:rsid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 xml:space="preserve">V posledných chvíľach pri smrteľnej posteli stál ružomberský starosta Anton </w:t>
      </w:r>
      <w:proofErr w:type="spellStart"/>
      <w:r w:rsidRPr="00795CB7">
        <w:rPr>
          <w:rFonts w:ascii="Times New Roman" w:eastAsia="Times New Roman" w:hAnsi="Times New Roman" w:cs="Times New Roman"/>
          <w:color w:val="2A2A2A"/>
          <w:sz w:val="27"/>
          <w:szCs w:val="27"/>
          <w:lang w:eastAsia="sk-SK"/>
        </w:rPr>
        <w:t>Mederly</w:t>
      </w:r>
      <w:proofErr w:type="spellEnd"/>
      <w:r w:rsidRPr="00795CB7">
        <w:rPr>
          <w:rFonts w:ascii="Times New Roman" w:eastAsia="Times New Roman" w:hAnsi="Times New Roman" w:cs="Times New Roman"/>
          <w:color w:val="2A2A2A"/>
          <w:sz w:val="27"/>
          <w:szCs w:val="27"/>
          <w:lang w:eastAsia="sk-SK"/>
        </w:rPr>
        <w:t xml:space="preserve">, černovský farár </w:t>
      </w:r>
      <w:proofErr w:type="spellStart"/>
      <w:r w:rsidRPr="00795CB7">
        <w:rPr>
          <w:rFonts w:ascii="Times New Roman" w:eastAsia="Times New Roman" w:hAnsi="Times New Roman" w:cs="Times New Roman"/>
          <w:color w:val="2A2A2A"/>
          <w:sz w:val="27"/>
          <w:szCs w:val="27"/>
          <w:lang w:eastAsia="sk-SK"/>
        </w:rPr>
        <w:t>Scheffer</w:t>
      </w:r>
      <w:proofErr w:type="spellEnd"/>
      <w:r w:rsidRPr="00795CB7">
        <w:rPr>
          <w:rFonts w:ascii="Times New Roman" w:eastAsia="Times New Roman" w:hAnsi="Times New Roman" w:cs="Times New Roman"/>
          <w:color w:val="2A2A2A"/>
          <w:sz w:val="27"/>
          <w:szCs w:val="27"/>
          <w:lang w:eastAsia="sk-SK"/>
        </w:rPr>
        <w:t xml:space="preserve">, poslanec Národného zhromaždenia Karol </w:t>
      </w:r>
      <w:proofErr w:type="spellStart"/>
      <w:r w:rsidRPr="00795CB7">
        <w:rPr>
          <w:rFonts w:ascii="Times New Roman" w:eastAsia="Times New Roman" w:hAnsi="Times New Roman" w:cs="Times New Roman"/>
          <w:color w:val="2A2A2A"/>
          <w:sz w:val="27"/>
          <w:szCs w:val="27"/>
          <w:lang w:eastAsia="sk-SK"/>
        </w:rPr>
        <w:t>Sidor</w:t>
      </w:r>
      <w:proofErr w:type="spellEnd"/>
      <w:r w:rsidRPr="00795CB7">
        <w:rPr>
          <w:rFonts w:ascii="Times New Roman" w:eastAsia="Times New Roman" w:hAnsi="Times New Roman" w:cs="Times New Roman"/>
          <w:color w:val="2A2A2A"/>
          <w:sz w:val="27"/>
          <w:szCs w:val="27"/>
          <w:lang w:eastAsia="sk-SK"/>
        </w:rPr>
        <w:t>, ako aj ružomberskí jezuiti, ktorí sa pri umierajúcom modlili.</w:t>
      </w:r>
    </w:p>
    <w:p w14:paraId="34CB76CB" w14:textId="7C990FA7" w:rsid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p>
    <w:p w14:paraId="511ABBA3" w14:textId="77777777" w:rsidR="00795CB7" w:rsidRPr="00795CB7" w:rsidRDefault="00795CB7" w:rsidP="00795CB7">
      <w:pPr>
        <w:shd w:val="clear" w:color="auto" w:fill="FFFFFF"/>
        <w:spacing w:beforeAutospacing="1" w:after="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inherit" w:eastAsia="Times New Roman" w:hAnsi="inherit" w:cs="Times New Roman"/>
          <w:b/>
          <w:bCs/>
          <w:color w:val="2A2A2A"/>
          <w:sz w:val="27"/>
          <w:szCs w:val="27"/>
          <w:bdr w:val="none" w:sz="0" w:space="0" w:color="auto" w:frame="1"/>
          <w:lang w:eastAsia="sk-SK"/>
        </w:rPr>
        <w:t>Najväčší pohreb v slovenských dejinách</w:t>
      </w:r>
    </w:p>
    <w:p w14:paraId="099D38C1"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Hlinku pochovali päť dní po jeho smrti, v nedeľu, 21. augusta 1938. Podľa denníka Slovák, ktorý z pohrebu priniesol štvorstranovú reportáž s názvom Národ kráľovsky pochoval svojho Vodcu, išlo o najväčší pohreb v dovtedajších slovenských dejinách. Zúčastnilo sa ho 60-tisíc až 70-tisíc ľudí. Mnohí z nich pricestovali do Ružomberka už deň predtým a nocovali pod holým nebom.</w:t>
      </w:r>
    </w:p>
    <w:p w14:paraId="6F970419"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lastRenderedPageBreak/>
        <w:t xml:space="preserve">Smútočnú omšu dopoludnia slúžil spišský biskup Ján </w:t>
      </w:r>
      <w:proofErr w:type="spellStart"/>
      <w:r w:rsidRPr="00795CB7">
        <w:rPr>
          <w:rFonts w:ascii="Times New Roman" w:eastAsia="Times New Roman" w:hAnsi="Times New Roman" w:cs="Times New Roman"/>
          <w:color w:val="2A2A2A"/>
          <w:sz w:val="27"/>
          <w:szCs w:val="27"/>
          <w:lang w:eastAsia="sk-SK"/>
        </w:rPr>
        <w:t>Vojtaššák</w:t>
      </w:r>
      <w:proofErr w:type="spellEnd"/>
      <w:r w:rsidRPr="00795CB7">
        <w:rPr>
          <w:rFonts w:ascii="Times New Roman" w:eastAsia="Times New Roman" w:hAnsi="Times New Roman" w:cs="Times New Roman"/>
          <w:color w:val="2A2A2A"/>
          <w:sz w:val="27"/>
          <w:szCs w:val="27"/>
          <w:lang w:eastAsia="sk-SK"/>
        </w:rPr>
        <w:t xml:space="preserve">, kázeň predniesol kňaz a poslanec Snemu Slovenskej krajiny Karol </w:t>
      </w:r>
      <w:proofErr w:type="spellStart"/>
      <w:r w:rsidRPr="00795CB7">
        <w:rPr>
          <w:rFonts w:ascii="Times New Roman" w:eastAsia="Times New Roman" w:hAnsi="Times New Roman" w:cs="Times New Roman"/>
          <w:color w:val="2A2A2A"/>
          <w:sz w:val="27"/>
          <w:szCs w:val="27"/>
          <w:lang w:eastAsia="sk-SK"/>
        </w:rPr>
        <w:t>Körper</w:t>
      </w:r>
      <w:proofErr w:type="spellEnd"/>
      <w:r w:rsidRPr="00795CB7">
        <w:rPr>
          <w:rFonts w:ascii="Times New Roman" w:eastAsia="Times New Roman" w:hAnsi="Times New Roman" w:cs="Times New Roman"/>
          <w:color w:val="2A2A2A"/>
          <w:sz w:val="27"/>
          <w:szCs w:val="27"/>
          <w:lang w:eastAsia="sk-SK"/>
        </w:rPr>
        <w:t xml:space="preserve">. Pohrebu sa zúčastnili aj ďalší traja biskupi (Jozef Čársky, Marián Blaha, Michal </w:t>
      </w:r>
      <w:proofErr w:type="spellStart"/>
      <w:r w:rsidRPr="00795CB7">
        <w:rPr>
          <w:rFonts w:ascii="Times New Roman" w:eastAsia="Times New Roman" w:hAnsi="Times New Roman" w:cs="Times New Roman"/>
          <w:color w:val="2A2A2A"/>
          <w:sz w:val="27"/>
          <w:szCs w:val="27"/>
          <w:lang w:eastAsia="sk-SK"/>
        </w:rPr>
        <w:t>Bubnič</w:t>
      </w:r>
      <w:proofErr w:type="spellEnd"/>
      <w:r w:rsidRPr="00795CB7">
        <w:rPr>
          <w:rFonts w:ascii="Times New Roman" w:eastAsia="Times New Roman" w:hAnsi="Times New Roman" w:cs="Times New Roman"/>
          <w:color w:val="2A2A2A"/>
          <w:sz w:val="27"/>
          <w:szCs w:val="27"/>
          <w:lang w:eastAsia="sk-SK"/>
        </w:rPr>
        <w:t>), takmer tisíc kňazov, ako aj viaceré domáce a zahraničné štátne delegácie.</w:t>
      </w:r>
    </w:p>
    <w:p w14:paraId="0F8537EF"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 xml:space="preserve">Československú vládu zastupoval predseda Milan Hodža, ktorý na pohrebe reprezentoval aj prezidenta republiky </w:t>
      </w:r>
      <w:proofErr w:type="spellStart"/>
      <w:r w:rsidRPr="00795CB7">
        <w:rPr>
          <w:rFonts w:ascii="Times New Roman" w:eastAsia="Times New Roman" w:hAnsi="Times New Roman" w:cs="Times New Roman"/>
          <w:color w:val="2A2A2A"/>
          <w:sz w:val="27"/>
          <w:szCs w:val="27"/>
          <w:lang w:eastAsia="sk-SK"/>
        </w:rPr>
        <w:t>Edvarda</w:t>
      </w:r>
      <w:proofErr w:type="spellEnd"/>
      <w:r w:rsidRPr="00795CB7">
        <w:rPr>
          <w:rFonts w:ascii="Times New Roman" w:eastAsia="Times New Roman" w:hAnsi="Times New Roman" w:cs="Times New Roman"/>
          <w:color w:val="2A2A2A"/>
          <w:sz w:val="27"/>
          <w:szCs w:val="27"/>
          <w:lang w:eastAsia="sk-SK"/>
        </w:rPr>
        <w:t xml:space="preserve"> Beneša. „Boli sme šťastní, že Prozreteľnosť dala práve jeho plachému ľudu tvrdého vodcu, ktorého národný rozhľad do tej doby bol nesený nielen rozvahou, ale tiež útočnou silou urazenej národnej dôstojnosti, prebývali v ňom revolučné sily, aké prebývajú v ľude sociálne ujarmenom, akoby len túžil po posvätení viery,“ povedal Hodža v smútočnom príhovore.</w:t>
      </w:r>
    </w:p>
    <w:p w14:paraId="04BF8141"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r w:rsidRPr="00795CB7">
        <w:rPr>
          <w:rFonts w:ascii="Times New Roman" w:eastAsia="Times New Roman" w:hAnsi="Times New Roman" w:cs="Times New Roman"/>
          <w:color w:val="2A2A2A"/>
          <w:sz w:val="27"/>
          <w:szCs w:val="27"/>
          <w:lang w:eastAsia="sk-SK"/>
        </w:rPr>
        <w:t>Druhý predniesol vtedajší podpredseda HSĽS Jozef Tiso. „Hlinka zomrel – veliaca ruka Vodcu ukazujúca na Československú republiku ako prirodzený domov národa svojho klesla už – stojí ale Československá republika, ktorá, dá Boh, bude skutočným vlastným domovom národa slovenského k jeho plnému rozvinutiu a suverénnemu uplatneniu,“ rečnil budúci prezident Slovenského štátu.</w:t>
      </w:r>
    </w:p>
    <w:p w14:paraId="16FA6591" w14:textId="77777777" w:rsidR="00795CB7" w:rsidRPr="00795CB7" w:rsidRDefault="00795CB7" w:rsidP="00795CB7">
      <w:pPr>
        <w:shd w:val="clear" w:color="auto" w:fill="FFFFFF"/>
        <w:spacing w:before="100" w:beforeAutospacing="1" w:after="100" w:afterAutospacing="1" w:line="240" w:lineRule="auto"/>
        <w:textAlignment w:val="baseline"/>
        <w:rPr>
          <w:rFonts w:ascii="Times New Roman" w:eastAsia="Times New Roman" w:hAnsi="Times New Roman" w:cs="Times New Roman"/>
          <w:color w:val="2A2A2A"/>
          <w:sz w:val="27"/>
          <w:szCs w:val="27"/>
          <w:lang w:eastAsia="sk-SK"/>
        </w:rPr>
      </w:pPr>
    </w:p>
    <w:p w14:paraId="58F15790" w14:textId="77777777" w:rsidR="00795CB7" w:rsidRPr="001972FB" w:rsidRDefault="00795CB7" w:rsidP="001972FB">
      <w:pPr>
        <w:shd w:val="clear" w:color="auto" w:fill="FFFFFF"/>
        <w:spacing w:before="240" w:after="240" w:line="240" w:lineRule="auto"/>
        <w:rPr>
          <w:rFonts w:ascii="Georgia" w:eastAsia="Times New Roman" w:hAnsi="Georgia" w:cs="Times New Roman"/>
          <w:color w:val="222222"/>
          <w:sz w:val="24"/>
          <w:szCs w:val="24"/>
          <w:lang w:eastAsia="sk-SK"/>
        </w:rPr>
      </w:pPr>
    </w:p>
    <w:p w14:paraId="5974031F" w14:textId="77777777" w:rsidR="001972FB" w:rsidRPr="001972FB" w:rsidRDefault="001972FB" w:rsidP="001972FB">
      <w:pPr>
        <w:rPr>
          <w:rFonts w:ascii="Georgia" w:hAnsi="Georgia"/>
          <w:color w:val="222222"/>
          <w:shd w:val="clear" w:color="auto" w:fill="FFFFFF"/>
        </w:rPr>
      </w:pPr>
    </w:p>
    <w:sectPr w:rsidR="001972FB" w:rsidRPr="00197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628"/>
    <w:multiLevelType w:val="hybridMultilevel"/>
    <w:tmpl w:val="006C85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05910F5"/>
    <w:multiLevelType w:val="hybridMultilevel"/>
    <w:tmpl w:val="668A2A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7E75488"/>
    <w:multiLevelType w:val="hybridMultilevel"/>
    <w:tmpl w:val="5BD2DD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A4A617C"/>
    <w:multiLevelType w:val="hybridMultilevel"/>
    <w:tmpl w:val="438478A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 w15:restartNumberingAfterBreak="0">
    <w:nsid w:val="72C71D67"/>
    <w:multiLevelType w:val="hybridMultilevel"/>
    <w:tmpl w:val="52DE801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E2"/>
    <w:rsid w:val="00022B5C"/>
    <w:rsid w:val="001853D5"/>
    <w:rsid w:val="001972FB"/>
    <w:rsid w:val="00233DCB"/>
    <w:rsid w:val="00271F9F"/>
    <w:rsid w:val="003C65A5"/>
    <w:rsid w:val="00606B28"/>
    <w:rsid w:val="00795CB7"/>
    <w:rsid w:val="009A4479"/>
    <w:rsid w:val="00B60FD0"/>
    <w:rsid w:val="00CC5EE2"/>
    <w:rsid w:val="00D50019"/>
    <w:rsid w:val="00E15893"/>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4801"/>
  <w15:chartTrackingRefBased/>
  <w15:docId w15:val="{29F72545-83CD-4784-BE8C-CEE513D4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E15893"/>
    <w:rPr>
      <w:b/>
      <w:bCs/>
    </w:rPr>
  </w:style>
  <w:style w:type="paragraph" w:styleId="Odsekzoznamu">
    <w:name w:val="List Paragraph"/>
    <w:basedOn w:val="Normlny"/>
    <w:uiPriority w:val="34"/>
    <w:qFormat/>
    <w:rsid w:val="00E15893"/>
    <w:pPr>
      <w:ind w:left="720"/>
      <w:contextualSpacing/>
    </w:pPr>
  </w:style>
  <w:style w:type="paragraph" w:styleId="Normlnywebov">
    <w:name w:val="Normal (Web)"/>
    <w:basedOn w:val="Normlny"/>
    <w:uiPriority w:val="99"/>
    <w:semiHidden/>
    <w:unhideWhenUsed/>
    <w:rsid w:val="009A447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1972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2086">
      <w:bodyDiv w:val="1"/>
      <w:marLeft w:val="0"/>
      <w:marRight w:val="0"/>
      <w:marTop w:val="0"/>
      <w:marBottom w:val="0"/>
      <w:divBdr>
        <w:top w:val="none" w:sz="0" w:space="0" w:color="auto"/>
        <w:left w:val="none" w:sz="0" w:space="0" w:color="auto"/>
        <w:bottom w:val="none" w:sz="0" w:space="0" w:color="auto"/>
        <w:right w:val="none" w:sz="0" w:space="0" w:color="auto"/>
      </w:divBdr>
      <w:divsChild>
        <w:div w:id="1076827346">
          <w:marLeft w:val="0"/>
          <w:marRight w:val="0"/>
          <w:marTop w:val="0"/>
          <w:marBottom w:val="0"/>
          <w:divBdr>
            <w:top w:val="none" w:sz="0" w:space="0" w:color="auto"/>
            <w:left w:val="none" w:sz="0" w:space="0" w:color="auto"/>
            <w:bottom w:val="none" w:sz="0" w:space="0" w:color="auto"/>
            <w:right w:val="none" w:sz="0" w:space="0" w:color="auto"/>
          </w:divBdr>
          <w:divsChild>
            <w:div w:id="617880379">
              <w:marLeft w:val="0"/>
              <w:marRight w:val="0"/>
              <w:marTop w:val="0"/>
              <w:marBottom w:val="0"/>
              <w:divBdr>
                <w:top w:val="none" w:sz="0" w:space="0" w:color="auto"/>
                <w:left w:val="none" w:sz="0" w:space="0" w:color="auto"/>
                <w:bottom w:val="none" w:sz="0" w:space="0" w:color="auto"/>
                <w:right w:val="none" w:sz="0" w:space="0" w:color="auto"/>
              </w:divBdr>
            </w:div>
          </w:divsChild>
        </w:div>
        <w:div w:id="1399551431">
          <w:marLeft w:val="1519"/>
          <w:marRight w:val="0"/>
          <w:marTop w:val="0"/>
          <w:marBottom w:val="0"/>
          <w:divBdr>
            <w:top w:val="none" w:sz="0" w:space="0" w:color="auto"/>
            <w:left w:val="none" w:sz="0" w:space="0" w:color="auto"/>
            <w:bottom w:val="none" w:sz="0" w:space="0" w:color="auto"/>
            <w:right w:val="none" w:sz="0" w:space="0" w:color="auto"/>
          </w:divBdr>
          <w:divsChild>
            <w:div w:id="1316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7209">
      <w:bodyDiv w:val="1"/>
      <w:marLeft w:val="0"/>
      <w:marRight w:val="0"/>
      <w:marTop w:val="0"/>
      <w:marBottom w:val="0"/>
      <w:divBdr>
        <w:top w:val="none" w:sz="0" w:space="0" w:color="auto"/>
        <w:left w:val="none" w:sz="0" w:space="0" w:color="auto"/>
        <w:bottom w:val="none" w:sz="0" w:space="0" w:color="auto"/>
        <w:right w:val="none" w:sz="0" w:space="0" w:color="auto"/>
      </w:divBdr>
    </w:div>
    <w:div w:id="400829290">
      <w:bodyDiv w:val="1"/>
      <w:marLeft w:val="0"/>
      <w:marRight w:val="0"/>
      <w:marTop w:val="0"/>
      <w:marBottom w:val="0"/>
      <w:divBdr>
        <w:top w:val="none" w:sz="0" w:space="0" w:color="auto"/>
        <w:left w:val="none" w:sz="0" w:space="0" w:color="auto"/>
        <w:bottom w:val="none" w:sz="0" w:space="0" w:color="auto"/>
        <w:right w:val="none" w:sz="0" w:space="0" w:color="auto"/>
      </w:divBdr>
    </w:div>
    <w:div w:id="1041249230">
      <w:bodyDiv w:val="1"/>
      <w:marLeft w:val="0"/>
      <w:marRight w:val="0"/>
      <w:marTop w:val="0"/>
      <w:marBottom w:val="0"/>
      <w:divBdr>
        <w:top w:val="none" w:sz="0" w:space="0" w:color="auto"/>
        <w:left w:val="none" w:sz="0" w:space="0" w:color="auto"/>
        <w:bottom w:val="none" w:sz="0" w:space="0" w:color="auto"/>
        <w:right w:val="none" w:sz="0" w:space="0" w:color="auto"/>
      </w:divBdr>
    </w:div>
    <w:div w:id="1561986386">
      <w:bodyDiv w:val="1"/>
      <w:marLeft w:val="0"/>
      <w:marRight w:val="0"/>
      <w:marTop w:val="0"/>
      <w:marBottom w:val="0"/>
      <w:divBdr>
        <w:top w:val="none" w:sz="0" w:space="0" w:color="auto"/>
        <w:left w:val="none" w:sz="0" w:space="0" w:color="auto"/>
        <w:bottom w:val="none" w:sz="0" w:space="0" w:color="auto"/>
        <w:right w:val="none" w:sz="0" w:space="0" w:color="auto"/>
      </w:divBdr>
    </w:div>
    <w:div w:id="1595087334">
      <w:bodyDiv w:val="1"/>
      <w:marLeft w:val="0"/>
      <w:marRight w:val="0"/>
      <w:marTop w:val="0"/>
      <w:marBottom w:val="0"/>
      <w:divBdr>
        <w:top w:val="none" w:sz="0" w:space="0" w:color="auto"/>
        <w:left w:val="none" w:sz="0" w:space="0" w:color="auto"/>
        <w:bottom w:val="none" w:sz="0" w:space="0" w:color="auto"/>
        <w:right w:val="none" w:sz="0" w:space="0" w:color="auto"/>
      </w:divBdr>
    </w:div>
    <w:div w:id="1632319735">
      <w:bodyDiv w:val="1"/>
      <w:marLeft w:val="0"/>
      <w:marRight w:val="0"/>
      <w:marTop w:val="0"/>
      <w:marBottom w:val="0"/>
      <w:divBdr>
        <w:top w:val="none" w:sz="0" w:space="0" w:color="auto"/>
        <w:left w:val="none" w:sz="0" w:space="0" w:color="auto"/>
        <w:bottom w:val="none" w:sz="0" w:space="0" w:color="auto"/>
        <w:right w:val="none" w:sz="0" w:space="0" w:color="auto"/>
      </w:divBdr>
    </w:div>
    <w:div w:id="1749644647">
      <w:bodyDiv w:val="1"/>
      <w:marLeft w:val="0"/>
      <w:marRight w:val="0"/>
      <w:marTop w:val="0"/>
      <w:marBottom w:val="0"/>
      <w:divBdr>
        <w:top w:val="none" w:sz="0" w:space="0" w:color="auto"/>
        <w:left w:val="none" w:sz="0" w:space="0" w:color="auto"/>
        <w:bottom w:val="none" w:sz="0" w:space="0" w:color="auto"/>
        <w:right w:val="none" w:sz="0" w:space="0" w:color="auto"/>
      </w:divBdr>
    </w:div>
    <w:div w:id="213131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2609</Words>
  <Characters>14877</Characters>
  <Application>Microsoft Office Word</Application>
  <DocSecurity>0</DocSecurity>
  <Lines>123</Lines>
  <Paragraphs>34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3</cp:revision>
  <dcterms:created xsi:type="dcterms:W3CDTF">2021-05-10T11:38:00Z</dcterms:created>
  <dcterms:modified xsi:type="dcterms:W3CDTF">2021-05-11T15:04:00Z</dcterms:modified>
</cp:coreProperties>
</file>