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56" w:rsidRDefault="00333278" w:rsidP="007F6F56">
      <w:pPr>
        <w:pStyle w:val="Normlnweb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7F6F56" w:rsidRDefault="007F6F56" w:rsidP="007F6F56">
      <w:pPr>
        <w:pStyle w:val="Normlnweb"/>
        <w:rPr>
          <w:lang w:val="cs-CZ"/>
        </w:rPr>
      </w:pPr>
      <w:r>
        <w:rPr>
          <w:lang w:val="cs-CZ"/>
        </w:rPr>
        <w:t xml:space="preserve">Bývají pohřby, kdy zdrcení stojíme u rakve a díváme se na mrtvé tělo dítěte, mladého člověka a klademe si otázku: Proč? Proč muselo toto naše dítě zemřít, proč musel odejít ze světa tento mladý člověk? Stojíme však také u rakve v tichém zármutku a neptáme se bolestně: Proč? Smiřujeme se </w:t>
      </w:r>
      <w:proofErr w:type="spellStart"/>
      <w:r>
        <w:rPr>
          <w:lang w:val="cs-CZ"/>
        </w:rPr>
        <w:t>se</w:t>
      </w:r>
      <w:proofErr w:type="spellEnd"/>
      <w:r>
        <w:rPr>
          <w:lang w:val="cs-CZ"/>
        </w:rPr>
        <w:t xml:space="preserve"> smrtí, neboť víme, že všichni zemřít musíme a člověk, s nímž se loučíme, splnil svůj úkol, a proto nadešel čas, aby odešel. </w:t>
      </w:r>
    </w:p>
    <w:p w:rsidR="007F6F56" w:rsidRDefault="007F6F56" w:rsidP="007F6F56">
      <w:pPr>
        <w:pStyle w:val="Normlnweb"/>
        <w:rPr>
          <w:lang w:val="cs-CZ"/>
        </w:rPr>
      </w:pPr>
      <w:r>
        <w:rPr>
          <w:lang w:val="cs-CZ"/>
        </w:rPr>
        <w:t>Díváme se na milou tvář, na zavřené oči a vzpomínáme. Jsou to krásné vzpomínky na dětství, na mládí, na dobu, která se již nikdy nevrátí, ale zůstane nám vrytá v paměti, Je to rodičovský dům, ve kterém vidíme tatínka a maminku a kde se my, sourozenci, vidíme jako děti. Vzpomínáme, jak jsme sedávali ke společnému stolu, jak jsme trávili krásné večery a maminka či tatínek vyprávěli, jak jsme rodičům pomáhali, jak jsme společně vyrůstali a pak jeden po druhém opouštěli rodinné prostředí a osamostatňovali se v životě. Krásné vzpomínky na dobré rodiče zůstanou v naší paměti po celý život. Zvláště když jsme měli dobré rodiče, kteří znali slova sv. Pavla Římanům: „Žádný z nás nežije sám sobě ani neumírá sám sobě. Všichni přece budeme jednou stát před Božím soudem.“</w:t>
      </w:r>
    </w:p>
    <w:p w:rsidR="007F6F56" w:rsidRDefault="007F6F56" w:rsidP="007F6F56">
      <w:pPr>
        <w:pStyle w:val="Normlnweb"/>
        <w:rPr>
          <w:lang w:val="cs-CZ"/>
        </w:rPr>
      </w:pPr>
      <w:r>
        <w:rPr>
          <w:lang w:val="cs-CZ"/>
        </w:rPr>
        <w:t xml:space="preserve">Křesťanští rodiče jsou si vědomi, pro koho žijí. Jejich láska a péče o rodinu pramení z víry v Ježíše Krista. Pro Krista žijí, tedy z lásky a víry v Krista se snaží plnit všechny své povinnosti co nejlépe, aby ve chvíli smrti mohli umírat s Kristem. Uvědomují si, že když stanou před Božím soudem, budou skládat účty ze svého života, z výchovy svých dětí, z příkladu svého života na zemi. Když dnes stojíme u rakve vašeho otce, strýce, dědečka, bolest nedrásá vaše srdce. Přijímáte smrt vašeho tatínka jako nutnost, jako nutnost odchodu ze světa. </w:t>
      </w:r>
    </w:p>
    <w:p w:rsidR="007F6F56" w:rsidRDefault="007F6F56" w:rsidP="007F6F56">
      <w:pPr>
        <w:pStyle w:val="Normlnweb"/>
        <w:rPr>
          <w:lang w:val="cs-CZ"/>
        </w:rPr>
      </w:pPr>
      <w:r>
        <w:rPr>
          <w:lang w:val="cs-CZ"/>
        </w:rPr>
        <w:t>Vždyť váš otec splnil svůj úkol, vychoval vás, připravil na život, dnes již máte svoje rodiny, svoje děti, dokonce i vnoučata. Stojíte však u rakve s krásnou vzpomínkou na vašeho otce, který vám byl dobrým otcem a v životě vám dával vždy dobrý příklad víry, lásky, modlitby. Jděte i vy ve šlépějích vašeho otce, abyste i vy vašim dětem zanechali krásnou vzpomínku, až se jednou vaše děti shromáždí okolo vaší rakve. Modlete se dnes i v budoucnu za vašeho tatínka, aby mu Pán Ježíš za jeho víru dal krásnou věčnost, modlete se však i za sebe, abyste také dovedli a chtěli pro Krista žít, s Kristem umírat a když stanete na soudě Božím, byli hodni věčné odměny.</w:t>
      </w:r>
    </w:p>
    <w:p w:rsidR="007F6F56" w:rsidRDefault="007F6F56" w:rsidP="007F6F56">
      <w:pPr>
        <w:pStyle w:val="Normlnweb"/>
        <w:rPr>
          <w:lang w:val="cs-CZ"/>
        </w:rPr>
      </w:pPr>
      <w:r>
        <w:rPr>
          <w:lang w:val="cs-CZ"/>
        </w:rPr>
        <w:t xml:space="preserve">Žijme s Kristem, žijme v lásce, uchovávejme si víru ve svém srdci. Žijme tak, aby až jednou se s námi budou lidé loučit, aby se loučili v duchu slov, která nalézáme na úmrtním oznámení pana Františka Spáčila. „Dobrý boj jsem bojoval, svůj běh jsem skončil, víru jsem uchoval. Teď mě už jen čeká věnec spravedlnosti, který mi v onen den předá Pán, spravedlivý soudce. A nejen mně; stejně tak i všem, kdo s láskou čekají na jeho příchod.“ Věřím, že náš bratr František svoje putování skončil, víru si uchoval. Víru si uchoval a přece většinu života prožil v těžké komunistické době, kdy totalitní režim nemilosrdně pronásledoval každého, kdo se ke Kristu hlásil. Mnozí v této době selhali, mnozí zradili, mnozí zaprodali se režimů… mnozí se postavili proti Církvi, proti Bohu. Náš bratr víru si uchoval. Do posledního okamžiku byl věrný Bohu, žil s Bohem, počítal s Bohem a odešel z tohoto světu smířen s Bohem, zaopatřen svátostmi. </w:t>
      </w:r>
    </w:p>
    <w:p w:rsidR="007F6F56" w:rsidRDefault="007F6F56" w:rsidP="007F6F56">
      <w:pPr>
        <w:pStyle w:val="Normlnweb"/>
        <w:rPr>
          <w:lang w:val="cs-CZ"/>
        </w:rPr>
      </w:pPr>
      <w:r>
        <w:rPr>
          <w:lang w:val="cs-CZ"/>
        </w:rPr>
        <w:t xml:space="preserve">Stařec </w:t>
      </w:r>
      <w:proofErr w:type="spellStart"/>
      <w:r>
        <w:rPr>
          <w:lang w:val="cs-CZ"/>
        </w:rPr>
        <w:t>Simeon</w:t>
      </w:r>
      <w:proofErr w:type="spellEnd"/>
      <w:r>
        <w:rPr>
          <w:lang w:val="cs-CZ"/>
        </w:rPr>
        <w:t xml:space="preserve"> na sklonku svého života volal: nyní propusť, Pane svého služebníka v pokoji…Toto je obraz člověka, který splnil svůj úkol v životě a klidně odchází z tohoto světa. Odchází unavený člověk z dočasného života do života věčné blaženosti. My si máme uvědomit, že i pro nás nastane dne odchodu, i my ukončíme dílo, nebo je z vůle Boží nedokončíme. Musíme žit tak, abychom se mohli se starcem </w:t>
      </w:r>
      <w:proofErr w:type="spellStart"/>
      <w:r>
        <w:rPr>
          <w:lang w:val="cs-CZ"/>
        </w:rPr>
        <w:t>Simeonem</w:t>
      </w:r>
      <w:proofErr w:type="spellEnd"/>
      <w:r>
        <w:rPr>
          <w:lang w:val="cs-CZ"/>
        </w:rPr>
        <w:t xml:space="preserve"> modlit: „Nyní propusť, Pane svého služebníka v pokoji…“ Zamysleme se nad tím, když se díváme na rakev s tělesnými pozůstatky našeho spolubratra NN a když se za něho modlíme: „Dopřej mu, Pane, zaslouženého odpočinku a světla věčného. Amen </w:t>
      </w:r>
    </w:p>
    <w:p w:rsidR="00C5750D" w:rsidRPr="00C5750D" w:rsidRDefault="00C5750D" w:rsidP="00C5750D">
      <w:pPr>
        <w:ind w:left="-993" w:right="-993"/>
        <w:rPr>
          <w:rFonts w:ascii="Book Antiqua" w:hAnsi="Book Antiqua"/>
          <w:sz w:val="24"/>
          <w:szCs w:val="24"/>
        </w:rPr>
      </w:pPr>
    </w:p>
    <w:sectPr w:rsidR="00C5750D" w:rsidRPr="00C5750D" w:rsidSect="00C5750D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5750D"/>
    <w:rsid w:val="00316D89"/>
    <w:rsid w:val="00333278"/>
    <w:rsid w:val="007F6F56"/>
    <w:rsid w:val="00C5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7F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2009-06-22T04:28:00Z</cp:lastPrinted>
  <dcterms:created xsi:type="dcterms:W3CDTF">2009-06-22T04:23:00Z</dcterms:created>
  <dcterms:modified xsi:type="dcterms:W3CDTF">2009-06-22T09:37:00Z</dcterms:modified>
</cp:coreProperties>
</file>