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09A0" w14:textId="77777777" w:rsidR="00B60DF8" w:rsidRPr="001C6AD1" w:rsidRDefault="00B60DF8" w:rsidP="00B60D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AD1">
        <w:rPr>
          <w:rFonts w:ascii="Times New Roman" w:hAnsi="Times New Roman" w:cs="Times New Roman"/>
          <w:b/>
          <w:bCs/>
          <w:sz w:val="24"/>
          <w:szCs w:val="24"/>
        </w:rPr>
        <w:t>Zoznam bibliografických odkazov</w:t>
      </w:r>
    </w:p>
    <w:p w14:paraId="532D3CEE" w14:textId="77777777" w:rsidR="00B60DF8" w:rsidRDefault="00B60DF8" w:rsidP="00B60DF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ABBOTT,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Jacob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1900.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King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New York: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Libraly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Congress</w:t>
      </w:r>
      <w:proofErr w:type="spellEnd"/>
    </w:p>
    <w:p w14:paraId="09874F54" w14:textId="77777777" w:rsidR="00B60DF8" w:rsidRPr="00F06544" w:rsidRDefault="00B60DF8" w:rsidP="00B60DF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FB0D54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BALDWIN, John W. 1986.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The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government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Philip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Augustus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foundations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French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royal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power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Berkeley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California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0520052722</w:t>
      </w:r>
    </w:p>
    <w:p w14:paraId="083B11C2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24E277" w14:textId="77777777" w:rsidR="00B60DF8" w:rsidRDefault="00B60DF8" w:rsidP="00B60DF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BOHN, James, 1841.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chronicle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Devizes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concerning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deeds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King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also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Richard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Cirencester's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Description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Britain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,[online],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Toronto</w:t>
      </w:r>
    </w:p>
    <w:p w14:paraId="6B10E8C3" w14:textId="77777777" w:rsidR="00B60DF8" w:rsidRPr="00F06544" w:rsidRDefault="00B60DF8" w:rsidP="00B60DF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BE7283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DUBY,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Georges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1991.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987-1460 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from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Hugh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Capet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to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Joan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Arc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Oxford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UK: B.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Blackwell</w:t>
      </w:r>
      <w:proofErr w:type="spellEnd"/>
    </w:p>
    <w:p w14:paraId="5F3BADD5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889E99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DUBY,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Georges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2003.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Francie od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počátků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současnost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Praze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Karolinum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, ISBN 8071845140.</w:t>
      </w:r>
    </w:p>
    <w:p w14:paraId="07391260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382A898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BRIDGE,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Antony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 2013.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Křížové výpravy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Přeložil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Marie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KREYSOVÁ. Voznice: Leda, ISBN 978-80-7335-314-8.</w:t>
      </w:r>
    </w:p>
    <w:p w14:paraId="368AA024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F2E6582" w14:textId="77777777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FREED, John B. 2016.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Frederick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Barbarossa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Prince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myth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Haven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Yele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978-0300122763.</w:t>
      </w:r>
    </w:p>
    <w:p w14:paraId="31F923AA" w14:textId="77777777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FRIELD,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Jacob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 2020. 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História Európy v malých sústavách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Estone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Books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, ISBN 978-80-8109-396-8.</w:t>
      </w:r>
    </w:p>
    <w:p w14:paraId="3DD9F8EA" w14:textId="77777777" w:rsidR="00B60DF8" w:rsidRPr="00F06544" w:rsidRDefault="00B60DF8" w:rsidP="00B60DF8">
      <w:pPr>
        <w:spacing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>HROCHOVA, Viera. 1982.</w:t>
      </w:r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Křížové výpravy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světle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soudobých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kronik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06544">
        <w:rPr>
          <w:rFonts w:ascii="Times New Roman" w:hAnsi="Times New Roman" w:cs="Times New Roman"/>
          <w:sz w:val="24"/>
          <w:szCs w:val="24"/>
        </w:rPr>
        <w:t xml:space="preserve"> Praha: SPN -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Státni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pedagogické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nakladatelství</w:t>
      </w:r>
      <w:proofErr w:type="spellEnd"/>
    </w:p>
    <w:p w14:paraId="6E2EFFC6" w14:textId="4A539B7A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James, G. P. R. (George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Payne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Rainsford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1854.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life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Coeur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-de-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Lion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King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4" w:history="1"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Brigham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Young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University</w:t>
        </w:r>
        <w:proofErr w:type="spellEnd"/>
      </w:hyperlink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735CF" w14:textId="5A7C2DA1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MACMILIAN, 1900.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life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death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Yea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-and-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5" w:history="1"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University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of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California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Libraries</w:t>
        </w:r>
        <w:proofErr w:type="spellEnd"/>
      </w:hyperlink>
      <w:r w:rsidRPr="00F0654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7808D0" w14:textId="77777777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MÚCSKA, Vincent. et al., 2019.Dejiny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Európského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stredoveku II.: Vrcholný stredovek, Od polovice 11.storočia do polovice 13.storočia. Bratislava: Hlbiny, ISBN 978-80-89743-44-5.</w:t>
      </w:r>
    </w:p>
    <w:p w14:paraId="34F6D966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MÜLLER, Helmut M.,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Hanna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VOLLRATH a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-Friedrich KRIEGER. 1995.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států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80-7106-125-5.</w:t>
      </w:r>
    </w:p>
    <w:p w14:paraId="7CFEDC9E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8628CF0" w14:textId="77777777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 xml:space="preserve">NICOLLE, David.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Třetí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křížová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výprava 1191, Richard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Lví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Srdce,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Saladin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a zápas o Jeruzalem, Praha:2008. ISBN 978-80-247-2382-2</w:t>
      </w:r>
    </w:p>
    <w:p w14:paraId="57C5B09F" w14:textId="77777777" w:rsidR="00B60DF8" w:rsidRPr="00F06544" w:rsidRDefault="00B60DF8" w:rsidP="00B60DF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OBERMEIER, Siegfried. 1999.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Richard Levie srdce.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Bratislava: IKAR, ISBN 80-7118-728-3.</w:t>
      </w:r>
    </w:p>
    <w:p w14:paraId="5615B102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RAPP,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Francis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2007.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Svatá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říše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římská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národa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německého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od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Oty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Velikého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Karla V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Paseka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Historická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paměť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ISBN 978-80-7185-726-6. </w:t>
      </w:r>
    </w:p>
    <w:p w14:paraId="19346D20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B4B1E79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RENNA, Thomas,</w:t>
      </w:r>
      <w:r w:rsidRPr="00F065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2014.</w:t>
      </w:r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Was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Frederick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Barbarossa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Holy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Roman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Emperor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>?[online], Ut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ah: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Brigham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14:paraId="5BDCC420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F5CD3FF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SCOTT, Martin. 1986. 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Medieval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Europe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York: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Dorset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9780880291156.</w:t>
      </w:r>
    </w:p>
    <w:p w14:paraId="673DA557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FCF44A" w14:textId="77777777" w:rsidR="00B60DF8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SOUKUP, Pavel a Jaroslav SVÁTEK. 2010.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Křížové výpravy v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pozdním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kapitoly z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náboženských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konfliktů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NLN, Vydavateľstvo: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ISBN 978-80-7422-055-5.</w:t>
      </w:r>
    </w:p>
    <w:p w14:paraId="7D34941E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5234FE9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VONDRUŠKA, Vlastimil. 2021.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Život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 Vydanie: III., Vydavateľstvo: MOBA, ISBN 978-80-243-9793-1.</w:t>
      </w:r>
    </w:p>
    <w:p w14:paraId="16BD9828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282E956" w14:textId="77777777" w:rsidR="00B60DF8" w:rsidRPr="00F06544" w:rsidRDefault="00B60DF8" w:rsidP="00B60DF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ONLINE</w:t>
      </w:r>
    </w:p>
    <w:p w14:paraId="733E418F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RYCHLEWICZ,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Dariusz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. 2005.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Filip II August (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król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Francji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1180–1223)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. In: 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Twoja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Historia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[cit. 2022-04-28]. Dostupné z: </w:t>
      </w:r>
      <w:hyperlink r:id="rId6" w:history="1"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https://twojahistoria.pl/encyklopedia/filip-ii-august-krol-francji-1180-1223/</w:t>
        </w:r>
      </w:hyperlink>
    </w:p>
    <w:p w14:paraId="3666096E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 xml:space="preserve">TOMIČ, Ladislav. Fridrich I.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Barbarossa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[online], 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Dostupné z:</w:t>
      </w:r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https://ippr.sk/c/204-citacie-parafrazy-bibliograficke-odkazy-iso-690</w:t>
        </w:r>
      </w:hyperlink>
      <w:r w:rsidRPr="00F06544"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384A2E5" w14:textId="77777777" w:rsidR="00B60DF8" w:rsidRPr="00F06544" w:rsidRDefault="00B60DF8" w:rsidP="00B60DF8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</w:p>
    <w:p w14:paraId="05B7D4B9" w14:textId="77777777" w:rsidR="007C007C" w:rsidRDefault="00B60DF8"/>
    <w:sectPr w:rsidR="007C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E2"/>
    <w:rsid w:val="0018156C"/>
    <w:rsid w:val="001853D5"/>
    <w:rsid w:val="0026724F"/>
    <w:rsid w:val="006759E2"/>
    <w:rsid w:val="00B60DF8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16EA"/>
  <w15:chartTrackingRefBased/>
  <w15:docId w15:val="{BEDA647B-43F1-4ED8-9901-3FF09A2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D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unhideWhenUsed/>
    <w:rsid w:val="00B60DF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B60DF8"/>
    <w:rPr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B60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ppr.sk/c/204-citacie-parafrazy-bibliograficke-odkazy-iso-6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ojahistoria.pl/encyklopedia/filip-ii-august-krol-francji-1180-1223/" TargetMode="External"/><Relationship Id="rId5" Type="http://schemas.openxmlformats.org/officeDocument/2006/relationships/hyperlink" Target="https://archive.org/details/university_of_california_libraries" TargetMode="External"/><Relationship Id="rId4" Type="http://schemas.openxmlformats.org/officeDocument/2006/relationships/hyperlink" Target="https://archive.org/details/brigham_young_univers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2806</Characters>
  <Application>Microsoft Office Word</Application>
  <DocSecurity>0</DocSecurity>
  <Lines>56</Lines>
  <Paragraphs>13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2022-05-04T15:55:00Z</dcterms:created>
  <dcterms:modified xsi:type="dcterms:W3CDTF">2022-05-04T15:56:00Z</dcterms:modified>
</cp:coreProperties>
</file>