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B45179" w14:textId="77777777" w:rsidR="00C32265" w:rsidRPr="0026116C" w:rsidRDefault="00C32265" w:rsidP="00744BE3">
      <w:pPr>
        <w:spacing w:line="360" w:lineRule="auto"/>
        <w:jc w:val="center"/>
        <w:rPr>
          <w:rFonts w:cs="Times New Roman"/>
          <w:b/>
          <w:sz w:val="32"/>
          <w:szCs w:val="32"/>
        </w:rPr>
      </w:pPr>
      <w:bookmarkStart w:id="0" w:name="_GoBack"/>
      <w:bookmarkEnd w:id="0"/>
      <w:r w:rsidRPr="0026116C">
        <w:rPr>
          <w:rFonts w:cs="Times New Roman"/>
          <w:b/>
          <w:sz w:val="32"/>
          <w:szCs w:val="32"/>
        </w:rPr>
        <w:t>AKADÉMIA OZBROJENÝCH SÍL</w:t>
      </w:r>
    </w:p>
    <w:p w14:paraId="7FA6863D" w14:textId="77777777" w:rsidR="00C32265" w:rsidRPr="0026116C" w:rsidRDefault="00C32265" w:rsidP="00744BE3">
      <w:pPr>
        <w:spacing w:line="360" w:lineRule="auto"/>
        <w:jc w:val="center"/>
        <w:rPr>
          <w:rFonts w:cs="Times New Roman"/>
          <w:b/>
          <w:sz w:val="32"/>
          <w:szCs w:val="32"/>
        </w:rPr>
      </w:pPr>
      <w:r w:rsidRPr="0026116C">
        <w:rPr>
          <w:rFonts w:cs="Times New Roman"/>
          <w:b/>
          <w:sz w:val="32"/>
          <w:szCs w:val="32"/>
        </w:rPr>
        <w:t>generála Milana Rastislava Štefánika</w:t>
      </w:r>
    </w:p>
    <w:p w14:paraId="3278D8F5" w14:textId="77777777" w:rsidR="00C32265" w:rsidRDefault="00C32265" w:rsidP="00744BE3">
      <w:pPr>
        <w:spacing w:line="360" w:lineRule="auto"/>
        <w:jc w:val="center"/>
        <w:rPr>
          <w:rFonts w:cs="Times New Roman"/>
          <w:b/>
          <w:szCs w:val="24"/>
        </w:rPr>
      </w:pPr>
    </w:p>
    <w:p w14:paraId="61280026" w14:textId="11CB0A2F" w:rsidR="00C32265" w:rsidRDefault="00C32265" w:rsidP="00744BE3">
      <w:pPr>
        <w:spacing w:line="360" w:lineRule="auto"/>
        <w:jc w:val="center"/>
        <w:rPr>
          <w:rFonts w:cs="Times New Roman"/>
          <w:b/>
          <w:szCs w:val="24"/>
        </w:rPr>
      </w:pPr>
    </w:p>
    <w:p w14:paraId="3552669F" w14:textId="3537A86C" w:rsidR="0026116C" w:rsidRDefault="0026116C" w:rsidP="00744BE3">
      <w:pPr>
        <w:spacing w:line="360" w:lineRule="auto"/>
        <w:jc w:val="center"/>
        <w:rPr>
          <w:rFonts w:cs="Times New Roman"/>
          <w:b/>
          <w:szCs w:val="24"/>
        </w:rPr>
      </w:pPr>
    </w:p>
    <w:p w14:paraId="3344F5BA" w14:textId="77777777" w:rsidR="0026116C" w:rsidRDefault="0026116C" w:rsidP="00744BE3">
      <w:pPr>
        <w:spacing w:line="360" w:lineRule="auto"/>
        <w:jc w:val="center"/>
        <w:rPr>
          <w:rFonts w:cs="Times New Roman"/>
          <w:b/>
          <w:szCs w:val="24"/>
        </w:rPr>
      </w:pPr>
    </w:p>
    <w:p w14:paraId="569AA724" w14:textId="77777777" w:rsidR="00C32265" w:rsidRDefault="00C32265" w:rsidP="00744BE3">
      <w:pPr>
        <w:spacing w:line="360" w:lineRule="auto"/>
        <w:jc w:val="center"/>
        <w:rPr>
          <w:rFonts w:cs="Times New Roman"/>
          <w:b/>
          <w:szCs w:val="24"/>
        </w:rPr>
      </w:pPr>
    </w:p>
    <w:p w14:paraId="060AFB28" w14:textId="77777777" w:rsidR="00C32265" w:rsidRPr="005103A7" w:rsidRDefault="00C32265" w:rsidP="00744BE3">
      <w:pPr>
        <w:spacing w:line="360" w:lineRule="auto"/>
        <w:jc w:val="center"/>
        <w:rPr>
          <w:rFonts w:cs="Times New Roman"/>
          <w:b/>
          <w:sz w:val="28"/>
          <w:szCs w:val="28"/>
        </w:rPr>
      </w:pPr>
    </w:p>
    <w:p w14:paraId="6E51D04C" w14:textId="3885299C" w:rsidR="00C32265" w:rsidRPr="0026116C" w:rsidRDefault="00C32265" w:rsidP="00C32265">
      <w:pPr>
        <w:spacing w:line="360" w:lineRule="auto"/>
        <w:jc w:val="center"/>
        <w:rPr>
          <w:rFonts w:cs="Times New Roman"/>
          <w:b/>
          <w:sz w:val="40"/>
          <w:szCs w:val="40"/>
        </w:rPr>
      </w:pPr>
      <w:r w:rsidRPr="0026116C">
        <w:rPr>
          <w:rFonts w:cs="Times New Roman"/>
          <w:b/>
          <w:sz w:val="40"/>
          <w:szCs w:val="40"/>
        </w:rPr>
        <w:t>V</w:t>
      </w:r>
      <w:r w:rsidR="009A118F" w:rsidRPr="0026116C">
        <w:rPr>
          <w:rFonts w:cs="Times New Roman"/>
          <w:b/>
          <w:sz w:val="40"/>
          <w:szCs w:val="40"/>
        </w:rPr>
        <w:t>PLYV POUŽITIA RÔZNYCH SPÔSOBOV TOPOGRAFICKÉHO A GEODETICKÉHO PRIPOJENIA NA PRESNOŤ ÚPLNEJ PRÍPRAVY PRVKOV PRE STREĽBU DELOSTRELECKÝCH ZBRAŇOVÝCH SYSTÉMOV</w:t>
      </w:r>
    </w:p>
    <w:p w14:paraId="53B0D83D" w14:textId="4E981893" w:rsidR="00C32265" w:rsidRPr="00E3037E" w:rsidRDefault="00C32265" w:rsidP="00C32265">
      <w:pPr>
        <w:spacing w:line="360" w:lineRule="auto"/>
        <w:jc w:val="center"/>
        <w:rPr>
          <w:rFonts w:cs="Times New Roman"/>
          <w:szCs w:val="24"/>
        </w:rPr>
      </w:pPr>
      <w:r w:rsidRPr="00E3037E">
        <w:rPr>
          <w:rFonts w:cs="Times New Roman"/>
          <w:szCs w:val="24"/>
        </w:rPr>
        <w:t>Bakalárska práca</w:t>
      </w:r>
    </w:p>
    <w:p w14:paraId="426473E7" w14:textId="77777777" w:rsidR="00C32265" w:rsidRDefault="00C32265" w:rsidP="00C32265">
      <w:pPr>
        <w:pStyle w:val="Default"/>
        <w:rPr>
          <w:b/>
          <w:bCs/>
          <w:sz w:val="28"/>
          <w:szCs w:val="28"/>
        </w:rPr>
      </w:pPr>
    </w:p>
    <w:p w14:paraId="22BF334C" w14:textId="77777777" w:rsidR="00C32265" w:rsidRDefault="00C32265" w:rsidP="00C32265">
      <w:pPr>
        <w:pStyle w:val="Default"/>
        <w:rPr>
          <w:b/>
          <w:bCs/>
          <w:sz w:val="28"/>
          <w:szCs w:val="28"/>
        </w:rPr>
      </w:pPr>
    </w:p>
    <w:p w14:paraId="1C1F9DF0" w14:textId="77777777" w:rsidR="00C32265" w:rsidRDefault="00C32265" w:rsidP="00C32265">
      <w:pPr>
        <w:pStyle w:val="Default"/>
        <w:rPr>
          <w:b/>
          <w:bCs/>
          <w:sz w:val="28"/>
          <w:szCs w:val="28"/>
        </w:rPr>
      </w:pPr>
    </w:p>
    <w:p w14:paraId="03FAC3ED" w14:textId="77777777" w:rsidR="00C32265" w:rsidRDefault="00C32265" w:rsidP="00C32265">
      <w:pPr>
        <w:pStyle w:val="Default"/>
        <w:rPr>
          <w:b/>
          <w:bCs/>
          <w:sz w:val="28"/>
          <w:szCs w:val="28"/>
        </w:rPr>
      </w:pPr>
    </w:p>
    <w:p w14:paraId="463B165E" w14:textId="77777777" w:rsidR="00C32265" w:rsidRDefault="00C32265" w:rsidP="00C32265">
      <w:pPr>
        <w:pStyle w:val="Default"/>
        <w:rPr>
          <w:b/>
          <w:bCs/>
          <w:sz w:val="28"/>
          <w:szCs w:val="28"/>
        </w:rPr>
      </w:pPr>
    </w:p>
    <w:p w14:paraId="1F3D89EC" w14:textId="77777777" w:rsidR="00C32265" w:rsidRDefault="00C32265" w:rsidP="00C32265">
      <w:pPr>
        <w:pStyle w:val="Default"/>
        <w:rPr>
          <w:b/>
          <w:bCs/>
          <w:sz w:val="28"/>
          <w:szCs w:val="28"/>
        </w:rPr>
      </w:pPr>
    </w:p>
    <w:p w14:paraId="16E0F190" w14:textId="2B27DB99" w:rsidR="00C32265" w:rsidRDefault="007508E3" w:rsidP="007508E3">
      <w:pPr>
        <w:pStyle w:val="Default"/>
        <w:tabs>
          <w:tab w:val="left" w:pos="7540"/>
        </w:tabs>
        <w:rPr>
          <w:b/>
          <w:bCs/>
          <w:sz w:val="28"/>
          <w:szCs w:val="28"/>
        </w:rPr>
      </w:pPr>
      <w:r>
        <w:rPr>
          <w:b/>
          <w:bCs/>
          <w:sz w:val="28"/>
          <w:szCs w:val="28"/>
        </w:rPr>
        <w:tab/>
      </w:r>
    </w:p>
    <w:p w14:paraId="4E9FD816" w14:textId="77777777" w:rsidR="00C32265" w:rsidRDefault="00C32265" w:rsidP="00C32265">
      <w:pPr>
        <w:pStyle w:val="Default"/>
        <w:rPr>
          <w:b/>
          <w:bCs/>
          <w:sz w:val="28"/>
          <w:szCs w:val="28"/>
        </w:rPr>
      </w:pPr>
    </w:p>
    <w:p w14:paraId="16824D17" w14:textId="77777777" w:rsidR="00EA158E" w:rsidRPr="0026116C" w:rsidRDefault="00EA158E" w:rsidP="00655F4E">
      <w:pPr>
        <w:pStyle w:val="Default"/>
        <w:spacing w:line="360" w:lineRule="auto"/>
        <w:rPr>
          <w:b/>
          <w:bCs/>
          <w:sz w:val="28"/>
          <w:szCs w:val="28"/>
        </w:rPr>
      </w:pPr>
    </w:p>
    <w:p w14:paraId="1FD42367" w14:textId="77777777" w:rsidR="00C32265" w:rsidRPr="0026116C" w:rsidRDefault="003D5AC4" w:rsidP="00655F4E">
      <w:pPr>
        <w:pStyle w:val="Default"/>
        <w:spacing w:line="360" w:lineRule="auto"/>
        <w:rPr>
          <w:sz w:val="28"/>
          <w:szCs w:val="28"/>
        </w:rPr>
      </w:pPr>
      <w:r w:rsidRPr="0026116C">
        <w:rPr>
          <w:b/>
          <w:bCs/>
          <w:sz w:val="28"/>
          <w:szCs w:val="28"/>
        </w:rPr>
        <w:t>2019</w:t>
      </w:r>
    </w:p>
    <w:p w14:paraId="169C9E34" w14:textId="5D862095" w:rsidR="00CB405A" w:rsidRDefault="003D5AC4" w:rsidP="00CB405A">
      <w:pPr>
        <w:spacing w:after="0" w:line="360" w:lineRule="auto"/>
        <w:rPr>
          <w:rFonts w:cs="Times New Roman"/>
          <w:b/>
          <w:szCs w:val="24"/>
        </w:rPr>
      </w:pPr>
      <w:r w:rsidRPr="0026116C">
        <w:rPr>
          <w:rFonts w:cs="Times New Roman"/>
          <w:b/>
          <w:bCs/>
          <w:sz w:val="28"/>
          <w:szCs w:val="28"/>
        </w:rPr>
        <w:t>Veronika Olejníková</w:t>
      </w:r>
      <w:r w:rsidR="00CB405A">
        <w:rPr>
          <w:rFonts w:cs="Times New Roman"/>
          <w:b/>
          <w:szCs w:val="24"/>
        </w:rPr>
        <w:br w:type="page"/>
      </w:r>
    </w:p>
    <w:p w14:paraId="05579432" w14:textId="77777777" w:rsidR="00830B9B" w:rsidRDefault="00830B9B" w:rsidP="00CB405A">
      <w:pPr>
        <w:spacing w:after="0" w:line="360" w:lineRule="auto"/>
        <w:jc w:val="center"/>
        <w:rPr>
          <w:rFonts w:cs="Times New Roman"/>
          <w:b/>
          <w:szCs w:val="24"/>
        </w:rPr>
        <w:sectPr w:rsidR="00830B9B" w:rsidSect="00AF5C02">
          <w:footerReference w:type="default" r:id="rId8"/>
          <w:pgSz w:w="11906" w:h="16838"/>
          <w:pgMar w:top="1418" w:right="1418" w:bottom="1418" w:left="1985" w:header="709" w:footer="709" w:gutter="0"/>
          <w:cols w:space="708"/>
          <w:titlePg/>
          <w:docGrid w:linePitch="360"/>
        </w:sectPr>
      </w:pPr>
    </w:p>
    <w:p w14:paraId="5C265A21" w14:textId="713B2717" w:rsidR="00744BE3" w:rsidRPr="0035679D" w:rsidRDefault="00744BE3" w:rsidP="00CB405A">
      <w:pPr>
        <w:spacing w:after="0" w:line="360" w:lineRule="auto"/>
        <w:jc w:val="center"/>
        <w:rPr>
          <w:rFonts w:cs="Times New Roman"/>
          <w:b/>
          <w:sz w:val="28"/>
          <w:szCs w:val="28"/>
        </w:rPr>
      </w:pPr>
      <w:r w:rsidRPr="0035679D">
        <w:rPr>
          <w:rFonts w:cs="Times New Roman"/>
          <w:b/>
          <w:sz w:val="28"/>
          <w:szCs w:val="28"/>
        </w:rPr>
        <w:lastRenderedPageBreak/>
        <w:t>Akadémia ozbrojených síl</w:t>
      </w:r>
    </w:p>
    <w:p w14:paraId="465C7F1A" w14:textId="77777777" w:rsidR="005C0B1C" w:rsidRPr="0035679D" w:rsidRDefault="00744BE3" w:rsidP="00744BE3">
      <w:pPr>
        <w:spacing w:line="360" w:lineRule="auto"/>
        <w:jc w:val="center"/>
        <w:rPr>
          <w:rFonts w:cs="Times New Roman"/>
          <w:b/>
          <w:sz w:val="28"/>
          <w:szCs w:val="28"/>
        </w:rPr>
      </w:pPr>
      <w:r w:rsidRPr="0035679D">
        <w:rPr>
          <w:rFonts w:cs="Times New Roman"/>
          <w:b/>
          <w:sz w:val="28"/>
          <w:szCs w:val="28"/>
        </w:rPr>
        <w:t>generála Milana Rastislava Štefánika</w:t>
      </w:r>
    </w:p>
    <w:p w14:paraId="6584DD7D" w14:textId="77777777" w:rsidR="00744BE3" w:rsidRPr="00EA2F1D" w:rsidRDefault="00744BE3" w:rsidP="00744BE3">
      <w:pPr>
        <w:spacing w:line="360" w:lineRule="auto"/>
        <w:jc w:val="center"/>
        <w:rPr>
          <w:rFonts w:cs="Times New Roman"/>
          <w:b/>
          <w:szCs w:val="24"/>
        </w:rPr>
      </w:pPr>
    </w:p>
    <w:p w14:paraId="5616A430" w14:textId="77777777" w:rsidR="00744BE3" w:rsidRPr="00EA2F1D" w:rsidRDefault="00744BE3" w:rsidP="0035679D">
      <w:pPr>
        <w:spacing w:line="360" w:lineRule="auto"/>
        <w:rPr>
          <w:rFonts w:cs="Times New Roman"/>
          <w:b/>
          <w:szCs w:val="24"/>
        </w:rPr>
      </w:pPr>
    </w:p>
    <w:p w14:paraId="3DA5A20D" w14:textId="77777777" w:rsidR="00EA2F1D" w:rsidRPr="00EA2F1D" w:rsidRDefault="00EA2F1D" w:rsidP="00854E7D">
      <w:pPr>
        <w:spacing w:line="360" w:lineRule="auto"/>
        <w:rPr>
          <w:rFonts w:cs="Times New Roman"/>
          <w:b/>
          <w:szCs w:val="24"/>
        </w:rPr>
      </w:pPr>
    </w:p>
    <w:p w14:paraId="5E7AE0F4" w14:textId="77777777" w:rsidR="009A118F" w:rsidRPr="0035679D" w:rsidRDefault="009A118F" w:rsidP="009A118F">
      <w:pPr>
        <w:spacing w:line="360" w:lineRule="auto"/>
        <w:jc w:val="center"/>
        <w:rPr>
          <w:rFonts w:cs="Times New Roman"/>
          <w:b/>
          <w:sz w:val="32"/>
          <w:szCs w:val="32"/>
        </w:rPr>
      </w:pPr>
      <w:r w:rsidRPr="0035679D">
        <w:rPr>
          <w:rFonts w:cs="Times New Roman"/>
          <w:b/>
          <w:sz w:val="32"/>
          <w:szCs w:val="32"/>
        </w:rPr>
        <w:t>VPLYV POUŽITIA RÔZNYCH SPÔSOBOV TOPOGRAFICKÉHO A GEODETICKÉHO PRIPOJENIA NA PRESNOŤ ÚPLNEJ PRÍPRAVY PRVKOV PRE STREĽBU DELOSTRELECKÝCH ZBRAŇOVÝCH SYSTÉMOV</w:t>
      </w:r>
    </w:p>
    <w:p w14:paraId="2C9C5493" w14:textId="0E360F93" w:rsidR="00744BE3" w:rsidRPr="0035679D" w:rsidRDefault="00744BE3" w:rsidP="00744BE3">
      <w:pPr>
        <w:spacing w:line="360" w:lineRule="auto"/>
        <w:jc w:val="center"/>
        <w:rPr>
          <w:rFonts w:cs="Times New Roman"/>
          <w:sz w:val="28"/>
          <w:szCs w:val="28"/>
        </w:rPr>
      </w:pPr>
      <w:r w:rsidRPr="0035679D">
        <w:rPr>
          <w:rFonts w:cs="Times New Roman"/>
          <w:sz w:val="28"/>
          <w:szCs w:val="28"/>
        </w:rPr>
        <w:t>Bakalárska práca</w:t>
      </w:r>
    </w:p>
    <w:p w14:paraId="0465677E" w14:textId="77777777" w:rsidR="00744BE3" w:rsidRPr="00EA2F1D" w:rsidRDefault="00744BE3" w:rsidP="00744BE3">
      <w:pPr>
        <w:spacing w:line="360" w:lineRule="auto"/>
        <w:jc w:val="center"/>
        <w:rPr>
          <w:rFonts w:cs="Times New Roman"/>
          <w:b/>
          <w:szCs w:val="24"/>
        </w:rPr>
      </w:pPr>
    </w:p>
    <w:p w14:paraId="41400951" w14:textId="77777777" w:rsidR="00744BE3" w:rsidRDefault="00744BE3" w:rsidP="00744BE3">
      <w:pPr>
        <w:spacing w:line="360" w:lineRule="auto"/>
        <w:jc w:val="center"/>
        <w:rPr>
          <w:rFonts w:cs="Times New Roman"/>
          <w:b/>
          <w:szCs w:val="24"/>
        </w:rPr>
      </w:pPr>
    </w:p>
    <w:p w14:paraId="60712562" w14:textId="77777777" w:rsidR="00744BE3" w:rsidRPr="00EA2F1D" w:rsidRDefault="00744BE3" w:rsidP="009A118F">
      <w:pPr>
        <w:spacing w:line="360" w:lineRule="auto"/>
        <w:rPr>
          <w:rFonts w:cs="Times New Roman"/>
          <w:b/>
          <w:szCs w:val="24"/>
        </w:rPr>
      </w:pPr>
    </w:p>
    <w:p w14:paraId="6FB40E98" w14:textId="3C698819" w:rsidR="00744BE3" w:rsidRPr="00EA2F1D" w:rsidRDefault="00744BE3" w:rsidP="005C2871">
      <w:pPr>
        <w:tabs>
          <w:tab w:val="left" w:pos="3969"/>
        </w:tabs>
        <w:spacing w:line="360" w:lineRule="auto"/>
        <w:rPr>
          <w:rFonts w:cs="Times New Roman"/>
          <w:szCs w:val="24"/>
        </w:rPr>
      </w:pPr>
      <w:r w:rsidRPr="005C2871">
        <w:rPr>
          <w:rFonts w:cs="Times New Roman"/>
          <w:b/>
          <w:szCs w:val="24"/>
        </w:rPr>
        <w:t>Študijný program:</w:t>
      </w:r>
      <w:r w:rsidR="0047034F">
        <w:rPr>
          <w:rFonts w:cs="Times New Roman"/>
          <w:szCs w:val="24"/>
        </w:rPr>
        <w:t xml:space="preserve"> </w:t>
      </w:r>
      <w:r w:rsidR="005C2871">
        <w:rPr>
          <w:rFonts w:cs="Times New Roman"/>
          <w:szCs w:val="24"/>
        </w:rPr>
        <w:tab/>
      </w:r>
      <w:r w:rsidR="0047034F" w:rsidRPr="005C2871">
        <w:rPr>
          <w:rFonts w:cs="Times New Roman"/>
          <w:szCs w:val="24"/>
        </w:rPr>
        <w:t>Bezpečnosť a obrana štátu</w:t>
      </w:r>
    </w:p>
    <w:p w14:paraId="69A0CFEF" w14:textId="3796F0AA" w:rsidR="00744BE3" w:rsidRPr="0047034F" w:rsidRDefault="00744BE3" w:rsidP="005C2871">
      <w:pPr>
        <w:tabs>
          <w:tab w:val="left" w:pos="3969"/>
        </w:tabs>
        <w:spacing w:line="360" w:lineRule="auto"/>
        <w:rPr>
          <w:rFonts w:cs="Times New Roman"/>
          <w:b/>
          <w:szCs w:val="24"/>
        </w:rPr>
      </w:pPr>
      <w:r w:rsidRPr="005C2871">
        <w:rPr>
          <w:rFonts w:cs="Times New Roman"/>
          <w:b/>
          <w:szCs w:val="24"/>
        </w:rPr>
        <w:t>Študijný odbor:</w:t>
      </w:r>
      <w:r w:rsidR="0047034F">
        <w:rPr>
          <w:rFonts w:cs="Times New Roman"/>
          <w:szCs w:val="24"/>
        </w:rPr>
        <w:t xml:space="preserve"> </w:t>
      </w:r>
      <w:r w:rsidR="005C2871">
        <w:rPr>
          <w:rFonts w:cs="Times New Roman"/>
          <w:szCs w:val="24"/>
        </w:rPr>
        <w:tab/>
      </w:r>
      <w:r w:rsidR="0047034F" w:rsidRPr="005C2871">
        <w:rPr>
          <w:rFonts w:cs="Times New Roman"/>
          <w:szCs w:val="24"/>
        </w:rPr>
        <w:t>Národná a medzinárodná bezpečnosť</w:t>
      </w:r>
    </w:p>
    <w:p w14:paraId="5955E142" w14:textId="349B6B79" w:rsidR="00744BE3" w:rsidRPr="00EA2F1D" w:rsidRDefault="00744BE3" w:rsidP="005C2871">
      <w:pPr>
        <w:tabs>
          <w:tab w:val="left" w:pos="3969"/>
        </w:tabs>
        <w:spacing w:line="360" w:lineRule="auto"/>
        <w:rPr>
          <w:rFonts w:cs="Times New Roman"/>
          <w:szCs w:val="24"/>
        </w:rPr>
      </w:pPr>
      <w:r w:rsidRPr="005C2871">
        <w:rPr>
          <w:rFonts w:cs="Times New Roman"/>
          <w:b/>
          <w:szCs w:val="24"/>
        </w:rPr>
        <w:t>Školiace pracovisko:</w:t>
      </w:r>
      <w:r w:rsidR="003D5AC4">
        <w:rPr>
          <w:rFonts w:cs="Times New Roman"/>
          <w:szCs w:val="24"/>
        </w:rPr>
        <w:t xml:space="preserve"> </w:t>
      </w:r>
      <w:r w:rsidR="005C2871">
        <w:rPr>
          <w:rFonts w:cs="Times New Roman"/>
          <w:szCs w:val="24"/>
        </w:rPr>
        <w:tab/>
      </w:r>
      <w:r w:rsidR="003D5AC4" w:rsidRPr="005C2871">
        <w:rPr>
          <w:rFonts w:cs="Times New Roman"/>
          <w:szCs w:val="24"/>
        </w:rPr>
        <w:t>Katedra bezpečnosti  a obrany</w:t>
      </w:r>
    </w:p>
    <w:p w14:paraId="4EAF8E39" w14:textId="4976BFE6" w:rsidR="00744BE3" w:rsidRPr="00EA2F1D" w:rsidRDefault="00744BE3" w:rsidP="005C2871">
      <w:pPr>
        <w:tabs>
          <w:tab w:val="left" w:pos="3969"/>
        </w:tabs>
        <w:spacing w:line="360" w:lineRule="auto"/>
        <w:rPr>
          <w:rFonts w:cs="Times New Roman"/>
          <w:szCs w:val="24"/>
        </w:rPr>
      </w:pPr>
      <w:r w:rsidRPr="005C2871">
        <w:rPr>
          <w:rFonts w:cs="Times New Roman"/>
          <w:b/>
          <w:szCs w:val="24"/>
        </w:rPr>
        <w:t>Vedúci/školiteľ záverečnej práce:</w:t>
      </w:r>
      <w:r w:rsidR="0047034F">
        <w:rPr>
          <w:rFonts w:cs="Times New Roman"/>
          <w:szCs w:val="24"/>
        </w:rPr>
        <w:t xml:space="preserve"> </w:t>
      </w:r>
      <w:r w:rsidR="005C2871">
        <w:rPr>
          <w:rFonts w:cs="Times New Roman"/>
          <w:szCs w:val="24"/>
        </w:rPr>
        <w:tab/>
      </w:r>
      <w:r w:rsidR="0047034F" w:rsidRPr="005C2871">
        <w:rPr>
          <w:szCs w:val="24"/>
        </w:rPr>
        <w:t>doc. Ing. Jaroslav V</w:t>
      </w:r>
      <w:r w:rsidR="00854E7D" w:rsidRPr="005C2871">
        <w:rPr>
          <w:szCs w:val="24"/>
        </w:rPr>
        <w:t>arecha</w:t>
      </w:r>
      <w:r w:rsidR="0047034F" w:rsidRPr="005C2871">
        <w:rPr>
          <w:szCs w:val="24"/>
        </w:rPr>
        <w:t>, PhD.</w:t>
      </w:r>
    </w:p>
    <w:p w14:paraId="3FEFF41A" w14:textId="6BACA435" w:rsidR="00744BE3" w:rsidRDefault="00744BE3" w:rsidP="005C2871">
      <w:pPr>
        <w:tabs>
          <w:tab w:val="left" w:pos="3969"/>
        </w:tabs>
        <w:spacing w:line="360" w:lineRule="auto"/>
        <w:rPr>
          <w:rFonts w:cs="Times New Roman"/>
          <w:szCs w:val="24"/>
        </w:rPr>
      </w:pPr>
      <w:r w:rsidRPr="005C2871">
        <w:rPr>
          <w:rFonts w:cs="Times New Roman"/>
          <w:b/>
          <w:szCs w:val="24"/>
        </w:rPr>
        <w:t>Konzultant:</w:t>
      </w:r>
      <w:r w:rsidRPr="00EA2F1D">
        <w:rPr>
          <w:rFonts w:cs="Times New Roman"/>
          <w:szCs w:val="24"/>
        </w:rPr>
        <w:t xml:space="preserve"> </w:t>
      </w:r>
      <w:r w:rsidR="005C2871">
        <w:rPr>
          <w:rFonts w:cs="Times New Roman"/>
          <w:szCs w:val="24"/>
        </w:rPr>
        <w:tab/>
      </w:r>
      <w:r w:rsidR="0047034F" w:rsidRPr="005C2871">
        <w:rPr>
          <w:szCs w:val="24"/>
        </w:rPr>
        <w:t>mjr. Ing. Miroslav M</w:t>
      </w:r>
      <w:r w:rsidR="00854E7D" w:rsidRPr="005C2871">
        <w:rPr>
          <w:szCs w:val="24"/>
        </w:rPr>
        <w:t>ušinka</w:t>
      </w:r>
    </w:p>
    <w:p w14:paraId="737469A7" w14:textId="77777777" w:rsidR="00592022" w:rsidRDefault="00592022" w:rsidP="00592022">
      <w:pPr>
        <w:rPr>
          <w:rFonts w:cs="Times New Roman"/>
          <w:szCs w:val="24"/>
        </w:rPr>
      </w:pPr>
    </w:p>
    <w:p w14:paraId="54060E33" w14:textId="77777777" w:rsidR="00592022" w:rsidRDefault="00592022" w:rsidP="00592022">
      <w:pPr>
        <w:rPr>
          <w:rFonts w:cs="Times New Roman"/>
          <w:szCs w:val="24"/>
        </w:rPr>
      </w:pPr>
    </w:p>
    <w:p w14:paraId="075B8EFA" w14:textId="77777777" w:rsidR="00592022" w:rsidRDefault="00592022" w:rsidP="00592022">
      <w:pPr>
        <w:rPr>
          <w:rFonts w:cs="Times New Roman"/>
          <w:szCs w:val="24"/>
        </w:rPr>
      </w:pPr>
    </w:p>
    <w:p w14:paraId="5E88B521" w14:textId="77777777" w:rsidR="00592022" w:rsidRDefault="00592022" w:rsidP="00592022">
      <w:pPr>
        <w:rPr>
          <w:rFonts w:cs="Times New Roman"/>
          <w:szCs w:val="24"/>
        </w:rPr>
      </w:pPr>
    </w:p>
    <w:p w14:paraId="3D99A88D" w14:textId="6C665C54" w:rsidR="00854E7D" w:rsidRPr="00C32265" w:rsidRDefault="00854E7D" w:rsidP="00655F4E">
      <w:pPr>
        <w:pStyle w:val="Default"/>
        <w:spacing w:line="360" w:lineRule="auto"/>
      </w:pPr>
      <w:r>
        <w:rPr>
          <w:b/>
          <w:bCs/>
        </w:rPr>
        <w:t>Liptovský Mikuláš 2019</w:t>
      </w:r>
    </w:p>
    <w:p w14:paraId="284DAEE0" w14:textId="7AF0D30F" w:rsidR="00AA1AFF" w:rsidRDefault="00854E7D" w:rsidP="00655F4E">
      <w:pPr>
        <w:spacing w:after="0" w:line="360" w:lineRule="auto"/>
        <w:rPr>
          <w:rFonts w:cs="Times New Roman"/>
          <w:szCs w:val="24"/>
        </w:rPr>
      </w:pPr>
      <w:r>
        <w:rPr>
          <w:rFonts w:cs="Times New Roman"/>
          <w:b/>
          <w:bCs/>
          <w:szCs w:val="24"/>
        </w:rPr>
        <w:t>Veronika Olejníková</w:t>
      </w:r>
      <w:r w:rsidR="00AA1AFF">
        <w:rPr>
          <w:rFonts w:cs="Times New Roman"/>
          <w:szCs w:val="24"/>
        </w:rPr>
        <w:br w:type="page"/>
      </w:r>
    </w:p>
    <w:p w14:paraId="473A86C4" w14:textId="77777777" w:rsidR="00592022" w:rsidRPr="00047C47" w:rsidRDefault="00592022" w:rsidP="00AA1AFF">
      <w:pPr>
        <w:spacing w:after="0"/>
        <w:jc w:val="center"/>
        <w:rPr>
          <w:b/>
          <w:sz w:val="28"/>
          <w:szCs w:val="28"/>
        </w:rPr>
      </w:pPr>
      <w:r w:rsidRPr="00047C47">
        <w:rPr>
          <w:b/>
          <w:sz w:val="28"/>
          <w:szCs w:val="28"/>
        </w:rPr>
        <w:lastRenderedPageBreak/>
        <w:t>Akadémia ozbrojených síl</w:t>
      </w:r>
    </w:p>
    <w:p w14:paraId="2B50DA4E" w14:textId="77777777" w:rsidR="00592022" w:rsidRDefault="00592022" w:rsidP="00592022">
      <w:pPr>
        <w:spacing w:after="0"/>
        <w:jc w:val="center"/>
        <w:rPr>
          <w:b/>
          <w:sz w:val="28"/>
          <w:szCs w:val="28"/>
        </w:rPr>
      </w:pPr>
      <w:r w:rsidRPr="00047C47">
        <w:rPr>
          <w:b/>
          <w:sz w:val="28"/>
          <w:szCs w:val="28"/>
        </w:rPr>
        <w:t xml:space="preserve">generála Milana Rastislava Štefánika </w:t>
      </w:r>
    </w:p>
    <w:p w14:paraId="57D3B8A7" w14:textId="77777777" w:rsidR="00592022" w:rsidRPr="00047C47" w:rsidRDefault="00592022" w:rsidP="00592022">
      <w:pPr>
        <w:spacing w:after="0"/>
        <w:jc w:val="center"/>
        <w:rPr>
          <w:b/>
          <w:sz w:val="28"/>
          <w:szCs w:val="28"/>
        </w:rPr>
      </w:pPr>
      <w:r w:rsidRPr="00047C47">
        <w:rPr>
          <w:b/>
          <w:szCs w:val="24"/>
        </w:rPr>
        <w:t>Katedra</w:t>
      </w:r>
      <w:r>
        <w:rPr>
          <w:b/>
          <w:szCs w:val="24"/>
        </w:rPr>
        <w:t xml:space="preserve"> bezpečnosti a obrany</w:t>
      </w:r>
      <w:r w:rsidRPr="00047C47">
        <w:rPr>
          <w:b/>
          <w:szCs w:val="24"/>
        </w:rPr>
        <w:t xml:space="preserve"> </w:t>
      </w:r>
      <w:r>
        <w:rPr>
          <w:b/>
          <w:szCs w:val="24"/>
        </w:rPr>
        <w:t xml:space="preserve">                            </w:t>
      </w:r>
    </w:p>
    <w:p w14:paraId="705FC218" w14:textId="77777777" w:rsidR="00592022" w:rsidRPr="000A123F" w:rsidRDefault="00592022" w:rsidP="00592022">
      <w:pPr>
        <w:ind w:right="-165"/>
        <w:rPr>
          <w:szCs w:val="24"/>
        </w:rPr>
      </w:pPr>
    </w:p>
    <w:p w14:paraId="24A61459" w14:textId="77777777" w:rsidR="00592022" w:rsidRPr="00592022" w:rsidRDefault="00592022" w:rsidP="00592022">
      <w:pPr>
        <w:ind w:right="-165"/>
        <w:rPr>
          <w:b/>
          <w:szCs w:val="24"/>
        </w:rPr>
      </w:pPr>
      <w:r w:rsidRPr="009169AB">
        <w:rPr>
          <w:szCs w:val="24"/>
        </w:rPr>
        <w:t xml:space="preserve">Študijný program:  </w:t>
      </w:r>
      <w:r>
        <w:rPr>
          <w:b/>
          <w:szCs w:val="24"/>
        </w:rPr>
        <w:t>Bezpečnosť a obrana štátu</w:t>
      </w:r>
    </w:p>
    <w:p w14:paraId="1267571A" w14:textId="77777777" w:rsidR="00592022" w:rsidRPr="009169AB" w:rsidRDefault="00592022" w:rsidP="00592022">
      <w:pPr>
        <w:rPr>
          <w:szCs w:val="24"/>
        </w:rPr>
      </w:pPr>
      <w:r w:rsidRPr="009169AB">
        <w:rPr>
          <w:szCs w:val="24"/>
        </w:rPr>
        <w:t>Schvaľujem</w:t>
      </w:r>
    </w:p>
    <w:p w14:paraId="21853FD6" w14:textId="77777777" w:rsidR="00592022" w:rsidRPr="009169AB" w:rsidRDefault="00592022" w:rsidP="00592022">
      <w:pPr>
        <w:rPr>
          <w:szCs w:val="24"/>
        </w:rPr>
      </w:pPr>
      <w:r>
        <w:rPr>
          <w:szCs w:val="24"/>
        </w:rPr>
        <w:t>v</w:t>
      </w:r>
      <w:r w:rsidRPr="009169AB">
        <w:rPr>
          <w:szCs w:val="24"/>
        </w:rPr>
        <w:t xml:space="preserve">edúci </w:t>
      </w:r>
      <w:r>
        <w:rPr>
          <w:szCs w:val="24"/>
        </w:rPr>
        <w:t xml:space="preserve">garantujúcej </w:t>
      </w:r>
      <w:r w:rsidRPr="009169AB">
        <w:rPr>
          <w:szCs w:val="24"/>
        </w:rPr>
        <w:t xml:space="preserve">katedry: </w:t>
      </w:r>
    </w:p>
    <w:p w14:paraId="0FEEC1D9" w14:textId="77777777" w:rsidR="00592022" w:rsidRPr="000A123F" w:rsidRDefault="00592022" w:rsidP="00592022">
      <w:pPr>
        <w:rPr>
          <w:b/>
          <w:szCs w:val="24"/>
        </w:rPr>
      </w:pPr>
      <w:r>
        <w:rPr>
          <w:b/>
          <w:szCs w:val="24"/>
        </w:rPr>
        <w:t>prof. Ing. Vojtech JURČÁK, CSc.</w:t>
      </w:r>
    </w:p>
    <w:p w14:paraId="558F51C9" w14:textId="77777777" w:rsidR="00592022" w:rsidRPr="000A123F" w:rsidRDefault="00592022" w:rsidP="00592022">
      <w:pPr>
        <w:rPr>
          <w:b/>
          <w:szCs w:val="24"/>
        </w:rPr>
      </w:pPr>
    </w:p>
    <w:p w14:paraId="76416F72" w14:textId="77777777" w:rsidR="00592022" w:rsidRPr="009169AB" w:rsidRDefault="00592022" w:rsidP="00592022">
      <w:pPr>
        <w:jc w:val="center"/>
        <w:rPr>
          <w:b/>
          <w:sz w:val="36"/>
          <w:szCs w:val="36"/>
        </w:rPr>
      </w:pPr>
      <w:r w:rsidRPr="009169AB">
        <w:rPr>
          <w:b/>
          <w:sz w:val="36"/>
          <w:szCs w:val="36"/>
        </w:rPr>
        <w:t>ZADANIE</w:t>
      </w:r>
      <w:r>
        <w:rPr>
          <w:b/>
          <w:sz w:val="36"/>
          <w:szCs w:val="36"/>
        </w:rPr>
        <w:t xml:space="preserve"> </w:t>
      </w:r>
      <w:r w:rsidRPr="009169AB">
        <w:rPr>
          <w:b/>
          <w:sz w:val="36"/>
          <w:szCs w:val="36"/>
        </w:rPr>
        <w:t xml:space="preserve"> </w:t>
      </w:r>
      <w:r>
        <w:rPr>
          <w:b/>
          <w:sz w:val="36"/>
          <w:szCs w:val="36"/>
        </w:rPr>
        <w:t xml:space="preserve">ZÁVEREČNEJ </w:t>
      </w:r>
      <w:r w:rsidRPr="009169AB">
        <w:rPr>
          <w:b/>
          <w:sz w:val="36"/>
          <w:szCs w:val="36"/>
        </w:rPr>
        <w:t xml:space="preserve"> PRÁCE</w:t>
      </w:r>
    </w:p>
    <w:p w14:paraId="475D6A0A" w14:textId="77777777" w:rsidR="00592022" w:rsidRPr="000A123F" w:rsidRDefault="00592022" w:rsidP="00592022">
      <w:pPr>
        <w:rPr>
          <w:szCs w:val="24"/>
        </w:rPr>
      </w:pPr>
    </w:p>
    <w:p w14:paraId="65B9E4C3" w14:textId="77777777" w:rsidR="00592022" w:rsidRPr="000A123F" w:rsidRDefault="00592022" w:rsidP="00592022">
      <w:pPr>
        <w:rPr>
          <w:b/>
          <w:bCs/>
          <w:szCs w:val="24"/>
        </w:rPr>
      </w:pPr>
      <w:r w:rsidRPr="009169AB">
        <w:rPr>
          <w:szCs w:val="24"/>
        </w:rPr>
        <w:t>Študent (hodnosť, titul, meno, priezvisko):</w:t>
      </w:r>
      <w:r w:rsidRPr="009169AB">
        <w:t xml:space="preserve">  </w:t>
      </w:r>
      <w:r>
        <w:rPr>
          <w:b/>
          <w:szCs w:val="24"/>
        </w:rPr>
        <w:t>voj. 1. st. Veronika Olejníková</w:t>
      </w:r>
    </w:p>
    <w:p w14:paraId="2789F298" w14:textId="77777777" w:rsidR="00592022" w:rsidRPr="009169AB" w:rsidRDefault="00592022" w:rsidP="00592022"/>
    <w:p w14:paraId="722C7E51" w14:textId="77777777" w:rsidR="00592022" w:rsidRPr="00E60493" w:rsidRDefault="00592022" w:rsidP="00592022">
      <w:pPr>
        <w:ind w:left="709" w:hanging="709"/>
        <w:rPr>
          <w:b/>
          <w:szCs w:val="24"/>
        </w:rPr>
      </w:pPr>
      <w:r w:rsidRPr="009169AB">
        <w:rPr>
          <w:szCs w:val="24"/>
        </w:rPr>
        <w:t>Téma</w:t>
      </w:r>
      <w:r w:rsidRPr="009169AB">
        <w:t xml:space="preserve">:  </w:t>
      </w:r>
      <w:r>
        <w:rPr>
          <w:b/>
          <w:szCs w:val="24"/>
        </w:rPr>
        <w:t>Vplyv použitia rôznych spôsobov topografického a geodetického pripojenia na presnosť úplnej prípravy prvkov pre streľbu delostreleckých zbraňových systémov.</w:t>
      </w:r>
    </w:p>
    <w:p w14:paraId="2FF6E61C" w14:textId="77777777" w:rsidR="00592022" w:rsidRPr="000A123F" w:rsidRDefault="00592022" w:rsidP="00592022">
      <w:pPr>
        <w:rPr>
          <w:szCs w:val="24"/>
        </w:rPr>
      </w:pPr>
    </w:p>
    <w:p w14:paraId="2DE67D3D" w14:textId="77777777" w:rsidR="00592022" w:rsidRPr="00592022" w:rsidRDefault="00592022" w:rsidP="00592022">
      <w:pPr>
        <w:rPr>
          <w:b/>
          <w:szCs w:val="24"/>
        </w:rPr>
      </w:pPr>
      <w:r w:rsidRPr="009169AB">
        <w:rPr>
          <w:szCs w:val="24"/>
        </w:rPr>
        <w:t xml:space="preserve">Vedúci </w:t>
      </w:r>
      <w:r>
        <w:rPr>
          <w:szCs w:val="24"/>
        </w:rPr>
        <w:t>bakalárskej/</w:t>
      </w:r>
      <w:r w:rsidRPr="00CA19F5">
        <w:rPr>
          <w:dstrike/>
          <w:szCs w:val="24"/>
        </w:rPr>
        <w:t>diplomovej</w:t>
      </w:r>
      <w:r w:rsidRPr="009169AB">
        <w:rPr>
          <w:szCs w:val="24"/>
        </w:rPr>
        <w:t xml:space="preserve"> práce: </w:t>
      </w:r>
      <w:r>
        <w:rPr>
          <w:b/>
          <w:szCs w:val="24"/>
        </w:rPr>
        <w:t>doc. Ing. Jaroslav VARECHA, PhD.</w:t>
      </w:r>
    </w:p>
    <w:p w14:paraId="7E5F686B" w14:textId="77777777" w:rsidR="00592022" w:rsidRPr="00592022" w:rsidRDefault="00592022" w:rsidP="00592022">
      <w:pPr>
        <w:jc w:val="both"/>
        <w:rPr>
          <w:b/>
          <w:szCs w:val="24"/>
        </w:rPr>
      </w:pPr>
      <w:r>
        <w:rPr>
          <w:szCs w:val="24"/>
        </w:rPr>
        <w:t>Konzultant bakalárskej/</w:t>
      </w:r>
      <w:r w:rsidRPr="00CA19F5">
        <w:rPr>
          <w:dstrike/>
          <w:szCs w:val="24"/>
        </w:rPr>
        <w:t>diplomovej</w:t>
      </w:r>
      <w:r>
        <w:rPr>
          <w:szCs w:val="24"/>
        </w:rPr>
        <w:t xml:space="preserve"> práce</w:t>
      </w:r>
      <w:r w:rsidRPr="009169AB">
        <w:rPr>
          <w:szCs w:val="24"/>
        </w:rPr>
        <w:t xml:space="preserve">:  </w:t>
      </w:r>
      <w:r>
        <w:rPr>
          <w:b/>
          <w:szCs w:val="24"/>
        </w:rPr>
        <w:t>mjr. Ing. Miroslav MUŠINKA</w:t>
      </w:r>
    </w:p>
    <w:p w14:paraId="2D35DA37" w14:textId="77777777" w:rsidR="00592022" w:rsidRDefault="00592022" w:rsidP="00592022">
      <w:pPr>
        <w:tabs>
          <w:tab w:val="left" w:pos="3261"/>
        </w:tabs>
        <w:rPr>
          <w:b/>
          <w:szCs w:val="24"/>
        </w:rPr>
      </w:pPr>
      <w:r w:rsidRPr="00DF4960">
        <w:rPr>
          <w:szCs w:val="24"/>
        </w:rPr>
        <w:t xml:space="preserve">Dátum spracovania </w:t>
      </w:r>
      <w:r>
        <w:rPr>
          <w:szCs w:val="24"/>
        </w:rPr>
        <w:t xml:space="preserve">zadania </w:t>
      </w:r>
      <w:r w:rsidRPr="00DF4960">
        <w:rPr>
          <w:szCs w:val="24"/>
        </w:rPr>
        <w:t xml:space="preserve">a podpis vedúceho záverečnej práce: </w:t>
      </w:r>
      <w:r>
        <w:rPr>
          <w:b/>
          <w:szCs w:val="24"/>
        </w:rPr>
        <w:t>21. 5. 2018</w:t>
      </w:r>
    </w:p>
    <w:p w14:paraId="060147E0" w14:textId="77777777" w:rsidR="00592022" w:rsidRPr="00592022" w:rsidRDefault="00592022" w:rsidP="00592022">
      <w:pPr>
        <w:tabs>
          <w:tab w:val="left" w:pos="3261"/>
        </w:tabs>
        <w:rPr>
          <w:b/>
          <w:szCs w:val="24"/>
        </w:rPr>
      </w:pPr>
    </w:p>
    <w:p w14:paraId="7A2F1252" w14:textId="77777777" w:rsidR="00592022" w:rsidRPr="00DF4960" w:rsidRDefault="00592022" w:rsidP="00592022">
      <w:pPr>
        <w:rPr>
          <w:szCs w:val="24"/>
        </w:rPr>
      </w:pPr>
      <w:r w:rsidRPr="00DF4960">
        <w:rPr>
          <w:szCs w:val="24"/>
        </w:rPr>
        <w:t xml:space="preserve">Zadanie prijal (dátum, podpis študenta):                   __________________________    </w:t>
      </w:r>
    </w:p>
    <w:p w14:paraId="7ADECB99" w14:textId="77777777" w:rsidR="00592022" w:rsidRPr="00DF4960" w:rsidRDefault="00592022" w:rsidP="00592022">
      <w:pPr>
        <w:ind w:left="4248" w:hanging="4248"/>
        <w:jc w:val="both"/>
        <w:rPr>
          <w:szCs w:val="24"/>
        </w:rPr>
      </w:pPr>
      <w:r>
        <w:rPr>
          <w:szCs w:val="24"/>
        </w:rPr>
        <w:t xml:space="preserve">Lehota na odovzdanie záverečnej práce (dátum): </w:t>
      </w:r>
      <w:r>
        <w:rPr>
          <w:szCs w:val="24"/>
        </w:rPr>
        <w:tab/>
        <w:t>__________________________</w:t>
      </w:r>
    </w:p>
    <w:p w14:paraId="50359781" w14:textId="77777777" w:rsidR="00592022" w:rsidRPr="00DF4960" w:rsidRDefault="00592022" w:rsidP="00592022">
      <w:pPr>
        <w:rPr>
          <w:szCs w:val="24"/>
        </w:rPr>
      </w:pPr>
      <w:r w:rsidRPr="00DF4960">
        <w:rPr>
          <w:szCs w:val="24"/>
        </w:rPr>
        <w:t>Záverečná práca odovzdaná vedúcemu garant</w:t>
      </w:r>
      <w:r>
        <w:rPr>
          <w:szCs w:val="24"/>
        </w:rPr>
        <w:t>ujúcej</w:t>
      </w:r>
      <w:r w:rsidRPr="00DF4960">
        <w:rPr>
          <w:szCs w:val="24"/>
        </w:rPr>
        <w:t xml:space="preserve"> katedry dňa</w:t>
      </w:r>
      <w:r>
        <w:rPr>
          <w:szCs w:val="24"/>
        </w:rPr>
        <w:t xml:space="preserve"> </w:t>
      </w:r>
      <w:r w:rsidRPr="00DF4960">
        <w:rPr>
          <w:szCs w:val="24"/>
        </w:rPr>
        <w:t>__________________</w:t>
      </w:r>
    </w:p>
    <w:p w14:paraId="3302117F" w14:textId="77777777" w:rsidR="00592022" w:rsidRDefault="00592022" w:rsidP="00592022">
      <w:pPr>
        <w:rPr>
          <w:szCs w:val="24"/>
        </w:rPr>
      </w:pPr>
    </w:p>
    <w:p w14:paraId="7166029C" w14:textId="77777777" w:rsidR="00592022" w:rsidRPr="009169AB" w:rsidRDefault="00592022" w:rsidP="00592022">
      <w:pPr>
        <w:numPr>
          <w:ilvl w:val="0"/>
          <w:numId w:val="1"/>
        </w:numPr>
        <w:tabs>
          <w:tab w:val="clear" w:pos="1080"/>
          <w:tab w:val="num" w:pos="360"/>
        </w:tabs>
        <w:spacing w:after="0" w:line="240" w:lineRule="auto"/>
        <w:ind w:hanging="1080"/>
        <w:jc w:val="both"/>
        <w:rPr>
          <w:b/>
          <w:szCs w:val="24"/>
        </w:rPr>
      </w:pPr>
      <w:r w:rsidRPr="009169AB">
        <w:rPr>
          <w:b/>
          <w:szCs w:val="24"/>
        </w:rPr>
        <w:t xml:space="preserve">Obsah </w:t>
      </w:r>
      <w:r>
        <w:rPr>
          <w:b/>
          <w:szCs w:val="24"/>
        </w:rPr>
        <w:t>záverečnej</w:t>
      </w:r>
      <w:r w:rsidRPr="009169AB">
        <w:rPr>
          <w:b/>
          <w:szCs w:val="24"/>
        </w:rPr>
        <w:t xml:space="preserve"> práce:</w:t>
      </w:r>
    </w:p>
    <w:p w14:paraId="717F13D4" w14:textId="77777777" w:rsidR="00592022" w:rsidRPr="009169AB" w:rsidRDefault="00592022" w:rsidP="00592022">
      <w:pPr>
        <w:rPr>
          <w:szCs w:val="24"/>
        </w:rPr>
      </w:pPr>
    </w:p>
    <w:p w14:paraId="3328A148" w14:textId="77777777" w:rsidR="00592022" w:rsidRPr="00592022" w:rsidRDefault="00592022" w:rsidP="00592022">
      <w:pPr>
        <w:numPr>
          <w:ilvl w:val="1"/>
          <w:numId w:val="2"/>
        </w:numPr>
        <w:tabs>
          <w:tab w:val="clear" w:pos="360"/>
          <w:tab w:val="num" w:pos="720"/>
        </w:tabs>
        <w:spacing w:after="0" w:line="240" w:lineRule="auto"/>
        <w:ind w:left="720"/>
        <w:jc w:val="both"/>
        <w:rPr>
          <w:szCs w:val="24"/>
        </w:rPr>
      </w:pPr>
      <w:r w:rsidRPr="009169AB">
        <w:rPr>
          <w:b/>
          <w:szCs w:val="24"/>
        </w:rPr>
        <w:t xml:space="preserve">čo sa vyžaduje spracovať </w:t>
      </w:r>
      <w:r w:rsidRPr="009169AB">
        <w:rPr>
          <w:szCs w:val="24"/>
        </w:rPr>
        <w:t xml:space="preserve">(štúdia, úvaha, teoretický konspekt s aplikáciou na konkrétne podmienky, </w:t>
      </w:r>
      <w:r>
        <w:rPr>
          <w:szCs w:val="24"/>
        </w:rPr>
        <w:t xml:space="preserve">obvodový, systémový alebo iný inžiniersky projekt, </w:t>
      </w:r>
      <w:r w:rsidRPr="009169AB">
        <w:rPr>
          <w:szCs w:val="24"/>
        </w:rPr>
        <w:t>cvičenie).</w:t>
      </w:r>
    </w:p>
    <w:p w14:paraId="38C004F9" w14:textId="77777777" w:rsidR="00592022" w:rsidRPr="009169AB" w:rsidRDefault="00592022" w:rsidP="00592022">
      <w:pPr>
        <w:ind w:firstLine="720"/>
        <w:jc w:val="both"/>
        <w:rPr>
          <w:szCs w:val="24"/>
        </w:rPr>
      </w:pPr>
      <w:r>
        <w:rPr>
          <w:szCs w:val="24"/>
        </w:rPr>
        <w:t>Záverečnú prácu spracujte ako štúdiu o dosahovanej presnosti úplnej prípravy prvkov pre streľbu 122mm H D-30 v závislosti od použitia rôznych spôsobov topografického a geodetického pripojenia.</w:t>
      </w:r>
    </w:p>
    <w:p w14:paraId="398B98AD" w14:textId="77777777" w:rsidR="00592022" w:rsidRPr="009169AB" w:rsidRDefault="00592022" w:rsidP="00592022">
      <w:pPr>
        <w:numPr>
          <w:ilvl w:val="1"/>
          <w:numId w:val="2"/>
        </w:numPr>
        <w:spacing w:before="120" w:after="120" w:line="240" w:lineRule="auto"/>
        <w:ind w:firstLine="0"/>
        <w:jc w:val="both"/>
        <w:rPr>
          <w:b/>
          <w:szCs w:val="24"/>
        </w:rPr>
      </w:pPr>
      <w:r w:rsidRPr="009169AB">
        <w:rPr>
          <w:b/>
          <w:szCs w:val="24"/>
        </w:rPr>
        <w:lastRenderedPageBreak/>
        <w:t xml:space="preserve">cieľ </w:t>
      </w:r>
      <w:r>
        <w:rPr>
          <w:b/>
          <w:szCs w:val="24"/>
        </w:rPr>
        <w:t xml:space="preserve">záverečnej </w:t>
      </w:r>
      <w:r w:rsidRPr="009169AB">
        <w:rPr>
          <w:b/>
          <w:szCs w:val="24"/>
        </w:rPr>
        <w:t>práce, na čo sa zamerať a ako majú byť využité výsledky práce:</w:t>
      </w:r>
    </w:p>
    <w:p w14:paraId="3B6D04FB" w14:textId="77777777" w:rsidR="00592022" w:rsidRPr="00592022" w:rsidRDefault="00592022" w:rsidP="00592022">
      <w:pPr>
        <w:spacing w:before="120" w:after="120"/>
        <w:jc w:val="both"/>
        <w:rPr>
          <w:szCs w:val="24"/>
        </w:rPr>
      </w:pPr>
      <w:r>
        <w:rPr>
          <w:b/>
          <w:szCs w:val="24"/>
        </w:rPr>
        <w:t xml:space="preserve">       </w:t>
      </w:r>
      <w:r w:rsidRPr="00E97BDF">
        <w:rPr>
          <w:szCs w:val="24"/>
        </w:rPr>
        <w:t>Cieľom</w:t>
      </w:r>
      <w:r>
        <w:rPr>
          <w:szCs w:val="24"/>
        </w:rPr>
        <w:t xml:space="preserve"> záverečnej práce je vypočítať číselné charakteristiky sústavy chýb paľby 122mm H D-30 po úplnej príprave. V práci sa zamerajte na využitie spôsobov topografického a geodetického pripojenia, konkrétne použitie topografického pripojenia pomocou mapy a prístrojov, geodetický spôsob pomocou buzoly a GPS pripojenie navigačným systémom MAPS a TALIN. Záverečná práca má byť spracovaná formou tabuliek a grafov tak, aby ju mohla študentka využiť vo svojej praxi po zaradení na funkcie v Ozbrojených silách SR a aby bola využiteľná ako doplnková študijná pomôcka pre študentov na AOS v predmete balistika.</w:t>
      </w:r>
    </w:p>
    <w:p w14:paraId="6064ECBF" w14:textId="77777777" w:rsidR="00592022" w:rsidRPr="00592022" w:rsidRDefault="00592022" w:rsidP="00592022">
      <w:pPr>
        <w:numPr>
          <w:ilvl w:val="1"/>
          <w:numId w:val="2"/>
        </w:numPr>
        <w:spacing w:after="0" w:line="240" w:lineRule="auto"/>
        <w:ind w:firstLine="0"/>
        <w:jc w:val="both"/>
        <w:rPr>
          <w:b/>
          <w:szCs w:val="24"/>
        </w:rPr>
      </w:pPr>
      <w:r w:rsidRPr="009169AB">
        <w:rPr>
          <w:b/>
          <w:szCs w:val="24"/>
        </w:rPr>
        <w:t>základná štruktúra riešenia:</w:t>
      </w:r>
    </w:p>
    <w:p w14:paraId="1ADB33E1" w14:textId="77777777" w:rsidR="00592022" w:rsidRDefault="00592022" w:rsidP="00592022">
      <w:pPr>
        <w:jc w:val="both"/>
        <w:rPr>
          <w:szCs w:val="24"/>
        </w:rPr>
      </w:pPr>
      <w:r>
        <w:rPr>
          <w:b/>
          <w:szCs w:val="24"/>
        </w:rPr>
        <w:t xml:space="preserve">            </w:t>
      </w:r>
      <w:r w:rsidRPr="00D254A1">
        <w:rPr>
          <w:szCs w:val="24"/>
        </w:rPr>
        <w:t>V</w:t>
      </w:r>
      <w:r>
        <w:rPr>
          <w:szCs w:val="24"/>
        </w:rPr>
        <w:t> hlavne</w:t>
      </w:r>
      <w:r w:rsidR="00F6612F">
        <w:rPr>
          <w:szCs w:val="24"/>
        </w:rPr>
        <w:t>j</w:t>
      </w:r>
      <w:r>
        <w:rPr>
          <w:szCs w:val="24"/>
        </w:rPr>
        <w:t xml:space="preserve"> časti</w:t>
      </w:r>
      <w:r w:rsidRPr="00D254A1">
        <w:rPr>
          <w:szCs w:val="24"/>
        </w:rPr>
        <w:t xml:space="preserve"> záverečnej práce</w:t>
      </w:r>
      <w:r>
        <w:rPr>
          <w:szCs w:val="24"/>
        </w:rPr>
        <w:t>,  okrem úvodu, záveru a zoznamu použitej literatúry, riešte v jadre práce:</w:t>
      </w:r>
    </w:p>
    <w:p w14:paraId="66620611" w14:textId="77777777" w:rsidR="00592022" w:rsidRDefault="00592022" w:rsidP="00592022">
      <w:pPr>
        <w:ind w:left="851" w:hanging="851"/>
        <w:jc w:val="both"/>
        <w:rPr>
          <w:szCs w:val="24"/>
        </w:rPr>
      </w:pPr>
      <w:r>
        <w:rPr>
          <w:szCs w:val="24"/>
        </w:rPr>
        <w:t>Bod I.   Súčasný stav riešenia problematiky skúmania presnosti paľby v závislosti na použití rôznych spôsobov topografického a geodetického pripojenia.</w:t>
      </w:r>
    </w:p>
    <w:p w14:paraId="598FB761" w14:textId="77777777" w:rsidR="00592022" w:rsidRPr="000A123F" w:rsidRDefault="00592022" w:rsidP="00F6612F">
      <w:pPr>
        <w:ind w:left="851" w:hanging="851"/>
        <w:jc w:val="both"/>
        <w:rPr>
          <w:szCs w:val="24"/>
        </w:rPr>
      </w:pPr>
      <w:r>
        <w:rPr>
          <w:szCs w:val="24"/>
        </w:rPr>
        <w:t>Bod II.   Uveďte cieľ (ciele) práce. Vzhľadom na rozsah prob</w:t>
      </w:r>
      <w:r w:rsidR="00F6612F">
        <w:rPr>
          <w:szCs w:val="24"/>
        </w:rPr>
        <w:t>lematiky uveďte aj obmedzujúce</w:t>
      </w:r>
      <w:r>
        <w:rPr>
          <w:szCs w:val="24"/>
        </w:rPr>
        <w:t xml:space="preserve"> podmienky.</w:t>
      </w:r>
    </w:p>
    <w:p w14:paraId="797AF214" w14:textId="77777777" w:rsidR="00592022" w:rsidRDefault="00592022" w:rsidP="00592022">
      <w:pPr>
        <w:jc w:val="both"/>
        <w:rPr>
          <w:szCs w:val="24"/>
        </w:rPr>
      </w:pPr>
      <w:r>
        <w:rPr>
          <w:szCs w:val="24"/>
        </w:rPr>
        <w:t>Bod III.  Uveďte metodiku práce a použité metódy skúmania.</w:t>
      </w:r>
    </w:p>
    <w:p w14:paraId="7CA5F467" w14:textId="77777777" w:rsidR="00592022" w:rsidRPr="000A123F" w:rsidRDefault="00592022" w:rsidP="00592022">
      <w:pPr>
        <w:ind w:left="993" w:hanging="993"/>
        <w:jc w:val="both"/>
        <w:rPr>
          <w:szCs w:val="24"/>
        </w:rPr>
      </w:pPr>
      <w:r>
        <w:rPr>
          <w:szCs w:val="24"/>
        </w:rPr>
        <w:t>Bod IV. Výsledky pr</w:t>
      </w:r>
      <w:r w:rsidR="00F6612F">
        <w:rPr>
          <w:szCs w:val="24"/>
        </w:rPr>
        <w:t>áce. Vlastným výsledkom práce ma</w:t>
      </w:r>
      <w:r>
        <w:rPr>
          <w:szCs w:val="24"/>
        </w:rPr>
        <w:t>jú byť číselné charakteristiky sústavy chýb paľby 122mm H D-30 a ich grafické znázornenie.</w:t>
      </w:r>
    </w:p>
    <w:p w14:paraId="059E1F76" w14:textId="77777777" w:rsidR="00592022" w:rsidRPr="00592022" w:rsidRDefault="00592022" w:rsidP="00592022">
      <w:pPr>
        <w:ind w:left="993" w:hanging="993"/>
        <w:jc w:val="both"/>
        <w:rPr>
          <w:szCs w:val="24"/>
        </w:rPr>
      </w:pPr>
      <w:r w:rsidRPr="009B7EA8">
        <w:rPr>
          <w:szCs w:val="24"/>
        </w:rPr>
        <w:t>Bod V.</w:t>
      </w:r>
      <w:r>
        <w:rPr>
          <w:szCs w:val="24"/>
        </w:rPr>
        <w:t xml:space="preserve">  Diskusia. V diskusii vyjadrite vlastný názor na obstarávanie a zavádzanie nových prostriedkov pripojenia a orientácie v jednotkách delostrelectva OS SR, prípadne navrhnite konkrétne prostriedky pripojenia na zavedenie k jednotkám delostrelectva OS SR a zdôvodnite výber prostriedkov. </w:t>
      </w:r>
    </w:p>
    <w:p w14:paraId="1E29B814" w14:textId="77777777" w:rsidR="00592022" w:rsidRPr="009169AB" w:rsidRDefault="00592022" w:rsidP="00592022">
      <w:pPr>
        <w:spacing w:before="120" w:after="120"/>
        <w:ind w:left="360" w:hanging="360"/>
        <w:jc w:val="both"/>
        <w:rPr>
          <w:b/>
          <w:szCs w:val="24"/>
        </w:rPr>
      </w:pPr>
      <w:r w:rsidRPr="009169AB">
        <w:rPr>
          <w:b/>
          <w:szCs w:val="24"/>
        </w:rPr>
        <w:t>II</w:t>
      </w:r>
      <w:r>
        <w:rPr>
          <w:b/>
          <w:szCs w:val="24"/>
        </w:rPr>
        <w:t>.</w:t>
      </w:r>
      <w:r w:rsidRPr="009169AB">
        <w:rPr>
          <w:b/>
          <w:szCs w:val="24"/>
        </w:rPr>
        <w:t xml:space="preserve">  Pokyny na úpravu </w:t>
      </w:r>
      <w:r>
        <w:rPr>
          <w:b/>
          <w:szCs w:val="24"/>
        </w:rPr>
        <w:t>záverečnej</w:t>
      </w:r>
      <w:r w:rsidRPr="009169AB">
        <w:rPr>
          <w:b/>
          <w:szCs w:val="24"/>
        </w:rPr>
        <w:t xml:space="preserve"> práce:</w:t>
      </w:r>
    </w:p>
    <w:p w14:paraId="4187924F" w14:textId="77777777" w:rsidR="00592022" w:rsidRPr="000A123F" w:rsidRDefault="00592022" w:rsidP="00592022">
      <w:pPr>
        <w:spacing w:before="120" w:after="120"/>
        <w:jc w:val="both"/>
        <w:rPr>
          <w:szCs w:val="24"/>
        </w:rPr>
      </w:pPr>
      <w:r>
        <w:rPr>
          <w:szCs w:val="24"/>
        </w:rPr>
        <w:t xml:space="preserve">      Záverečnú prácu upravte v zmysle „Smernice o náležitostiach záverečných prác, ich bibliografickej registrácii, kontrole originality, uchovávaní a sprístupňovaní“ vydanej Akadémiou ozbrojených síl dňa 31. 3. 2016 a evidovanej pod č. Q-465.</w:t>
      </w:r>
    </w:p>
    <w:p w14:paraId="0904BFA3" w14:textId="77777777" w:rsidR="00592022" w:rsidRPr="009169AB" w:rsidRDefault="00592022" w:rsidP="00592022">
      <w:pPr>
        <w:rPr>
          <w:b/>
          <w:szCs w:val="24"/>
        </w:rPr>
      </w:pPr>
      <w:r w:rsidRPr="009169AB">
        <w:rPr>
          <w:b/>
          <w:szCs w:val="24"/>
        </w:rPr>
        <w:t>III. Odporúčaná literatúra:</w:t>
      </w:r>
    </w:p>
    <w:p w14:paraId="16388903" w14:textId="77777777" w:rsidR="00592022" w:rsidRDefault="00592022" w:rsidP="00592022">
      <w:pPr>
        <w:jc w:val="both"/>
        <w:rPr>
          <w:szCs w:val="24"/>
        </w:rPr>
      </w:pPr>
      <w:r>
        <w:rPr>
          <w:szCs w:val="24"/>
        </w:rPr>
        <w:t xml:space="preserve">       Vysokoškolská učebnica: VARECHA, J. </w:t>
      </w:r>
      <w:r>
        <w:rPr>
          <w:i/>
          <w:szCs w:val="24"/>
        </w:rPr>
        <w:t>Základy teórie chýb delostreleckej paľby</w:t>
      </w:r>
      <w:r>
        <w:rPr>
          <w:szCs w:val="24"/>
        </w:rPr>
        <w:t>. 1. vyd. Liptovský Mikuláš : Akadémia ozbrojených síl, 2017, 186 s. ISBN 978-80-8040-557-1. Vojenské predpisy: Del-2-1 (Q2367), Del-6-3 (Q2433), S-Del-2-22 (Q1562).</w:t>
      </w:r>
    </w:p>
    <w:p w14:paraId="11ED05CB" w14:textId="77777777" w:rsidR="00592022" w:rsidRPr="000A123F" w:rsidRDefault="00592022" w:rsidP="00592022">
      <w:pPr>
        <w:jc w:val="both"/>
        <w:rPr>
          <w:szCs w:val="24"/>
        </w:rPr>
      </w:pPr>
      <w:r>
        <w:rPr>
          <w:szCs w:val="24"/>
        </w:rPr>
        <w:t>Využitie aj ďalšie odborné delostrelecké predpisy a služobné pomôcky, súvisiace s prípravou prvkov pre streľbu.</w:t>
      </w:r>
    </w:p>
    <w:p w14:paraId="4D03FE15" w14:textId="77777777" w:rsidR="00592022" w:rsidRDefault="00592022" w:rsidP="00592022">
      <w:r>
        <w:rPr>
          <w:szCs w:val="24"/>
        </w:rPr>
        <w:t xml:space="preserve">       </w:t>
      </w:r>
    </w:p>
    <w:p w14:paraId="2D375474" w14:textId="77777777" w:rsidR="00592022" w:rsidRDefault="00592022" w:rsidP="00592022">
      <w:pPr>
        <w:rPr>
          <w:rFonts w:cs="Times New Roman"/>
          <w:szCs w:val="24"/>
        </w:rPr>
      </w:pPr>
    </w:p>
    <w:p w14:paraId="3EAFC467" w14:textId="77777777" w:rsidR="00592022" w:rsidRDefault="00592022" w:rsidP="00592022">
      <w:pPr>
        <w:rPr>
          <w:rFonts w:cs="Times New Roman"/>
          <w:szCs w:val="24"/>
        </w:rPr>
      </w:pPr>
    </w:p>
    <w:p w14:paraId="780E6A39" w14:textId="77777777" w:rsidR="00592022" w:rsidRDefault="00592022" w:rsidP="00592022">
      <w:pPr>
        <w:rPr>
          <w:rFonts w:cs="Times New Roman"/>
          <w:szCs w:val="24"/>
        </w:rPr>
      </w:pPr>
    </w:p>
    <w:p w14:paraId="5C0DFF7F" w14:textId="77777777" w:rsidR="00D57D8F" w:rsidRDefault="00D57D8F" w:rsidP="00592022">
      <w:pPr>
        <w:rPr>
          <w:rFonts w:cs="Times New Roman"/>
          <w:szCs w:val="24"/>
        </w:rPr>
      </w:pPr>
    </w:p>
    <w:p w14:paraId="200F8F78" w14:textId="77777777" w:rsidR="00D57D8F" w:rsidRDefault="00D57D8F" w:rsidP="00592022">
      <w:pPr>
        <w:rPr>
          <w:rFonts w:cs="Times New Roman"/>
          <w:szCs w:val="24"/>
        </w:rPr>
      </w:pPr>
    </w:p>
    <w:p w14:paraId="0FFFAA64" w14:textId="77777777" w:rsidR="00D57D8F" w:rsidRDefault="00D57D8F" w:rsidP="00592022">
      <w:pPr>
        <w:rPr>
          <w:rFonts w:cs="Times New Roman"/>
          <w:szCs w:val="24"/>
        </w:rPr>
      </w:pPr>
    </w:p>
    <w:p w14:paraId="5E386FDB" w14:textId="77777777" w:rsidR="00D57D8F" w:rsidRDefault="00D57D8F" w:rsidP="00592022">
      <w:pPr>
        <w:rPr>
          <w:rFonts w:cs="Times New Roman"/>
          <w:szCs w:val="24"/>
        </w:rPr>
      </w:pPr>
    </w:p>
    <w:p w14:paraId="362800DF" w14:textId="77777777" w:rsidR="00D57D8F" w:rsidRDefault="00D57D8F" w:rsidP="00592022">
      <w:pPr>
        <w:rPr>
          <w:rFonts w:cs="Times New Roman"/>
          <w:szCs w:val="24"/>
        </w:rPr>
      </w:pPr>
    </w:p>
    <w:p w14:paraId="37B63C76" w14:textId="77777777" w:rsidR="00D57D8F" w:rsidRDefault="00D57D8F" w:rsidP="00592022">
      <w:pPr>
        <w:rPr>
          <w:rFonts w:cs="Times New Roman"/>
          <w:szCs w:val="24"/>
        </w:rPr>
      </w:pPr>
    </w:p>
    <w:p w14:paraId="653A3F5A" w14:textId="77777777" w:rsidR="00D57D8F" w:rsidRDefault="00D57D8F" w:rsidP="00592022">
      <w:pPr>
        <w:rPr>
          <w:rFonts w:cs="Times New Roman"/>
          <w:szCs w:val="24"/>
        </w:rPr>
      </w:pPr>
    </w:p>
    <w:p w14:paraId="0DD574A6" w14:textId="77777777" w:rsidR="0035679D" w:rsidRPr="00AF2E0E" w:rsidRDefault="0035679D" w:rsidP="00AF2E0E">
      <w:pPr>
        <w:jc w:val="center"/>
        <w:rPr>
          <w:b/>
        </w:rPr>
      </w:pPr>
      <w:r w:rsidRPr="00AF2E0E">
        <w:rPr>
          <w:b/>
        </w:rPr>
        <w:t>Čestné vyhlásenie</w:t>
      </w:r>
    </w:p>
    <w:p w14:paraId="58D1CD26" w14:textId="77777777" w:rsidR="00D57D8F" w:rsidRPr="00B55459" w:rsidRDefault="00D57D8F" w:rsidP="00D57D8F">
      <w:pPr>
        <w:spacing w:after="5" w:line="360" w:lineRule="auto"/>
        <w:ind w:right="-1"/>
        <w:jc w:val="both"/>
        <w:rPr>
          <w:rFonts w:eastAsia="Times New Roman" w:cs="Times New Roman"/>
          <w:color w:val="000000"/>
          <w:szCs w:val="24"/>
          <w:lang w:eastAsia="sk-SK"/>
        </w:rPr>
      </w:pPr>
    </w:p>
    <w:p w14:paraId="03B8015A" w14:textId="77777777" w:rsidR="00D57D8F" w:rsidRPr="00B55459" w:rsidRDefault="00D57D8F" w:rsidP="00D57D8F">
      <w:pPr>
        <w:spacing w:after="5" w:line="360" w:lineRule="auto"/>
        <w:ind w:right="-1"/>
        <w:jc w:val="both"/>
        <w:rPr>
          <w:rFonts w:eastAsia="Times New Roman" w:cs="Times New Roman"/>
          <w:color w:val="000000"/>
          <w:szCs w:val="24"/>
          <w:lang w:eastAsia="sk-SK"/>
        </w:rPr>
      </w:pPr>
    </w:p>
    <w:p w14:paraId="4518854E" w14:textId="77777777" w:rsidR="00D57D8F" w:rsidRPr="00AA1AFF" w:rsidRDefault="00D57D8F" w:rsidP="00854E7D">
      <w:pPr>
        <w:spacing w:after="5" w:line="360" w:lineRule="auto"/>
        <w:ind w:right="-1" w:firstLine="708"/>
        <w:jc w:val="both"/>
        <w:rPr>
          <w:rFonts w:eastAsia="Times New Roman" w:cs="Times New Roman"/>
          <w:bCs/>
          <w:color w:val="000000"/>
          <w:lang w:eastAsia="sk-SK"/>
        </w:rPr>
      </w:pPr>
      <w:r w:rsidRPr="00AA1AFF">
        <w:rPr>
          <w:rFonts w:eastAsia="Times New Roman" w:cs="Times New Roman"/>
          <w:bCs/>
          <w:color w:val="000000"/>
          <w:lang w:eastAsia="sk-SK"/>
        </w:rPr>
        <w:t>Čestne vyhlasujem, že som bakalársku prácu vypracovala samostatne a</w:t>
      </w:r>
      <w:r w:rsidR="00D25C92">
        <w:rPr>
          <w:rFonts w:eastAsia="Times New Roman" w:cs="Times New Roman"/>
          <w:bCs/>
          <w:color w:val="000000"/>
          <w:lang w:eastAsia="sk-SK"/>
        </w:rPr>
        <w:t xml:space="preserve"> </w:t>
      </w:r>
      <w:r w:rsidRPr="00AA1AFF">
        <w:rPr>
          <w:rFonts w:eastAsia="Times New Roman" w:cs="Times New Roman"/>
          <w:bCs/>
          <w:color w:val="000000"/>
          <w:lang w:eastAsia="sk-SK"/>
        </w:rPr>
        <w:t>uviedla v</w:t>
      </w:r>
      <w:r w:rsidR="00D25C92">
        <w:rPr>
          <w:rFonts w:eastAsia="Times New Roman" w:cs="Times New Roman"/>
          <w:bCs/>
          <w:color w:val="000000"/>
          <w:lang w:eastAsia="sk-SK"/>
        </w:rPr>
        <w:t xml:space="preserve"> </w:t>
      </w:r>
      <w:r w:rsidRPr="00AA1AFF">
        <w:rPr>
          <w:rFonts w:eastAsia="Times New Roman" w:cs="Times New Roman"/>
          <w:bCs/>
          <w:color w:val="000000"/>
          <w:lang w:eastAsia="sk-SK"/>
        </w:rPr>
        <w:t>nej všetky informačné zdroje, ktoré som použila. Som si vedomá následkov nepravdivosti týchto údajov.</w:t>
      </w:r>
    </w:p>
    <w:p w14:paraId="58BED03C" w14:textId="77777777" w:rsidR="00D57D8F" w:rsidRDefault="00D57D8F" w:rsidP="00592022">
      <w:pPr>
        <w:rPr>
          <w:rFonts w:cs="Times New Roman"/>
          <w:szCs w:val="24"/>
        </w:rPr>
      </w:pPr>
    </w:p>
    <w:p w14:paraId="2B4771E7" w14:textId="77777777" w:rsidR="00592022" w:rsidRDefault="00592022" w:rsidP="00592022">
      <w:pPr>
        <w:rPr>
          <w:rFonts w:cs="Times New Roman"/>
          <w:szCs w:val="24"/>
        </w:rPr>
      </w:pPr>
    </w:p>
    <w:p w14:paraId="6EE9782B" w14:textId="77777777" w:rsidR="00592022" w:rsidRDefault="00592022" w:rsidP="00592022">
      <w:pPr>
        <w:rPr>
          <w:rFonts w:cs="Times New Roman"/>
          <w:szCs w:val="24"/>
        </w:rPr>
      </w:pPr>
    </w:p>
    <w:p w14:paraId="0DB3EDE1" w14:textId="77777777" w:rsidR="00592022" w:rsidRDefault="00592022" w:rsidP="00592022">
      <w:pPr>
        <w:rPr>
          <w:rFonts w:cs="Times New Roman"/>
          <w:szCs w:val="24"/>
        </w:rPr>
      </w:pPr>
    </w:p>
    <w:p w14:paraId="4AB985B6" w14:textId="77777777" w:rsidR="00592022" w:rsidRDefault="00592022" w:rsidP="00592022">
      <w:pPr>
        <w:rPr>
          <w:rFonts w:cs="Times New Roman"/>
          <w:szCs w:val="24"/>
        </w:rPr>
      </w:pPr>
    </w:p>
    <w:p w14:paraId="4A4B8111" w14:textId="77777777" w:rsidR="00592022" w:rsidRDefault="00592022" w:rsidP="00592022">
      <w:pPr>
        <w:rPr>
          <w:rFonts w:cs="Times New Roman"/>
          <w:szCs w:val="24"/>
        </w:rPr>
      </w:pPr>
    </w:p>
    <w:p w14:paraId="4DA33CDF" w14:textId="77777777" w:rsidR="00592022" w:rsidRDefault="00592022" w:rsidP="00592022">
      <w:pPr>
        <w:rPr>
          <w:rFonts w:cs="Times New Roman"/>
          <w:szCs w:val="24"/>
        </w:rPr>
      </w:pPr>
    </w:p>
    <w:p w14:paraId="0A630CBC" w14:textId="77777777" w:rsidR="00592022" w:rsidRDefault="00592022" w:rsidP="00592022">
      <w:pPr>
        <w:rPr>
          <w:rFonts w:cs="Times New Roman"/>
          <w:szCs w:val="24"/>
        </w:rPr>
      </w:pPr>
    </w:p>
    <w:p w14:paraId="14EC33FC" w14:textId="77777777" w:rsidR="00D57D8F" w:rsidRDefault="00D57D8F" w:rsidP="00D57D8F">
      <w:pPr>
        <w:spacing w:after="5" w:line="360" w:lineRule="auto"/>
        <w:ind w:right="-1"/>
        <w:rPr>
          <w:rFonts w:eastAsia="Times New Roman" w:cs="Times New Roman"/>
          <w:bCs/>
          <w:color w:val="000000"/>
          <w:lang w:eastAsia="sk-SK"/>
        </w:rPr>
      </w:pPr>
    </w:p>
    <w:p w14:paraId="4492FA0D" w14:textId="77777777" w:rsidR="00F5359C" w:rsidRDefault="00F5359C" w:rsidP="00D57D8F">
      <w:pPr>
        <w:spacing w:after="5" w:line="360" w:lineRule="auto"/>
        <w:ind w:right="-1"/>
        <w:rPr>
          <w:rFonts w:eastAsia="Times New Roman" w:cs="Times New Roman"/>
          <w:bCs/>
          <w:color w:val="000000"/>
          <w:lang w:eastAsia="sk-SK"/>
        </w:rPr>
      </w:pPr>
    </w:p>
    <w:p w14:paraId="558FA4B4" w14:textId="77777777" w:rsidR="00F5359C" w:rsidRDefault="00F5359C" w:rsidP="00D57D8F">
      <w:pPr>
        <w:spacing w:after="5" w:line="360" w:lineRule="auto"/>
        <w:ind w:right="-1"/>
        <w:rPr>
          <w:rFonts w:eastAsia="Times New Roman" w:cs="Times New Roman"/>
          <w:bCs/>
          <w:color w:val="000000"/>
          <w:lang w:eastAsia="sk-SK"/>
        </w:rPr>
      </w:pPr>
    </w:p>
    <w:p w14:paraId="02AE8162" w14:textId="77777777" w:rsidR="00D57D8F" w:rsidRDefault="00D57D8F" w:rsidP="00D57D8F">
      <w:pPr>
        <w:spacing w:after="5" w:line="360" w:lineRule="auto"/>
        <w:ind w:right="-1"/>
        <w:rPr>
          <w:rFonts w:eastAsia="Times New Roman" w:cs="Times New Roman"/>
          <w:bCs/>
          <w:color w:val="000000"/>
          <w:lang w:eastAsia="sk-SK"/>
        </w:rPr>
      </w:pPr>
    </w:p>
    <w:p w14:paraId="7BA646F8" w14:textId="42302177" w:rsidR="00D57D8F" w:rsidRPr="00B55459" w:rsidRDefault="00D57D8F" w:rsidP="00D57D8F">
      <w:pPr>
        <w:spacing w:after="5" w:line="360" w:lineRule="auto"/>
        <w:ind w:right="-1"/>
        <w:rPr>
          <w:rFonts w:eastAsia="Times New Roman" w:cs="Times New Roman"/>
          <w:bCs/>
          <w:color w:val="000000"/>
          <w:lang w:eastAsia="sk-SK"/>
        </w:rPr>
      </w:pPr>
      <w:r w:rsidRPr="00B55459">
        <w:rPr>
          <w:rFonts w:eastAsia="Times New Roman" w:cs="Times New Roman"/>
          <w:bCs/>
          <w:color w:val="000000"/>
          <w:lang w:eastAsia="sk-SK"/>
        </w:rPr>
        <w:t xml:space="preserve">Liptovský Mikuláš, dňa </w:t>
      </w:r>
      <w:r w:rsidR="00253A43">
        <w:rPr>
          <w:rFonts w:eastAsia="Times New Roman" w:cs="Times New Roman"/>
          <w:bCs/>
          <w:color w:val="000000"/>
          <w:lang w:eastAsia="sk-SK"/>
        </w:rPr>
        <w:t>31</w:t>
      </w:r>
      <w:r>
        <w:rPr>
          <w:rFonts w:eastAsia="Times New Roman" w:cs="Times New Roman"/>
          <w:bCs/>
          <w:color w:val="000000"/>
          <w:lang w:eastAsia="sk-SK"/>
        </w:rPr>
        <w:t xml:space="preserve">. </w:t>
      </w:r>
      <w:r w:rsidR="00253A43">
        <w:rPr>
          <w:rFonts w:eastAsia="Times New Roman" w:cs="Times New Roman"/>
          <w:bCs/>
          <w:color w:val="000000"/>
          <w:lang w:eastAsia="sk-SK"/>
        </w:rPr>
        <w:t>mája</w:t>
      </w:r>
      <w:r>
        <w:rPr>
          <w:rFonts w:eastAsia="Times New Roman" w:cs="Times New Roman"/>
          <w:bCs/>
          <w:color w:val="000000"/>
          <w:lang w:eastAsia="sk-SK"/>
        </w:rPr>
        <w:t xml:space="preserve"> 2019</w:t>
      </w:r>
    </w:p>
    <w:p w14:paraId="34FD850B" w14:textId="77777777" w:rsidR="00D57D8F" w:rsidRPr="00B55459" w:rsidRDefault="00D57D8F" w:rsidP="00D57D8F">
      <w:pPr>
        <w:spacing w:after="5" w:line="360" w:lineRule="auto"/>
        <w:ind w:right="-1"/>
        <w:jc w:val="both"/>
        <w:rPr>
          <w:rFonts w:eastAsia="Times New Roman" w:cs="Times New Roman"/>
          <w:bCs/>
          <w:color w:val="000000"/>
          <w:lang w:eastAsia="sk-SK"/>
        </w:rPr>
      </w:pPr>
    </w:p>
    <w:p w14:paraId="7CE5C598" w14:textId="77777777" w:rsidR="00D57D8F" w:rsidRPr="00B55459" w:rsidRDefault="00D57D8F" w:rsidP="00D57D8F">
      <w:pPr>
        <w:spacing w:after="5" w:line="360" w:lineRule="auto"/>
        <w:ind w:right="-1"/>
        <w:jc w:val="both"/>
        <w:rPr>
          <w:rFonts w:eastAsia="Times New Roman" w:cs="Times New Roman"/>
          <w:bCs/>
          <w:color w:val="000000"/>
          <w:lang w:eastAsia="sk-SK"/>
        </w:rPr>
      </w:pPr>
    </w:p>
    <w:p w14:paraId="15DA46D1" w14:textId="77777777" w:rsidR="00D57D8F" w:rsidRPr="00B55459" w:rsidRDefault="00D57D8F" w:rsidP="00D57D8F">
      <w:pPr>
        <w:spacing w:after="5" w:line="360" w:lineRule="auto"/>
        <w:ind w:right="-1"/>
        <w:jc w:val="center"/>
        <w:rPr>
          <w:rFonts w:eastAsia="Times New Roman" w:cs="Times New Roman"/>
          <w:bCs/>
          <w:color w:val="000000"/>
          <w:lang w:eastAsia="sk-SK"/>
        </w:rPr>
      </w:pPr>
      <w:r w:rsidRPr="00B55459">
        <w:rPr>
          <w:rFonts w:eastAsia="Times New Roman" w:cs="Times New Roman"/>
          <w:bCs/>
          <w:color w:val="000000"/>
          <w:lang w:eastAsia="sk-SK"/>
        </w:rPr>
        <w:t>________________________________________</w:t>
      </w:r>
    </w:p>
    <w:p w14:paraId="71DB774C" w14:textId="0A5AC710" w:rsidR="00072E75" w:rsidRDefault="00D57D8F" w:rsidP="00072E75">
      <w:pPr>
        <w:spacing w:after="5" w:line="360" w:lineRule="auto"/>
        <w:ind w:right="-1"/>
        <w:jc w:val="center"/>
        <w:rPr>
          <w:rFonts w:eastAsia="Times New Roman" w:cs="Times New Roman"/>
          <w:color w:val="000000"/>
          <w:lang w:eastAsia="sk-SK"/>
        </w:rPr>
      </w:pPr>
      <w:r w:rsidRPr="00B55459">
        <w:rPr>
          <w:rFonts w:eastAsia="Times New Roman" w:cs="Times New Roman"/>
          <w:color w:val="000000"/>
          <w:lang w:eastAsia="sk-SK"/>
        </w:rPr>
        <w:t xml:space="preserve">voj. 1. st. </w:t>
      </w:r>
      <w:r>
        <w:rPr>
          <w:rFonts w:eastAsia="Times New Roman" w:cs="Times New Roman"/>
          <w:color w:val="000000"/>
          <w:lang w:eastAsia="sk-SK"/>
        </w:rPr>
        <w:t>Veronika O</w:t>
      </w:r>
      <w:r w:rsidR="0035679D">
        <w:rPr>
          <w:rFonts w:eastAsia="Times New Roman" w:cs="Times New Roman"/>
          <w:color w:val="000000"/>
          <w:lang w:eastAsia="sk-SK"/>
        </w:rPr>
        <w:t>lejníková</w:t>
      </w:r>
    </w:p>
    <w:p w14:paraId="0B7C815E" w14:textId="77777777" w:rsidR="00072E75" w:rsidRDefault="00072E75" w:rsidP="00072E75">
      <w:pPr>
        <w:spacing w:after="5" w:line="360" w:lineRule="auto"/>
        <w:ind w:right="-1"/>
        <w:jc w:val="center"/>
        <w:rPr>
          <w:rFonts w:eastAsia="Times New Roman" w:cs="Times New Roman"/>
          <w:color w:val="000000"/>
          <w:lang w:eastAsia="sk-SK"/>
        </w:rPr>
      </w:pPr>
    </w:p>
    <w:p w14:paraId="427BB636" w14:textId="77777777" w:rsidR="00072E75" w:rsidRDefault="00072E75" w:rsidP="00072E75">
      <w:pPr>
        <w:spacing w:after="5" w:line="360" w:lineRule="auto"/>
        <w:ind w:right="-1"/>
        <w:jc w:val="center"/>
        <w:rPr>
          <w:rFonts w:eastAsia="Times New Roman" w:cs="Times New Roman"/>
          <w:color w:val="000000"/>
          <w:lang w:eastAsia="sk-SK"/>
        </w:rPr>
      </w:pPr>
    </w:p>
    <w:p w14:paraId="1F09FEE6" w14:textId="77777777" w:rsidR="00072E75" w:rsidRDefault="00072E75" w:rsidP="00072E75">
      <w:pPr>
        <w:spacing w:after="5" w:line="360" w:lineRule="auto"/>
        <w:ind w:right="-1"/>
        <w:jc w:val="center"/>
        <w:rPr>
          <w:rFonts w:eastAsia="Times New Roman" w:cs="Times New Roman"/>
          <w:color w:val="000000"/>
          <w:lang w:eastAsia="sk-SK"/>
        </w:rPr>
      </w:pPr>
    </w:p>
    <w:p w14:paraId="5D8489C1" w14:textId="77777777" w:rsidR="00072E75" w:rsidRDefault="00072E75" w:rsidP="00072E75">
      <w:pPr>
        <w:spacing w:after="5" w:line="360" w:lineRule="auto"/>
        <w:ind w:right="-1"/>
        <w:jc w:val="center"/>
        <w:rPr>
          <w:rFonts w:eastAsia="Times New Roman" w:cs="Times New Roman"/>
          <w:color w:val="000000"/>
          <w:lang w:eastAsia="sk-SK"/>
        </w:rPr>
      </w:pPr>
    </w:p>
    <w:p w14:paraId="40A5A6E7" w14:textId="77777777" w:rsidR="00072E75" w:rsidRDefault="00072E75" w:rsidP="00072E75">
      <w:pPr>
        <w:spacing w:after="5" w:line="360" w:lineRule="auto"/>
        <w:ind w:right="-1"/>
        <w:jc w:val="center"/>
        <w:rPr>
          <w:rFonts w:eastAsia="Times New Roman" w:cs="Times New Roman"/>
          <w:color w:val="000000"/>
          <w:lang w:eastAsia="sk-SK"/>
        </w:rPr>
      </w:pPr>
    </w:p>
    <w:p w14:paraId="2E00B413" w14:textId="77777777" w:rsidR="00072E75" w:rsidRDefault="00072E75" w:rsidP="00072E75">
      <w:pPr>
        <w:spacing w:after="5" w:line="360" w:lineRule="auto"/>
        <w:ind w:right="-1"/>
        <w:jc w:val="center"/>
        <w:rPr>
          <w:rFonts w:eastAsia="Times New Roman" w:cs="Times New Roman"/>
          <w:color w:val="000000"/>
          <w:lang w:eastAsia="sk-SK"/>
        </w:rPr>
      </w:pPr>
    </w:p>
    <w:p w14:paraId="6C0913AB" w14:textId="77777777" w:rsidR="00072E75" w:rsidRDefault="00072E75" w:rsidP="00072E75">
      <w:pPr>
        <w:spacing w:after="5" w:line="360" w:lineRule="auto"/>
        <w:ind w:right="-1"/>
        <w:jc w:val="center"/>
        <w:rPr>
          <w:rFonts w:eastAsia="Times New Roman" w:cs="Times New Roman"/>
          <w:color w:val="000000"/>
          <w:lang w:eastAsia="sk-SK"/>
        </w:rPr>
      </w:pPr>
    </w:p>
    <w:p w14:paraId="33446E00" w14:textId="77777777" w:rsidR="00072E75" w:rsidRDefault="00072E75" w:rsidP="00072E75">
      <w:pPr>
        <w:spacing w:after="5" w:line="360" w:lineRule="auto"/>
        <w:ind w:right="-1"/>
        <w:jc w:val="center"/>
        <w:rPr>
          <w:rFonts w:eastAsia="Times New Roman" w:cs="Times New Roman"/>
          <w:color w:val="000000"/>
          <w:lang w:eastAsia="sk-SK"/>
        </w:rPr>
      </w:pPr>
    </w:p>
    <w:p w14:paraId="633CB89C" w14:textId="34067112" w:rsidR="00072E75" w:rsidRDefault="00072E75" w:rsidP="00072E75">
      <w:pPr>
        <w:spacing w:after="5" w:line="360" w:lineRule="auto"/>
        <w:ind w:right="-1"/>
        <w:jc w:val="center"/>
        <w:rPr>
          <w:rFonts w:eastAsia="Times New Roman" w:cs="Times New Roman"/>
          <w:b/>
          <w:color w:val="000000"/>
          <w:sz w:val="28"/>
          <w:szCs w:val="28"/>
          <w:lang w:eastAsia="sk-SK"/>
        </w:rPr>
      </w:pPr>
      <w:r>
        <w:rPr>
          <w:rFonts w:eastAsia="Times New Roman" w:cs="Times New Roman"/>
          <w:b/>
          <w:color w:val="000000"/>
          <w:sz w:val="28"/>
          <w:szCs w:val="28"/>
          <w:lang w:eastAsia="sk-SK"/>
        </w:rPr>
        <w:t>P</w:t>
      </w:r>
      <w:r w:rsidR="0035679D">
        <w:rPr>
          <w:rFonts w:eastAsia="Times New Roman" w:cs="Times New Roman"/>
          <w:b/>
          <w:color w:val="000000"/>
          <w:sz w:val="28"/>
          <w:szCs w:val="28"/>
          <w:lang w:eastAsia="sk-SK"/>
        </w:rPr>
        <w:t>oďakovanie</w:t>
      </w:r>
    </w:p>
    <w:p w14:paraId="2B8324DF" w14:textId="77777777" w:rsidR="00072E75" w:rsidRDefault="00072E75" w:rsidP="00072E75">
      <w:pPr>
        <w:spacing w:after="5" w:line="360" w:lineRule="auto"/>
        <w:ind w:right="-1"/>
        <w:jc w:val="center"/>
        <w:rPr>
          <w:rFonts w:eastAsia="Times New Roman" w:cs="Times New Roman"/>
          <w:color w:val="000000"/>
          <w:szCs w:val="24"/>
          <w:lang w:eastAsia="sk-SK"/>
        </w:rPr>
      </w:pPr>
    </w:p>
    <w:p w14:paraId="612A3D93" w14:textId="77777777" w:rsidR="00072E75" w:rsidRDefault="00072E75" w:rsidP="00072E75">
      <w:pPr>
        <w:spacing w:after="5" w:line="360" w:lineRule="auto"/>
        <w:ind w:right="-1"/>
        <w:jc w:val="center"/>
        <w:rPr>
          <w:rFonts w:eastAsia="Times New Roman" w:cs="Times New Roman"/>
          <w:color w:val="000000"/>
          <w:szCs w:val="24"/>
          <w:lang w:eastAsia="sk-SK"/>
        </w:rPr>
      </w:pPr>
    </w:p>
    <w:p w14:paraId="2C8923F1" w14:textId="77777777" w:rsidR="00072E75" w:rsidRPr="00072E75" w:rsidRDefault="00072E75" w:rsidP="00854E7D">
      <w:pPr>
        <w:spacing w:after="5" w:line="360" w:lineRule="auto"/>
        <w:ind w:right="-1" w:firstLine="708"/>
        <w:jc w:val="both"/>
        <w:rPr>
          <w:rFonts w:eastAsia="Times New Roman" w:cs="Times New Roman"/>
          <w:color w:val="000000"/>
          <w:szCs w:val="24"/>
          <w:lang w:eastAsia="sk-SK"/>
        </w:rPr>
      </w:pPr>
      <w:r>
        <w:rPr>
          <w:rFonts w:eastAsia="Times New Roman" w:cs="Times New Roman"/>
          <w:color w:val="000000"/>
          <w:szCs w:val="24"/>
          <w:lang w:eastAsia="sk-SK"/>
        </w:rPr>
        <w:t>Touto cestou by som sa chcela poďakovať vedúcemu bakalárskej práce doc. Ing. Jaroslavovi V</w:t>
      </w:r>
      <w:r w:rsidR="00854E7D">
        <w:rPr>
          <w:rFonts w:eastAsia="Times New Roman" w:cs="Times New Roman"/>
          <w:color w:val="000000"/>
          <w:szCs w:val="24"/>
          <w:lang w:eastAsia="sk-SK"/>
        </w:rPr>
        <w:t>arechovi</w:t>
      </w:r>
      <w:r>
        <w:rPr>
          <w:rFonts w:eastAsia="Times New Roman" w:cs="Times New Roman"/>
          <w:color w:val="000000"/>
          <w:szCs w:val="24"/>
          <w:lang w:eastAsia="sk-SK"/>
        </w:rPr>
        <w:t>, PhD., za užitočné a cenné odborné rady, konzultácie a</w:t>
      </w:r>
      <w:r w:rsidR="00D25C92">
        <w:rPr>
          <w:rFonts w:eastAsia="Times New Roman" w:cs="Times New Roman"/>
          <w:color w:val="000000"/>
          <w:szCs w:val="24"/>
          <w:lang w:eastAsia="sk-SK"/>
        </w:rPr>
        <w:t xml:space="preserve"> </w:t>
      </w:r>
      <w:r>
        <w:rPr>
          <w:rFonts w:eastAsia="Times New Roman" w:cs="Times New Roman"/>
          <w:color w:val="000000"/>
          <w:szCs w:val="24"/>
          <w:lang w:eastAsia="sk-SK"/>
        </w:rPr>
        <w:t>ochotu, ktor</w:t>
      </w:r>
      <w:r w:rsidR="00B343DE">
        <w:rPr>
          <w:rFonts w:eastAsia="Times New Roman" w:cs="Times New Roman"/>
          <w:color w:val="000000"/>
          <w:szCs w:val="24"/>
          <w:lang w:eastAsia="sk-SK"/>
        </w:rPr>
        <w:t>ú</w:t>
      </w:r>
      <w:r>
        <w:rPr>
          <w:rFonts w:eastAsia="Times New Roman" w:cs="Times New Roman"/>
          <w:color w:val="000000"/>
          <w:szCs w:val="24"/>
          <w:lang w:eastAsia="sk-SK"/>
        </w:rPr>
        <w:t xml:space="preserve"> mi poskytoval počas celého zhotovenia bakalárskej práce. Poďakovanie patrí aj mojej rodine, ktorá mi vytvárala vhodné podmienky na zhotovenie </w:t>
      </w:r>
      <w:r w:rsidR="00FD5A55">
        <w:rPr>
          <w:rFonts w:eastAsia="Times New Roman" w:cs="Times New Roman"/>
          <w:color w:val="000000"/>
          <w:szCs w:val="24"/>
          <w:lang w:eastAsia="sk-SK"/>
        </w:rPr>
        <w:t>bakalárskej práce a</w:t>
      </w:r>
      <w:r w:rsidR="00D25C92">
        <w:rPr>
          <w:rFonts w:eastAsia="Times New Roman" w:cs="Times New Roman"/>
          <w:color w:val="000000"/>
          <w:szCs w:val="24"/>
          <w:lang w:eastAsia="sk-SK"/>
        </w:rPr>
        <w:t xml:space="preserve"> </w:t>
      </w:r>
      <w:r w:rsidR="00FD5A55">
        <w:rPr>
          <w:rFonts w:eastAsia="Times New Roman" w:cs="Times New Roman"/>
          <w:color w:val="000000"/>
          <w:szCs w:val="24"/>
          <w:lang w:eastAsia="sk-SK"/>
        </w:rPr>
        <w:t>za podporu, ktorú mi celý čas poskytovala. Nakoniec by som chcela poďakovať aj voj. Františkovi P</w:t>
      </w:r>
      <w:r w:rsidR="00854E7D">
        <w:rPr>
          <w:rFonts w:eastAsia="Times New Roman" w:cs="Times New Roman"/>
          <w:color w:val="000000"/>
          <w:szCs w:val="24"/>
          <w:lang w:eastAsia="sk-SK"/>
        </w:rPr>
        <w:t>arajovi</w:t>
      </w:r>
      <w:r w:rsidR="00FD5A55">
        <w:rPr>
          <w:rFonts w:eastAsia="Times New Roman" w:cs="Times New Roman"/>
          <w:color w:val="000000"/>
          <w:szCs w:val="24"/>
          <w:lang w:eastAsia="sk-SK"/>
        </w:rPr>
        <w:t xml:space="preserve"> a</w:t>
      </w:r>
      <w:r w:rsidR="00D25C92">
        <w:rPr>
          <w:rFonts w:eastAsia="Times New Roman" w:cs="Times New Roman"/>
          <w:color w:val="000000"/>
          <w:szCs w:val="24"/>
          <w:lang w:eastAsia="sk-SK"/>
        </w:rPr>
        <w:t xml:space="preserve"> </w:t>
      </w:r>
      <w:r w:rsidR="00FD5A55">
        <w:rPr>
          <w:rFonts w:eastAsia="Times New Roman" w:cs="Times New Roman"/>
          <w:color w:val="000000"/>
          <w:szCs w:val="24"/>
          <w:lang w:eastAsia="sk-SK"/>
        </w:rPr>
        <w:t>voj. Soni T</w:t>
      </w:r>
      <w:r w:rsidR="00854E7D">
        <w:rPr>
          <w:rFonts w:eastAsia="Times New Roman" w:cs="Times New Roman"/>
          <w:color w:val="000000"/>
          <w:szCs w:val="24"/>
          <w:lang w:eastAsia="sk-SK"/>
        </w:rPr>
        <w:t>omulcovej</w:t>
      </w:r>
      <w:r w:rsidR="00FD5A55">
        <w:rPr>
          <w:rFonts w:eastAsia="Times New Roman" w:cs="Times New Roman"/>
          <w:color w:val="000000"/>
          <w:szCs w:val="24"/>
          <w:lang w:eastAsia="sk-SK"/>
        </w:rPr>
        <w:t xml:space="preserve"> za konzultáciu k danej problematike a cenné rady, ktoré som použila v mojej bakalárskej prác</w:t>
      </w:r>
      <w:r w:rsidR="00B343DE">
        <w:rPr>
          <w:rFonts w:eastAsia="Times New Roman" w:cs="Times New Roman"/>
          <w:color w:val="000000"/>
          <w:szCs w:val="24"/>
          <w:lang w:eastAsia="sk-SK"/>
        </w:rPr>
        <w:t>i.</w:t>
      </w:r>
    </w:p>
    <w:p w14:paraId="2434B1D7" w14:textId="77777777" w:rsidR="00072E75" w:rsidRDefault="00072E75" w:rsidP="00592022">
      <w:pPr>
        <w:rPr>
          <w:rFonts w:cs="Times New Roman"/>
          <w:szCs w:val="24"/>
        </w:rPr>
      </w:pPr>
    </w:p>
    <w:p w14:paraId="14973E0E" w14:textId="77777777" w:rsidR="00072E75" w:rsidRDefault="00072E75" w:rsidP="00592022">
      <w:pPr>
        <w:rPr>
          <w:rFonts w:cs="Times New Roman"/>
          <w:szCs w:val="24"/>
        </w:rPr>
      </w:pPr>
    </w:p>
    <w:p w14:paraId="0934545D" w14:textId="77777777" w:rsidR="00072E75" w:rsidRDefault="00072E75" w:rsidP="00592022">
      <w:pPr>
        <w:rPr>
          <w:rFonts w:cs="Times New Roman"/>
          <w:szCs w:val="24"/>
        </w:rPr>
      </w:pPr>
    </w:p>
    <w:p w14:paraId="37952CE2" w14:textId="77777777" w:rsidR="00072E75" w:rsidRDefault="00072E75" w:rsidP="00592022">
      <w:pPr>
        <w:rPr>
          <w:rFonts w:cs="Times New Roman"/>
          <w:szCs w:val="24"/>
        </w:rPr>
      </w:pPr>
    </w:p>
    <w:p w14:paraId="70E79D4F" w14:textId="77777777" w:rsidR="00FD5A55" w:rsidRDefault="00FD5A55" w:rsidP="00592022">
      <w:pPr>
        <w:rPr>
          <w:rFonts w:cs="Times New Roman"/>
          <w:szCs w:val="24"/>
        </w:rPr>
      </w:pPr>
    </w:p>
    <w:p w14:paraId="008ADD49" w14:textId="77777777" w:rsidR="00F5359C" w:rsidRDefault="00F5359C" w:rsidP="00592022">
      <w:pPr>
        <w:rPr>
          <w:rFonts w:cs="Times New Roman"/>
          <w:szCs w:val="24"/>
        </w:rPr>
      </w:pPr>
    </w:p>
    <w:p w14:paraId="6A57D71D" w14:textId="77777777" w:rsidR="00F5359C" w:rsidRDefault="00F5359C" w:rsidP="00592022">
      <w:pPr>
        <w:rPr>
          <w:rFonts w:cs="Times New Roman"/>
          <w:szCs w:val="24"/>
        </w:rPr>
      </w:pPr>
    </w:p>
    <w:p w14:paraId="46E46A13" w14:textId="5614D51E" w:rsidR="00FD5A55" w:rsidRDefault="00FD5A55" w:rsidP="00592022">
      <w:pPr>
        <w:rPr>
          <w:rFonts w:cs="Times New Roman"/>
          <w:szCs w:val="24"/>
        </w:rPr>
      </w:pPr>
    </w:p>
    <w:p w14:paraId="7840D11D" w14:textId="77777777" w:rsidR="00E114EF" w:rsidRDefault="00E114EF" w:rsidP="00592022">
      <w:pPr>
        <w:rPr>
          <w:rFonts w:cs="Times New Roman"/>
          <w:szCs w:val="24"/>
        </w:rPr>
      </w:pPr>
    </w:p>
    <w:p w14:paraId="43C6277B" w14:textId="77777777" w:rsidR="00FD5A55" w:rsidRDefault="00FD5A55" w:rsidP="00592022">
      <w:pPr>
        <w:rPr>
          <w:rFonts w:cs="Times New Roman"/>
          <w:szCs w:val="24"/>
        </w:rPr>
      </w:pPr>
    </w:p>
    <w:p w14:paraId="23E56597" w14:textId="45D32BFC" w:rsidR="00FD5A55" w:rsidRPr="00B55459" w:rsidRDefault="00FD5A55" w:rsidP="00FD5A55">
      <w:pPr>
        <w:spacing w:after="5" w:line="360" w:lineRule="auto"/>
        <w:ind w:right="-1"/>
        <w:rPr>
          <w:rFonts w:eastAsia="Times New Roman" w:cs="Times New Roman"/>
          <w:bCs/>
          <w:color w:val="000000"/>
          <w:lang w:eastAsia="sk-SK"/>
        </w:rPr>
      </w:pPr>
      <w:r w:rsidRPr="00B55459">
        <w:rPr>
          <w:rFonts w:eastAsia="Times New Roman" w:cs="Times New Roman"/>
          <w:bCs/>
          <w:color w:val="000000"/>
          <w:lang w:eastAsia="sk-SK"/>
        </w:rPr>
        <w:t xml:space="preserve">Liptovský Mikuláš, </w:t>
      </w:r>
      <w:r w:rsidR="0035679D" w:rsidRPr="00B55459">
        <w:rPr>
          <w:rFonts w:eastAsia="Times New Roman" w:cs="Times New Roman"/>
          <w:bCs/>
          <w:color w:val="000000"/>
          <w:lang w:eastAsia="sk-SK"/>
        </w:rPr>
        <w:t xml:space="preserve">dňa </w:t>
      </w:r>
      <w:r w:rsidR="00253A43">
        <w:rPr>
          <w:rFonts w:eastAsia="Times New Roman" w:cs="Times New Roman"/>
          <w:bCs/>
          <w:color w:val="000000"/>
          <w:lang w:eastAsia="sk-SK"/>
        </w:rPr>
        <w:t>31</w:t>
      </w:r>
      <w:r w:rsidR="0035679D">
        <w:rPr>
          <w:rFonts w:eastAsia="Times New Roman" w:cs="Times New Roman"/>
          <w:bCs/>
          <w:color w:val="000000"/>
          <w:lang w:eastAsia="sk-SK"/>
        </w:rPr>
        <w:t xml:space="preserve">. </w:t>
      </w:r>
      <w:r w:rsidR="00253A43">
        <w:rPr>
          <w:rFonts w:eastAsia="Times New Roman" w:cs="Times New Roman"/>
          <w:bCs/>
          <w:color w:val="000000"/>
          <w:lang w:eastAsia="sk-SK"/>
        </w:rPr>
        <w:t>mája</w:t>
      </w:r>
      <w:r w:rsidR="0035679D">
        <w:rPr>
          <w:rFonts w:eastAsia="Times New Roman" w:cs="Times New Roman"/>
          <w:bCs/>
          <w:color w:val="000000"/>
          <w:lang w:eastAsia="sk-SK"/>
        </w:rPr>
        <w:t xml:space="preserve"> 2019</w:t>
      </w:r>
    </w:p>
    <w:p w14:paraId="32770568" w14:textId="77777777" w:rsidR="00FD5A55" w:rsidRPr="00B55459" w:rsidRDefault="00FD5A55" w:rsidP="00FD5A55">
      <w:pPr>
        <w:spacing w:after="5" w:line="360" w:lineRule="auto"/>
        <w:ind w:right="-1"/>
        <w:jc w:val="both"/>
        <w:rPr>
          <w:rFonts w:eastAsia="Times New Roman" w:cs="Times New Roman"/>
          <w:bCs/>
          <w:color w:val="000000"/>
          <w:lang w:eastAsia="sk-SK"/>
        </w:rPr>
      </w:pPr>
    </w:p>
    <w:p w14:paraId="1B173F6D" w14:textId="77777777" w:rsidR="00FD5A55" w:rsidRPr="00B55459" w:rsidRDefault="00FD5A55" w:rsidP="00FD5A55">
      <w:pPr>
        <w:spacing w:after="5" w:line="360" w:lineRule="auto"/>
        <w:ind w:right="-1"/>
        <w:jc w:val="both"/>
        <w:rPr>
          <w:rFonts w:eastAsia="Times New Roman" w:cs="Times New Roman"/>
          <w:bCs/>
          <w:color w:val="000000"/>
          <w:lang w:eastAsia="sk-SK"/>
        </w:rPr>
      </w:pPr>
    </w:p>
    <w:p w14:paraId="65E8E780" w14:textId="77777777" w:rsidR="00FD5A55" w:rsidRPr="00B55459" w:rsidRDefault="00FD5A55" w:rsidP="00FD5A55">
      <w:pPr>
        <w:spacing w:after="5" w:line="360" w:lineRule="auto"/>
        <w:ind w:right="-1"/>
        <w:jc w:val="center"/>
        <w:rPr>
          <w:rFonts w:eastAsia="Times New Roman" w:cs="Times New Roman"/>
          <w:bCs/>
          <w:color w:val="000000"/>
          <w:lang w:eastAsia="sk-SK"/>
        </w:rPr>
      </w:pPr>
      <w:r w:rsidRPr="00B55459">
        <w:rPr>
          <w:rFonts w:eastAsia="Times New Roman" w:cs="Times New Roman"/>
          <w:bCs/>
          <w:color w:val="000000"/>
          <w:lang w:eastAsia="sk-SK"/>
        </w:rPr>
        <w:t>________________________________________</w:t>
      </w:r>
    </w:p>
    <w:p w14:paraId="0A65B377" w14:textId="69A330FB" w:rsidR="00FD5A55" w:rsidRDefault="00FD5A55" w:rsidP="00E114EF">
      <w:pPr>
        <w:spacing w:after="5" w:line="360" w:lineRule="auto"/>
        <w:ind w:right="-1"/>
        <w:jc w:val="center"/>
        <w:rPr>
          <w:rFonts w:cs="Times New Roman"/>
          <w:szCs w:val="24"/>
        </w:rPr>
      </w:pPr>
      <w:r w:rsidRPr="00B55459">
        <w:rPr>
          <w:rFonts w:eastAsia="Times New Roman" w:cs="Times New Roman"/>
          <w:color w:val="000000"/>
          <w:lang w:eastAsia="sk-SK"/>
        </w:rPr>
        <w:t xml:space="preserve">voj. 1. st. </w:t>
      </w:r>
      <w:r>
        <w:rPr>
          <w:rFonts w:eastAsia="Times New Roman" w:cs="Times New Roman"/>
          <w:color w:val="000000"/>
          <w:lang w:eastAsia="sk-SK"/>
        </w:rPr>
        <w:t>Veronika O</w:t>
      </w:r>
      <w:r w:rsidR="0035679D">
        <w:rPr>
          <w:rFonts w:eastAsia="Times New Roman" w:cs="Times New Roman"/>
          <w:color w:val="000000"/>
          <w:lang w:eastAsia="sk-SK"/>
        </w:rPr>
        <w:t>lejníková</w:t>
      </w:r>
    </w:p>
    <w:p w14:paraId="7AA29399" w14:textId="77777777" w:rsidR="00854E7D" w:rsidRDefault="00854E7D">
      <w:pPr>
        <w:rPr>
          <w:rFonts w:cs="Times New Roman"/>
          <w:b/>
          <w:szCs w:val="24"/>
        </w:rPr>
      </w:pPr>
      <w:r>
        <w:rPr>
          <w:rFonts w:cs="Times New Roman"/>
          <w:b/>
          <w:szCs w:val="24"/>
        </w:rPr>
        <w:br w:type="page"/>
      </w:r>
    </w:p>
    <w:p w14:paraId="4A055DB3" w14:textId="77777777" w:rsidR="00592022" w:rsidRPr="005C2871" w:rsidRDefault="00FD5A55" w:rsidP="005C2871">
      <w:pPr>
        <w:spacing w:before="360" w:after="360" w:line="360" w:lineRule="auto"/>
        <w:rPr>
          <w:rFonts w:cs="Times New Roman"/>
          <w:b/>
          <w:sz w:val="28"/>
          <w:szCs w:val="28"/>
        </w:rPr>
      </w:pPr>
      <w:r w:rsidRPr="005C2871">
        <w:rPr>
          <w:rFonts w:cs="Times New Roman"/>
          <w:b/>
          <w:sz w:val="28"/>
          <w:szCs w:val="28"/>
        </w:rPr>
        <w:lastRenderedPageBreak/>
        <w:t>ABSTRAKT</w:t>
      </w:r>
    </w:p>
    <w:p w14:paraId="4AE88573" w14:textId="6212E185" w:rsidR="00834B16" w:rsidRDefault="004557AF" w:rsidP="00854E7D">
      <w:pPr>
        <w:spacing w:line="360" w:lineRule="auto"/>
        <w:jc w:val="both"/>
      </w:pPr>
      <w:r>
        <w:t>OLEJNÍKOVÁ, Veronika:</w:t>
      </w:r>
      <w:r w:rsidRPr="004557AF">
        <w:t xml:space="preserve"> </w:t>
      </w:r>
      <w:r w:rsidRPr="005C2871">
        <w:rPr>
          <w:i/>
        </w:rPr>
        <w:t>Vplyv použitia rôznych spôsobov topografického</w:t>
      </w:r>
      <w:r w:rsidR="0035679D">
        <w:rPr>
          <w:i/>
        </w:rPr>
        <w:t xml:space="preserve">                  </w:t>
      </w:r>
      <w:r w:rsidRPr="005C2871">
        <w:rPr>
          <w:i/>
        </w:rPr>
        <w:t xml:space="preserve"> a geodetického pripojenia na presnosť úplnej prípravy u 122mm </w:t>
      </w:r>
      <w:r w:rsidR="00AE2738">
        <w:rPr>
          <w:i/>
        </w:rPr>
        <w:t>H</w:t>
      </w:r>
      <w:r w:rsidRPr="005C2871">
        <w:rPr>
          <w:i/>
        </w:rPr>
        <w:t xml:space="preserve"> D-30.</w:t>
      </w:r>
      <w:r>
        <w:t xml:space="preserve"> </w:t>
      </w:r>
      <w:r w:rsidRPr="002664D2">
        <w:rPr>
          <w:i/>
        </w:rPr>
        <w:t xml:space="preserve"> </w:t>
      </w:r>
      <w:r w:rsidR="008E765F" w:rsidRPr="00C30182">
        <w:rPr>
          <w:rFonts w:cs="Times New Roman"/>
          <w:bCs/>
          <w:szCs w:val="24"/>
        </w:rPr>
        <w:t>[Bakalárska práca].</w:t>
      </w:r>
      <w:r>
        <w:t>Akadémia ozbrojených síl generála Milana Rastislava Štefánika. Katedra bezpečnosti a</w:t>
      </w:r>
      <w:r w:rsidR="00D25C92">
        <w:t xml:space="preserve"> </w:t>
      </w:r>
      <w:r>
        <w:t xml:space="preserve">obrany. </w:t>
      </w:r>
      <w:r w:rsidR="008E765F">
        <w:t>Vedúci bakalárskej práce</w:t>
      </w:r>
      <w:r>
        <w:t xml:space="preserve">: doc. Ing. Jaroslav </w:t>
      </w:r>
      <w:r w:rsidR="00544AE2">
        <w:t>Varecha</w:t>
      </w:r>
      <w:r>
        <w:t xml:space="preserve">, PhD. </w:t>
      </w:r>
      <w:r w:rsidR="00834B16" w:rsidRPr="00C30182">
        <w:rPr>
          <w:rFonts w:cs="Times New Roman"/>
          <w:szCs w:val="24"/>
        </w:rPr>
        <w:t>Stupeň odbornej kvalifikácie: bakalár.</w:t>
      </w:r>
      <w:r w:rsidR="00834B16">
        <w:rPr>
          <w:rFonts w:cs="Times New Roman"/>
          <w:szCs w:val="24"/>
        </w:rPr>
        <w:t xml:space="preserve"> </w:t>
      </w:r>
      <w:r>
        <w:t>Liptovský Mikuláš</w:t>
      </w:r>
      <w:r w:rsidR="00834B16">
        <w:t xml:space="preserve">: </w:t>
      </w:r>
      <w:r w:rsidR="00834B16" w:rsidRPr="00C30182">
        <w:rPr>
          <w:rFonts w:cs="Times New Roman"/>
          <w:szCs w:val="24"/>
        </w:rPr>
        <w:t>Akadémia ozbrojených síl generála Milana Rastislava Štefánika</w:t>
      </w:r>
      <w:r>
        <w:t xml:space="preserve">, </w:t>
      </w:r>
      <w:r w:rsidR="0035679D">
        <w:t>02.07.2019</w:t>
      </w:r>
      <w:r w:rsidR="00834B16">
        <w:t xml:space="preserve">, </w:t>
      </w:r>
      <w:r>
        <w:t xml:space="preserve"> </w:t>
      </w:r>
      <w:r w:rsidR="005C2871" w:rsidRPr="0035679D">
        <w:t>6</w:t>
      </w:r>
      <w:r w:rsidR="00AD254D" w:rsidRPr="0035679D">
        <w:t>1</w:t>
      </w:r>
      <w:r w:rsidR="00544AE2" w:rsidRPr="0035679D">
        <w:t xml:space="preserve"> </w:t>
      </w:r>
      <w:r w:rsidR="00834B16" w:rsidRPr="0035679D">
        <w:t>s</w:t>
      </w:r>
      <w:r w:rsidRPr="0035679D">
        <w:t>.</w:t>
      </w:r>
    </w:p>
    <w:p w14:paraId="55547C6B" w14:textId="6AA218D0" w:rsidR="00592022" w:rsidRDefault="001D68DC" w:rsidP="00854E7D">
      <w:pPr>
        <w:spacing w:line="360" w:lineRule="auto"/>
        <w:ind w:firstLine="708"/>
        <w:jc w:val="both"/>
      </w:pPr>
      <w:r>
        <w:t>V</w:t>
      </w:r>
      <w:r w:rsidR="00F6612F">
        <w:t> </w:t>
      </w:r>
      <w:r>
        <w:t>b</w:t>
      </w:r>
      <w:r w:rsidR="00F6612F">
        <w:t>akalárskej práci</w:t>
      </w:r>
      <w:r w:rsidR="00834B16">
        <w:t xml:space="preserve"> sa  zaoberá</w:t>
      </w:r>
      <w:r>
        <w:t>me</w:t>
      </w:r>
      <w:r w:rsidR="00834B16">
        <w:t xml:space="preserve"> analýzou číselných char</w:t>
      </w:r>
      <w:r w:rsidR="00F6612F">
        <w:t xml:space="preserve">akteristík sústavy chýb </w:t>
      </w:r>
      <w:r w:rsidR="0039521D">
        <w:t>paľby</w:t>
      </w:r>
      <w:r w:rsidR="00F6612F">
        <w:t xml:space="preserve"> </w:t>
      </w:r>
      <w:r w:rsidR="00834B16">
        <w:t xml:space="preserve">122mm </w:t>
      </w:r>
      <w:r w:rsidR="004B5353">
        <w:t>H</w:t>
      </w:r>
      <w:r w:rsidR="00834B16">
        <w:t xml:space="preserve"> D</w:t>
      </w:r>
      <w:r w:rsidR="00F6612F">
        <w:t>-30, pri rôznych vzdialenostiach</w:t>
      </w:r>
      <w:r w:rsidR="0039521D">
        <w:t xml:space="preserve"> streľby</w:t>
      </w:r>
      <w:r w:rsidR="00834B16">
        <w:t xml:space="preserve"> a</w:t>
      </w:r>
      <w:r w:rsidR="00D25C92">
        <w:t xml:space="preserve"> </w:t>
      </w:r>
      <w:r w:rsidR="00834B16">
        <w:t>ich výpočtov pre dané podmienky úplnej prípravy</w:t>
      </w:r>
      <w:r w:rsidR="0039521D">
        <w:t>,</w:t>
      </w:r>
      <w:r w:rsidR="00834B16">
        <w:t xml:space="preserve"> </w:t>
      </w:r>
      <w:r w:rsidR="0039521D">
        <w:t>s</w:t>
      </w:r>
      <w:r w:rsidR="00D25C92">
        <w:t xml:space="preserve"> </w:t>
      </w:r>
      <w:r w:rsidR="00F6612F">
        <w:t>využitím</w:t>
      </w:r>
      <w:r w:rsidR="0051073B">
        <w:t xml:space="preserve"> rôznych spôsobov topografického </w:t>
      </w:r>
      <w:r w:rsidR="00B841D0">
        <w:br/>
      </w:r>
      <w:r w:rsidR="0051073B">
        <w:t>a</w:t>
      </w:r>
      <w:r w:rsidR="00D25C92">
        <w:t xml:space="preserve"> </w:t>
      </w:r>
      <w:r w:rsidR="0051073B">
        <w:t xml:space="preserve">geodetického pripojenia bojovej zostavy. </w:t>
      </w:r>
      <w:r w:rsidR="003653BB">
        <w:t xml:space="preserve">Podstatou bakalárskej práce je objasnenie najpresnejšieho spôsobu topografického a geodetického pripojenia, ktorým sa zrýchli začatie účinnej </w:t>
      </w:r>
      <w:r w:rsidR="0039521D">
        <w:t>streľby</w:t>
      </w:r>
      <w:r w:rsidR="003653BB">
        <w:t xml:space="preserve"> a zmenší sa spotreba munície. </w:t>
      </w:r>
      <w:r w:rsidR="00C507DD">
        <w:t xml:space="preserve">Cieľom práce </w:t>
      </w:r>
      <w:r w:rsidR="00F6612F">
        <w:t xml:space="preserve"> je na  základe záverov riešenia</w:t>
      </w:r>
      <w:r w:rsidR="00C507DD">
        <w:t xml:space="preserve"> súčasného stavu problematiky sústavy chýb delostreleckej paľby  vypočítať číselné charakteristiky sústavy chýb paľby 122mm H D-30 po úplnej príprave pr</w:t>
      </w:r>
      <w:r w:rsidR="004B5353">
        <w:t>v</w:t>
      </w:r>
      <w:r w:rsidR="00C507DD">
        <w:t>kov</w:t>
      </w:r>
      <w:r w:rsidR="0039521D">
        <w:t xml:space="preserve"> pre streľbu</w:t>
      </w:r>
      <w:r w:rsidR="00C507DD">
        <w:t>.</w:t>
      </w:r>
      <w:r w:rsidR="00754B75">
        <w:t xml:space="preserve"> </w:t>
      </w:r>
      <w:r w:rsidR="004B5353">
        <w:t xml:space="preserve">Výsledkom </w:t>
      </w:r>
      <w:r w:rsidR="004B5353" w:rsidRPr="00B841D0">
        <w:t>práce sú</w:t>
      </w:r>
      <w:r w:rsidR="00B841D0">
        <w:t xml:space="preserve"> vypočítané číselné charakteristiky sústavy chýb paľby</w:t>
      </w:r>
      <w:r w:rsidR="004B5353" w:rsidRPr="00B841D0">
        <w:t xml:space="preserve"> </w:t>
      </w:r>
      <w:r w:rsidR="00B841D0">
        <w:t>122mm H D-30, ktoré sú usporiadané do tabuliek a znázornené na grafoch a z nich vyvodené závery a</w:t>
      </w:r>
      <w:r w:rsidR="00D25C92">
        <w:t xml:space="preserve"> </w:t>
      </w:r>
      <w:r w:rsidR="004B5353">
        <w:t xml:space="preserve">odporúčania pre </w:t>
      </w:r>
      <w:r w:rsidR="00B841D0">
        <w:t xml:space="preserve"> použitie </w:t>
      </w:r>
      <w:r w:rsidR="004B5353">
        <w:t>najpresnejš</w:t>
      </w:r>
      <w:r w:rsidR="00B841D0">
        <w:t>ích</w:t>
      </w:r>
      <w:r w:rsidR="004B5353">
        <w:t xml:space="preserve"> spôsobov topografického a geodetického pripojenia prvkov bojovej zostavy. </w:t>
      </w:r>
    </w:p>
    <w:p w14:paraId="25360770" w14:textId="77777777" w:rsidR="004B5353" w:rsidRPr="004B5353" w:rsidRDefault="004B5353" w:rsidP="004B5353">
      <w:pPr>
        <w:spacing w:after="0" w:line="360" w:lineRule="auto"/>
        <w:jc w:val="both"/>
      </w:pPr>
      <w:r w:rsidRPr="00854E7D">
        <w:rPr>
          <w:b/>
        </w:rPr>
        <w:t>Kľúčové  slová</w:t>
      </w:r>
      <w:r>
        <w:t>: delostrelecká buzola, mapa, navigačné zariadenie</w:t>
      </w:r>
    </w:p>
    <w:p w14:paraId="24C8231D" w14:textId="77777777" w:rsidR="00592022" w:rsidRDefault="00592022" w:rsidP="00592022">
      <w:pPr>
        <w:rPr>
          <w:rFonts w:cs="Times New Roman"/>
          <w:szCs w:val="24"/>
        </w:rPr>
      </w:pPr>
    </w:p>
    <w:p w14:paraId="2CF7D7B1" w14:textId="77777777" w:rsidR="00592022" w:rsidRDefault="00592022" w:rsidP="00592022">
      <w:pPr>
        <w:rPr>
          <w:rFonts w:cs="Times New Roman"/>
          <w:szCs w:val="24"/>
        </w:rPr>
      </w:pPr>
    </w:p>
    <w:p w14:paraId="3B1A7812" w14:textId="77777777" w:rsidR="00592022" w:rsidRDefault="00592022" w:rsidP="00592022">
      <w:pPr>
        <w:rPr>
          <w:rFonts w:cs="Times New Roman"/>
          <w:szCs w:val="24"/>
        </w:rPr>
      </w:pPr>
    </w:p>
    <w:p w14:paraId="017D0B0E" w14:textId="77777777" w:rsidR="00592022" w:rsidRDefault="00592022" w:rsidP="00592022">
      <w:pPr>
        <w:rPr>
          <w:rFonts w:cs="Times New Roman"/>
          <w:szCs w:val="24"/>
        </w:rPr>
      </w:pPr>
    </w:p>
    <w:p w14:paraId="351DDAA0" w14:textId="77777777" w:rsidR="00592022" w:rsidRDefault="00592022" w:rsidP="00592022">
      <w:pPr>
        <w:rPr>
          <w:rFonts w:cs="Times New Roman"/>
          <w:szCs w:val="24"/>
        </w:rPr>
      </w:pPr>
    </w:p>
    <w:p w14:paraId="5558EAFD" w14:textId="77777777" w:rsidR="00592022" w:rsidRDefault="00592022" w:rsidP="00592022">
      <w:pPr>
        <w:rPr>
          <w:rFonts w:cs="Times New Roman"/>
          <w:szCs w:val="24"/>
        </w:rPr>
      </w:pPr>
    </w:p>
    <w:p w14:paraId="4F3BE076" w14:textId="77777777" w:rsidR="00592022" w:rsidRDefault="00592022" w:rsidP="00592022">
      <w:pPr>
        <w:rPr>
          <w:rFonts w:cs="Times New Roman"/>
          <w:szCs w:val="24"/>
        </w:rPr>
      </w:pPr>
    </w:p>
    <w:p w14:paraId="471EEA48" w14:textId="77777777" w:rsidR="00592022" w:rsidRDefault="00592022" w:rsidP="00592022">
      <w:pPr>
        <w:rPr>
          <w:rFonts w:cs="Times New Roman"/>
          <w:szCs w:val="24"/>
        </w:rPr>
      </w:pPr>
    </w:p>
    <w:p w14:paraId="080E96B7" w14:textId="77777777" w:rsidR="00592022" w:rsidRDefault="00592022" w:rsidP="00592022">
      <w:pPr>
        <w:rPr>
          <w:rFonts w:cs="Times New Roman"/>
          <w:szCs w:val="24"/>
        </w:rPr>
      </w:pPr>
    </w:p>
    <w:p w14:paraId="32B893B1" w14:textId="77777777" w:rsidR="00E3037E" w:rsidRDefault="00E3037E" w:rsidP="00592022">
      <w:pPr>
        <w:rPr>
          <w:rFonts w:cs="Times New Roman"/>
          <w:szCs w:val="24"/>
        </w:rPr>
      </w:pPr>
    </w:p>
    <w:p w14:paraId="7847CD9A" w14:textId="77777777" w:rsidR="00592022" w:rsidRPr="005C2871" w:rsidRDefault="00FD5A55" w:rsidP="005C2871">
      <w:pPr>
        <w:spacing w:before="360" w:after="360" w:line="360" w:lineRule="auto"/>
        <w:rPr>
          <w:rFonts w:cs="Times New Roman"/>
          <w:b/>
          <w:sz w:val="28"/>
          <w:szCs w:val="28"/>
        </w:rPr>
      </w:pPr>
      <w:r w:rsidRPr="005C2871">
        <w:rPr>
          <w:rFonts w:cs="Times New Roman"/>
          <w:b/>
          <w:sz w:val="28"/>
          <w:szCs w:val="28"/>
        </w:rPr>
        <w:lastRenderedPageBreak/>
        <w:t>ABSTRACT</w:t>
      </w:r>
    </w:p>
    <w:p w14:paraId="75A79529" w14:textId="145525D9" w:rsidR="006C785E" w:rsidRPr="00965424" w:rsidRDefault="006C785E" w:rsidP="00544AE2">
      <w:pPr>
        <w:spacing w:line="360" w:lineRule="auto"/>
        <w:jc w:val="both"/>
        <w:rPr>
          <w:lang w:val="en-GB"/>
        </w:rPr>
      </w:pPr>
      <w:r w:rsidRPr="00965424">
        <w:rPr>
          <w:lang w:val="en-GB"/>
        </w:rPr>
        <w:t xml:space="preserve">OLEJNÍKOVÁ, Veronika: </w:t>
      </w:r>
      <w:r w:rsidRPr="005C2871">
        <w:rPr>
          <w:i/>
          <w:lang w:val="en-GB"/>
        </w:rPr>
        <w:t>Effects of Different Topographic and Geodetic Positioning Methods on the Accuracy of Complete Calculations for Firing 122mm D-30 Howitzer.</w:t>
      </w:r>
      <w:r w:rsidRPr="00965424">
        <w:rPr>
          <w:i/>
          <w:lang w:val="en-GB"/>
        </w:rPr>
        <w:t xml:space="preserve"> </w:t>
      </w:r>
      <w:r>
        <w:rPr>
          <w:rFonts w:cs="Times New Roman"/>
          <w:bCs/>
          <w:szCs w:val="24"/>
          <w:lang w:val="en-GB"/>
        </w:rPr>
        <w:t>[Bachelor’s thesis</w:t>
      </w:r>
      <w:r w:rsidRPr="00965424">
        <w:rPr>
          <w:rFonts w:cs="Times New Roman"/>
          <w:bCs/>
          <w:szCs w:val="24"/>
          <w:lang w:val="en-GB"/>
        </w:rPr>
        <w:t>].</w:t>
      </w:r>
      <w:r>
        <w:rPr>
          <w:rFonts w:cs="Times New Roman"/>
          <w:bCs/>
          <w:szCs w:val="24"/>
          <w:lang w:val="en-GB"/>
        </w:rPr>
        <w:t xml:space="preserve"> Armed Forces Academy of General </w:t>
      </w:r>
      <w:r>
        <w:rPr>
          <w:lang w:val="en-GB"/>
        </w:rPr>
        <w:t>Milan Rastislav Štefánik. Security and Defence Department. Thesis supervisor</w:t>
      </w:r>
      <w:r w:rsidRPr="00965424">
        <w:rPr>
          <w:lang w:val="en-GB"/>
        </w:rPr>
        <w:t>: doc. Ing. Jaroslav V</w:t>
      </w:r>
      <w:r w:rsidR="00544AE2">
        <w:rPr>
          <w:lang w:val="en-GB"/>
        </w:rPr>
        <w:t>arecha</w:t>
      </w:r>
      <w:r w:rsidRPr="00965424">
        <w:rPr>
          <w:lang w:val="en-GB"/>
        </w:rPr>
        <w:t xml:space="preserve">, PhD. </w:t>
      </w:r>
      <w:r>
        <w:rPr>
          <w:rFonts w:cs="Times New Roman"/>
          <w:szCs w:val="24"/>
          <w:lang w:val="en-GB"/>
        </w:rPr>
        <w:t>Professional qualification degree: Bachelor</w:t>
      </w:r>
      <w:r w:rsidRPr="00965424">
        <w:rPr>
          <w:rFonts w:cs="Times New Roman"/>
          <w:szCs w:val="24"/>
          <w:lang w:val="en-GB"/>
        </w:rPr>
        <w:t xml:space="preserve">. </w:t>
      </w:r>
      <w:r w:rsidRPr="00965424">
        <w:rPr>
          <w:lang w:val="en-GB"/>
        </w:rPr>
        <w:t xml:space="preserve">Liptovský Mikuláš: </w:t>
      </w:r>
      <w:r>
        <w:rPr>
          <w:lang w:val="en-GB"/>
        </w:rPr>
        <w:t xml:space="preserve">Armed Forces Academy of General </w:t>
      </w:r>
      <w:r>
        <w:rPr>
          <w:rFonts w:cs="Times New Roman"/>
          <w:szCs w:val="24"/>
          <w:lang w:val="en-GB"/>
        </w:rPr>
        <w:t>Milan</w:t>
      </w:r>
      <w:r w:rsidRPr="00965424">
        <w:rPr>
          <w:rFonts w:cs="Times New Roman"/>
          <w:szCs w:val="24"/>
          <w:lang w:val="en-GB"/>
        </w:rPr>
        <w:t xml:space="preserve"> Rasti</w:t>
      </w:r>
      <w:r>
        <w:rPr>
          <w:rFonts w:cs="Times New Roman"/>
          <w:szCs w:val="24"/>
          <w:lang w:val="en-GB"/>
        </w:rPr>
        <w:t>slav Štefánik</w:t>
      </w:r>
      <w:r>
        <w:rPr>
          <w:lang w:val="en-GB"/>
        </w:rPr>
        <w:t xml:space="preserve">, </w:t>
      </w:r>
      <w:r w:rsidR="0035679D">
        <w:rPr>
          <w:rFonts w:eastAsia="Times New Roman" w:cs="Times New Roman"/>
          <w:bCs/>
          <w:color w:val="000000"/>
          <w:lang w:eastAsia="sk-SK"/>
        </w:rPr>
        <w:t>02.07.2019</w:t>
      </w:r>
      <w:r>
        <w:rPr>
          <w:lang w:val="en-GB"/>
        </w:rPr>
        <w:t xml:space="preserve">, </w:t>
      </w:r>
      <w:r w:rsidR="00915D70">
        <w:rPr>
          <w:color w:val="000000" w:themeColor="text1"/>
          <w:lang w:val="en-GB"/>
        </w:rPr>
        <w:t>6</w:t>
      </w:r>
      <w:r w:rsidR="00AD254D">
        <w:rPr>
          <w:color w:val="000000" w:themeColor="text1"/>
          <w:lang w:val="en-GB"/>
        </w:rPr>
        <w:t>1</w:t>
      </w:r>
      <w:r w:rsidR="00544AE2">
        <w:rPr>
          <w:color w:val="000000" w:themeColor="text1"/>
          <w:lang w:val="en-GB"/>
        </w:rPr>
        <w:t xml:space="preserve"> </w:t>
      </w:r>
      <w:r>
        <w:rPr>
          <w:color w:val="000000" w:themeColor="text1"/>
          <w:lang w:val="en-GB"/>
        </w:rPr>
        <w:t>p</w:t>
      </w:r>
      <w:r w:rsidR="00AD254D">
        <w:rPr>
          <w:color w:val="000000" w:themeColor="text1"/>
          <w:lang w:val="en-GB"/>
        </w:rPr>
        <w:t>ages</w:t>
      </w:r>
      <w:r w:rsidRPr="00965424">
        <w:rPr>
          <w:color w:val="000000" w:themeColor="text1"/>
          <w:lang w:val="en-GB"/>
        </w:rPr>
        <w:t>.</w:t>
      </w:r>
    </w:p>
    <w:p w14:paraId="39124ECA" w14:textId="42A85F56" w:rsidR="006C785E" w:rsidRPr="00965424" w:rsidRDefault="006C785E" w:rsidP="00544AE2">
      <w:pPr>
        <w:spacing w:line="360" w:lineRule="auto"/>
        <w:ind w:firstLine="708"/>
        <w:jc w:val="both"/>
        <w:rPr>
          <w:lang w:val="en-GB"/>
        </w:rPr>
      </w:pPr>
      <w:r>
        <w:rPr>
          <w:lang w:val="en-GB"/>
        </w:rPr>
        <w:t>The bachelor’s thesis is concerned with an analysis of numerical characteristics relating to errors occurring while firing 122mm H</w:t>
      </w:r>
      <w:r w:rsidR="00544AE2">
        <w:rPr>
          <w:lang w:val="en-GB"/>
        </w:rPr>
        <w:t xml:space="preserve"> </w:t>
      </w:r>
      <w:r w:rsidRPr="00965424">
        <w:rPr>
          <w:lang w:val="en-GB"/>
        </w:rPr>
        <w:t xml:space="preserve">D-30 </w:t>
      </w:r>
      <w:r>
        <w:rPr>
          <w:lang w:val="en-GB"/>
        </w:rPr>
        <w:t>howitzer at different distances and their computation for complete calculation purposes and the use of various methods in topographic and geodetic positioning of battle formations. The bachelor’s thesis aims to present the most accurate topographic and geodetic positioning, which can speed up opening of effective fire and reduce ammo consumption. Following the current status of artillery fire errors and inaccuracies, the thesis seeks to compute numerical characteristics of 122mm H</w:t>
      </w:r>
      <w:r w:rsidR="00AE2738">
        <w:rPr>
          <w:lang w:val="en-GB"/>
        </w:rPr>
        <w:t xml:space="preserve"> </w:t>
      </w:r>
      <w:r>
        <w:rPr>
          <w:lang w:val="en-GB"/>
        </w:rPr>
        <w:t xml:space="preserve">D-30 howitzer fire errors and inaccuracies after the complete calculation of elements. </w:t>
      </w:r>
      <w:r w:rsidR="007E5D47" w:rsidRPr="007E5D47">
        <w:rPr>
          <w:rFonts w:cs="Times New Roman"/>
          <w:shd w:val="clear" w:color="auto" w:fill="FFFFFF"/>
        </w:rPr>
        <w:t>The result of the work are calculated numerical characteristics of the fire defect system 122mm H D-30, which are arranged in tables and shown on the graphs and conclusions and recommendations for using the most accurate methods of topographic and geodetic positioning battle formation  elements.</w:t>
      </w:r>
    </w:p>
    <w:p w14:paraId="0E656FD5" w14:textId="77777777" w:rsidR="00592022" w:rsidRDefault="006C785E" w:rsidP="00544AE2">
      <w:pPr>
        <w:spacing w:before="240" w:line="360" w:lineRule="auto"/>
        <w:rPr>
          <w:rFonts w:cs="Times New Roman"/>
          <w:szCs w:val="24"/>
        </w:rPr>
      </w:pPr>
      <w:r w:rsidRPr="00544AE2">
        <w:rPr>
          <w:b/>
          <w:lang w:val="en-GB"/>
        </w:rPr>
        <w:t>Key words</w:t>
      </w:r>
      <w:r>
        <w:rPr>
          <w:lang w:val="en-GB"/>
        </w:rPr>
        <w:t>: artillery compass, map, navigation device</w:t>
      </w:r>
      <w:r w:rsidR="00795512">
        <w:rPr>
          <w:rFonts w:cs="Times New Roman"/>
          <w:szCs w:val="24"/>
        </w:rPr>
        <w:br w:type="page"/>
      </w:r>
    </w:p>
    <w:sdt>
      <w:sdtPr>
        <w:rPr>
          <w:rFonts w:eastAsiaTheme="minorHAnsi" w:cstheme="minorBidi"/>
          <w:b w:val="0"/>
          <w:szCs w:val="22"/>
          <w:lang w:eastAsia="en-US"/>
        </w:rPr>
        <w:id w:val="63070446"/>
        <w:docPartObj>
          <w:docPartGallery w:val="Table of Contents"/>
          <w:docPartUnique/>
        </w:docPartObj>
      </w:sdtPr>
      <w:sdtEndPr>
        <w:rPr>
          <w:bCs/>
        </w:rPr>
      </w:sdtEndPr>
      <w:sdtContent>
        <w:p w14:paraId="647FE6B0" w14:textId="437CDA02" w:rsidR="00C17F89" w:rsidRPr="005C2871" w:rsidRDefault="005C2871" w:rsidP="00915D70">
          <w:pPr>
            <w:pStyle w:val="Hlavikaobsahu"/>
            <w:spacing w:before="360" w:after="360" w:line="360" w:lineRule="auto"/>
            <w:rPr>
              <w:sz w:val="28"/>
              <w:szCs w:val="28"/>
            </w:rPr>
          </w:pPr>
          <w:r w:rsidRPr="005C2871">
            <w:rPr>
              <w:sz w:val="28"/>
              <w:szCs w:val="28"/>
            </w:rPr>
            <w:t>OBSAH</w:t>
          </w:r>
        </w:p>
        <w:p w14:paraId="52AA6699" w14:textId="294835B8" w:rsidR="00557CCC" w:rsidRDefault="00F760CB">
          <w:pPr>
            <w:pStyle w:val="Obsah1"/>
            <w:rPr>
              <w:rFonts w:asciiTheme="minorHAnsi" w:eastAsiaTheme="minorEastAsia" w:hAnsiTheme="minorHAnsi"/>
              <w:noProof/>
              <w:sz w:val="22"/>
              <w:lang w:eastAsia="sk-SK"/>
            </w:rPr>
          </w:pPr>
          <w:r>
            <w:rPr>
              <w:b/>
              <w:bCs/>
            </w:rPr>
            <w:fldChar w:fldCharType="begin"/>
          </w:r>
          <w:r w:rsidR="00C17F89">
            <w:rPr>
              <w:b/>
              <w:bCs/>
            </w:rPr>
            <w:instrText xml:space="preserve"> TOC \o "1-3" \h \z \u </w:instrText>
          </w:r>
          <w:r>
            <w:rPr>
              <w:b/>
              <w:bCs/>
            </w:rPr>
            <w:fldChar w:fldCharType="separate"/>
          </w:r>
          <w:hyperlink w:anchor="_Toc9580997" w:history="1">
            <w:r w:rsidR="00557CCC" w:rsidRPr="00FE168E">
              <w:rPr>
                <w:rStyle w:val="Hypertextovprepojenie"/>
                <w:noProof/>
              </w:rPr>
              <w:t>ZOZNAM OBRÁZKOV</w:t>
            </w:r>
            <w:r w:rsidR="00557CCC">
              <w:rPr>
                <w:noProof/>
                <w:webHidden/>
              </w:rPr>
              <w:tab/>
            </w:r>
            <w:r w:rsidR="00557CCC">
              <w:rPr>
                <w:noProof/>
                <w:webHidden/>
              </w:rPr>
              <w:fldChar w:fldCharType="begin"/>
            </w:r>
            <w:r w:rsidR="00557CCC">
              <w:rPr>
                <w:noProof/>
                <w:webHidden/>
              </w:rPr>
              <w:instrText xml:space="preserve"> PAGEREF _Toc9580997 \h </w:instrText>
            </w:r>
            <w:r w:rsidR="00557CCC">
              <w:rPr>
                <w:noProof/>
                <w:webHidden/>
              </w:rPr>
            </w:r>
            <w:r w:rsidR="00557CCC">
              <w:rPr>
                <w:noProof/>
                <w:webHidden/>
              </w:rPr>
              <w:fldChar w:fldCharType="separate"/>
            </w:r>
            <w:r w:rsidR="004D3298">
              <w:rPr>
                <w:noProof/>
                <w:webHidden/>
              </w:rPr>
              <w:t>9</w:t>
            </w:r>
            <w:r w:rsidR="00557CCC">
              <w:rPr>
                <w:noProof/>
                <w:webHidden/>
              </w:rPr>
              <w:fldChar w:fldCharType="end"/>
            </w:r>
          </w:hyperlink>
        </w:p>
        <w:p w14:paraId="6E2EE497" w14:textId="1D577E9D" w:rsidR="00557CCC" w:rsidRDefault="00C07F07">
          <w:pPr>
            <w:pStyle w:val="Obsah1"/>
            <w:rPr>
              <w:rFonts w:asciiTheme="minorHAnsi" w:eastAsiaTheme="minorEastAsia" w:hAnsiTheme="minorHAnsi"/>
              <w:noProof/>
              <w:sz w:val="22"/>
              <w:lang w:eastAsia="sk-SK"/>
            </w:rPr>
          </w:pPr>
          <w:hyperlink w:anchor="_Toc9580998" w:history="1">
            <w:r w:rsidR="00557CCC" w:rsidRPr="00FE168E">
              <w:rPr>
                <w:rStyle w:val="Hypertextovprepojenie"/>
                <w:noProof/>
              </w:rPr>
              <w:t>ZOZNAM TABULIEK</w:t>
            </w:r>
            <w:r w:rsidR="00557CCC">
              <w:rPr>
                <w:noProof/>
                <w:webHidden/>
              </w:rPr>
              <w:tab/>
            </w:r>
            <w:r w:rsidR="00557CCC">
              <w:rPr>
                <w:noProof/>
                <w:webHidden/>
              </w:rPr>
              <w:fldChar w:fldCharType="begin"/>
            </w:r>
            <w:r w:rsidR="00557CCC">
              <w:rPr>
                <w:noProof/>
                <w:webHidden/>
              </w:rPr>
              <w:instrText xml:space="preserve"> PAGEREF _Toc9580998 \h </w:instrText>
            </w:r>
            <w:r w:rsidR="00557CCC">
              <w:rPr>
                <w:noProof/>
                <w:webHidden/>
              </w:rPr>
            </w:r>
            <w:r w:rsidR="00557CCC">
              <w:rPr>
                <w:noProof/>
                <w:webHidden/>
              </w:rPr>
              <w:fldChar w:fldCharType="separate"/>
            </w:r>
            <w:r w:rsidR="004D3298">
              <w:rPr>
                <w:noProof/>
                <w:webHidden/>
              </w:rPr>
              <w:t>11</w:t>
            </w:r>
            <w:r w:rsidR="00557CCC">
              <w:rPr>
                <w:noProof/>
                <w:webHidden/>
              </w:rPr>
              <w:fldChar w:fldCharType="end"/>
            </w:r>
          </w:hyperlink>
        </w:p>
        <w:p w14:paraId="180477AF" w14:textId="7EDF0DC1" w:rsidR="00557CCC" w:rsidRDefault="00C07F07">
          <w:pPr>
            <w:pStyle w:val="Obsah1"/>
            <w:rPr>
              <w:rFonts w:asciiTheme="minorHAnsi" w:eastAsiaTheme="minorEastAsia" w:hAnsiTheme="minorHAnsi"/>
              <w:noProof/>
              <w:sz w:val="22"/>
              <w:lang w:eastAsia="sk-SK"/>
            </w:rPr>
          </w:pPr>
          <w:hyperlink w:anchor="_Toc9580999" w:history="1">
            <w:r w:rsidR="00557CCC" w:rsidRPr="00FE168E">
              <w:rPr>
                <w:rStyle w:val="Hypertextovprepojenie"/>
                <w:noProof/>
              </w:rPr>
              <w:t>ZOZNAM POUŽITÝCH SKRATIEK</w:t>
            </w:r>
            <w:r w:rsidR="00557CCC">
              <w:rPr>
                <w:noProof/>
                <w:webHidden/>
              </w:rPr>
              <w:tab/>
            </w:r>
            <w:r w:rsidR="00557CCC">
              <w:rPr>
                <w:noProof/>
                <w:webHidden/>
              </w:rPr>
              <w:fldChar w:fldCharType="begin"/>
            </w:r>
            <w:r w:rsidR="00557CCC">
              <w:rPr>
                <w:noProof/>
                <w:webHidden/>
              </w:rPr>
              <w:instrText xml:space="preserve"> PAGEREF _Toc9580999 \h </w:instrText>
            </w:r>
            <w:r w:rsidR="00557CCC">
              <w:rPr>
                <w:noProof/>
                <w:webHidden/>
              </w:rPr>
            </w:r>
            <w:r w:rsidR="00557CCC">
              <w:rPr>
                <w:noProof/>
                <w:webHidden/>
              </w:rPr>
              <w:fldChar w:fldCharType="separate"/>
            </w:r>
            <w:r w:rsidR="004D3298">
              <w:rPr>
                <w:noProof/>
                <w:webHidden/>
              </w:rPr>
              <w:t>13</w:t>
            </w:r>
            <w:r w:rsidR="00557CCC">
              <w:rPr>
                <w:noProof/>
                <w:webHidden/>
              </w:rPr>
              <w:fldChar w:fldCharType="end"/>
            </w:r>
          </w:hyperlink>
        </w:p>
        <w:p w14:paraId="7E702DBE" w14:textId="2E24710A" w:rsidR="00557CCC" w:rsidRDefault="00C07F07">
          <w:pPr>
            <w:pStyle w:val="Obsah1"/>
            <w:rPr>
              <w:rFonts w:asciiTheme="minorHAnsi" w:eastAsiaTheme="minorEastAsia" w:hAnsiTheme="minorHAnsi"/>
              <w:noProof/>
              <w:sz w:val="22"/>
              <w:lang w:eastAsia="sk-SK"/>
            </w:rPr>
          </w:pPr>
          <w:hyperlink w:anchor="_Toc9581000" w:history="1">
            <w:r w:rsidR="00557CCC" w:rsidRPr="00FE168E">
              <w:rPr>
                <w:rStyle w:val="Hypertextovprepojenie"/>
                <w:noProof/>
              </w:rPr>
              <w:t>SLOVNÍK POJMOV</w:t>
            </w:r>
            <w:r w:rsidR="00557CCC">
              <w:rPr>
                <w:noProof/>
                <w:webHidden/>
              </w:rPr>
              <w:tab/>
            </w:r>
            <w:r w:rsidR="00557CCC">
              <w:rPr>
                <w:noProof/>
                <w:webHidden/>
              </w:rPr>
              <w:fldChar w:fldCharType="begin"/>
            </w:r>
            <w:r w:rsidR="00557CCC">
              <w:rPr>
                <w:noProof/>
                <w:webHidden/>
              </w:rPr>
              <w:instrText xml:space="preserve"> PAGEREF _Toc9581000 \h </w:instrText>
            </w:r>
            <w:r w:rsidR="00557CCC">
              <w:rPr>
                <w:noProof/>
                <w:webHidden/>
              </w:rPr>
            </w:r>
            <w:r w:rsidR="00557CCC">
              <w:rPr>
                <w:noProof/>
                <w:webHidden/>
              </w:rPr>
              <w:fldChar w:fldCharType="separate"/>
            </w:r>
            <w:r w:rsidR="004D3298">
              <w:rPr>
                <w:noProof/>
                <w:webHidden/>
              </w:rPr>
              <w:t>14</w:t>
            </w:r>
            <w:r w:rsidR="00557CCC">
              <w:rPr>
                <w:noProof/>
                <w:webHidden/>
              </w:rPr>
              <w:fldChar w:fldCharType="end"/>
            </w:r>
          </w:hyperlink>
        </w:p>
        <w:p w14:paraId="3097C291" w14:textId="7CF1D709" w:rsidR="00557CCC" w:rsidRDefault="00C07F07">
          <w:pPr>
            <w:pStyle w:val="Obsah1"/>
            <w:rPr>
              <w:rFonts w:asciiTheme="minorHAnsi" w:eastAsiaTheme="minorEastAsia" w:hAnsiTheme="minorHAnsi"/>
              <w:noProof/>
              <w:sz w:val="22"/>
              <w:lang w:eastAsia="sk-SK"/>
            </w:rPr>
          </w:pPr>
          <w:hyperlink w:anchor="_Toc9581001" w:history="1">
            <w:r w:rsidR="00557CCC" w:rsidRPr="00FE168E">
              <w:rPr>
                <w:rStyle w:val="Hypertextovprepojenie"/>
                <w:noProof/>
              </w:rPr>
              <w:t>ÚVOD</w:t>
            </w:r>
            <w:r w:rsidR="00557CCC">
              <w:rPr>
                <w:noProof/>
                <w:webHidden/>
              </w:rPr>
              <w:tab/>
            </w:r>
            <w:r w:rsidR="00557CCC">
              <w:rPr>
                <w:noProof/>
                <w:webHidden/>
              </w:rPr>
              <w:fldChar w:fldCharType="begin"/>
            </w:r>
            <w:r w:rsidR="00557CCC">
              <w:rPr>
                <w:noProof/>
                <w:webHidden/>
              </w:rPr>
              <w:instrText xml:space="preserve"> PAGEREF _Toc9581001 \h </w:instrText>
            </w:r>
            <w:r w:rsidR="00557CCC">
              <w:rPr>
                <w:noProof/>
                <w:webHidden/>
              </w:rPr>
            </w:r>
            <w:r w:rsidR="00557CCC">
              <w:rPr>
                <w:noProof/>
                <w:webHidden/>
              </w:rPr>
              <w:fldChar w:fldCharType="separate"/>
            </w:r>
            <w:r w:rsidR="004D3298">
              <w:rPr>
                <w:noProof/>
                <w:webHidden/>
              </w:rPr>
              <w:t>16</w:t>
            </w:r>
            <w:r w:rsidR="00557CCC">
              <w:rPr>
                <w:noProof/>
                <w:webHidden/>
              </w:rPr>
              <w:fldChar w:fldCharType="end"/>
            </w:r>
          </w:hyperlink>
        </w:p>
        <w:p w14:paraId="491007EC" w14:textId="21306039" w:rsidR="00557CCC" w:rsidRDefault="00C07F07">
          <w:pPr>
            <w:pStyle w:val="Obsah1"/>
            <w:rPr>
              <w:rFonts w:asciiTheme="minorHAnsi" w:eastAsiaTheme="minorEastAsia" w:hAnsiTheme="minorHAnsi"/>
              <w:noProof/>
              <w:sz w:val="22"/>
              <w:lang w:eastAsia="sk-SK"/>
            </w:rPr>
          </w:pPr>
          <w:hyperlink w:anchor="_Toc9581002" w:history="1">
            <w:r w:rsidR="00557CCC" w:rsidRPr="00FE168E">
              <w:rPr>
                <w:rStyle w:val="Hypertextovprepojenie"/>
                <w:noProof/>
              </w:rPr>
              <w:t>1  SÚČASNÝ STAV RIEŠENEJ PROBLEMATIKY</w:t>
            </w:r>
            <w:r w:rsidR="00557CCC">
              <w:rPr>
                <w:noProof/>
                <w:webHidden/>
              </w:rPr>
              <w:tab/>
            </w:r>
            <w:r w:rsidR="00557CCC">
              <w:rPr>
                <w:noProof/>
                <w:webHidden/>
              </w:rPr>
              <w:fldChar w:fldCharType="begin"/>
            </w:r>
            <w:r w:rsidR="00557CCC">
              <w:rPr>
                <w:noProof/>
                <w:webHidden/>
              </w:rPr>
              <w:instrText xml:space="preserve"> PAGEREF _Toc9581002 \h </w:instrText>
            </w:r>
            <w:r w:rsidR="00557CCC">
              <w:rPr>
                <w:noProof/>
                <w:webHidden/>
              </w:rPr>
            </w:r>
            <w:r w:rsidR="00557CCC">
              <w:rPr>
                <w:noProof/>
                <w:webHidden/>
              </w:rPr>
              <w:fldChar w:fldCharType="separate"/>
            </w:r>
            <w:r w:rsidR="004D3298">
              <w:rPr>
                <w:noProof/>
                <w:webHidden/>
              </w:rPr>
              <w:t>17</w:t>
            </w:r>
            <w:r w:rsidR="00557CCC">
              <w:rPr>
                <w:noProof/>
                <w:webHidden/>
              </w:rPr>
              <w:fldChar w:fldCharType="end"/>
            </w:r>
          </w:hyperlink>
        </w:p>
        <w:p w14:paraId="070CBB02" w14:textId="01FCBEAB" w:rsidR="00557CCC" w:rsidRDefault="00C07F07">
          <w:pPr>
            <w:pStyle w:val="Obsah1"/>
            <w:rPr>
              <w:rFonts w:asciiTheme="minorHAnsi" w:eastAsiaTheme="minorEastAsia" w:hAnsiTheme="minorHAnsi"/>
              <w:noProof/>
              <w:sz w:val="22"/>
              <w:lang w:eastAsia="sk-SK"/>
            </w:rPr>
          </w:pPr>
          <w:hyperlink w:anchor="_Toc9581003" w:history="1">
            <w:r w:rsidR="00557CCC" w:rsidRPr="00FE168E">
              <w:rPr>
                <w:rStyle w:val="Hypertextovprepojenie"/>
                <w:noProof/>
              </w:rPr>
              <w:t>1.1  Topografického a geodetického pripojenie</w:t>
            </w:r>
            <w:r w:rsidR="00557CCC">
              <w:rPr>
                <w:noProof/>
                <w:webHidden/>
              </w:rPr>
              <w:tab/>
            </w:r>
            <w:r w:rsidR="00557CCC">
              <w:rPr>
                <w:noProof/>
                <w:webHidden/>
              </w:rPr>
              <w:fldChar w:fldCharType="begin"/>
            </w:r>
            <w:r w:rsidR="00557CCC">
              <w:rPr>
                <w:noProof/>
                <w:webHidden/>
              </w:rPr>
              <w:instrText xml:space="preserve"> PAGEREF _Toc9581003 \h </w:instrText>
            </w:r>
            <w:r w:rsidR="00557CCC">
              <w:rPr>
                <w:noProof/>
                <w:webHidden/>
              </w:rPr>
            </w:r>
            <w:r w:rsidR="00557CCC">
              <w:rPr>
                <w:noProof/>
                <w:webHidden/>
              </w:rPr>
              <w:fldChar w:fldCharType="separate"/>
            </w:r>
            <w:r w:rsidR="004D3298">
              <w:rPr>
                <w:noProof/>
                <w:webHidden/>
              </w:rPr>
              <w:t>20</w:t>
            </w:r>
            <w:r w:rsidR="00557CCC">
              <w:rPr>
                <w:noProof/>
                <w:webHidden/>
              </w:rPr>
              <w:fldChar w:fldCharType="end"/>
            </w:r>
          </w:hyperlink>
        </w:p>
        <w:p w14:paraId="0E6F0024" w14:textId="1232F318" w:rsidR="00557CCC" w:rsidRDefault="00C07F07">
          <w:pPr>
            <w:pStyle w:val="Obsah3"/>
            <w:tabs>
              <w:tab w:val="right" w:leader="dot" w:pos="8493"/>
            </w:tabs>
            <w:rPr>
              <w:rFonts w:cstheme="minorBidi"/>
              <w:noProof/>
            </w:rPr>
          </w:pPr>
          <w:hyperlink w:anchor="_Toc9581004" w:history="1">
            <w:r w:rsidR="00557CCC" w:rsidRPr="00FE168E">
              <w:rPr>
                <w:rStyle w:val="Hypertextovprepojenie"/>
                <w:noProof/>
              </w:rPr>
              <w:t>1.1.1  Topografické pripojenie podľa mapy pomocou prístrojov</w:t>
            </w:r>
            <w:r w:rsidR="00557CCC">
              <w:rPr>
                <w:noProof/>
                <w:webHidden/>
              </w:rPr>
              <w:tab/>
            </w:r>
            <w:r w:rsidR="00557CCC">
              <w:rPr>
                <w:noProof/>
                <w:webHidden/>
              </w:rPr>
              <w:fldChar w:fldCharType="begin"/>
            </w:r>
            <w:r w:rsidR="00557CCC">
              <w:rPr>
                <w:noProof/>
                <w:webHidden/>
              </w:rPr>
              <w:instrText xml:space="preserve"> PAGEREF _Toc9581004 \h </w:instrText>
            </w:r>
            <w:r w:rsidR="00557CCC">
              <w:rPr>
                <w:noProof/>
                <w:webHidden/>
              </w:rPr>
            </w:r>
            <w:r w:rsidR="00557CCC">
              <w:rPr>
                <w:noProof/>
                <w:webHidden/>
              </w:rPr>
              <w:fldChar w:fldCharType="separate"/>
            </w:r>
            <w:r w:rsidR="004D3298">
              <w:rPr>
                <w:noProof/>
                <w:webHidden/>
              </w:rPr>
              <w:t>24</w:t>
            </w:r>
            <w:r w:rsidR="00557CCC">
              <w:rPr>
                <w:noProof/>
                <w:webHidden/>
              </w:rPr>
              <w:fldChar w:fldCharType="end"/>
            </w:r>
          </w:hyperlink>
        </w:p>
        <w:p w14:paraId="53651255" w14:textId="1341CDB7" w:rsidR="00557CCC" w:rsidRDefault="00C07F07">
          <w:pPr>
            <w:pStyle w:val="Obsah3"/>
            <w:tabs>
              <w:tab w:val="right" w:leader="dot" w:pos="8493"/>
            </w:tabs>
            <w:rPr>
              <w:rFonts w:cstheme="minorBidi"/>
              <w:noProof/>
            </w:rPr>
          </w:pPr>
          <w:hyperlink w:anchor="_Toc9581005" w:history="1">
            <w:r w:rsidR="00557CCC" w:rsidRPr="00FE168E">
              <w:rPr>
                <w:rStyle w:val="Hypertextovprepojenie"/>
                <w:noProof/>
              </w:rPr>
              <w:t>1.1.2  Topografické pripojenie pomocou navigačného zariadenia</w:t>
            </w:r>
            <w:r w:rsidR="00557CCC">
              <w:rPr>
                <w:noProof/>
                <w:webHidden/>
              </w:rPr>
              <w:tab/>
            </w:r>
            <w:r w:rsidR="00557CCC">
              <w:rPr>
                <w:noProof/>
                <w:webHidden/>
              </w:rPr>
              <w:fldChar w:fldCharType="begin"/>
            </w:r>
            <w:r w:rsidR="00557CCC">
              <w:rPr>
                <w:noProof/>
                <w:webHidden/>
              </w:rPr>
              <w:instrText xml:space="preserve"> PAGEREF _Toc9581005 \h </w:instrText>
            </w:r>
            <w:r w:rsidR="00557CCC">
              <w:rPr>
                <w:noProof/>
                <w:webHidden/>
              </w:rPr>
            </w:r>
            <w:r w:rsidR="00557CCC">
              <w:rPr>
                <w:noProof/>
                <w:webHidden/>
              </w:rPr>
              <w:fldChar w:fldCharType="separate"/>
            </w:r>
            <w:r w:rsidR="004D3298">
              <w:rPr>
                <w:noProof/>
                <w:webHidden/>
              </w:rPr>
              <w:t>30</w:t>
            </w:r>
            <w:r w:rsidR="00557CCC">
              <w:rPr>
                <w:noProof/>
                <w:webHidden/>
              </w:rPr>
              <w:fldChar w:fldCharType="end"/>
            </w:r>
          </w:hyperlink>
        </w:p>
        <w:p w14:paraId="677D3BFD" w14:textId="1264CC0F" w:rsidR="00557CCC" w:rsidRDefault="00C07F07">
          <w:pPr>
            <w:pStyle w:val="Obsah3"/>
            <w:tabs>
              <w:tab w:val="right" w:leader="dot" w:pos="8493"/>
            </w:tabs>
            <w:rPr>
              <w:rFonts w:cstheme="minorBidi"/>
              <w:noProof/>
            </w:rPr>
          </w:pPr>
          <w:hyperlink w:anchor="_Toc9581006" w:history="1">
            <w:r w:rsidR="00557CCC" w:rsidRPr="00FE168E">
              <w:rPr>
                <w:rStyle w:val="Hypertextovprepojenie"/>
                <w:noProof/>
              </w:rPr>
              <w:t>1.1.3  Spôsob určovania smerníkov orientačných bodov</w:t>
            </w:r>
            <w:r w:rsidR="00557CCC">
              <w:rPr>
                <w:noProof/>
                <w:webHidden/>
              </w:rPr>
              <w:tab/>
            </w:r>
            <w:r w:rsidR="00557CCC">
              <w:rPr>
                <w:noProof/>
                <w:webHidden/>
              </w:rPr>
              <w:fldChar w:fldCharType="begin"/>
            </w:r>
            <w:r w:rsidR="00557CCC">
              <w:rPr>
                <w:noProof/>
                <w:webHidden/>
              </w:rPr>
              <w:instrText xml:space="preserve"> PAGEREF _Toc9581006 \h </w:instrText>
            </w:r>
            <w:r w:rsidR="00557CCC">
              <w:rPr>
                <w:noProof/>
                <w:webHidden/>
              </w:rPr>
            </w:r>
            <w:r w:rsidR="00557CCC">
              <w:rPr>
                <w:noProof/>
                <w:webHidden/>
              </w:rPr>
              <w:fldChar w:fldCharType="separate"/>
            </w:r>
            <w:r w:rsidR="004D3298">
              <w:rPr>
                <w:noProof/>
                <w:webHidden/>
              </w:rPr>
              <w:t>31</w:t>
            </w:r>
            <w:r w:rsidR="00557CCC">
              <w:rPr>
                <w:noProof/>
                <w:webHidden/>
              </w:rPr>
              <w:fldChar w:fldCharType="end"/>
            </w:r>
          </w:hyperlink>
        </w:p>
        <w:p w14:paraId="4A735571" w14:textId="39D40E8B" w:rsidR="00557CCC" w:rsidRDefault="00C07F07">
          <w:pPr>
            <w:pStyle w:val="Obsah3"/>
            <w:tabs>
              <w:tab w:val="right" w:leader="dot" w:pos="8493"/>
            </w:tabs>
            <w:rPr>
              <w:rFonts w:cstheme="minorBidi"/>
              <w:noProof/>
            </w:rPr>
          </w:pPr>
          <w:hyperlink w:anchor="_Toc9581007" w:history="1">
            <w:r w:rsidR="00557CCC" w:rsidRPr="00FE168E">
              <w:rPr>
                <w:rStyle w:val="Hypertextovprepojenie"/>
                <w:noProof/>
              </w:rPr>
              <w:t>1.1.4  Meranie vzdialenosti</w:t>
            </w:r>
            <w:r w:rsidR="00557CCC">
              <w:rPr>
                <w:noProof/>
                <w:webHidden/>
              </w:rPr>
              <w:tab/>
            </w:r>
            <w:r w:rsidR="00557CCC">
              <w:rPr>
                <w:noProof/>
                <w:webHidden/>
              </w:rPr>
              <w:fldChar w:fldCharType="begin"/>
            </w:r>
            <w:r w:rsidR="00557CCC">
              <w:rPr>
                <w:noProof/>
                <w:webHidden/>
              </w:rPr>
              <w:instrText xml:space="preserve"> PAGEREF _Toc9581007 \h </w:instrText>
            </w:r>
            <w:r w:rsidR="00557CCC">
              <w:rPr>
                <w:noProof/>
                <w:webHidden/>
              </w:rPr>
            </w:r>
            <w:r w:rsidR="00557CCC">
              <w:rPr>
                <w:noProof/>
                <w:webHidden/>
              </w:rPr>
              <w:fldChar w:fldCharType="separate"/>
            </w:r>
            <w:r w:rsidR="004D3298">
              <w:rPr>
                <w:noProof/>
                <w:webHidden/>
              </w:rPr>
              <w:t>32</w:t>
            </w:r>
            <w:r w:rsidR="00557CCC">
              <w:rPr>
                <w:noProof/>
                <w:webHidden/>
              </w:rPr>
              <w:fldChar w:fldCharType="end"/>
            </w:r>
          </w:hyperlink>
        </w:p>
        <w:p w14:paraId="45A1A58B" w14:textId="5C557C0E" w:rsidR="00557CCC" w:rsidRDefault="00C07F07">
          <w:pPr>
            <w:pStyle w:val="Obsah1"/>
            <w:rPr>
              <w:rFonts w:asciiTheme="minorHAnsi" w:eastAsiaTheme="minorEastAsia" w:hAnsiTheme="minorHAnsi"/>
              <w:noProof/>
              <w:sz w:val="22"/>
              <w:lang w:eastAsia="sk-SK"/>
            </w:rPr>
          </w:pPr>
          <w:hyperlink w:anchor="_Toc9581008" w:history="1">
            <w:r w:rsidR="00557CCC" w:rsidRPr="00FE168E">
              <w:rPr>
                <w:rStyle w:val="Hypertextovprepojenie"/>
                <w:noProof/>
              </w:rPr>
              <w:t>1.2  Spôsoby topografického a geodetického pripojenia</w:t>
            </w:r>
            <w:r w:rsidR="00557CCC">
              <w:rPr>
                <w:noProof/>
                <w:webHidden/>
              </w:rPr>
              <w:tab/>
            </w:r>
            <w:r w:rsidR="00557CCC">
              <w:rPr>
                <w:noProof/>
                <w:webHidden/>
              </w:rPr>
              <w:fldChar w:fldCharType="begin"/>
            </w:r>
            <w:r w:rsidR="00557CCC">
              <w:rPr>
                <w:noProof/>
                <w:webHidden/>
              </w:rPr>
              <w:instrText xml:space="preserve"> PAGEREF _Toc9581008 \h </w:instrText>
            </w:r>
            <w:r w:rsidR="00557CCC">
              <w:rPr>
                <w:noProof/>
                <w:webHidden/>
              </w:rPr>
            </w:r>
            <w:r w:rsidR="00557CCC">
              <w:rPr>
                <w:noProof/>
                <w:webHidden/>
              </w:rPr>
              <w:fldChar w:fldCharType="separate"/>
            </w:r>
            <w:r w:rsidR="004D3298">
              <w:rPr>
                <w:noProof/>
                <w:webHidden/>
              </w:rPr>
              <w:t>33</w:t>
            </w:r>
            <w:r w:rsidR="00557CCC">
              <w:rPr>
                <w:noProof/>
                <w:webHidden/>
              </w:rPr>
              <w:fldChar w:fldCharType="end"/>
            </w:r>
          </w:hyperlink>
        </w:p>
        <w:p w14:paraId="6558A900" w14:textId="468DE345" w:rsidR="00557CCC" w:rsidRDefault="00C07F07">
          <w:pPr>
            <w:pStyle w:val="Obsah3"/>
            <w:tabs>
              <w:tab w:val="right" w:leader="dot" w:pos="8493"/>
            </w:tabs>
            <w:rPr>
              <w:rFonts w:cstheme="minorBidi"/>
              <w:noProof/>
            </w:rPr>
          </w:pPr>
          <w:hyperlink w:anchor="_Toc9581009" w:history="1">
            <w:r w:rsidR="00557CCC" w:rsidRPr="00FE168E">
              <w:rPr>
                <w:rStyle w:val="Hypertextovprepojenie"/>
                <w:noProof/>
              </w:rPr>
              <w:t>1.2.1  Pripojenie pomocou mapy a prístrojov</w:t>
            </w:r>
            <w:r w:rsidR="00557CCC">
              <w:rPr>
                <w:noProof/>
                <w:webHidden/>
              </w:rPr>
              <w:tab/>
            </w:r>
            <w:r w:rsidR="00557CCC">
              <w:rPr>
                <w:noProof/>
                <w:webHidden/>
              </w:rPr>
              <w:fldChar w:fldCharType="begin"/>
            </w:r>
            <w:r w:rsidR="00557CCC">
              <w:rPr>
                <w:noProof/>
                <w:webHidden/>
              </w:rPr>
              <w:instrText xml:space="preserve"> PAGEREF _Toc9581009 \h </w:instrText>
            </w:r>
            <w:r w:rsidR="00557CCC">
              <w:rPr>
                <w:noProof/>
                <w:webHidden/>
              </w:rPr>
            </w:r>
            <w:r w:rsidR="00557CCC">
              <w:rPr>
                <w:noProof/>
                <w:webHidden/>
              </w:rPr>
              <w:fldChar w:fldCharType="separate"/>
            </w:r>
            <w:r w:rsidR="004D3298">
              <w:rPr>
                <w:noProof/>
                <w:webHidden/>
              </w:rPr>
              <w:t>34</w:t>
            </w:r>
            <w:r w:rsidR="00557CCC">
              <w:rPr>
                <w:noProof/>
                <w:webHidden/>
              </w:rPr>
              <w:fldChar w:fldCharType="end"/>
            </w:r>
          </w:hyperlink>
        </w:p>
        <w:p w14:paraId="1558473C" w14:textId="67FC3277" w:rsidR="00557CCC" w:rsidRDefault="00C07F07">
          <w:pPr>
            <w:pStyle w:val="Obsah3"/>
            <w:tabs>
              <w:tab w:val="right" w:leader="dot" w:pos="8493"/>
            </w:tabs>
            <w:rPr>
              <w:rFonts w:cstheme="minorBidi"/>
              <w:noProof/>
            </w:rPr>
          </w:pPr>
          <w:hyperlink w:anchor="_Toc9581010" w:history="1">
            <w:r w:rsidR="00557CCC" w:rsidRPr="00FE168E">
              <w:rPr>
                <w:rStyle w:val="Hypertextovprepojenie"/>
                <w:noProof/>
              </w:rPr>
              <w:t>1.2.2  Pripojenie pomocou buzoly</w:t>
            </w:r>
            <w:r w:rsidR="00557CCC">
              <w:rPr>
                <w:noProof/>
                <w:webHidden/>
              </w:rPr>
              <w:tab/>
            </w:r>
            <w:r w:rsidR="00557CCC">
              <w:rPr>
                <w:noProof/>
                <w:webHidden/>
              </w:rPr>
              <w:fldChar w:fldCharType="begin"/>
            </w:r>
            <w:r w:rsidR="00557CCC">
              <w:rPr>
                <w:noProof/>
                <w:webHidden/>
              </w:rPr>
              <w:instrText xml:space="preserve"> PAGEREF _Toc9581010 \h </w:instrText>
            </w:r>
            <w:r w:rsidR="00557CCC">
              <w:rPr>
                <w:noProof/>
                <w:webHidden/>
              </w:rPr>
            </w:r>
            <w:r w:rsidR="00557CCC">
              <w:rPr>
                <w:noProof/>
                <w:webHidden/>
              </w:rPr>
              <w:fldChar w:fldCharType="separate"/>
            </w:r>
            <w:r w:rsidR="004D3298">
              <w:rPr>
                <w:noProof/>
                <w:webHidden/>
              </w:rPr>
              <w:t>34</w:t>
            </w:r>
            <w:r w:rsidR="00557CCC">
              <w:rPr>
                <w:noProof/>
                <w:webHidden/>
              </w:rPr>
              <w:fldChar w:fldCharType="end"/>
            </w:r>
          </w:hyperlink>
        </w:p>
        <w:p w14:paraId="76B1814A" w14:textId="2C9CD9D8" w:rsidR="00557CCC" w:rsidRDefault="00C07F07">
          <w:pPr>
            <w:pStyle w:val="Obsah3"/>
            <w:tabs>
              <w:tab w:val="right" w:leader="dot" w:pos="8493"/>
            </w:tabs>
            <w:rPr>
              <w:rFonts w:cstheme="minorBidi"/>
              <w:noProof/>
            </w:rPr>
          </w:pPr>
          <w:hyperlink w:anchor="_Toc9581011" w:history="1">
            <w:r w:rsidR="00557CCC" w:rsidRPr="00FE168E">
              <w:rPr>
                <w:rStyle w:val="Hypertextovprepojenie"/>
                <w:noProof/>
              </w:rPr>
              <w:t>1.2.3  Pripojenie pomocou navigačného systému MAPS</w:t>
            </w:r>
            <w:r w:rsidR="00557CCC">
              <w:rPr>
                <w:noProof/>
                <w:webHidden/>
              </w:rPr>
              <w:tab/>
            </w:r>
            <w:r w:rsidR="00557CCC">
              <w:rPr>
                <w:noProof/>
                <w:webHidden/>
              </w:rPr>
              <w:fldChar w:fldCharType="begin"/>
            </w:r>
            <w:r w:rsidR="00557CCC">
              <w:rPr>
                <w:noProof/>
                <w:webHidden/>
              </w:rPr>
              <w:instrText xml:space="preserve"> PAGEREF _Toc9581011 \h </w:instrText>
            </w:r>
            <w:r w:rsidR="00557CCC">
              <w:rPr>
                <w:noProof/>
                <w:webHidden/>
              </w:rPr>
            </w:r>
            <w:r w:rsidR="00557CCC">
              <w:rPr>
                <w:noProof/>
                <w:webHidden/>
              </w:rPr>
              <w:fldChar w:fldCharType="separate"/>
            </w:r>
            <w:r w:rsidR="004D3298">
              <w:rPr>
                <w:noProof/>
                <w:webHidden/>
              </w:rPr>
              <w:t>34</w:t>
            </w:r>
            <w:r w:rsidR="00557CCC">
              <w:rPr>
                <w:noProof/>
                <w:webHidden/>
              </w:rPr>
              <w:fldChar w:fldCharType="end"/>
            </w:r>
          </w:hyperlink>
        </w:p>
        <w:p w14:paraId="12B9F271" w14:textId="67770C4E" w:rsidR="00557CCC" w:rsidRDefault="00C07F07">
          <w:pPr>
            <w:pStyle w:val="Obsah3"/>
            <w:tabs>
              <w:tab w:val="right" w:leader="dot" w:pos="8493"/>
            </w:tabs>
            <w:rPr>
              <w:rFonts w:cstheme="minorBidi"/>
              <w:noProof/>
            </w:rPr>
          </w:pPr>
          <w:hyperlink w:anchor="_Toc9581012" w:history="1">
            <w:r w:rsidR="00557CCC" w:rsidRPr="00FE168E">
              <w:rPr>
                <w:rStyle w:val="Hypertextovprepojenie"/>
                <w:noProof/>
              </w:rPr>
              <w:t>1.2.4  Pripojenie pomocou navigačného systému TALIN</w:t>
            </w:r>
            <w:r w:rsidR="00557CCC">
              <w:rPr>
                <w:noProof/>
                <w:webHidden/>
              </w:rPr>
              <w:tab/>
            </w:r>
            <w:r w:rsidR="00557CCC">
              <w:rPr>
                <w:noProof/>
                <w:webHidden/>
              </w:rPr>
              <w:fldChar w:fldCharType="begin"/>
            </w:r>
            <w:r w:rsidR="00557CCC">
              <w:rPr>
                <w:noProof/>
                <w:webHidden/>
              </w:rPr>
              <w:instrText xml:space="preserve"> PAGEREF _Toc9581012 \h </w:instrText>
            </w:r>
            <w:r w:rsidR="00557CCC">
              <w:rPr>
                <w:noProof/>
                <w:webHidden/>
              </w:rPr>
            </w:r>
            <w:r w:rsidR="00557CCC">
              <w:rPr>
                <w:noProof/>
                <w:webHidden/>
              </w:rPr>
              <w:fldChar w:fldCharType="separate"/>
            </w:r>
            <w:r w:rsidR="004D3298">
              <w:rPr>
                <w:noProof/>
                <w:webHidden/>
              </w:rPr>
              <w:t>35</w:t>
            </w:r>
            <w:r w:rsidR="00557CCC">
              <w:rPr>
                <w:noProof/>
                <w:webHidden/>
              </w:rPr>
              <w:fldChar w:fldCharType="end"/>
            </w:r>
          </w:hyperlink>
        </w:p>
        <w:p w14:paraId="02968497" w14:textId="2F8E32D3" w:rsidR="00557CCC" w:rsidRDefault="00C07F07">
          <w:pPr>
            <w:pStyle w:val="Obsah1"/>
            <w:rPr>
              <w:rFonts w:asciiTheme="minorHAnsi" w:eastAsiaTheme="minorEastAsia" w:hAnsiTheme="minorHAnsi"/>
              <w:noProof/>
              <w:sz w:val="22"/>
              <w:lang w:eastAsia="sk-SK"/>
            </w:rPr>
          </w:pPr>
          <w:hyperlink w:anchor="_Toc9581013" w:history="1">
            <w:r w:rsidR="00557CCC" w:rsidRPr="00FE168E">
              <w:rPr>
                <w:rStyle w:val="Hypertextovprepojenie"/>
                <w:noProof/>
              </w:rPr>
              <w:t>2  CIELE</w:t>
            </w:r>
            <w:r w:rsidR="00557CCC">
              <w:rPr>
                <w:noProof/>
                <w:webHidden/>
              </w:rPr>
              <w:tab/>
            </w:r>
            <w:r w:rsidR="00557CCC">
              <w:rPr>
                <w:noProof/>
                <w:webHidden/>
              </w:rPr>
              <w:fldChar w:fldCharType="begin"/>
            </w:r>
            <w:r w:rsidR="00557CCC">
              <w:rPr>
                <w:noProof/>
                <w:webHidden/>
              </w:rPr>
              <w:instrText xml:space="preserve"> PAGEREF _Toc9581013 \h </w:instrText>
            </w:r>
            <w:r w:rsidR="00557CCC">
              <w:rPr>
                <w:noProof/>
                <w:webHidden/>
              </w:rPr>
            </w:r>
            <w:r w:rsidR="00557CCC">
              <w:rPr>
                <w:noProof/>
                <w:webHidden/>
              </w:rPr>
              <w:fldChar w:fldCharType="separate"/>
            </w:r>
            <w:r w:rsidR="004D3298">
              <w:rPr>
                <w:noProof/>
                <w:webHidden/>
              </w:rPr>
              <w:t>36</w:t>
            </w:r>
            <w:r w:rsidR="00557CCC">
              <w:rPr>
                <w:noProof/>
                <w:webHidden/>
              </w:rPr>
              <w:fldChar w:fldCharType="end"/>
            </w:r>
          </w:hyperlink>
        </w:p>
        <w:p w14:paraId="6369366C" w14:textId="34478634" w:rsidR="00557CCC" w:rsidRDefault="00C07F07">
          <w:pPr>
            <w:pStyle w:val="Obsah1"/>
            <w:rPr>
              <w:rFonts w:asciiTheme="minorHAnsi" w:eastAsiaTheme="minorEastAsia" w:hAnsiTheme="minorHAnsi"/>
              <w:noProof/>
              <w:sz w:val="22"/>
              <w:lang w:eastAsia="sk-SK"/>
            </w:rPr>
          </w:pPr>
          <w:hyperlink w:anchor="_Toc9581014" w:history="1">
            <w:r w:rsidR="00557CCC" w:rsidRPr="00FE168E">
              <w:rPr>
                <w:rStyle w:val="Hypertextovprepojenie"/>
                <w:rFonts w:cs="Times New Roman"/>
                <w:noProof/>
              </w:rPr>
              <w:t xml:space="preserve">3  </w:t>
            </w:r>
            <w:r w:rsidR="00557CCC" w:rsidRPr="00FE168E">
              <w:rPr>
                <w:rStyle w:val="Hypertextovprepojenie"/>
                <w:noProof/>
              </w:rPr>
              <w:t>METODIKA PRÁCE A METÓDY SKÚMANIA</w:t>
            </w:r>
            <w:r w:rsidR="00557CCC">
              <w:rPr>
                <w:noProof/>
                <w:webHidden/>
              </w:rPr>
              <w:tab/>
            </w:r>
            <w:r w:rsidR="00557CCC">
              <w:rPr>
                <w:noProof/>
                <w:webHidden/>
              </w:rPr>
              <w:fldChar w:fldCharType="begin"/>
            </w:r>
            <w:r w:rsidR="00557CCC">
              <w:rPr>
                <w:noProof/>
                <w:webHidden/>
              </w:rPr>
              <w:instrText xml:space="preserve"> PAGEREF _Toc9581014 \h </w:instrText>
            </w:r>
            <w:r w:rsidR="00557CCC">
              <w:rPr>
                <w:noProof/>
                <w:webHidden/>
              </w:rPr>
            </w:r>
            <w:r w:rsidR="00557CCC">
              <w:rPr>
                <w:noProof/>
                <w:webHidden/>
              </w:rPr>
              <w:fldChar w:fldCharType="separate"/>
            </w:r>
            <w:r w:rsidR="004D3298">
              <w:rPr>
                <w:noProof/>
                <w:webHidden/>
              </w:rPr>
              <w:t>37</w:t>
            </w:r>
            <w:r w:rsidR="00557CCC">
              <w:rPr>
                <w:noProof/>
                <w:webHidden/>
              </w:rPr>
              <w:fldChar w:fldCharType="end"/>
            </w:r>
          </w:hyperlink>
        </w:p>
        <w:p w14:paraId="5659B576" w14:textId="55F42328" w:rsidR="00557CCC" w:rsidRDefault="00C07F07">
          <w:pPr>
            <w:pStyle w:val="Obsah1"/>
            <w:rPr>
              <w:rFonts w:asciiTheme="minorHAnsi" w:eastAsiaTheme="minorEastAsia" w:hAnsiTheme="minorHAnsi"/>
              <w:noProof/>
              <w:sz w:val="22"/>
              <w:lang w:eastAsia="sk-SK"/>
            </w:rPr>
          </w:pPr>
          <w:hyperlink w:anchor="_Toc9581015" w:history="1">
            <w:r w:rsidR="00557CCC" w:rsidRPr="00FE168E">
              <w:rPr>
                <w:rStyle w:val="Hypertextovprepojenie"/>
                <w:noProof/>
              </w:rPr>
              <w:t>4  VÝSLEDKY PRÁCE</w:t>
            </w:r>
            <w:r w:rsidR="00557CCC">
              <w:rPr>
                <w:noProof/>
                <w:webHidden/>
              </w:rPr>
              <w:tab/>
            </w:r>
            <w:r w:rsidR="00557CCC">
              <w:rPr>
                <w:noProof/>
                <w:webHidden/>
              </w:rPr>
              <w:fldChar w:fldCharType="begin"/>
            </w:r>
            <w:r w:rsidR="00557CCC">
              <w:rPr>
                <w:noProof/>
                <w:webHidden/>
              </w:rPr>
              <w:instrText xml:space="preserve"> PAGEREF _Toc9581015 \h </w:instrText>
            </w:r>
            <w:r w:rsidR="00557CCC">
              <w:rPr>
                <w:noProof/>
                <w:webHidden/>
              </w:rPr>
            </w:r>
            <w:r w:rsidR="00557CCC">
              <w:rPr>
                <w:noProof/>
                <w:webHidden/>
              </w:rPr>
              <w:fldChar w:fldCharType="separate"/>
            </w:r>
            <w:r w:rsidR="004D3298">
              <w:rPr>
                <w:noProof/>
                <w:webHidden/>
              </w:rPr>
              <w:t>38</w:t>
            </w:r>
            <w:r w:rsidR="00557CCC">
              <w:rPr>
                <w:noProof/>
                <w:webHidden/>
              </w:rPr>
              <w:fldChar w:fldCharType="end"/>
            </w:r>
          </w:hyperlink>
        </w:p>
        <w:p w14:paraId="4A9353BF" w14:textId="16222ED2" w:rsidR="00557CCC" w:rsidRDefault="00C07F07">
          <w:pPr>
            <w:pStyle w:val="Obsah1"/>
            <w:rPr>
              <w:rFonts w:asciiTheme="minorHAnsi" w:eastAsiaTheme="minorEastAsia" w:hAnsiTheme="minorHAnsi"/>
              <w:noProof/>
              <w:sz w:val="22"/>
              <w:lang w:eastAsia="sk-SK"/>
            </w:rPr>
          </w:pPr>
          <w:hyperlink w:anchor="_Toc9581016" w:history="1">
            <w:r w:rsidR="00557CCC" w:rsidRPr="00FE168E">
              <w:rPr>
                <w:rStyle w:val="Hypertextovprepojenie"/>
                <w:noProof/>
              </w:rPr>
              <w:t>4.1  Východiskové podklady</w:t>
            </w:r>
            <w:r w:rsidR="00557CCC">
              <w:rPr>
                <w:noProof/>
                <w:webHidden/>
              </w:rPr>
              <w:tab/>
            </w:r>
            <w:r w:rsidR="00557CCC">
              <w:rPr>
                <w:noProof/>
                <w:webHidden/>
              </w:rPr>
              <w:fldChar w:fldCharType="begin"/>
            </w:r>
            <w:r w:rsidR="00557CCC">
              <w:rPr>
                <w:noProof/>
                <w:webHidden/>
              </w:rPr>
              <w:instrText xml:space="preserve"> PAGEREF _Toc9581016 \h </w:instrText>
            </w:r>
            <w:r w:rsidR="00557CCC">
              <w:rPr>
                <w:noProof/>
                <w:webHidden/>
              </w:rPr>
            </w:r>
            <w:r w:rsidR="00557CCC">
              <w:rPr>
                <w:noProof/>
                <w:webHidden/>
              </w:rPr>
              <w:fldChar w:fldCharType="separate"/>
            </w:r>
            <w:r w:rsidR="004D3298">
              <w:rPr>
                <w:noProof/>
                <w:webHidden/>
              </w:rPr>
              <w:t>38</w:t>
            </w:r>
            <w:r w:rsidR="00557CCC">
              <w:rPr>
                <w:noProof/>
                <w:webHidden/>
              </w:rPr>
              <w:fldChar w:fldCharType="end"/>
            </w:r>
          </w:hyperlink>
        </w:p>
        <w:p w14:paraId="1100A519" w14:textId="7B9CBD3F" w:rsidR="00557CCC" w:rsidRDefault="00C07F07">
          <w:pPr>
            <w:pStyle w:val="Obsah1"/>
            <w:rPr>
              <w:rFonts w:asciiTheme="minorHAnsi" w:eastAsiaTheme="minorEastAsia" w:hAnsiTheme="minorHAnsi"/>
              <w:noProof/>
              <w:sz w:val="22"/>
              <w:lang w:eastAsia="sk-SK"/>
            </w:rPr>
          </w:pPr>
          <w:hyperlink w:anchor="_Toc9581017" w:history="1">
            <w:r w:rsidR="00557CCC" w:rsidRPr="00FE168E">
              <w:rPr>
                <w:rStyle w:val="Hypertextovprepojenie"/>
                <w:noProof/>
              </w:rPr>
              <w:t>4.2  Číselné charakteristiky sústavy chýb paľby 122mm H D-30</w:t>
            </w:r>
            <w:r w:rsidR="00557CCC">
              <w:rPr>
                <w:noProof/>
                <w:webHidden/>
              </w:rPr>
              <w:tab/>
            </w:r>
            <w:r w:rsidR="00557CCC">
              <w:rPr>
                <w:noProof/>
                <w:webHidden/>
              </w:rPr>
              <w:fldChar w:fldCharType="begin"/>
            </w:r>
            <w:r w:rsidR="00557CCC">
              <w:rPr>
                <w:noProof/>
                <w:webHidden/>
              </w:rPr>
              <w:instrText xml:space="preserve"> PAGEREF _Toc9581017 \h </w:instrText>
            </w:r>
            <w:r w:rsidR="00557CCC">
              <w:rPr>
                <w:noProof/>
                <w:webHidden/>
              </w:rPr>
            </w:r>
            <w:r w:rsidR="00557CCC">
              <w:rPr>
                <w:noProof/>
                <w:webHidden/>
              </w:rPr>
              <w:fldChar w:fldCharType="separate"/>
            </w:r>
            <w:r w:rsidR="004D3298">
              <w:rPr>
                <w:noProof/>
                <w:webHidden/>
              </w:rPr>
              <w:t>40</w:t>
            </w:r>
            <w:r w:rsidR="00557CCC">
              <w:rPr>
                <w:noProof/>
                <w:webHidden/>
              </w:rPr>
              <w:fldChar w:fldCharType="end"/>
            </w:r>
          </w:hyperlink>
        </w:p>
        <w:p w14:paraId="60CA7A56" w14:textId="0D4690BF" w:rsidR="00557CCC" w:rsidRDefault="00C07F07">
          <w:pPr>
            <w:pStyle w:val="Obsah1"/>
            <w:rPr>
              <w:rFonts w:asciiTheme="minorHAnsi" w:eastAsiaTheme="minorEastAsia" w:hAnsiTheme="minorHAnsi"/>
              <w:noProof/>
              <w:sz w:val="22"/>
              <w:lang w:eastAsia="sk-SK"/>
            </w:rPr>
          </w:pPr>
          <w:hyperlink w:anchor="_Toc9581018" w:history="1">
            <w:r w:rsidR="00557CCC" w:rsidRPr="00FE168E">
              <w:rPr>
                <w:rStyle w:val="Hypertextovprepojenie"/>
                <w:noProof/>
              </w:rPr>
              <w:t>5  DISKUSIA</w:t>
            </w:r>
            <w:r w:rsidR="00557CCC">
              <w:rPr>
                <w:noProof/>
                <w:webHidden/>
              </w:rPr>
              <w:tab/>
            </w:r>
            <w:r w:rsidR="00557CCC">
              <w:rPr>
                <w:noProof/>
                <w:webHidden/>
              </w:rPr>
              <w:fldChar w:fldCharType="begin"/>
            </w:r>
            <w:r w:rsidR="00557CCC">
              <w:rPr>
                <w:noProof/>
                <w:webHidden/>
              </w:rPr>
              <w:instrText xml:space="preserve"> PAGEREF _Toc9581018 \h </w:instrText>
            </w:r>
            <w:r w:rsidR="00557CCC">
              <w:rPr>
                <w:noProof/>
                <w:webHidden/>
              </w:rPr>
            </w:r>
            <w:r w:rsidR="00557CCC">
              <w:rPr>
                <w:noProof/>
                <w:webHidden/>
              </w:rPr>
              <w:fldChar w:fldCharType="separate"/>
            </w:r>
            <w:r w:rsidR="004D3298">
              <w:rPr>
                <w:noProof/>
                <w:webHidden/>
              </w:rPr>
              <w:t>58</w:t>
            </w:r>
            <w:r w:rsidR="00557CCC">
              <w:rPr>
                <w:noProof/>
                <w:webHidden/>
              </w:rPr>
              <w:fldChar w:fldCharType="end"/>
            </w:r>
          </w:hyperlink>
        </w:p>
        <w:p w14:paraId="52C40F4E" w14:textId="11CB962C" w:rsidR="00557CCC" w:rsidRDefault="00C07F07">
          <w:pPr>
            <w:pStyle w:val="Obsah1"/>
            <w:rPr>
              <w:rFonts w:asciiTheme="minorHAnsi" w:eastAsiaTheme="minorEastAsia" w:hAnsiTheme="minorHAnsi"/>
              <w:noProof/>
              <w:sz w:val="22"/>
              <w:lang w:eastAsia="sk-SK"/>
            </w:rPr>
          </w:pPr>
          <w:hyperlink w:anchor="_Toc9581019" w:history="1">
            <w:r w:rsidR="00557CCC" w:rsidRPr="00FE168E">
              <w:rPr>
                <w:rStyle w:val="Hypertextovprepojenie"/>
                <w:noProof/>
              </w:rPr>
              <w:t>ZÁVER</w:t>
            </w:r>
            <w:r w:rsidR="00557CCC">
              <w:rPr>
                <w:noProof/>
                <w:webHidden/>
              </w:rPr>
              <w:tab/>
            </w:r>
            <w:r w:rsidR="00557CCC">
              <w:rPr>
                <w:noProof/>
                <w:webHidden/>
              </w:rPr>
              <w:fldChar w:fldCharType="begin"/>
            </w:r>
            <w:r w:rsidR="00557CCC">
              <w:rPr>
                <w:noProof/>
                <w:webHidden/>
              </w:rPr>
              <w:instrText xml:space="preserve"> PAGEREF _Toc9581019 \h </w:instrText>
            </w:r>
            <w:r w:rsidR="00557CCC">
              <w:rPr>
                <w:noProof/>
                <w:webHidden/>
              </w:rPr>
            </w:r>
            <w:r w:rsidR="00557CCC">
              <w:rPr>
                <w:noProof/>
                <w:webHidden/>
              </w:rPr>
              <w:fldChar w:fldCharType="separate"/>
            </w:r>
            <w:r w:rsidR="004D3298">
              <w:rPr>
                <w:noProof/>
                <w:webHidden/>
              </w:rPr>
              <w:t>59</w:t>
            </w:r>
            <w:r w:rsidR="00557CCC">
              <w:rPr>
                <w:noProof/>
                <w:webHidden/>
              </w:rPr>
              <w:fldChar w:fldCharType="end"/>
            </w:r>
          </w:hyperlink>
        </w:p>
        <w:p w14:paraId="468C09EA" w14:textId="020700F2" w:rsidR="00557CCC" w:rsidRDefault="00C07F07">
          <w:pPr>
            <w:pStyle w:val="Obsah1"/>
            <w:rPr>
              <w:rFonts w:asciiTheme="minorHAnsi" w:eastAsiaTheme="minorEastAsia" w:hAnsiTheme="minorHAnsi"/>
              <w:noProof/>
              <w:sz w:val="22"/>
              <w:lang w:eastAsia="sk-SK"/>
            </w:rPr>
          </w:pPr>
          <w:hyperlink w:anchor="_Toc9581020" w:history="1">
            <w:r w:rsidR="00557CCC" w:rsidRPr="00FE168E">
              <w:rPr>
                <w:rStyle w:val="Hypertextovprepojenie"/>
                <w:noProof/>
              </w:rPr>
              <w:t>ZOZNAM POUŽITEJ LITERATÚRY</w:t>
            </w:r>
            <w:r w:rsidR="00557CCC">
              <w:rPr>
                <w:noProof/>
                <w:webHidden/>
              </w:rPr>
              <w:tab/>
            </w:r>
            <w:r w:rsidR="00557CCC">
              <w:rPr>
                <w:noProof/>
                <w:webHidden/>
              </w:rPr>
              <w:fldChar w:fldCharType="begin"/>
            </w:r>
            <w:r w:rsidR="00557CCC">
              <w:rPr>
                <w:noProof/>
                <w:webHidden/>
              </w:rPr>
              <w:instrText xml:space="preserve"> PAGEREF _Toc9581020 \h </w:instrText>
            </w:r>
            <w:r w:rsidR="00557CCC">
              <w:rPr>
                <w:noProof/>
                <w:webHidden/>
              </w:rPr>
            </w:r>
            <w:r w:rsidR="00557CCC">
              <w:rPr>
                <w:noProof/>
                <w:webHidden/>
              </w:rPr>
              <w:fldChar w:fldCharType="separate"/>
            </w:r>
            <w:r w:rsidR="004D3298">
              <w:rPr>
                <w:noProof/>
                <w:webHidden/>
              </w:rPr>
              <w:t>60</w:t>
            </w:r>
            <w:r w:rsidR="00557CCC">
              <w:rPr>
                <w:noProof/>
                <w:webHidden/>
              </w:rPr>
              <w:fldChar w:fldCharType="end"/>
            </w:r>
          </w:hyperlink>
        </w:p>
        <w:p w14:paraId="0565230A" w14:textId="00B0044B" w:rsidR="00557CCC" w:rsidRDefault="00C07F07">
          <w:pPr>
            <w:pStyle w:val="Obsah1"/>
            <w:rPr>
              <w:rFonts w:asciiTheme="minorHAnsi" w:eastAsiaTheme="minorEastAsia" w:hAnsiTheme="minorHAnsi"/>
              <w:noProof/>
              <w:sz w:val="22"/>
              <w:lang w:eastAsia="sk-SK"/>
            </w:rPr>
          </w:pPr>
          <w:hyperlink w:anchor="_Toc9581021" w:history="1">
            <w:r w:rsidR="00557CCC" w:rsidRPr="00FE168E">
              <w:rPr>
                <w:rStyle w:val="Hypertextovprepojenie"/>
                <w:noProof/>
                <w:lang w:val="en-US"/>
              </w:rPr>
              <w:t>PRÍLOHA</w:t>
            </w:r>
            <w:r w:rsidR="00557CCC">
              <w:rPr>
                <w:noProof/>
                <w:webHidden/>
              </w:rPr>
              <w:tab/>
            </w:r>
            <w:r w:rsidR="00557CCC">
              <w:rPr>
                <w:noProof/>
                <w:webHidden/>
              </w:rPr>
              <w:fldChar w:fldCharType="begin"/>
            </w:r>
            <w:r w:rsidR="00557CCC">
              <w:rPr>
                <w:noProof/>
                <w:webHidden/>
              </w:rPr>
              <w:instrText xml:space="preserve"> PAGEREF _Toc9581021 \h </w:instrText>
            </w:r>
            <w:r w:rsidR="00557CCC">
              <w:rPr>
                <w:noProof/>
                <w:webHidden/>
              </w:rPr>
            </w:r>
            <w:r w:rsidR="00557CCC">
              <w:rPr>
                <w:noProof/>
                <w:webHidden/>
              </w:rPr>
              <w:fldChar w:fldCharType="separate"/>
            </w:r>
            <w:r w:rsidR="004D3298">
              <w:rPr>
                <w:noProof/>
                <w:webHidden/>
              </w:rPr>
              <w:t>61</w:t>
            </w:r>
            <w:r w:rsidR="00557CCC">
              <w:rPr>
                <w:noProof/>
                <w:webHidden/>
              </w:rPr>
              <w:fldChar w:fldCharType="end"/>
            </w:r>
          </w:hyperlink>
        </w:p>
        <w:p w14:paraId="62993025" w14:textId="0CAFE329" w:rsidR="00C17F89" w:rsidRDefault="00F760CB">
          <w:r>
            <w:rPr>
              <w:b/>
              <w:bCs/>
            </w:rPr>
            <w:fldChar w:fldCharType="end"/>
          </w:r>
        </w:p>
      </w:sdtContent>
    </w:sdt>
    <w:p w14:paraId="29D8E132" w14:textId="77777777" w:rsidR="00592022" w:rsidRDefault="00592022" w:rsidP="00592022">
      <w:pPr>
        <w:rPr>
          <w:rFonts w:cs="Times New Roman"/>
          <w:szCs w:val="24"/>
        </w:rPr>
      </w:pPr>
    </w:p>
    <w:p w14:paraId="00440845" w14:textId="77777777" w:rsidR="00592022" w:rsidRDefault="00592022" w:rsidP="00592022">
      <w:pPr>
        <w:rPr>
          <w:rFonts w:cs="Times New Roman"/>
          <w:szCs w:val="24"/>
        </w:rPr>
      </w:pPr>
    </w:p>
    <w:p w14:paraId="4CFDEF05" w14:textId="77777777" w:rsidR="00592022" w:rsidRDefault="00592022" w:rsidP="00592022">
      <w:pPr>
        <w:rPr>
          <w:rFonts w:cs="Times New Roman"/>
          <w:szCs w:val="24"/>
        </w:rPr>
      </w:pPr>
    </w:p>
    <w:p w14:paraId="44C7763F" w14:textId="77777777" w:rsidR="00592022" w:rsidRDefault="00592022" w:rsidP="00592022">
      <w:pPr>
        <w:rPr>
          <w:rFonts w:cs="Times New Roman"/>
          <w:szCs w:val="24"/>
        </w:rPr>
      </w:pPr>
    </w:p>
    <w:p w14:paraId="63154619" w14:textId="435703D7" w:rsidR="00863446" w:rsidRDefault="00863446">
      <w:pPr>
        <w:rPr>
          <w:rFonts w:eastAsiaTheme="majorEastAsia" w:cstheme="majorBidi"/>
          <w:b/>
          <w:sz w:val="28"/>
          <w:szCs w:val="32"/>
        </w:rPr>
      </w:pPr>
    </w:p>
    <w:p w14:paraId="76837203" w14:textId="292F9824" w:rsidR="00CA4D1F" w:rsidRDefault="00CA4D1F" w:rsidP="004F41FE">
      <w:pPr>
        <w:pStyle w:val="Bezriadkovania"/>
        <w:spacing w:after="240" w:line="360" w:lineRule="auto"/>
      </w:pPr>
      <w:bookmarkStart w:id="1" w:name="_Toc9580997"/>
      <w:r>
        <w:lastRenderedPageBreak/>
        <w:t>Z</w:t>
      </w:r>
      <w:r w:rsidR="009A118F">
        <w:t>OZNAM OBRÁZKOV</w:t>
      </w:r>
      <w:bookmarkEnd w:id="1"/>
      <w:r>
        <w:t xml:space="preserve"> </w:t>
      </w:r>
    </w:p>
    <w:p w14:paraId="3A87630E" w14:textId="7498B33A" w:rsidR="00557CCC" w:rsidRDefault="00F760CB" w:rsidP="00557CCC">
      <w:pPr>
        <w:pStyle w:val="Zoznamobrzkov"/>
        <w:tabs>
          <w:tab w:val="right" w:leader="dot" w:pos="8493"/>
        </w:tabs>
        <w:spacing w:line="360" w:lineRule="auto"/>
        <w:jc w:val="both"/>
        <w:rPr>
          <w:rFonts w:asciiTheme="minorHAnsi" w:eastAsiaTheme="minorEastAsia" w:hAnsiTheme="minorHAnsi"/>
          <w:noProof/>
          <w:sz w:val="22"/>
          <w:lang w:eastAsia="sk-SK"/>
        </w:rPr>
      </w:pPr>
      <w:r>
        <w:fldChar w:fldCharType="begin"/>
      </w:r>
      <w:r w:rsidR="00BC34B7">
        <w:instrText xml:space="preserve"> TOC \h \z \c "Obrázok" </w:instrText>
      </w:r>
      <w:r>
        <w:fldChar w:fldCharType="separate"/>
      </w:r>
      <w:hyperlink w:anchor="_Toc9581022" w:history="1">
        <w:r w:rsidR="00557CCC" w:rsidRPr="003E70C0">
          <w:rPr>
            <w:rStyle w:val="Hypertextovprepojenie"/>
            <w:noProof/>
          </w:rPr>
          <w:t>Obrázok 1: Chyby výstrelu</w:t>
        </w:r>
        <w:r w:rsidR="00557CCC">
          <w:rPr>
            <w:noProof/>
            <w:webHidden/>
          </w:rPr>
          <w:tab/>
        </w:r>
        <w:r w:rsidR="00557CCC">
          <w:rPr>
            <w:noProof/>
            <w:webHidden/>
          </w:rPr>
          <w:fldChar w:fldCharType="begin"/>
        </w:r>
        <w:r w:rsidR="00557CCC">
          <w:rPr>
            <w:noProof/>
            <w:webHidden/>
          </w:rPr>
          <w:instrText xml:space="preserve"> PAGEREF _Toc9581022 \h </w:instrText>
        </w:r>
        <w:r w:rsidR="00557CCC">
          <w:rPr>
            <w:noProof/>
            <w:webHidden/>
          </w:rPr>
        </w:r>
        <w:r w:rsidR="00557CCC">
          <w:rPr>
            <w:noProof/>
            <w:webHidden/>
          </w:rPr>
          <w:fldChar w:fldCharType="separate"/>
        </w:r>
        <w:r w:rsidR="004D3298">
          <w:rPr>
            <w:noProof/>
            <w:webHidden/>
          </w:rPr>
          <w:t>17</w:t>
        </w:r>
        <w:r w:rsidR="00557CCC">
          <w:rPr>
            <w:noProof/>
            <w:webHidden/>
          </w:rPr>
          <w:fldChar w:fldCharType="end"/>
        </w:r>
      </w:hyperlink>
    </w:p>
    <w:p w14:paraId="76EFDE88" w14:textId="7BE04E7D" w:rsidR="00557CCC" w:rsidRDefault="00C07F07" w:rsidP="00557CCC">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81023" w:history="1">
        <w:r w:rsidR="00557CCC" w:rsidRPr="003E70C0">
          <w:rPr>
            <w:rStyle w:val="Hypertextovprepojenie"/>
            <w:noProof/>
          </w:rPr>
          <w:t>Obrázok 2: Určenie súradníc polárnym spôsobom</w:t>
        </w:r>
        <w:r w:rsidR="00557CCC">
          <w:rPr>
            <w:noProof/>
            <w:webHidden/>
          </w:rPr>
          <w:tab/>
        </w:r>
        <w:r w:rsidR="00557CCC">
          <w:rPr>
            <w:noProof/>
            <w:webHidden/>
          </w:rPr>
          <w:fldChar w:fldCharType="begin"/>
        </w:r>
        <w:r w:rsidR="00557CCC">
          <w:rPr>
            <w:noProof/>
            <w:webHidden/>
          </w:rPr>
          <w:instrText xml:space="preserve"> PAGEREF _Toc9581023 \h </w:instrText>
        </w:r>
        <w:r w:rsidR="00557CCC">
          <w:rPr>
            <w:noProof/>
            <w:webHidden/>
          </w:rPr>
        </w:r>
        <w:r w:rsidR="00557CCC">
          <w:rPr>
            <w:noProof/>
            <w:webHidden/>
          </w:rPr>
          <w:fldChar w:fldCharType="separate"/>
        </w:r>
        <w:r w:rsidR="004D3298">
          <w:rPr>
            <w:noProof/>
            <w:webHidden/>
          </w:rPr>
          <w:t>24</w:t>
        </w:r>
        <w:r w:rsidR="00557CCC">
          <w:rPr>
            <w:noProof/>
            <w:webHidden/>
          </w:rPr>
          <w:fldChar w:fldCharType="end"/>
        </w:r>
      </w:hyperlink>
    </w:p>
    <w:p w14:paraId="6B390E6D" w14:textId="3920B15E" w:rsidR="00557CCC" w:rsidRDefault="00C07F07" w:rsidP="00557CCC">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81024" w:history="1">
        <w:r w:rsidR="00557CCC" w:rsidRPr="003E70C0">
          <w:rPr>
            <w:rStyle w:val="Hypertextovprepojenie"/>
            <w:noProof/>
          </w:rPr>
          <w:t>Obrázok 3: Pretínanie späť z obrátených smerníkov</w:t>
        </w:r>
        <w:r w:rsidR="00557CCC">
          <w:rPr>
            <w:noProof/>
            <w:webHidden/>
          </w:rPr>
          <w:tab/>
        </w:r>
        <w:r w:rsidR="00557CCC">
          <w:rPr>
            <w:noProof/>
            <w:webHidden/>
          </w:rPr>
          <w:fldChar w:fldCharType="begin"/>
        </w:r>
        <w:r w:rsidR="00557CCC">
          <w:rPr>
            <w:noProof/>
            <w:webHidden/>
          </w:rPr>
          <w:instrText xml:space="preserve"> PAGEREF _Toc9581024 \h </w:instrText>
        </w:r>
        <w:r w:rsidR="00557CCC">
          <w:rPr>
            <w:noProof/>
            <w:webHidden/>
          </w:rPr>
        </w:r>
        <w:r w:rsidR="00557CCC">
          <w:rPr>
            <w:noProof/>
            <w:webHidden/>
          </w:rPr>
          <w:fldChar w:fldCharType="separate"/>
        </w:r>
        <w:r w:rsidR="004D3298">
          <w:rPr>
            <w:noProof/>
            <w:webHidden/>
          </w:rPr>
          <w:t>25</w:t>
        </w:r>
        <w:r w:rsidR="00557CCC">
          <w:rPr>
            <w:noProof/>
            <w:webHidden/>
          </w:rPr>
          <w:fldChar w:fldCharType="end"/>
        </w:r>
      </w:hyperlink>
    </w:p>
    <w:p w14:paraId="06EB51BB" w14:textId="7F4C2D66" w:rsidR="00557CCC" w:rsidRDefault="00C07F07" w:rsidP="00557CCC">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81025" w:history="1">
        <w:r w:rsidR="00557CCC" w:rsidRPr="003E70C0">
          <w:rPr>
            <w:rStyle w:val="Hypertextovprepojenie"/>
            <w:noProof/>
          </w:rPr>
          <w:t>Obrázok 4: Pretínanie späť zo zmeraných uhlov</w:t>
        </w:r>
        <w:r w:rsidR="00557CCC">
          <w:rPr>
            <w:noProof/>
            <w:webHidden/>
          </w:rPr>
          <w:tab/>
        </w:r>
        <w:r w:rsidR="00557CCC">
          <w:rPr>
            <w:noProof/>
            <w:webHidden/>
          </w:rPr>
          <w:fldChar w:fldCharType="begin"/>
        </w:r>
        <w:r w:rsidR="00557CCC">
          <w:rPr>
            <w:noProof/>
            <w:webHidden/>
          </w:rPr>
          <w:instrText xml:space="preserve"> PAGEREF _Toc9581025 \h </w:instrText>
        </w:r>
        <w:r w:rsidR="00557CCC">
          <w:rPr>
            <w:noProof/>
            <w:webHidden/>
          </w:rPr>
        </w:r>
        <w:r w:rsidR="00557CCC">
          <w:rPr>
            <w:noProof/>
            <w:webHidden/>
          </w:rPr>
          <w:fldChar w:fldCharType="separate"/>
        </w:r>
        <w:r w:rsidR="004D3298">
          <w:rPr>
            <w:noProof/>
            <w:webHidden/>
          </w:rPr>
          <w:t>26</w:t>
        </w:r>
        <w:r w:rsidR="00557CCC">
          <w:rPr>
            <w:noProof/>
            <w:webHidden/>
          </w:rPr>
          <w:fldChar w:fldCharType="end"/>
        </w:r>
      </w:hyperlink>
    </w:p>
    <w:p w14:paraId="0CAB163A" w14:textId="6935FB6A" w:rsidR="00557CCC" w:rsidRDefault="00C07F07" w:rsidP="00557CCC">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81026" w:history="1">
        <w:r w:rsidR="00557CCC" w:rsidRPr="003E70C0">
          <w:rPr>
            <w:rStyle w:val="Hypertextovprepojenie"/>
            <w:noProof/>
          </w:rPr>
          <w:t>Obrázok 5: Pretínanie späť zo zámerných pozorovacích diaľok</w:t>
        </w:r>
        <w:r w:rsidR="00557CCC">
          <w:rPr>
            <w:noProof/>
            <w:webHidden/>
          </w:rPr>
          <w:tab/>
        </w:r>
        <w:r w:rsidR="00557CCC">
          <w:rPr>
            <w:noProof/>
            <w:webHidden/>
          </w:rPr>
          <w:fldChar w:fldCharType="begin"/>
        </w:r>
        <w:r w:rsidR="00557CCC">
          <w:rPr>
            <w:noProof/>
            <w:webHidden/>
          </w:rPr>
          <w:instrText xml:space="preserve"> PAGEREF _Toc9581026 \h </w:instrText>
        </w:r>
        <w:r w:rsidR="00557CCC">
          <w:rPr>
            <w:noProof/>
            <w:webHidden/>
          </w:rPr>
        </w:r>
        <w:r w:rsidR="00557CCC">
          <w:rPr>
            <w:noProof/>
            <w:webHidden/>
          </w:rPr>
          <w:fldChar w:fldCharType="separate"/>
        </w:r>
        <w:r w:rsidR="004D3298">
          <w:rPr>
            <w:noProof/>
            <w:webHidden/>
          </w:rPr>
          <w:t>26</w:t>
        </w:r>
        <w:r w:rsidR="00557CCC">
          <w:rPr>
            <w:noProof/>
            <w:webHidden/>
          </w:rPr>
          <w:fldChar w:fldCharType="end"/>
        </w:r>
      </w:hyperlink>
    </w:p>
    <w:p w14:paraId="1A8077C1" w14:textId="7787746F" w:rsidR="00557CCC" w:rsidRDefault="00C07F07" w:rsidP="00557CCC">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81027" w:history="1">
        <w:r w:rsidR="00557CCC" w:rsidRPr="003E70C0">
          <w:rPr>
            <w:rStyle w:val="Hypertextovprepojenie"/>
            <w:noProof/>
          </w:rPr>
          <w:t>Obrázok 6: Pretínanie vpred</w:t>
        </w:r>
        <w:r w:rsidR="00557CCC">
          <w:rPr>
            <w:noProof/>
            <w:webHidden/>
          </w:rPr>
          <w:tab/>
        </w:r>
        <w:r w:rsidR="00557CCC">
          <w:rPr>
            <w:noProof/>
            <w:webHidden/>
          </w:rPr>
          <w:fldChar w:fldCharType="begin"/>
        </w:r>
        <w:r w:rsidR="00557CCC">
          <w:rPr>
            <w:noProof/>
            <w:webHidden/>
          </w:rPr>
          <w:instrText xml:space="preserve"> PAGEREF _Toc9581027 \h </w:instrText>
        </w:r>
        <w:r w:rsidR="00557CCC">
          <w:rPr>
            <w:noProof/>
            <w:webHidden/>
          </w:rPr>
        </w:r>
        <w:r w:rsidR="00557CCC">
          <w:rPr>
            <w:noProof/>
            <w:webHidden/>
          </w:rPr>
          <w:fldChar w:fldCharType="separate"/>
        </w:r>
        <w:r w:rsidR="004D3298">
          <w:rPr>
            <w:noProof/>
            <w:webHidden/>
          </w:rPr>
          <w:t>27</w:t>
        </w:r>
        <w:r w:rsidR="00557CCC">
          <w:rPr>
            <w:noProof/>
            <w:webHidden/>
          </w:rPr>
          <w:fldChar w:fldCharType="end"/>
        </w:r>
      </w:hyperlink>
    </w:p>
    <w:p w14:paraId="4D7EE1EE" w14:textId="40DADB9F" w:rsidR="00557CCC" w:rsidRDefault="00C07F07" w:rsidP="00557CCC">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81028" w:history="1">
        <w:r w:rsidR="00557CCC" w:rsidRPr="003E70C0">
          <w:rPr>
            <w:rStyle w:val="Hypertextovprepojenie"/>
            <w:noProof/>
          </w:rPr>
          <w:t>Obrázok 7: Pretínanie vpred od spoločného orientačného bodu</w:t>
        </w:r>
        <w:r w:rsidR="00557CCC">
          <w:rPr>
            <w:noProof/>
            <w:webHidden/>
          </w:rPr>
          <w:tab/>
        </w:r>
        <w:r w:rsidR="00557CCC">
          <w:rPr>
            <w:noProof/>
            <w:webHidden/>
          </w:rPr>
          <w:fldChar w:fldCharType="begin"/>
        </w:r>
        <w:r w:rsidR="00557CCC">
          <w:rPr>
            <w:noProof/>
            <w:webHidden/>
          </w:rPr>
          <w:instrText xml:space="preserve"> PAGEREF _Toc9581028 \h </w:instrText>
        </w:r>
        <w:r w:rsidR="00557CCC">
          <w:rPr>
            <w:noProof/>
            <w:webHidden/>
          </w:rPr>
        </w:r>
        <w:r w:rsidR="00557CCC">
          <w:rPr>
            <w:noProof/>
            <w:webHidden/>
          </w:rPr>
          <w:fldChar w:fldCharType="separate"/>
        </w:r>
        <w:r w:rsidR="004D3298">
          <w:rPr>
            <w:noProof/>
            <w:webHidden/>
          </w:rPr>
          <w:t>27</w:t>
        </w:r>
        <w:r w:rsidR="00557CCC">
          <w:rPr>
            <w:noProof/>
            <w:webHidden/>
          </w:rPr>
          <w:fldChar w:fldCharType="end"/>
        </w:r>
      </w:hyperlink>
    </w:p>
    <w:p w14:paraId="17AE57DB" w14:textId="4C2B62D1" w:rsidR="00557CCC" w:rsidRDefault="00C07F07" w:rsidP="00557CCC">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81029" w:history="1">
        <w:r w:rsidR="00557CCC" w:rsidRPr="003E70C0">
          <w:rPr>
            <w:rStyle w:val="Hypertextovprepojenie"/>
            <w:noProof/>
          </w:rPr>
          <w:t>Obrázok 8: Pretínanie vpred od rôznych orientačných bodov</w:t>
        </w:r>
        <w:r w:rsidR="00557CCC">
          <w:rPr>
            <w:noProof/>
            <w:webHidden/>
          </w:rPr>
          <w:tab/>
        </w:r>
        <w:r w:rsidR="00557CCC">
          <w:rPr>
            <w:noProof/>
            <w:webHidden/>
          </w:rPr>
          <w:fldChar w:fldCharType="begin"/>
        </w:r>
        <w:r w:rsidR="00557CCC">
          <w:rPr>
            <w:noProof/>
            <w:webHidden/>
          </w:rPr>
          <w:instrText xml:space="preserve"> PAGEREF _Toc9581029 \h </w:instrText>
        </w:r>
        <w:r w:rsidR="00557CCC">
          <w:rPr>
            <w:noProof/>
            <w:webHidden/>
          </w:rPr>
        </w:r>
        <w:r w:rsidR="00557CCC">
          <w:rPr>
            <w:noProof/>
            <w:webHidden/>
          </w:rPr>
          <w:fldChar w:fldCharType="separate"/>
        </w:r>
        <w:r w:rsidR="004D3298">
          <w:rPr>
            <w:noProof/>
            <w:webHidden/>
          </w:rPr>
          <w:t>28</w:t>
        </w:r>
        <w:r w:rsidR="00557CCC">
          <w:rPr>
            <w:noProof/>
            <w:webHidden/>
          </w:rPr>
          <w:fldChar w:fldCharType="end"/>
        </w:r>
      </w:hyperlink>
    </w:p>
    <w:p w14:paraId="166D31B8" w14:textId="7D970FA3" w:rsidR="00557CCC" w:rsidRDefault="00C07F07" w:rsidP="00557CCC">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81030" w:history="1">
        <w:r w:rsidR="00557CCC" w:rsidRPr="003E70C0">
          <w:rPr>
            <w:rStyle w:val="Hypertextovprepojenie"/>
            <w:noProof/>
          </w:rPr>
          <w:t>Obrázok 9: Polygónový ťah preložený medzi dvoma význačnými bodmi</w:t>
        </w:r>
        <w:r w:rsidR="00557CCC">
          <w:rPr>
            <w:noProof/>
            <w:webHidden/>
          </w:rPr>
          <w:tab/>
        </w:r>
        <w:r w:rsidR="00557CCC">
          <w:rPr>
            <w:noProof/>
            <w:webHidden/>
          </w:rPr>
          <w:fldChar w:fldCharType="begin"/>
        </w:r>
        <w:r w:rsidR="00557CCC">
          <w:rPr>
            <w:noProof/>
            <w:webHidden/>
          </w:rPr>
          <w:instrText xml:space="preserve"> PAGEREF _Toc9581030 \h </w:instrText>
        </w:r>
        <w:r w:rsidR="00557CCC">
          <w:rPr>
            <w:noProof/>
            <w:webHidden/>
          </w:rPr>
        </w:r>
        <w:r w:rsidR="00557CCC">
          <w:rPr>
            <w:noProof/>
            <w:webHidden/>
          </w:rPr>
          <w:fldChar w:fldCharType="separate"/>
        </w:r>
        <w:r w:rsidR="004D3298">
          <w:rPr>
            <w:noProof/>
            <w:webHidden/>
          </w:rPr>
          <w:t>28</w:t>
        </w:r>
        <w:r w:rsidR="00557CCC">
          <w:rPr>
            <w:noProof/>
            <w:webHidden/>
          </w:rPr>
          <w:fldChar w:fldCharType="end"/>
        </w:r>
      </w:hyperlink>
    </w:p>
    <w:p w14:paraId="76192C6B" w14:textId="57A8652B" w:rsidR="00557CCC" w:rsidRDefault="00C07F07" w:rsidP="00557CCC">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81031" w:history="1">
        <w:r w:rsidR="00557CCC" w:rsidRPr="003E70C0">
          <w:rPr>
            <w:rStyle w:val="Hypertextovprepojenie"/>
            <w:noProof/>
          </w:rPr>
          <w:t>Obrázok 10: Uzatvorený polygónový ťah</w:t>
        </w:r>
        <w:r w:rsidR="00557CCC">
          <w:rPr>
            <w:noProof/>
            <w:webHidden/>
          </w:rPr>
          <w:tab/>
        </w:r>
        <w:r w:rsidR="00557CCC">
          <w:rPr>
            <w:noProof/>
            <w:webHidden/>
          </w:rPr>
          <w:fldChar w:fldCharType="begin"/>
        </w:r>
        <w:r w:rsidR="00557CCC">
          <w:rPr>
            <w:noProof/>
            <w:webHidden/>
          </w:rPr>
          <w:instrText xml:space="preserve"> PAGEREF _Toc9581031 \h </w:instrText>
        </w:r>
        <w:r w:rsidR="00557CCC">
          <w:rPr>
            <w:noProof/>
            <w:webHidden/>
          </w:rPr>
        </w:r>
        <w:r w:rsidR="00557CCC">
          <w:rPr>
            <w:noProof/>
            <w:webHidden/>
          </w:rPr>
          <w:fldChar w:fldCharType="separate"/>
        </w:r>
        <w:r w:rsidR="004D3298">
          <w:rPr>
            <w:noProof/>
            <w:webHidden/>
          </w:rPr>
          <w:t>29</w:t>
        </w:r>
        <w:r w:rsidR="00557CCC">
          <w:rPr>
            <w:noProof/>
            <w:webHidden/>
          </w:rPr>
          <w:fldChar w:fldCharType="end"/>
        </w:r>
      </w:hyperlink>
    </w:p>
    <w:p w14:paraId="3EC9F723" w14:textId="4F58A90C" w:rsidR="00557CCC" w:rsidRDefault="00C07F07" w:rsidP="00557CCC">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81032" w:history="1">
        <w:r w:rsidR="00557CCC" w:rsidRPr="003E70C0">
          <w:rPr>
            <w:rStyle w:val="Hypertextovprepojenie"/>
            <w:noProof/>
          </w:rPr>
          <w:t>Obrázok 11: Voľný polygónový ťah</w:t>
        </w:r>
        <w:r w:rsidR="00557CCC">
          <w:rPr>
            <w:noProof/>
            <w:webHidden/>
          </w:rPr>
          <w:tab/>
        </w:r>
        <w:r w:rsidR="00557CCC">
          <w:rPr>
            <w:noProof/>
            <w:webHidden/>
          </w:rPr>
          <w:fldChar w:fldCharType="begin"/>
        </w:r>
        <w:r w:rsidR="00557CCC">
          <w:rPr>
            <w:noProof/>
            <w:webHidden/>
          </w:rPr>
          <w:instrText xml:space="preserve"> PAGEREF _Toc9581032 \h </w:instrText>
        </w:r>
        <w:r w:rsidR="00557CCC">
          <w:rPr>
            <w:noProof/>
            <w:webHidden/>
          </w:rPr>
        </w:r>
        <w:r w:rsidR="00557CCC">
          <w:rPr>
            <w:noProof/>
            <w:webHidden/>
          </w:rPr>
          <w:fldChar w:fldCharType="separate"/>
        </w:r>
        <w:r w:rsidR="004D3298">
          <w:rPr>
            <w:noProof/>
            <w:webHidden/>
          </w:rPr>
          <w:t>29</w:t>
        </w:r>
        <w:r w:rsidR="00557CCC">
          <w:rPr>
            <w:noProof/>
            <w:webHidden/>
          </w:rPr>
          <w:fldChar w:fldCharType="end"/>
        </w:r>
      </w:hyperlink>
    </w:p>
    <w:p w14:paraId="651AD3B4" w14:textId="74F0AF3F" w:rsidR="00557CCC" w:rsidRDefault="00C07F07" w:rsidP="00557CCC">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81033" w:history="1">
        <w:r w:rsidR="00557CCC" w:rsidRPr="003E70C0">
          <w:rPr>
            <w:rStyle w:val="Hypertextovprepojenie"/>
            <w:noProof/>
          </w:rPr>
          <w:t>Obrázok 12: Graf pravdepodobnej chyby  pripojenia v diaľke a v smere pomocou mapy 1:50 000</w:t>
        </w:r>
        <w:r w:rsidR="00557CCC">
          <w:rPr>
            <w:noProof/>
            <w:webHidden/>
          </w:rPr>
          <w:tab/>
        </w:r>
        <w:r w:rsidR="00557CCC">
          <w:rPr>
            <w:noProof/>
            <w:webHidden/>
          </w:rPr>
          <w:fldChar w:fldCharType="begin"/>
        </w:r>
        <w:r w:rsidR="00557CCC">
          <w:rPr>
            <w:noProof/>
            <w:webHidden/>
          </w:rPr>
          <w:instrText xml:space="preserve"> PAGEREF _Toc9581033 \h </w:instrText>
        </w:r>
        <w:r w:rsidR="00557CCC">
          <w:rPr>
            <w:noProof/>
            <w:webHidden/>
          </w:rPr>
        </w:r>
        <w:r w:rsidR="00557CCC">
          <w:rPr>
            <w:noProof/>
            <w:webHidden/>
          </w:rPr>
          <w:fldChar w:fldCharType="separate"/>
        </w:r>
        <w:r w:rsidR="004D3298">
          <w:rPr>
            <w:noProof/>
            <w:webHidden/>
          </w:rPr>
          <w:t>40</w:t>
        </w:r>
        <w:r w:rsidR="00557CCC">
          <w:rPr>
            <w:noProof/>
            <w:webHidden/>
          </w:rPr>
          <w:fldChar w:fldCharType="end"/>
        </w:r>
      </w:hyperlink>
    </w:p>
    <w:p w14:paraId="51388000" w14:textId="5A6EB4FF" w:rsidR="00557CCC" w:rsidRDefault="00C07F07" w:rsidP="00557CCC">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81034" w:history="1">
        <w:r w:rsidR="00557CCC" w:rsidRPr="003E70C0">
          <w:rPr>
            <w:rStyle w:val="Hypertextovprepojenie"/>
            <w:noProof/>
          </w:rPr>
          <w:t>Obrázok 13: Graf váhových čísel pravdepodobných chýb pripojenia v diaľke a v smere pomocou 1:50 000</w:t>
        </w:r>
        <w:r w:rsidR="00557CCC">
          <w:rPr>
            <w:noProof/>
            <w:webHidden/>
          </w:rPr>
          <w:tab/>
        </w:r>
        <w:r w:rsidR="00557CCC">
          <w:rPr>
            <w:noProof/>
            <w:webHidden/>
          </w:rPr>
          <w:fldChar w:fldCharType="begin"/>
        </w:r>
        <w:r w:rsidR="00557CCC">
          <w:rPr>
            <w:noProof/>
            <w:webHidden/>
          </w:rPr>
          <w:instrText xml:space="preserve"> PAGEREF _Toc9581034 \h </w:instrText>
        </w:r>
        <w:r w:rsidR="00557CCC">
          <w:rPr>
            <w:noProof/>
            <w:webHidden/>
          </w:rPr>
        </w:r>
        <w:r w:rsidR="00557CCC">
          <w:rPr>
            <w:noProof/>
            <w:webHidden/>
          </w:rPr>
          <w:fldChar w:fldCharType="separate"/>
        </w:r>
        <w:r w:rsidR="004D3298">
          <w:rPr>
            <w:noProof/>
            <w:webHidden/>
          </w:rPr>
          <w:t>41</w:t>
        </w:r>
        <w:r w:rsidR="00557CCC">
          <w:rPr>
            <w:noProof/>
            <w:webHidden/>
          </w:rPr>
          <w:fldChar w:fldCharType="end"/>
        </w:r>
      </w:hyperlink>
    </w:p>
    <w:p w14:paraId="7F935125" w14:textId="1C4236CF" w:rsidR="00557CCC" w:rsidRDefault="00C07F07" w:rsidP="00557CCC">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81035" w:history="1">
        <w:r w:rsidR="00557CCC" w:rsidRPr="003E70C0">
          <w:rPr>
            <w:rStyle w:val="Hypertextovprepojenie"/>
            <w:noProof/>
          </w:rPr>
          <w:t>Obrázok 14: Graf pravdepodobných chýb pripojenia v diaľke a v smere pomocou mapy       1:100 000</w:t>
        </w:r>
        <w:r w:rsidR="00557CCC">
          <w:rPr>
            <w:noProof/>
            <w:webHidden/>
          </w:rPr>
          <w:tab/>
        </w:r>
        <w:r w:rsidR="00557CCC">
          <w:rPr>
            <w:noProof/>
            <w:webHidden/>
          </w:rPr>
          <w:fldChar w:fldCharType="begin"/>
        </w:r>
        <w:r w:rsidR="00557CCC">
          <w:rPr>
            <w:noProof/>
            <w:webHidden/>
          </w:rPr>
          <w:instrText xml:space="preserve"> PAGEREF _Toc9581035 \h </w:instrText>
        </w:r>
        <w:r w:rsidR="00557CCC">
          <w:rPr>
            <w:noProof/>
            <w:webHidden/>
          </w:rPr>
        </w:r>
        <w:r w:rsidR="00557CCC">
          <w:rPr>
            <w:noProof/>
            <w:webHidden/>
          </w:rPr>
          <w:fldChar w:fldCharType="separate"/>
        </w:r>
        <w:r w:rsidR="004D3298">
          <w:rPr>
            <w:noProof/>
            <w:webHidden/>
          </w:rPr>
          <w:t>42</w:t>
        </w:r>
        <w:r w:rsidR="00557CCC">
          <w:rPr>
            <w:noProof/>
            <w:webHidden/>
          </w:rPr>
          <w:fldChar w:fldCharType="end"/>
        </w:r>
      </w:hyperlink>
    </w:p>
    <w:p w14:paraId="519CEDC7" w14:textId="55B9BF6C" w:rsidR="00557CCC" w:rsidRDefault="00C07F07" w:rsidP="00557CCC">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81036" w:history="1">
        <w:r w:rsidR="00557CCC" w:rsidRPr="003E70C0">
          <w:rPr>
            <w:rStyle w:val="Hypertextovprepojenie"/>
            <w:noProof/>
          </w:rPr>
          <w:t>Obrázok 15: Graf váhových čísel pravdepodobnej chyby pripojenia v diaľke a v smere pomocou mapy 1:100 000</w:t>
        </w:r>
        <w:r w:rsidR="00557CCC">
          <w:rPr>
            <w:noProof/>
            <w:webHidden/>
          </w:rPr>
          <w:tab/>
        </w:r>
        <w:r w:rsidR="00557CCC">
          <w:rPr>
            <w:noProof/>
            <w:webHidden/>
          </w:rPr>
          <w:fldChar w:fldCharType="begin"/>
        </w:r>
        <w:r w:rsidR="00557CCC">
          <w:rPr>
            <w:noProof/>
            <w:webHidden/>
          </w:rPr>
          <w:instrText xml:space="preserve"> PAGEREF _Toc9581036 \h </w:instrText>
        </w:r>
        <w:r w:rsidR="00557CCC">
          <w:rPr>
            <w:noProof/>
            <w:webHidden/>
          </w:rPr>
        </w:r>
        <w:r w:rsidR="00557CCC">
          <w:rPr>
            <w:noProof/>
            <w:webHidden/>
          </w:rPr>
          <w:fldChar w:fldCharType="separate"/>
        </w:r>
        <w:r w:rsidR="004D3298">
          <w:rPr>
            <w:noProof/>
            <w:webHidden/>
          </w:rPr>
          <w:t>43</w:t>
        </w:r>
        <w:r w:rsidR="00557CCC">
          <w:rPr>
            <w:noProof/>
            <w:webHidden/>
          </w:rPr>
          <w:fldChar w:fldCharType="end"/>
        </w:r>
      </w:hyperlink>
    </w:p>
    <w:p w14:paraId="0C5AD685" w14:textId="34C0929A" w:rsidR="00557CCC" w:rsidRDefault="00C07F07" w:rsidP="00557CCC">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81037" w:history="1">
        <w:r w:rsidR="00557CCC" w:rsidRPr="003E70C0">
          <w:rPr>
            <w:rStyle w:val="Hypertextovprepojenie"/>
            <w:noProof/>
          </w:rPr>
          <w:t>Obrázok 16: Graf pravdepodobných chýb pripojenia v diaľke a v smere pomocou</w:t>
        </w:r>
        <w:r w:rsidR="00557CCC">
          <w:rPr>
            <w:rStyle w:val="Hypertextovprepojenie"/>
            <w:noProof/>
          </w:rPr>
          <w:t xml:space="preserve">   </w:t>
        </w:r>
        <w:r w:rsidR="00557CCC" w:rsidRPr="003E70C0">
          <w:rPr>
            <w:rStyle w:val="Hypertextovprepojenie"/>
            <w:noProof/>
          </w:rPr>
          <w:t xml:space="preserve"> PAB-2A</w:t>
        </w:r>
        <w:r w:rsidR="00557CCC">
          <w:rPr>
            <w:noProof/>
            <w:webHidden/>
          </w:rPr>
          <w:tab/>
        </w:r>
        <w:r w:rsidR="00557CCC">
          <w:rPr>
            <w:noProof/>
            <w:webHidden/>
          </w:rPr>
          <w:fldChar w:fldCharType="begin"/>
        </w:r>
        <w:r w:rsidR="00557CCC">
          <w:rPr>
            <w:noProof/>
            <w:webHidden/>
          </w:rPr>
          <w:instrText xml:space="preserve"> PAGEREF _Toc9581037 \h </w:instrText>
        </w:r>
        <w:r w:rsidR="00557CCC">
          <w:rPr>
            <w:noProof/>
            <w:webHidden/>
          </w:rPr>
        </w:r>
        <w:r w:rsidR="00557CCC">
          <w:rPr>
            <w:noProof/>
            <w:webHidden/>
          </w:rPr>
          <w:fldChar w:fldCharType="separate"/>
        </w:r>
        <w:r w:rsidR="004D3298">
          <w:rPr>
            <w:noProof/>
            <w:webHidden/>
          </w:rPr>
          <w:t>44</w:t>
        </w:r>
        <w:r w:rsidR="00557CCC">
          <w:rPr>
            <w:noProof/>
            <w:webHidden/>
          </w:rPr>
          <w:fldChar w:fldCharType="end"/>
        </w:r>
      </w:hyperlink>
    </w:p>
    <w:p w14:paraId="13E45D06" w14:textId="51430D1D" w:rsidR="00557CCC" w:rsidRDefault="00C07F07" w:rsidP="00557CCC">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81038" w:history="1">
        <w:r w:rsidR="00557CCC" w:rsidRPr="003E70C0">
          <w:rPr>
            <w:rStyle w:val="Hypertextovprepojenie"/>
            <w:noProof/>
          </w:rPr>
          <w:t>Obrázok 17: Graf váhových čísel pravdepodobných chýb pripojenia v diaľke a v smere pomocou PAB-2A</w:t>
        </w:r>
        <w:r w:rsidR="00557CCC">
          <w:rPr>
            <w:noProof/>
            <w:webHidden/>
          </w:rPr>
          <w:tab/>
        </w:r>
        <w:r w:rsidR="00557CCC">
          <w:rPr>
            <w:noProof/>
            <w:webHidden/>
          </w:rPr>
          <w:fldChar w:fldCharType="begin"/>
        </w:r>
        <w:r w:rsidR="00557CCC">
          <w:rPr>
            <w:noProof/>
            <w:webHidden/>
          </w:rPr>
          <w:instrText xml:space="preserve"> PAGEREF _Toc9581038 \h </w:instrText>
        </w:r>
        <w:r w:rsidR="00557CCC">
          <w:rPr>
            <w:noProof/>
            <w:webHidden/>
          </w:rPr>
        </w:r>
        <w:r w:rsidR="00557CCC">
          <w:rPr>
            <w:noProof/>
            <w:webHidden/>
          </w:rPr>
          <w:fldChar w:fldCharType="separate"/>
        </w:r>
        <w:r w:rsidR="004D3298">
          <w:rPr>
            <w:noProof/>
            <w:webHidden/>
          </w:rPr>
          <w:t>45</w:t>
        </w:r>
        <w:r w:rsidR="00557CCC">
          <w:rPr>
            <w:noProof/>
            <w:webHidden/>
          </w:rPr>
          <w:fldChar w:fldCharType="end"/>
        </w:r>
      </w:hyperlink>
    </w:p>
    <w:p w14:paraId="3AD16534" w14:textId="7FFEA84B" w:rsidR="00557CCC" w:rsidRDefault="00C07F07" w:rsidP="00557CCC">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81039" w:history="1">
        <w:r w:rsidR="00557CCC" w:rsidRPr="003E70C0">
          <w:rPr>
            <w:rStyle w:val="Hypertextovprepojenie"/>
            <w:noProof/>
          </w:rPr>
          <w:t>Obrázok 18: Graf Pravdepodobných chýb pripojenia v diaľke a v smere pomocou MAPS</w:t>
        </w:r>
        <w:r w:rsidR="00557CCC">
          <w:rPr>
            <w:noProof/>
            <w:webHidden/>
          </w:rPr>
          <w:tab/>
        </w:r>
        <w:r w:rsidR="00557CCC">
          <w:rPr>
            <w:noProof/>
            <w:webHidden/>
          </w:rPr>
          <w:fldChar w:fldCharType="begin"/>
        </w:r>
        <w:r w:rsidR="00557CCC">
          <w:rPr>
            <w:noProof/>
            <w:webHidden/>
          </w:rPr>
          <w:instrText xml:space="preserve"> PAGEREF _Toc9581039 \h </w:instrText>
        </w:r>
        <w:r w:rsidR="00557CCC">
          <w:rPr>
            <w:noProof/>
            <w:webHidden/>
          </w:rPr>
        </w:r>
        <w:r w:rsidR="00557CCC">
          <w:rPr>
            <w:noProof/>
            <w:webHidden/>
          </w:rPr>
          <w:fldChar w:fldCharType="separate"/>
        </w:r>
        <w:r w:rsidR="004D3298">
          <w:rPr>
            <w:noProof/>
            <w:webHidden/>
          </w:rPr>
          <w:t>46</w:t>
        </w:r>
        <w:r w:rsidR="00557CCC">
          <w:rPr>
            <w:noProof/>
            <w:webHidden/>
          </w:rPr>
          <w:fldChar w:fldCharType="end"/>
        </w:r>
      </w:hyperlink>
    </w:p>
    <w:p w14:paraId="0E24544F" w14:textId="62E6161D" w:rsidR="00557CCC" w:rsidRDefault="00C07F07" w:rsidP="00557CCC">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81040" w:history="1">
        <w:r w:rsidR="00557CCC" w:rsidRPr="003E70C0">
          <w:rPr>
            <w:rStyle w:val="Hypertextovprepojenie"/>
            <w:noProof/>
          </w:rPr>
          <w:t>Obrázok 19: Graf váhových čísel pravdepodobných chýb pripojenia v diaľke a v smere pomocou MAPS</w:t>
        </w:r>
        <w:r w:rsidR="00557CCC">
          <w:rPr>
            <w:noProof/>
            <w:webHidden/>
          </w:rPr>
          <w:tab/>
        </w:r>
        <w:r w:rsidR="00557CCC">
          <w:rPr>
            <w:noProof/>
            <w:webHidden/>
          </w:rPr>
          <w:fldChar w:fldCharType="begin"/>
        </w:r>
        <w:r w:rsidR="00557CCC">
          <w:rPr>
            <w:noProof/>
            <w:webHidden/>
          </w:rPr>
          <w:instrText xml:space="preserve"> PAGEREF _Toc9581040 \h </w:instrText>
        </w:r>
        <w:r w:rsidR="00557CCC">
          <w:rPr>
            <w:noProof/>
            <w:webHidden/>
          </w:rPr>
        </w:r>
        <w:r w:rsidR="00557CCC">
          <w:rPr>
            <w:noProof/>
            <w:webHidden/>
          </w:rPr>
          <w:fldChar w:fldCharType="separate"/>
        </w:r>
        <w:r w:rsidR="004D3298">
          <w:rPr>
            <w:noProof/>
            <w:webHidden/>
          </w:rPr>
          <w:t>47</w:t>
        </w:r>
        <w:r w:rsidR="00557CCC">
          <w:rPr>
            <w:noProof/>
            <w:webHidden/>
          </w:rPr>
          <w:fldChar w:fldCharType="end"/>
        </w:r>
      </w:hyperlink>
    </w:p>
    <w:p w14:paraId="22C31B11" w14:textId="706319BD" w:rsidR="00557CCC" w:rsidRDefault="00C07F07" w:rsidP="00557CCC">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81041" w:history="1">
        <w:r w:rsidR="00557CCC" w:rsidRPr="003E70C0">
          <w:rPr>
            <w:rStyle w:val="Hypertextovprepojenie"/>
            <w:noProof/>
          </w:rPr>
          <w:t>Obrázok 20: Graf Pravdepodobných chýb pripojenia v diaľke a v smere pomocou TALIN</w:t>
        </w:r>
        <w:r w:rsidR="00557CCC">
          <w:rPr>
            <w:noProof/>
            <w:webHidden/>
          </w:rPr>
          <w:tab/>
        </w:r>
        <w:r w:rsidR="00557CCC">
          <w:rPr>
            <w:noProof/>
            <w:webHidden/>
          </w:rPr>
          <w:fldChar w:fldCharType="begin"/>
        </w:r>
        <w:r w:rsidR="00557CCC">
          <w:rPr>
            <w:noProof/>
            <w:webHidden/>
          </w:rPr>
          <w:instrText xml:space="preserve"> PAGEREF _Toc9581041 \h </w:instrText>
        </w:r>
        <w:r w:rsidR="00557CCC">
          <w:rPr>
            <w:noProof/>
            <w:webHidden/>
          </w:rPr>
        </w:r>
        <w:r w:rsidR="00557CCC">
          <w:rPr>
            <w:noProof/>
            <w:webHidden/>
          </w:rPr>
          <w:fldChar w:fldCharType="separate"/>
        </w:r>
        <w:r w:rsidR="004D3298">
          <w:rPr>
            <w:noProof/>
            <w:webHidden/>
          </w:rPr>
          <w:t>48</w:t>
        </w:r>
        <w:r w:rsidR="00557CCC">
          <w:rPr>
            <w:noProof/>
            <w:webHidden/>
          </w:rPr>
          <w:fldChar w:fldCharType="end"/>
        </w:r>
      </w:hyperlink>
    </w:p>
    <w:p w14:paraId="31F20FC7" w14:textId="265BE098" w:rsidR="00557CCC" w:rsidRDefault="00C07F07" w:rsidP="00557CCC">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81042" w:history="1">
        <w:r w:rsidR="00557CCC" w:rsidRPr="003E70C0">
          <w:rPr>
            <w:rStyle w:val="Hypertextovprepojenie"/>
            <w:noProof/>
          </w:rPr>
          <w:t>Obrázok 21: Graf váhových čísel pravdepodobných chýb pripojenia v diaľke a v smere pomocou TALIN</w:t>
        </w:r>
        <w:r w:rsidR="00557CCC">
          <w:rPr>
            <w:noProof/>
            <w:webHidden/>
          </w:rPr>
          <w:tab/>
        </w:r>
        <w:r w:rsidR="00557CCC">
          <w:rPr>
            <w:noProof/>
            <w:webHidden/>
          </w:rPr>
          <w:fldChar w:fldCharType="begin"/>
        </w:r>
        <w:r w:rsidR="00557CCC">
          <w:rPr>
            <w:noProof/>
            <w:webHidden/>
          </w:rPr>
          <w:instrText xml:space="preserve"> PAGEREF _Toc9581042 \h </w:instrText>
        </w:r>
        <w:r w:rsidR="00557CCC">
          <w:rPr>
            <w:noProof/>
            <w:webHidden/>
          </w:rPr>
        </w:r>
        <w:r w:rsidR="00557CCC">
          <w:rPr>
            <w:noProof/>
            <w:webHidden/>
          </w:rPr>
          <w:fldChar w:fldCharType="separate"/>
        </w:r>
        <w:r w:rsidR="004D3298">
          <w:rPr>
            <w:noProof/>
            <w:webHidden/>
          </w:rPr>
          <w:t>49</w:t>
        </w:r>
        <w:r w:rsidR="00557CCC">
          <w:rPr>
            <w:noProof/>
            <w:webHidden/>
          </w:rPr>
          <w:fldChar w:fldCharType="end"/>
        </w:r>
      </w:hyperlink>
    </w:p>
    <w:p w14:paraId="2E540C67" w14:textId="4F16BFE9" w:rsidR="00557CCC" w:rsidRDefault="00C07F07" w:rsidP="00557CCC">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81043" w:history="1">
        <w:r w:rsidR="00557CCC" w:rsidRPr="003E70C0">
          <w:rPr>
            <w:rStyle w:val="Hypertextovprepojenie"/>
            <w:noProof/>
          </w:rPr>
          <w:t xml:space="preserve">Obrázok 22: Graf veľkostí pravdepodobných chýb pripojenia bojovej zostavy </w:t>
        </w:r>
        <w:r w:rsidR="00557CCC">
          <w:rPr>
            <w:rStyle w:val="Hypertextovprepojenie"/>
            <w:noProof/>
          </w:rPr>
          <w:t xml:space="preserve">     </w:t>
        </w:r>
        <w:r w:rsidR="00557CCC" w:rsidRPr="003E70C0">
          <w:rPr>
            <w:rStyle w:val="Hypertextovprepojenie"/>
            <w:noProof/>
          </w:rPr>
          <w:t>v diaľke</w:t>
        </w:r>
        <w:r w:rsidR="00557CCC">
          <w:rPr>
            <w:noProof/>
            <w:webHidden/>
          </w:rPr>
          <w:tab/>
        </w:r>
        <w:r w:rsidR="00557CCC">
          <w:rPr>
            <w:noProof/>
            <w:webHidden/>
          </w:rPr>
          <w:fldChar w:fldCharType="begin"/>
        </w:r>
        <w:r w:rsidR="00557CCC">
          <w:rPr>
            <w:noProof/>
            <w:webHidden/>
          </w:rPr>
          <w:instrText xml:space="preserve"> PAGEREF _Toc9581043 \h </w:instrText>
        </w:r>
        <w:r w:rsidR="00557CCC">
          <w:rPr>
            <w:noProof/>
            <w:webHidden/>
          </w:rPr>
        </w:r>
        <w:r w:rsidR="00557CCC">
          <w:rPr>
            <w:noProof/>
            <w:webHidden/>
          </w:rPr>
          <w:fldChar w:fldCharType="separate"/>
        </w:r>
        <w:r w:rsidR="004D3298">
          <w:rPr>
            <w:noProof/>
            <w:webHidden/>
          </w:rPr>
          <w:t>50</w:t>
        </w:r>
        <w:r w:rsidR="00557CCC">
          <w:rPr>
            <w:noProof/>
            <w:webHidden/>
          </w:rPr>
          <w:fldChar w:fldCharType="end"/>
        </w:r>
      </w:hyperlink>
    </w:p>
    <w:p w14:paraId="696C8D5A" w14:textId="796D5AD3" w:rsidR="00557CCC" w:rsidRDefault="00C07F07" w:rsidP="00557CCC">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81044" w:history="1">
        <w:r w:rsidR="00557CCC" w:rsidRPr="003E70C0">
          <w:rPr>
            <w:rStyle w:val="Hypertextovprepojenie"/>
            <w:noProof/>
          </w:rPr>
          <w:t>Obrázok 23Graf veľkosti váhových čísel pripojenia bojovej zostavy v diaľke</w:t>
        </w:r>
        <w:r w:rsidR="00557CCC">
          <w:rPr>
            <w:noProof/>
            <w:webHidden/>
          </w:rPr>
          <w:tab/>
        </w:r>
        <w:r w:rsidR="00557CCC">
          <w:rPr>
            <w:noProof/>
            <w:webHidden/>
          </w:rPr>
          <w:fldChar w:fldCharType="begin"/>
        </w:r>
        <w:r w:rsidR="00557CCC">
          <w:rPr>
            <w:noProof/>
            <w:webHidden/>
          </w:rPr>
          <w:instrText xml:space="preserve"> PAGEREF _Toc9581044 \h </w:instrText>
        </w:r>
        <w:r w:rsidR="00557CCC">
          <w:rPr>
            <w:noProof/>
            <w:webHidden/>
          </w:rPr>
        </w:r>
        <w:r w:rsidR="00557CCC">
          <w:rPr>
            <w:noProof/>
            <w:webHidden/>
          </w:rPr>
          <w:fldChar w:fldCharType="separate"/>
        </w:r>
        <w:r w:rsidR="004D3298">
          <w:rPr>
            <w:noProof/>
            <w:webHidden/>
          </w:rPr>
          <w:t>51</w:t>
        </w:r>
        <w:r w:rsidR="00557CCC">
          <w:rPr>
            <w:noProof/>
            <w:webHidden/>
          </w:rPr>
          <w:fldChar w:fldCharType="end"/>
        </w:r>
      </w:hyperlink>
    </w:p>
    <w:p w14:paraId="0477AFE8" w14:textId="51FF5510" w:rsidR="00557CCC" w:rsidRDefault="00C07F07" w:rsidP="00557CCC">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81045" w:history="1">
        <w:r w:rsidR="00557CCC" w:rsidRPr="003E70C0">
          <w:rPr>
            <w:rStyle w:val="Hypertextovprepojenie"/>
            <w:noProof/>
          </w:rPr>
          <w:t>Obrázok 24:Graf veľkostí pravdepodobných chýb pripojenia bojovej zostavy v smere</w:t>
        </w:r>
        <w:r w:rsidR="00557CCC">
          <w:rPr>
            <w:noProof/>
            <w:webHidden/>
          </w:rPr>
          <w:tab/>
        </w:r>
        <w:r w:rsidR="00557CCC">
          <w:rPr>
            <w:noProof/>
            <w:webHidden/>
          </w:rPr>
          <w:fldChar w:fldCharType="begin"/>
        </w:r>
        <w:r w:rsidR="00557CCC">
          <w:rPr>
            <w:noProof/>
            <w:webHidden/>
          </w:rPr>
          <w:instrText xml:space="preserve"> PAGEREF _Toc9581045 \h </w:instrText>
        </w:r>
        <w:r w:rsidR="00557CCC">
          <w:rPr>
            <w:noProof/>
            <w:webHidden/>
          </w:rPr>
        </w:r>
        <w:r w:rsidR="00557CCC">
          <w:rPr>
            <w:noProof/>
            <w:webHidden/>
          </w:rPr>
          <w:fldChar w:fldCharType="separate"/>
        </w:r>
        <w:r w:rsidR="004D3298">
          <w:rPr>
            <w:noProof/>
            <w:webHidden/>
          </w:rPr>
          <w:t>52</w:t>
        </w:r>
        <w:r w:rsidR="00557CCC">
          <w:rPr>
            <w:noProof/>
            <w:webHidden/>
          </w:rPr>
          <w:fldChar w:fldCharType="end"/>
        </w:r>
      </w:hyperlink>
    </w:p>
    <w:p w14:paraId="7EA41492" w14:textId="7FD488E4" w:rsidR="00557CCC" w:rsidRDefault="00C07F07" w:rsidP="00557CCC">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81046" w:history="1">
        <w:r w:rsidR="00557CCC" w:rsidRPr="003E70C0">
          <w:rPr>
            <w:rStyle w:val="Hypertextovprepojenie"/>
            <w:noProof/>
          </w:rPr>
          <w:t>Obrázok 25: Graf veľkosti váhových čísel pripojenia bojovej zostavy v smere</w:t>
        </w:r>
        <w:r w:rsidR="00557CCC">
          <w:rPr>
            <w:noProof/>
            <w:webHidden/>
          </w:rPr>
          <w:tab/>
        </w:r>
        <w:r w:rsidR="00557CCC">
          <w:rPr>
            <w:noProof/>
            <w:webHidden/>
          </w:rPr>
          <w:fldChar w:fldCharType="begin"/>
        </w:r>
        <w:r w:rsidR="00557CCC">
          <w:rPr>
            <w:noProof/>
            <w:webHidden/>
          </w:rPr>
          <w:instrText xml:space="preserve"> PAGEREF _Toc9581046 \h </w:instrText>
        </w:r>
        <w:r w:rsidR="00557CCC">
          <w:rPr>
            <w:noProof/>
            <w:webHidden/>
          </w:rPr>
        </w:r>
        <w:r w:rsidR="00557CCC">
          <w:rPr>
            <w:noProof/>
            <w:webHidden/>
          </w:rPr>
          <w:fldChar w:fldCharType="separate"/>
        </w:r>
        <w:r w:rsidR="004D3298">
          <w:rPr>
            <w:noProof/>
            <w:webHidden/>
          </w:rPr>
          <w:t>53</w:t>
        </w:r>
        <w:r w:rsidR="00557CCC">
          <w:rPr>
            <w:noProof/>
            <w:webHidden/>
          </w:rPr>
          <w:fldChar w:fldCharType="end"/>
        </w:r>
      </w:hyperlink>
    </w:p>
    <w:p w14:paraId="77B61534" w14:textId="38583CFC" w:rsidR="00557CCC" w:rsidRDefault="00C07F07" w:rsidP="00557CCC">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81047" w:history="1">
        <w:r w:rsidR="00557CCC" w:rsidRPr="003E70C0">
          <w:rPr>
            <w:rStyle w:val="Hypertextovprepojenie"/>
            <w:noProof/>
          </w:rPr>
          <w:t>Obrázok 26: Graf veľkosti celkovej pravdepodobnej chyby v diaľke</w:t>
        </w:r>
        <w:r w:rsidR="00557CCC">
          <w:rPr>
            <w:noProof/>
            <w:webHidden/>
          </w:rPr>
          <w:tab/>
        </w:r>
        <w:r w:rsidR="00557CCC">
          <w:rPr>
            <w:noProof/>
            <w:webHidden/>
          </w:rPr>
          <w:fldChar w:fldCharType="begin"/>
        </w:r>
        <w:r w:rsidR="00557CCC">
          <w:rPr>
            <w:noProof/>
            <w:webHidden/>
          </w:rPr>
          <w:instrText xml:space="preserve"> PAGEREF _Toc9581047 \h </w:instrText>
        </w:r>
        <w:r w:rsidR="00557CCC">
          <w:rPr>
            <w:noProof/>
            <w:webHidden/>
          </w:rPr>
        </w:r>
        <w:r w:rsidR="00557CCC">
          <w:rPr>
            <w:noProof/>
            <w:webHidden/>
          </w:rPr>
          <w:fldChar w:fldCharType="separate"/>
        </w:r>
        <w:r w:rsidR="004D3298">
          <w:rPr>
            <w:noProof/>
            <w:webHidden/>
          </w:rPr>
          <w:t>54</w:t>
        </w:r>
        <w:r w:rsidR="00557CCC">
          <w:rPr>
            <w:noProof/>
            <w:webHidden/>
          </w:rPr>
          <w:fldChar w:fldCharType="end"/>
        </w:r>
      </w:hyperlink>
    </w:p>
    <w:p w14:paraId="1F5868F3" w14:textId="22DEC97A" w:rsidR="00557CCC" w:rsidRDefault="00C07F07" w:rsidP="00557CCC">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81048" w:history="1">
        <w:r w:rsidR="00557CCC" w:rsidRPr="003E70C0">
          <w:rPr>
            <w:rStyle w:val="Hypertextovprepojenie"/>
            <w:noProof/>
          </w:rPr>
          <w:t>Obrázok 27: Graf veľkosti celkovej pravdepodobnej chyby v smere</w:t>
        </w:r>
        <w:r w:rsidR="00557CCC">
          <w:rPr>
            <w:noProof/>
            <w:webHidden/>
          </w:rPr>
          <w:tab/>
        </w:r>
        <w:r w:rsidR="00557CCC">
          <w:rPr>
            <w:noProof/>
            <w:webHidden/>
          </w:rPr>
          <w:fldChar w:fldCharType="begin"/>
        </w:r>
        <w:r w:rsidR="00557CCC">
          <w:rPr>
            <w:noProof/>
            <w:webHidden/>
          </w:rPr>
          <w:instrText xml:space="preserve"> PAGEREF _Toc9581048 \h </w:instrText>
        </w:r>
        <w:r w:rsidR="00557CCC">
          <w:rPr>
            <w:noProof/>
            <w:webHidden/>
          </w:rPr>
        </w:r>
        <w:r w:rsidR="00557CCC">
          <w:rPr>
            <w:noProof/>
            <w:webHidden/>
          </w:rPr>
          <w:fldChar w:fldCharType="separate"/>
        </w:r>
        <w:r w:rsidR="004D3298">
          <w:rPr>
            <w:noProof/>
            <w:webHidden/>
          </w:rPr>
          <w:t>55</w:t>
        </w:r>
        <w:r w:rsidR="00557CCC">
          <w:rPr>
            <w:noProof/>
            <w:webHidden/>
          </w:rPr>
          <w:fldChar w:fldCharType="end"/>
        </w:r>
      </w:hyperlink>
    </w:p>
    <w:p w14:paraId="1DBEEBE6" w14:textId="666BC551" w:rsidR="00557CCC" w:rsidRDefault="00C07F07" w:rsidP="00557CCC">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81049" w:history="1">
        <w:r w:rsidR="00557CCC" w:rsidRPr="003E70C0">
          <w:rPr>
            <w:rStyle w:val="Hypertextovprepojenie"/>
            <w:noProof/>
          </w:rPr>
          <w:t>Obrázok 28: Graf veľkosti pravdepodobnej chyby výstrelu v diaľke</w:t>
        </w:r>
        <w:r w:rsidR="00557CCC">
          <w:rPr>
            <w:noProof/>
            <w:webHidden/>
          </w:rPr>
          <w:tab/>
        </w:r>
        <w:r w:rsidR="00557CCC">
          <w:rPr>
            <w:noProof/>
            <w:webHidden/>
          </w:rPr>
          <w:fldChar w:fldCharType="begin"/>
        </w:r>
        <w:r w:rsidR="00557CCC">
          <w:rPr>
            <w:noProof/>
            <w:webHidden/>
          </w:rPr>
          <w:instrText xml:space="preserve"> PAGEREF _Toc9581049 \h </w:instrText>
        </w:r>
        <w:r w:rsidR="00557CCC">
          <w:rPr>
            <w:noProof/>
            <w:webHidden/>
          </w:rPr>
        </w:r>
        <w:r w:rsidR="00557CCC">
          <w:rPr>
            <w:noProof/>
            <w:webHidden/>
          </w:rPr>
          <w:fldChar w:fldCharType="separate"/>
        </w:r>
        <w:r w:rsidR="004D3298">
          <w:rPr>
            <w:noProof/>
            <w:webHidden/>
          </w:rPr>
          <w:t>56</w:t>
        </w:r>
        <w:r w:rsidR="00557CCC">
          <w:rPr>
            <w:noProof/>
            <w:webHidden/>
          </w:rPr>
          <w:fldChar w:fldCharType="end"/>
        </w:r>
      </w:hyperlink>
    </w:p>
    <w:p w14:paraId="406CA42E" w14:textId="1F5FF186" w:rsidR="00557CCC" w:rsidRDefault="00C07F07" w:rsidP="00557CCC">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81050" w:history="1">
        <w:r w:rsidR="00557CCC" w:rsidRPr="003E70C0">
          <w:rPr>
            <w:rStyle w:val="Hypertextovprepojenie"/>
            <w:noProof/>
          </w:rPr>
          <w:t>Obrázok 29: Graf veľkosti pravdepodobnej chyby výstrelu v smere</w:t>
        </w:r>
        <w:r w:rsidR="00557CCC">
          <w:rPr>
            <w:noProof/>
            <w:webHidden/>
          </w:rPr>
          <w:tab/>
        </w:r>
        <w:r w:rsidR="00557CCC">
          <w:rPr>
            <w:noProof/>
            <w:webHidden/>
          </w:rPr>
          <w:fldChar w:fldCharType="begin"/>
        </w:r>
        <w:r w:rsidR="00557CCC">
          <w:rPr>
            <w:noProof/>
            <w:webHidden/>
          </w:rPr>
          <w:instrText xml:space="preserve"> PAGEREF _Toc9581050 \h </w:instrText>
        </w:r>
        <w:r w:rsidR="00557CCC">
          <w:rPr>
            <w:noProof/>
            <w:webHidden/>
          </w:rPr>
        </w:r>
        <w:r w:rsidR="00557CCC">
          <w:rPr>
            <w:noProof/>
            <w:webHidden/>
          </w:rPr>
          <w:fldChar w:fldCharType="separate"/>
        </w:r>
        <w:r w:rsidR="004D3298">
          <w:rPr>
            <w:noProof/>
            <w:webHidden/>
          </w:rPr>
          <w:t>57</w:t>
        </w:r>
        <w:r w:rsidR="00557CCC">
          <w:rPr>
            <w:noProof/>
            <w:webHidden/>
          </w:rPr>
          <w:fldChar w:fldCharType="end"/>
        </w:r>
      </w:hyperlink>
    </w:p>
    <w:p w14:paraId="4D3D4AFF" w14:textId="6F05547E" w:rsidR="00B9282F" w:rsidRPr="00B9282F" w:rsidRDefault="00F760CB" w:rsidP="00AF2E0E">
      <w:pPr>
        <w:spacing w:line="360" w:lineRule="auto"/>
        <w:jc w:val="both"/>
      </w:pPr>
      <w:r>
        <w:fldChar w:fldCharType="end"/>
      </w:r>
    </w:p>
    <w:p w14:paraId="4372F64C" w14:textId="77777777" w:rsidR="00CA4D1F" w:rsidRPr="00CA4D1F" w:rsidRDefault="00CA4D1F" w:rsidP="00CA4D1F"/>
    <w:p w14:paraId="2C5F9D66" w14:textId="77777777" w:rsidR="00592022" w:rsidRDefault="00592022" w:rsidP="00592022">
      <w:pPr>
        <w:rPr>
          <w:rFonts w:cs="Times New Roman"/>
          <w:szCs w:val="24"/>
        </w:rPr>
      </w:pPr>
    </w:p>
    <w:p w14:paraId="6B261916" w14:textId="77777777" w:rsidR="00D23092" w:rsidRDefault="00D23092" w:rsidP="00592022">
      <w:pPr>
        <w:rPr>
          <w:rFonts w:cs="Times New Roman"/>
          <w:szCs w:val="24"/>
        </w:rPr>
      </w:pPr>
    </w:p>
    <w:p w14:paraId="2F9D4253" w14:textId="77777777" w:rsidR="00D23092" w:rsidRDefault="00D23092" w:rsidP="00592022">
      <w:pPr>
        <w:rPr>
          <w:rFonts w:cs="Times New Roman"/>
          <w:szCs w:val="24"/>
        </w:rPr>
      </w:pPr>
    </w:p>
    <w:p w14:paraId="3F064232" w14:textId="77777777" w:rsidR="00D23092" w:rsidRDefault="00D23092" w:rsidP="00592022">
      <w:pPr>
        <w:rPr>
          <w:rFonts w:cs="Times New Roman"/>
          <w:szCs w:val="24"/>
        </w:rPr>
      </w:pPr>
    </w:p>
    <w:p w14:paraId="6E263C0C" w14:textId="77777777" w:rsidR="00D23092" w:rsidRDefault="00D23092" w:rsidP="00592022">
      <w:pPr>
        <w:rPr>
          <w:rFonts w:cs="Times New Roman"/>
          <w:szCs w:val="24"/>
        </w:rPr>
      </w:pPr>
    </w:p>
    <w:p w14:paraId="4BDA87ED" w14:textId="77777777" w:rsidR="00D23092" w:rsidRDefault="00D23092" w:rsidP="00592022">
      <w:pPr>
        <w:rPr>
          <w:rFonts w:cs="Times New Roman"/>
          <w:szCs w:val="24"/>
        </w:rPr>
      </w:pPr>
    </w:p>
    <w:p w14:paraId="199D7AC6" w14:textId="77777777" w:rsidR="00D23092" w:rsidRDefault="00D23092" w:rsidP="00592022">
      <w:pPr>
        <w:rPr>
          <w:rFonts w:cs="Times New Roman"/>
          <w:szCs w:val="24"/>
        </w:rPr>
      </w:pPr>
    </w:p>
    <w:p w14:paraId="497BB214" w14:textId="77777777" w:rsidR="00D23092" w:rsidRDefault="00D23092" w:rsidP="00592022">
      <w:pPr>
        <w:rPr>
          <w:rFonts w:cs="Times New Roman"/>
          <w:szCs w:val="24"/>
        </w:rPr>
      </w:pPr>
    </w:p>
    <w:p w14:paraId="296B934A" w14:textId="77777777" w:rsidR="00111830" w:rsidRDefault="00111830" w:rsidP="00592022">
      <w:pPr>
        <w:rPr>
          <w:rFonts w:cs="Times New Roman"/>
          <w:szCs w:val="24"/>
        </w:rPr>
      </w:pPr>
    </w:p>
    <w:p w14:paraId="02F3033D" w14:textId="77777777" w:rsidR="00863446" w:rsidRDefault="00863446">
      <w:pPr>
        <w:rPr>
          <w:rFonts w:eastAsiaTheme="majorEastAsia" w:cstheme="majorBidi"/>
          <w:b/>
          <w:sz w:val="28"/>
          <w:szCs w:val="32"/>
        </w:rPr>
      </w:pPr>
      <w:r>
        <w:br w:type="page"/>
      </w:r>
    </w:p>
    <w:p w14:paraId="1EFE588C" w14:textId="5DCC5558" w:rsidR="00D23092" w:rsidRDefault="009A118F" w:rsidP="00655F4E">
      <w:pPr>
        <w:pStyle w:val="Bezriadkovania"/>
        <w:spacing w:after="240" w:line="360" w:lineRule="auto"/>
        <w:jc w:val="both"/>
      </w:pPr>
      <w:bookmarkStart w:id="2" w:name="_Toc9580998"/>
      <w:r>
        <w:lastRenderedPageBreak/>
        <w:t>ZOZNAM TABULIEK</w:t>
      </w:r>
      <w:bookmarkEnd w:id="2"/>
    </w:p>
    <w:p w14:paraId="6111FACF" w14:textId="1B9EBDAD" w:rsidR="00557CCC" w:rsidRDefault="00F760CB" w:rsidP="00557CCC">
      <w:pPr>
        <w:pStyle w:val="Zoznamobrzkov"/>
        <w:tabs>
          <w:tab w:val="right" w:leader="dot" w:pos="8493"/>
        </w:tabs>
        <w:spacing w:line="360" w:lineRule="auto"/>
        <w:jc w:val="both"/>
        <w:rPr>
          <w:rFonts w:asciiTheme="minorHAnsi" w:eastAsiaTheme="minorEastAsia" w:hAnsiTheme="minorHAnsi"/>
          <w:noProof/>
          <w:sz w:val="22"/>
          <w:lang w:eastAsia="sk-SK"/>
        </w:rPr>
      </w:pPr>
      <w:r>
        <w:rPr>
          <w:rFonts w:cs="Times New Roman"/>
          <w:szCs w:val="24"/>
        </w:rPr>
        <w:fldChar w:fldCharType="begin"/>
      </w:r>
      <w:r w:rsidR="00D23092">
        <w:rPr>
          <w:rFonts w:cs="Times New Roman"/>
          <w:szCs w:val="24"/>
        </w:rPr>
        <w:instrText xml:space="preserve"> TOC \c "Tabuľka" </w:instrText>
      </w:r>
      <w:r>
        <w:rPr>
          <w:rFonts w:cs="Times New Roman"/>
          <w:szCs w:val="24"/>
        </w:rPr>
        <w:fldChar w:fldCharType="separate"/>
      </w:r>
      <w:r w:rsidR="00557CCC" w:rsidRPr="00B01D67">
        <w:rPr>
          <w:noProof/>
        </w:rPr>
        <w:t>Tabuľka 1: Presnosť zakreslenia polohy význačných bodov  a vrstevníc na mape</w:t>
      </w:r>
      <w:r w:rsidR="00557CCC">
        <w:rPr>
          <w:noProof/>
        </w:rPr>
        <w:tab/>
      </w:r>
      <w:r w:rsidR="00557CCC">
        <w:rPr>
          <w:noProof/>
        </w:rPr>
        <w:fldChar w:fldCharType="begin"/>
      </w:r>
      <w:r w:rsidR="00557CCC">
        <w:rPr>
          <w:noProof/>
        </w:rPr>
        <w:instrText xml:space="preserve"> PAGEREF _Toc9581051 \h </w:instrText>
      </w:r>
      <w:r w:rsidR="00557CCC">
        <w:rPr>
          <w:noProof/>
        </w:rPr>
      </w:r>
      <w:r w:rsidR="00557CCC">
        <w:rPr>
          <w:noProof/>
        </w:rPr>
        <w:fldChar w:fldCharType="separate"/>
      </w:r>
      <w:r w:rsidR="004D3298">
        <w:rPr>
          <w:noProof/>
        </w:rPr>
        <w:t>21</w:t>
      </w:r>
      <w:r w:rsidR="00557CCC">
        <w:rPr>
          <w:noProof/>
        </w:rPr>
        <w:fldChar w:fldCharType="end"/>
      </w:r>
    </w:p>
    <w:p w14:paraId="09CFC02D" w14:textId="1C767400"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r w:rsidRPr="00B01D67">
        <w:rPr>
          <w:noProof/>
        </w:rPr>
        <w:t>Tabuľka 2:Presnosť topografického a geodetického pripojenia</w:t>
      </w:r>
      <w:r>
        <w:rPr>
          <w:noProof/>
        </w:rPr>
        <w:tab/>
      </w:r>
      <w:r>
        <w:rPr>
          <w:noProof/>
        </w:rPr>
        <w:fldChar w:fldCharType="begin"/>
      </w:r>
      <w:r>
        <w:rPr>
          <w:noProof/>
        </w:rPr>
        <w:instrText xml:space="preserve"> PAGEREF _Toc9581052 \h </w:instrText>
      </w:r>
      <w:r>
        <w:rPr>
          <w:noProof/>
        </w:rPr>
      </w:r>
      <w:r>
        <w:rPr>
          <w:noProof/>
        </w:rPr>
        <w:fldChar w:fldCharType="separate"/>
      </w:r>
      <w:r w:rsidR="004D3298">
        <w:rPr>
          <w:noProof/>
        </w:rPr>
        <w:t>22</w:t>
      </w:r>
      <w:r>
        <w:rPr>
          <w:noProof/>
        </w:rPr>
        <w:fldChar w:fldCharType="end"/>
      </w:r>
    </w:p>
    <w:p w14:paraId="020C442F" w14:textId="2E62A1E9"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r w:rsidRPr="00B01D67">
        <w:rPr>
          <w:noProof/>
        </w:rPr>
        <w:t>Tabuľka 3: Podmienky streľby</w:t>
      </w:r>
      <w:r>
        <w:rPr>
          <w:noProof/>
        </w:rPr>
        <w:tab/>
      </w:r>
      <w:r>
        <w:rPr>
          <w:noProof/>
        </w:rPr>
        <w:fldChar w:fldCharType="begin"/>
      </w:r>
      <w:r>
        <w:rPr>
          <w:noProof/>
        </w:rPr>
        <w:instrText xml:space="preserve"> PAGEREF _Toc9581053 \h </w:instrText>
      </w:r>
      <w:r>
        <w:rPr>
          <w:noProof/>
        </w:rPr>
      </w:r>
      <w:r>
        <w:rPr>
          <w:noProof/>
        </w:rPr>
        <w:fldChar w:fldCharType="separate"/>
      </w:r>
      <w:r w:rsidR="004D3298">
        <w:rPr>
          <w:noProof/>
        </w:rPr>
        <w:t>39</w:t>
      </w:r>
      <w:r>
        <w:rPr>
          <w:noProof/>
        </w:rPr>
        <w:fldChar w:fldCharType="end"/>
      </w:r>
    </w:p>
    <w:p w14:paraId="2BA07DA4" w14:textId="6B528113"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r w:rsidRPr="00B01D67">
        <w:rPr>
          <w:noProof/>
        </w:rPr>
        <w:t>Tabuľka 4: Pravdepodobné chyby výstrelu pri použití mapy 1:50 000 a prístrojov</w:t>
      </w:r>
      <w:r>
        <w:rPr>
          <w:noProof/>
        </w:rPr>
        <w:tab/>
      </w:r>
      <w:r>
        <w:rPr>
          <w:noProof/>
        </w:rPr>
        <w:fldChar w:fldCharType="begin"/>
      </w:r>
      <w:r>
        <w:rPr>
          <w:noProof/>
        </w:rPr>
        <w:instrText xml:space="preserve"> PAGEREF _Toc9581054 \h </w:instrText>
      </w:r>
      <w:r>
        <w:rPr>
          <w:noProof/>
        </w:rPr>
      </w:r>
      <w:r>
        <w:rPr>
          <w:noProof/>
        </w:rPr>
        <w:fldChar w:fldCharType="separate"/>
      </w:r>
      <w:r w:rsidR="004D3298">
        <w:rPr>
          <w:noProof/>
        </w:rPr>
        <w:t>40</w:t>
      </w:r>
      <w:r>
        <w:rPr>
          <w:noProof/>
        </w:rPr>
        <w:fldChar w:fldCharType="end"/>
      </w:r>
    </w:p>
    <w:p w14:paraId="4700C9C2" w14:textId="32724525"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r w:rsidRPr="00B01D67">
        <w:rPr>
          <w:noProof/>
        </w:rPr>
        <w:t>Tabuľka 5: Váhové čísla pravdepodobných chýb streľby pri použití mapy 1:50 000 a prístroja</w:t>
      </w:r>
      <w:r>
        <w:rPr>
          <w:noProof/>
        </w:rPr>
        <w:tab/>
      </w:r>
      <w:r>
        <w:rPr>
          <w:noProof/>
        </w:rPr>
        <w:fldChar w:fldCharType="begin"/>
      </w:r>
      <w:r>
        <w:rPr>
          <w:noProof/>
        </w:rPr>
        <w:instrText xml:space="preserve"> PAGEREF _Toc9581055 \h </w:instrText>
      </w:r>
      <w:r>
        <w:rPr>
          <w:noProof/>
        </w:rPr>
      </w:r>
      <w:r>
        <w:rPr>
          <w:noProof/>
        </w:rPr>
        <w:fldChar w:fldCharType="separate"/>
      </w:r>
      <w:r w:rsidR="004D3298">
        <w:rPr>
          <w:noProof/>
        </w:rPr>
        <w:t>41</w:t>
      </w:r>
      <w:r>
        <w:rPr>
          <w:noProof/>
        </w:rPr>
        <w:fldChar w:fldCharType="end"/>
      </w:r>
    </w:p>
    <w:p w14:paraId="0448E568" w14:textId="1E7924D3"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r w:rsidRPr="00B01D67">
        <w:rPr>
          <w:noProof/>
        </w:rPr>
        <w:t>Tabuľka 6: Pravdepodobné chyby výstrelu pri použití mapy 1:100 000 a prístrojov</w:t>
      </w:r>
      <w:r>
        <w:rPr>
          <w:noProof/>
        </w:rPr>
        <w:tab/>
      </w:r>
      <w:r>
        <w:rPr>
          <w:noProof/>
        </w:rPr>
        <w:fldChar w:fldCharType="begin"/>
      </w:r>
      <w:r>
        <w:rPr>
          <w:noProof/>
        </w:rPr>
        <w:instrText xml:space="preserve"> PAGEREF _Toc9581056 \h </w:instrText>
      </w:r>
      <w:r>
        <w:rPr>
          <w:noProof/>
        </w:rPr>
      </w:r>
      <w:r>
        <w:rPr>
          <w:noProof/>
        </w:rPr>
        <w:fldChar w:fldCharType="separate"/>
      </w:r>
      <w:r w:rsidR="004D3298">
        <w:rPr>
          <w:noProof/>
        </w:rPr>
        <w:t>42</w:t>
      </w:r>
      <w:r>
        <w:rPr>
          <w:noProof/>
        </w:rPr>
        <w:fldChar w:fldCharType="end"/>
      </w:r>
    </w:p>
    <w:p w14:paraId="7B9576A8" w14:textId="47B829C5"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r w:rsidRPr="00B01D67">
        <w:rPr>
          <w:noProof/>
        </w:rPr>
        <w:t>Tabuľka 7: Váhové čísla pravdepodobných chýb streľby pri použití mapy 1:100 000 a prístroja</w:t>
      </w:r>
      <w:r>
        <w:rPr>
          <w:noProof/>
        </w:rPr>
        <w:tab/>
      </w:r>
      <w:r>
        <w:rPr>
          <w:noProof/>
        </w:rPr>
        <w:fldChar w:fldCharType="begin"/>
      </w:r>
      <w:r>
        <w:rPr>
          <w:noProof/>
        </w:rPr>
        <w:instrText xml:space="preserve"> PAGEREF _Toc9581057 \h </w:instrText>
      </w:r>
      <w:r>
        <w:rPr>
          <w:noProof/>
        </w:rPr>
      </w:r>
      <w:r>
        <w:rPr>
          <w:noProof/>
        </w:rPr>
        <w:fldChar w:fldCharType="separate"/>
      </w:r>
      <w:r w:rsidR="004D3298">
        <w:rPr>
          <w:noProof/>
        </w:rPr>
        <w:t>43</w:t>
      </w:r>
      <w:r>
        <w:rPr>
          <w:noProof/>
        </w:rPr>
        <w:fldChar w:fldCharType="end"/>
      </w:r>
    </w:p>
    <w:p w14:paraId="2FF60DDB" w14:textId="22F91E9E"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r w:rsidRPr="00B01D67">
        <w:rPr>
          <w:noProof/>
        </w:rPr>
        <w:t>Tabuľka 8: Pravdepodobné chyby výstrelu pri použití delostreleckej buzoly PAB-2A</w:t>
      </w:r>
      <w:r>
        <w:rPr>
          <w:noProof/>
        </w:rPr>
        <w:tab/>
      </w:r>
      <w:r>
        <w:rPr>
          <w:noProof/>
        </w:rPr>
        <w:fldChar w:fldCharType="begin"/>
      </w:r>
      <w:r>
        <w:rPr>
          <w:noProof/>
        </w:rPr>
        <w:instrText xml:space="preserve"> PAGEREF _Toc9581058 \h </w:instrText>
      </w:r>
      <w:r>
        <w:rPr>
          <w:noProof/>
        </w:rPr>
      </w:r>
      <w:r>
        <w:rPr>
          <w:noProof/>
        </w:rPr>
        <w:fldChar w:fldCharType="separate"/>
      </w:r>
      <w:r w:rsidR="004D3298">
        <w:rPr>
          <w:noProof/>
        </w:rPr>
        <w:t>44</w:t>
      </w:r>
      <w:r>
        <w:rPr>
          <w:noProof/>
        </w:rPr>
        <w:fldChar w:fldCharType="end"/>
      </w:r>
    </w:p>
    <w:p w14:paraId="0D7E6A18" w14:textId="20978EB9"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r w:rsidRPr="00B01D67">
        <w:rPr>
          <w:noProof/>
        </w:rPr>
        <w:t>Tabuľka 9:Váhové čísla pravdepodobných chýb streľby pri použití delostreleckej buzoly      PAB-2A</w:t>
      </w:r>
      <w:r>
        <w:rPr>
          <w:noProof/>
        </w:rPr>
        <w:tab/>
      </w:r>
      <w:r>
        <w:rPr>
          <w:noProof/>
        </w:rPr>
        <w:fldChar w:fldCharType="begin"/>
      </w:r>
      <w:r>
        <w:rPr>
          <w:noProof/>
        </w:rPr>
        <w:instrText xml:space="preserve"> PAGEREF _Toc9581059 \h </w:instrText>
      </w:r>
      <w:r>
        <w:rPr>
          <w:noProof/>
        </w:rPr>
      </w:r>
      <w:r>
        <w:rPr>
          <w:noProof/>
        </w:rPr>
        <w:fldChar w:fldCharType="separate"/>
      </w:r>
      <w:r w:rsidR="004D3298">
        <w:rPr>
          <w:noProof/>
        </w:rPr>
        <w:t>45</w:t>
      </w:r>
      <w:r>
        <w:rPr>
          <w:noProof/>
        </w:rPr>
        <w:fldChar w:fldCharType="end"/>
      </w:r>
    </w:p>
    <w:p w14:paraId="45B8E4E6" w14:textId="6603419F"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r w:rsidRPr="00B01D67">
        <w:rPr>
          <w:noProof/>
        </w:rPr>
        <w:t xml:space="preserve">Tabuľka 10: Pravdepodobné chyby výstrelu pri použití navigačného zariadenia </w:t>
      </w:r>
      <w:r>
        <w:rPr>
          <w:noProof/>
        </w:rPr>
        <w:t xml:space="preserve">    </w:t>
      </w:r>
      <w:r w:rsidRPr="00B01D67">
        <w:rPr>
          <w:noProof/>
        </w:rPr>
        <w:t>MAPS</w:t>
      </w:r>
      <w:r>
        <w:rPr>
          <w:noProof/>
        </w:rPr>
        <w:tab/>
      </w:r>
      <w:r>
        <w:rPr>
          <w:noProof/>
        </w:rPr>
        <w:fldChar w:fldCharType="begin"/>
      </w:r>
      <w:r>
        <w:rPr>
          <w:noProof/>
        </w:rPr>
        <w:instrText xml:space="preserve"> PAGEREF _Toc9581060 \h </w:instrText>
      </w:r>
      <w:r>
        <w:rPr>
          <w:noProof/>
        </w:rPr>
      </w:r>
      <w:r>
        <w:rPr>
          <w:noProof/>
        </w:rPr>
        <w:fldChar w:fldCharType="separate"/>
      </w:r>
      <w:r w:rsidR="004D3298">
        <w:rPr>
          <w:noProof/>
        </w:rPr>
        <w:t>46</w:t>
      </w:r>
      <w:r>
        <w:rPr>
          <w:noProof/>
        </w:rPr>
        <w:fldChar w:fldCharType="end"/>
      </w:r>
    </w:p>
    <w:p w14:paraId="61321EA6" w14:textId="6D58866F"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r w:rsidRPr="00B01D67">
        <w:rPr>
          <w:noProof/>
        </w:rPr>
        <w:t>Tabuľka 11: Váhové čísla pravdepodobných chýb streľby pri použití navigačného zariadenia MAPS</w:t>
      </w:r>
      <w:r>
        <w:rPr>
          <w:noProof/>
        </w:rPr>
        <w:tab/>
      </w:r>
      <w:r>
        <w:rPr>
          <w:noProof/>
        </w:rPr>
        <w:fldChar w:fldCharType="begin"/>
      </w:r>
      <w:r>
        <w:rPr>
          <w:noProof/>
        </w:rPr>
        <w:instrText xml:space="preserve"> PAGEREF _Toc9581061 \h </w:instrText>
      </w:r>
      <w:r>
        <w:rPr>
          <w:noProof/>
        </w:rPr>
      </w:r>
      <w:r>
        <w:rPr>
          <w:noProof/>
        </w:rPr>
        <w:fldChar w:fldCharType="separate"/>
      </w:r>
      <w:r w:rsidR="004D3298">
        <w:rPr>
          <w:noProof/>
        </w:rPr>
        <w:t>47</w:t>
      </w:r>
      <w:r>
        <w:rPr>
          <w:noProof/>
        </w:rPr>
        <w:fldChar w:fldCharType="end"/>
      </w:r>
    </w:p>
    <w:p w14:paraId="5ACEB100" w14:textId="097FE6E1"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r w:rsidRPr="00B01D67">
        <w:rPr>
          <w:noProof/>
        </w:rPr>
        <w:t xml:space="preserve">Tabuľka 12: Pravdepodobné chyby výstrelu pri použití navigačného zariadenia </w:t>
      </w:r>
      <w:r>
        <w:rPr>
          <w:noProof/>
        </w:rPr>
        <w:t xml:space="preserve">   </w:t>
      </w:r>
      <w:r w:rsidRPr="00B01D67">
        <w:rPr>
          <w:noProof/>
        </w:rPr>
        <w:t>TALIN</w:t>
      </w:r>
      <w:r>
        <w:rPr>
          <w:noProof/>
        </w:rPr>
        <w:tab/>
      </w:r>
      <w:r>
        <w:rPr>
          <w:noProof/>
        </w:rPr>
        <w:fldChar w:fldCharType="begin"/>
      </w:r>
      <w:r>
        <w:rPr>
          <w:noProof/>
        </w:rPr>
        <w:instrText xml:space="preserve"> PAGEREF _Toc9581062 \h </w:instrText>
      </w:r>
      <w:r>
        <w:rPr>
          <w:noProof/>
        </w:rPr>
      </w:r>
      <w:r>
        <w:rPr>
          <w:noProof/>
        </w:rPr>
        <w:fldChar w:fldCharType="separate"/>
      </w:r>
      <w:r w:rsidR="004D3298">
        <w:rPr>
          <w:noProof/>
        </w:rPr>
        <w:t>48</w:t>
      </w:r>
      <w:r>
        <w:rPr>
          <w:noProof/>
        </w:rPr>
        <w:fldChar w:fldCharType="end"/>
      </w:r>
    </w:p>
    <w:p w14:paraId="46694004" w14:textId="5E38202E"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r w:rsidRPr="00B01D67">
        <w:rPr>
          <w:noProof/>
        </w:rPr>
        <w:t>Tabuľka 13: Váhové čísla pravdepodobných chýb streľby pri použití navigačného zariadenia TALIN</w:t>
      </w:r>
      <w:r>
        <w:rPr>
          <w:noProof/>
        </w:rPr>
        <w:tab/>
      </w:r>
      <w:r>
        <w:rPr>
          <w:noProof/>
        </w:rPr>
        <w:fldChar w:fldCharType="begin"/>
      </w:r>
      <w:r>
        <w:rPr>
          <w:noProof/>
        </w:rPr>
        <w:instrText xml:space="preserve"> PAGEREF _Toc9581063 \h </w:instrText>
      </w:r>
      <w:r>
        <w:rPr>
          <w:noProof/>
        </w:rPr>
      </w:r>
      <w:r>
        <w:rPr>
          <w:noProof/>
        </w:rPr>
        <w:fldChar w:fldCharType="separate"/>
      </w:r>
      <w:r w:rsidR="004D3298">
        <w:rPr>
          <w:noProof/>
        </w:rPr>
        <w:t>49</w:t>
      </w:r>
      <w:r>
        <w:rPr>
          <w:noProof/>
        </w:rPr>
        <w:fldChar w:fldCharType="end"/>
      </w:r>
    </w:p>
    <w:p w14:paraId="4EC9AC53" w14:textId="2D326ADB"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r w:rsidRPr="00B01D67">
        <w:rPr>
          <w:noProof/>
        </w:rPr>
        <w:t>Tabuľka 14: Veľkosť pravdepodobných chýb pripojenia bojovej zostavy v diaľke v závislosti od použitia spôsobu pripojenia</w:t>
      </w:r>
      <w:r>
        <w:rPr>
          <w:noProof/>
        </w:rPr>
        <w:tab/>
      </w:r>
      <w:r>
        <w:rPr>
          <w:noProof/>
        </w:rPr>
        <w:fldChar w:fldCharType="begin"/>
      </w:r>
      <w:r>
        <w:rPr>
          <w:noProof/>
        </w:rPr>
        <w:instrText xml:space="preserve"> PAGEREF _Toc9581064 \h </w:instrText>
      </w:r>
      <w:r>
        <w:rPr>
          <w:noProof/>
        </w:rPr>
      </w:r>
      <w:r>
        <w:rPr>
          <w:noProof/>
        </w:rPr>
        <w:fldChar w:fldCharType="separate"/>
      </w:r>
      <w:r w:rsidR="004D3298">
        <w:rPr>
          <w:noProof/>
        </w:rPr>
        <w:t>50</w:t>
      </w:r>
      <w:r>
        <w:rPr>
          <w:noProof/>
        </w:rPr>
        <w:fldChar w:fldCharType="end"/>
      </w:r>
    </w:p>
    <w:p w14:paraId="29E4C1F2" w14:textId="0B76C48B"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r w:rsidRPr="00B01D67">
        <w:rPr>
          <w:noProof/>
        </w:rPr>
        <w:t>Tabuľka 15: Veľkosť váhových čísel  pripojenia bojovej zostavy v diaľke v závislosti od rôznych spôsobov pripojenia</w:t>
      </w:r>
      <w:r>
        <w:rPr>
          <w:noProof/>
        </w:rPr>
        <w:tab/>
      </w:r>
      <w:r>
        <w:rPr>
          <w:noProof/>
        </w:rPr>
        <w:fldChar w:fldCharType="begin"/>
      </w:r>
      <w:r>
        <w:rPr>
          <w:noProof/>
        </w:rPr>
        <w:instrText xml:space="preserve"> PAGEREF _Toc9581065 \h </w:instrText>
      </w:r>
      <w:r>
        <w:rPr>
          <w:noProof/>
        </w:rPr>
      </w:r>
      <w:r>
        <w:rPr>
          <w:noProof/>
        </w:rPr>
        <w:fldChar w:fldCharType="separate"/>
      </w:r>
      <w:r w:rsidR="004D3298">
        <w:rPr>
          <w:noProof/>
        </w:rPr>
        <w:t>51</w:t>
      </w:r>
      <w:r>
        <w:rPr>
          <w:noProof/>
        </w:rPr>
        <w:fldChar w:fldCharType="end"/>
      </w:r>
    </w:p>
    <w:p w14:paraId="47F139EE" w14:textId="5B192B3A"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r w:rsidRPr="00B01D67">
        <w:rPr>
          <w:noProof/>
        </w:rPr>
        <w:t>Tabuľka 16: Veľkosť pravdepodobných chýb pripojenia bojovej zostavy v smere v závislosti od použitia spôsobu pripojenia</w:t>
      </w:r>
      <w:r>
        <w:rPr>
          <w:noProof/>
        </w:rPr>
        <w:tab/>
      </w:r>
      <w:r>
        <w:rPr>
          <w:noProof/>
        </w:rPr>
        <w:fldChar w:fldCharType="begin"/>
      </w:r>
      <w:r>
        <w:rPr>
          <w:noProof/>
        </w:rPr>
        <w:instrText xml:space="preserve"> PAGEREF _Toc9581066 \h </w:instrText>
      </w:r>
      <w:r>
        <w:rPr>
          <w:noProof/>
        </w:rPr>
      </w:r>
      <w:r>
        <w:rPr>
          <w:noProof/>
        </w:rPr>
        <w:fldChar w:fldCharType="separate"/>
      </w:r>
      <w:r w:rsidR="004D3298">
        <w:rPr>
          <w:noProof/>
        </w:rPr>
        <w:t>52</w:t>
      </w:r>
      <w:r>
        <w:rPr>
          <w:noProof/>
        </w:rPr>
        <w:fldChar w:fldCharType="end"/>
      </w:r>
    </w:p>
    <w:p w14:paraId="0C483136" w14:textId="549C05D8"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r w:rsidRPr="00B01D67">
        <w:rPr>
          <w:noProof/>
        </w:rPr>
        <w:t>Tabuľka 17: Veľkosť váhových čísel pripojenia bojovej zostavy v smere v závislosti od rôznych spôsobov pripojenia</w:t>
      </w:r>
      <w:r>
        <w:rPr>
          <w:noProof/>
        </w:rPr>
        <w:tab/>
      </w:r>
      <w:r>
        <w:rPr>
          <w:noProof/>
        </w:rPr>
        <w:fldChar w:fldCharType="begin"/>
      </w:r>
      <w:r>
        <w:rPr>
          <w:noProof/>
        </w:rPr>
        <w:instrText xml:space="preserve"> PAGEREF _Toc9581067 \h </w:instrText>
      </w:r>
      <w:r>
        <w:rPr>
          <w:noProof/>
        </w:rPr>
      </w:r>
      <w:r>
        <w:rPr>
          <w:noProof/>
        </w:rPr>
        <w:fldChar w:fldCharType="separate"/>
      </w:r>
      <w:r w:rsidR="004D3298">
        <w:rPr>
          <w:noProof/>
        </w:rPr>
        <w:t>53</w:t>
      </w:r>
      <w:r>
        <w:rPr>
          <w:noProof/>
        </w:rPr>
        <w:fldChar w:fldCharType="end"/>
      </w:r>
    </w:p>
    <w:p w14:paraId="48949E9D" w14:textId="0896FDEE"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r w:rsidRPr="00B01D67">
        <w:rPr>
          <w:noProof/>
        </w:rPr>
        <w:t>Tabuľka 18: Veľkosť celkovej pravdepodobnej chyby v diaľke pri rôznych spôsoboch pripojenia</w:t>
      </w:r>
      <w:r>
        <w:rPr>
          <w:noProof/>
        </w:rPr>
        <w:tab/>
      </w:r>
      <w:r>
        <w:rPr>
          <w:noProof/>
        </w:rPr>
        <w:fldChar w:fldCharType="begin"/>
      </w:r>
      <w:r>
        <w:rPr>
          <w:noProof/>
        </w:rPr>
        <w:instrText xml:space="preserve"> PAGEREF _Toc9581068 \h </w:instrText>
      </w:r>
      <w:r>
        <w:rPr>
          <w:noProof/>
        </w:rPr>
      </w:r>
      <w:r>
        <w:rPr>
          <w:noProof/>
        </w:rPr>
        <w:fldChar w:fldCharType="separate"/>
      </w:r>
      <w:r w:rsidR="004D3298">
        <w:rPr>
          <w:noProof/>
        </w:rPr>
        <w:t>54</w:t>
      </w:r>
      <w:r>
        <w:rPr>
          <w:noProof/>
        </w:rPr>
        <w:fldChar w:fldCharType="end"/>
      </w:r>
    </w:p>
    <w:p w14:paraId="0895B725" w14:textId="226513B1"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r w:rsidRPr="00B01D67">
        <w:rPr>
          <w:noProof/>
        </w:rPr>
        <w:t>Tabuľka 19: Veľkosť celkovej pravdepodobnej chyby v smere pri rôznych spôsoboch pripojenia</w:t>
      </w:r>
      <w:r>
        <w:rPr>
          <w:noProof/>
        </w:rPr>
        <w:tab/>
      </w:r>
      <w:r>
        <w:rPr>
          <w:noProof/>
        </w:rPr>
        <w:fldChar w:fldCharType="begin"/>
      </w:r>
      <w:r>
        <w:rPr>
          <w:noProof/>
        </w:rPr>
        <w:instrText xml:space="preserve"> PAGEREF _Toc9581069 \h </w:instrText>
      </w:r>
      <w:r>
        <w:rPr>
          <w:noProof/>
        </w:rPr>
      </w:r>
      <w:r>
        <w:rPr>
          <w:noProof/>
        </w:rPr>
        <w:fldChar w:fldCharType="separate"/>
      </w:r>
      <w:r w:rsidR="004D3298">
        <w:rPr>
          <w:noProof/>
        </w:rPr>
        <w:t>55</w:t>
      </w:r>
      <w:r>
        <w:rPr>
          <w:noProof/>
        </w:rPr>
        <w:fldChar w:fldCharType="end"/>
      </w:r>
    </w:p>
    <w:p w14:paraId="729FAC34" w14:textId="1CA8A156"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r w:rsidRPr="00B01D67">
        <w:rPr>
          <w:noProof/>
        </w:rPr>
        <w:lastRenderedPageBreak/>
        <w:t>Tabuľka 20: Veľkosť pravdepodobnej chyby výstrelu v diaľke pri rôznych spôsoboch pripojenia</w:t>
      </w:r>
      <w:r>
        <w:rPr>
          <w:noProof/>
        </w:rPr>
        <w:tab/>
      </w:r>
      <w:r>
        <w:rPr>
          <w:noProof/>
        </w:rPr>
        <w:fldChar w:fldCharType="begin"/>
      </w:r>
      <w:r>
        <w:rPr>
          <w:noProof/>
        </w:rPr>
        <w:instrText xml:space="preserve"> PAGEREF _Toc9581070 \h </w:instrText>
      </w:r>
      <w:r>
        <w:rPr>
          <w:noProof/>
        </w:rPr>
      </w:r>
      <w:r>
        <w:rPr>
          <w:noProof/>
        </w:rPr>
        <w:fldChar w:fldCharType="separate"/>
      </w:r>
      <w:r w:rsidR="004D3298">
        <w:rPr>
          <w:noProof/>
        </w:rPr>
        <w:t>56</w:t>
      </w:r>
      <w:r>
        <w:rPr>
          <w:noProof/>
        </w:rPr>
        <w:fldChar w:fldCharType="end"/>
      </w:r>
    </w:p>
    <w:p w14:paraId="729E35B5" w14:textId="6077FEDE"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r w:rsidRPr="00B01D67">
        <w:rPr>
          <w:noProof/>
        </w:rPr>
        <w:t>Tabuľka 21: Veľkosť pravdepodobnej chyby výstrelu v smere pri rôznych spôsoboch pripojenia</w:t>
      </w:r>
      <w:r>
        <w:rPr>
          <w:noProof/>
        </w:rPr>
        <w:tab/>
      </w:r>
      <w:r>
        <w:rPr>
          <w:noProof/>
        </w:rPr>
        <w:fldChar w:fldCharType="begin"/>
      </w:r>
      <w:r>
        <w:rPr>
          <w:noProof/>
        </w:rPr>
        <w:instrText xml:space="preserve"> PAGEREF _Toc9581071 \h </w:instrText>
      </w:r>
      <w:r>
        <w:rPr>
          <w:noProof/>
        </w:rPr>
      </w:r>
      <w:r>
        <w:rPr>
          <w:noProof/>
        </w:rPr>
        <w:fldChar w:fldCharType="separate"/>
      </w:r>
      <w:r w:rsidR="004D3298">
        <w:rPr>
          <w:noProof/>
        </w:rPr>
        <w:t>57</w:t>
      </w:r>
      <w:r>
        <w:rPr>
          <w:noProof/>
        </w:rPr>
        <w:fldChar w:fldCharType="end"/>
      </w:r>
    </w:p>
    <w:p w14:paraId="60597B36" w14:textId="0A4A57AB" w:rsidR="00D23092" w:rsidRDefault="00F760CB" w:rsidP="00557CCC">
      <w:pPr>
        <w:spacing w:line="360" w:lineRule="auto"/>
        <w:jc w:val="both"/>
        <w:rPr>
          <w:rFonts w:cs="Times New Roman"/>
          <w:szCs w:val="24"/>
        </w:rPr>
      </w:pPr>
      <w:r>
        <w:rPr>
          <w:rFonts w:cs="Times New Roman"/>
          <w:szCs w:val="24"/>
        </w:rPr>
        <w:fldChar w:fldCharType="end"/>
      </w:r>
    </w:p>
    <w:p w14:paraId="63D8B3DC" w14:textId="77777777" w:rsidR="00592022" w:rsidRDefault="00592022" w:rsidP="00592022">
      <w:pPr>
        <w:rPr>
          <w:rFonts w:cs="Times New Roman"/>
          <w:szCs w:val="24"/>
        </w:rPr>
      </w:pPr>
    </w:p>
    <w:p w14:paraId="0B78F8AF" w14:textId="77777777" w:rsidR="00592022" w:rsidRDefault="00592022" w:rsidP="00592022">
      <w:pPr>
        <w:rPr>
          <w:rFonts w:cs="Times New Roman"/>
          <w:szCs w:val="24"/>
        </w:rPr>
      </w:pPr>
    </w:p>
    <w:p w14:paraId="3AE90B6B" w14:textId="77777777" w:rsidR="00592022" w:rsidRDefault="00592022" w:rsidP="00592022">
      <w:pPr>
        <w:rPr>
          <w:rFonts w:cs="Times New Roman"/>
          <w:szCs w:val="24"/>
        </w:rPr>
      </w:pPr>
    </w:p>
    <w:p w14:paraId="1967EA68" w14:textId="77777777" w:rsidR="00592022" w:rsidRDefault="00592022" w:rsidP="00592022">
      <w:pPr>
        <w:rPr>
          <w:rFonts w:cs="Times New Roman"/>
          <w:szCs w:val="24"/>
        </w:rPr>
      </w:pPr>
    </w:p>
    <w:p w14:paraId="429845CA" w14:textId="77777777" w:rsidR="00592022" w:rsidRDefault="00592022" w:rsidP="00592022">
      <w:pPr>
        <w:rPr>
          <w:rFonts w:cs="Times New Roman"/>
          <w:szCs w:val="24"/>
        </w:rPr>
      </w:pPr>
    </w:p>
    <w:p w14:paraId="66BA1E16" w14:textId="77777777" w:rsidR="00592022" w:rsidRDefault="00592022" w:rsidP="00592022">
      <w:pPr>
        <w:rPr>
          <w:rFonts w:cs="Times New Roman"/>
          <w:szCs w:val="24"/>
        </w:rPr>
      </w:pPr>
    </w:p>
    <w:p w14:paraId="0D212BAE" w14:textId="77777777" w:rsidR="00592022" w:rsidRDefault="00592022" w:rsidP="00592022">
      <w:pPr>
        <w:rPr>
          <w:rFonts w:cs="Times New Roman"/>
          <w:szCs w:val="24"/>
        </w:rPr>
      </w:pPr>
    </w:p>
    <w:p w14:paraId="4C956516" w14:textId="77777777" w:rsidR="00EB4742" w:rsidRDefault="00EB4742" w:rsidP="00592022">
      <w:pPr>
        <w:rPr>
          <w:rFonts w:cs="Times New Roman"/>
          <w:szCs w:val="24"/>
        </w:rPr>
      </w:pPr>
    </w:p>
    <w:p w14:paraId="1A53E3A6" w14:textId="77777777" w:rsidR="00EB4742" w:rsidRDefault="00EB4742" w:rsidP="00592022">
      <w:pPr>
        <w:rPr>
          <w:rFonts w:cs="Times New Roman"/>
          <w:szCs w:val="24"/>
        </w:rPr>
      </w:pPr>
    </w:p>
    <w:p w14:paraId="1F5104F0" w14:textId="77777777" w:rsidR="003C290C" w:rsidRDefault="003C290C" w:rsidP="00592022">
      <w:pPr>
        <w:rPr>
          <w:rFonts w:cs="Times New Roman"/>
          <w:szCs w:val="24"/>
        </w:rPr>
      </w:pPr>
    </w:p>
    <w:p w14:paraId="4D83E7A2" w14:textId="61062FF9" w:rsidR="00863446" w:rsidRDefault="00863446" w:rsidP="004F41FE">
      <w:pPr>
        <w:pStyle w:val="Bezriadkovania"/>
        <w:spacing w:after="240" w:line="360" w:lineRule="auto"/>
      </w:pPr>
    </w:p>
    <w:p w14:paraId="456B4CA8" w14:textId="77777777" w:rsidR="00863446" w:rsidRPr="00863446" w:rsidRDefault="00863446" w:rsidP="00863446"/>
    <w:p w14:paraId="597EFF80" w14:textId="77777777" w:rsidR="004846E6" w:rsidRDefault="004846E6">
      <w:pPr>
        <w:rPr>
          <w:rFonts w:eastAsiaTheme="majorEastAsia" w:cstheme="majorBidi"/>
          <w:b/>
          <w:sz w:val="28"/>
          <w:szCs w:val="32"/>
        </w:rPr>
      </w:pPr>
      <w:r>
        <w:br w:type="page"/>
      </w:r>
    </w:p>
    <w:p w14:paraId="0237366B" w14:textId="024984F9" w:rsidR="003C290C" w:rsidRPr="004F41FE" w:rsidRDefault="009A118F" w:rsidP="004F41FE">
      <w:pPr>
        <w:pStyle w:val="Bezriadkovania"/>
        <w:spacing w:after="240" w:line="360" w:lineRule="auto"/>
      </w:pPr>
      <w:bookmarkStart w:id="3" w:name="_Toc9580999"/>
      <w:r>
        <w:lastRenderedPageBreak/>
        <w:t>ZOZNAM POUŽITÝCH SKRATIEK</w:t>
      </w:r>
      <w:bookmarkEnd w:id="3"/>
    </w:p>
    <w:p w14:paraId="1B2F6870" w14:textId="77777777" w:rsidR="003C290C" w:rsidRDefault="003C290C" w:rsidP="003C290C">
      <w:pPr>
        <w:tabs>
          <w:tab w:val="left" w:pos="2268"/>
        </w:tabs>
        <w:rPr>
          <w:rFonts w:cs="Times New Roman"/>
          <w:szCs w:val="24"/>
        </w:rPr>
      </w:pPr>
      <w:r>
        <w:rPr>
          <w:rFonts w:cs="Times New Roman"/>
          <w:szCs w:val="24"/>
        </w:rPr>
        <w:t>dc</w:t>
      </w:r>
      <w:r>
        <w:rPr>
          <w:rFonts w:cs="Times New Roman"/>
          <w:szCs w:val="24"/>
        </w:rPr>
        <w:tab/>
        <w:t xml:space="preserve">dielec                                 </w:t>
      </w:r>
    </w:p>
    <w:p w14:paraId="04C641B2" w14:textId="60CA628B" w:rsidR="003C290C" w:rsidRDefault="003C290C" w:rsidP="003C290C">
      <w:pPr>
        <w:tabs>
          <w:tab w:val="left" w:pos="2268"/>
        </w:tabs>
      </w:pPr>
      <w:r>
        <w:t>GPS (GNSS)</w:t>
      </w:r>
      <w:r>
        <w:tab/>
        <w:t>globálny navigačný satelitný systém</w:t>
      </w:r>
    </w:p>
    <w:p w14:paraId="4F336974" w14:textId="75FF68A2" w:rsidR="00155BC1" w:rsidRDefault="00155BC1" w:rsidP="003C290C">
      <w:pPr>
        <w:tabs>
          <w:tab w:val="left" w:pos="2268"/>
        </w:tabs>
        <w:rPr>
          <w:rFonts w:cs="Times New Roman"/>
          <w:szCs w:val="24"/>
        </w:rPr>
      </w:pPr>
      <w:r>
        <w:t>H D-30                         122mm húfnica D-30</w:t>
      </w:r>
    </w:p>
    <w:p w14:paraId="44D30C33" w14:textId="77777777" w:rsidR="003C290C" w:rsidRDefault="003C290C" w:rsidP="003C290C">
      <w:pPr>
        <w:tabs>
          <w:tab w:val="left" w:pos="2268"/>
        </w:tabs>
        <w:rPr>
          <w:rFonts w:cs="Times New Roman"/>
          <w:szCs w:val="24"/>
        </w:rPr>
      </w:pPr>
      <w:r>
        <w:rPr>
          <w:rFonts w:cs="Times New Roman"/>
          <w:szCs w:val="24"/>
        </w:rPr>
        <w:t>HS</w:t>
      </w:r>
      <w:r>
        <w:rPr>
          <w:rFonts w:cs="Times New Roman"/>
          <w:szCs w:val="24"/>
        </w:rPr>
        <w:tab/>
        <w:t>hlavný smer</w:t>
      </w:r>
    </w:p>
    <w:p w14:paraId="6F87E5C1" w14:textId="77777777" w:rsidR="003C290C" w:rsidRDefault="003C290C" w:rsidP="003C290C">
      <w:pPr>
        <w:tabs>
          <w:tab w:val="left" w:pos="2268"/>
        </w:tabs>
        <w:rPr>
          <w:rFonts w:cs="Times New Roman"/>
          <w:szCs w:val="24"/>
        </w:rPr>
      </w:pPr>
      <w:r>
        <w:rPr>
          <w:rFonts w:cs="Times New Roman"/>
          <w:szCs w:val="24"/>
        </w:rPr>
        <w:t>kol.</w:t>
      </w:r>
      <w:r>
        <w:rPr>
          <w:rFonts w:cs="Times New Roman"/>
          <w:szCs w:val="24"/>
        </w:rPr>
        <w:tab/>
        <w:t>kolektív</w:t>
      </w:r>
    </w:p>
    <w:p w14:paraId="4B86062A" w14:textId="77777777" w:rsidR="003C290C" w:rsidRDefault="003C290C" w:rsidP="003C290C">
      <w:pPr>
        <w:tabs>
          <w:tab w:val="left" w:pos="2268"/>
        </w:tabs>
      </w:pPr>
      <w:r>
        <w:t>M(x</w:t>
      </w:r>
      <w:r>
        <w:rPr>
          <w:vertAlign w:val="subscript"/>
        </w:rPr>
        <w:t>p</w:t>
      </w:r>
      <w:r>
        <w:t xml:space="preserve">) </w:t>
      </w:r>
      <w:r>
        <w:tab/>
        <w:t xml:space="preserve">očakávaná hodnota chyby výstrelu v diaľke </w:t>
      </w:r>
    </w:p>
    <w:p w14:paraId="6FA74635" w14:textId="77777777" w:rsidR="003C290C" w:rsidRDefault="003C290C" w:rsidP="003C290C">
      <w:pPr>
        <w:tabs>
          <w:tab w:val="left" w:pos="2268"/>
        </w:tabs>
      </w:pPr>
      <w:r>
        <w:t>M(z</w:t>
      </w:r>
      <w:r>
        <w:rPr>
          <w:vertAlign w:val="subscript"/>
        </w:rPr>
        <w:t>p</w:t>
      </w:r>
      <w:r>
        <w:t>)</w:t>
      </w:r>
      <w:r>
        <w:tab/>
        <w:t xml:space="preserve">očakávaná hodnota chyby výstrelu v smere </w:t>
      </w:r>
    </w:p>
    <w:p w14:paraId="7F3D4DFF" w14:textId="77777777" w:rsidR="003C290C" w:rsidRDefault="003C290C" w:rsidP="003C290C">
      <w:pPr>
        <w:tabs>
          <w:tab w:val="left" w:pos="2268"/>
        </w:tabs>
      </w:pPr>
      <w:r>
        <w:t>PAB-2A</w:t>
      </w:r>
      <w:r>
        <w:tab/>
        <w:t>delostrelecká buzola</w:t>
      </w:r>
    </w:p>
    <w:p w14:paraId="6DE61B75" w14:textId="77777777" w:rsidR="003C290C" w:rsidRDefault="003C290C" w:rsidP="003C290C">
      <w:pPr>
        <w:tabs>
          <w:tab w:val="left" w:pos="2268"/>
        </w:tabs>
      </w:pPr>
      <w:r>
        <w:t>r(x</w:t>
      </w:r>
      <w:r>
        <w:rPr>
          <w:vertAlign w:val="subscript"/>
        </w:rPr>
        <w:t>p</w:t>
      </w:r>
      <w:r>
        <w:t xml:space="preserve">)                           </w:t>
      </w:r>
      <w:r>
        <w:tab/>
        <w:t xml:space="preserve">korelačný koeficient prípravy prvkov  v diaľke </w:t>
      </w:r>
    </w:p>
    <w:p w14:paraId="2FB84008" w14:textId="77777777" w:rsidR="003C290C" w:rsidRDefault="003C290C" w:rsidP="003C290C">
      <w:pPr>
        <w:tabs>
          <w:tab w:val="left" w:pos="2268"/>
        </w:tabs>
      </w:pPr>
      <w:r>
        <w:t>r (z</w:t>
      </w:r>
      <w:r>
        <w:rPr>
          <w:vertAlign w:val="subscript"/>
        </w:rPr>
        <w:t>p</w:t>
      </w:r>
      <w:r>
        <w:t>)</w:t>
      </w:r>
      <w:r>
        <w:tab/>
        <w:t>korelačný koeficient prípravy prvkov  v smere</w:t>
      </w:r>
    </w:p>
    <w:p w14:paraId="4A7D355E" w14:textId="77777777" w:rsidR="003C290C" w:rsidRDefault="003C290C" w:rsidP="003C290C">
      <w:pPr>
        <w:tabs>
          <w:tab w:val="left" w:pos="2268"/>
        </w:tabs>
      </w:pPr>
      <w:r>
        <w:t>resp.</w:t>
      </w:r>
      <w:r>
        <w:tab/>
        <w:t>respektíve</w:t>
      </w:r>
    </w:p>
    <w:p w14:paraId="6B8EC3F3" w14:textId="0EA96449" w:rsidR="003C290C" w:rsidRDefault="003C290C" w:rsidP="003C290C">
      <w:pPr>
        <w:tabs>
          <w:tab w:val="left" w:pos="2268"/>
        </w:tabs>
        <w:rPr>
          <w:rFonts w:cs="Times New Roman"/>
          <w:szCs w:val="24"/>
        </w:rPr>
      </w:pPr>
      <w:r>
        <w:rPr>
          <w:rFonts w:cs="Times New Roman"/>
          <w:szCs w:val="24"/>
        </w:rPr>
        <w:t>shdo</w:t>
      </w:r>
      <w:r>
        <w:rPr>
          <w:rFonts w:cs="Times New Roman"/>
          <w:szCs w:val="24"/>
        </w:rPr>
        <w:tab/>
      </w:r>
      <w:r w:rsidR="00B841D0">
        <w:rPr>
          <w:rFonts w:cs="Times New Roman"/>
          <w:szCs w:val="24"/>
        </w:rPr>
        <w:t>s</w:t>
      </w:r>
      <w:r>
        <w:rPr>
          <w:rFonts w:cs="Times New Roman"/>
          <w:szCs w:val="24"/>
        </w:rPr>
        <w:t>amohybný delostrelecký oddiel</w:t>
      </w:r>
    </w:p>
    <w:p w14:paraId="5F003411" w14:textId="77777777" w:rsidR="003C290C" w:rsidRDefault="003C290C" w:rsidP="003C290C">
      <w:pPr>
        <w:tabs>
          <w:tab w:val="left" w:pos="2268"/>
        </w:tabs>
        <w:rPr>
          <w:rFonts w:eastAsiaTheme="minorEastAsia" w:cs="Times New Roman"/>
        </w:rPr>
      </w:pPr>
      <w:r w:rsidRPr="00B7088A">
        <w:rPr>
          <w:rFonts w:cs="Times New Roman"/>
        </w:rPr>
        <w:t xml:space="preserve">Δ </w:t>
      </w:r>
      <m:oMath>
        <m:acc>
          <m:accPr>
            <m:chr m:val="⃗"/>
            <m:ctrlPr>
              <w:rPr>
                <w:rFonts w:ascii="Cambria Math" w:hAnsi="Cambria Math" w:cs="Times New Roman"/>
              </w:rPr>
            </m:ctrlPr>
          </m:accPr>
          <m:e>
            <m:r>
              <m:rPr>
                <m:sty m:val="p"/>
              </m:rPr>
              <w:rPr>
                <w:rFonts w:ascii="Cambria Math" w:hAnsi="Cambria Math" w:cs="Times New Roman"/>
              </w:rPr>
              <m:t>v</m:t>
            </m:r>
          </m:e>
        </m:acc>
        <m:r>
          <w:rPr>
            <w:rFonts w:ascii="Cambria Math" w:hAnsi="Cambria Math" w:cs="Times New Roman"/>
          </w:rPr>
          <m:t xml:space="preserve">  </m:t>
        </m:r>
      </m:oMath>
      <w:r>
        <w:rPr>
          <w:rFonts w:eastAsiaTheme="minorEastAsia" w:cs="Times New Roman"/>
        </w:rPr>
        <w:tab/>
        <w:t>chyba výstrelu</w:t>
      </w:r>
    </w:p>
    <w:p w14:paraId="25DA5482" w14:textId="77777777" w:rsidR="003C290C" w:rsidRPr="00B37DE9" w:rsidRDefault="003C290C" w:rsidP="003C290C">
      <w:pPr>
        <w:tabs>
          <w:tab w:val="left" w:pos="2268"/>
        </w:tabs>
        <w:rPr>
          <w:rFonts w:eastAsiaTheme="minorEastAsia" w:cs="Times New Roman"/>
        </w:rPr>
      </w:pPr>
      <m:oMath>
        <m:r>
          <w:rPr>
            <w:rFonts w:ascii="Cambria Math" w:hAnsi="Cambria Math"/>
          </w:rPr>
          <m:t>Δ</m:t>
        </m:r>
        <m:acc>
          <m:accPr>
            <m:chr m:val="⃗"/>
            <m:ctrlPr>
              <w:rPr>
                <w:rFonts w:ascii="Cambria Math" w:hAnsi="Cambria Math"/>
                <w:i/>
              </w:rPr>
            </m:ctrlPr>
          </m:accPr>
          <m:e>
            <m:r>
              <w:rPr>
                <w:rFonts w:ascii="Cambria Math" w:hAnsi="Cambria Math"/>
              </w:rPr>
              <m:t>r</m:t>
            </m:r>
          </m:e>
        </m:acc>
      </m:oMath>
      <w:r>
        <w:rPr>
          <w:rFonts w:eastAsiaTheme="minorEastAsia" w:cs="Times New Roman"/>
        </w:rPr>
        <w:tab/>
        <w:t xml:space="preserve">chyba rozptylu </w:t>
      </w:r>
    </w:p>
    <w:p w14:paraId="43E8BB05" w14:textId="77777777" w:rsidR="003C290C" w:rsidRDefault="003C290C" w:rsidP="003C290C">
      <w:pPr>
        <w:rPr>
          <w:rFonts w:eastAsiaTheme="minorEastAsia" w:cs="Times New Roman"/>
        </w:rPr>
      </w:pPr>
      <m:oMath>
        <m:r>
          <m:rPr>
            <m:sty m:val="p"/>
          </m:rPr>
          <w:rPr>
            <w:rFonts w:ascii="Cambria Math" w:hAnsi="Cambria Math"/>
          </w:rPr>
          <m:t>Δ</m:t>
        </m:r>
        <m:acc>
          <m:accPr>
            <m:chr m:val="⃗"/>
            <m:ctrlPr>
              <w:rPr>
                <w:rFonts w:ascii="Cambria Math" w:hAnsi="Cambria Math"/>
              </w:rPr>
            </m:ctrlPr>
          </m:accPr>
          <m:e>
            <m:r>
              <m:rPr>
                <m:sty m:val="p"/>
              </m:rPr>
              <w:rPr>
                <w:rFonts w:ascii="Cambria Math" w:hAnsi="Cambria Math"/>
              </w:rPr>
              <m:t>p</m:t>
            </m:r>
          </m:e>
        </m:acc>
      </m:oMath>
      <w:r>
        <w:rPr>
          <w:rFonts w:eastAsiaTheme="minorEastAsia" w:cs="Times New Roman"/>
        </w:rPr>
        <w:tab/>
      </w:r>
      <w:r w:rsidR="004F41FE">
        <w:rPr>
          <w:rFonts w:eastAsiaTheme="minorEastAsia" w:cs="Times New Roman"/>
        </w:rPr>
        <w:tab/>
      </w:r>
      <w:r w:rsidR="004F41FE">
        <w:rPr>
          <w:rFonts w:eastAsiaTheme="minorEastAsia" w:cs="Times New Roman"/>
        </w:rPr>
        <w:tab/>
        <w:t xml:space="preserve">  </w:t>
      </w:r>
      <w:r>
        <w:rPr>
          <w:rFonts w:eastAsiaTheme="minorEastAsia" w:cs="Times New Roman"/>
        </w:rPr>
        <w:t>chyba prípravy prvkov</w:t>
      </w:r>
    </w:p>
    <w:p w14:paraId="525B86B5" w14:textId="77777777" w:rsidR="003C290C" w:rsidRDefault="003C290C" w:rsidP="003C290C">
      <w:pPr>
        <w:rPr>
          <w:rFonts w:cs="Times New Roman"/>
          <w:szCs w:val="24"/>
        </w:rPr>
      </w:pPr>
    </w:p>
    <w:p w14:paraId="1C4BAA11" w14:textId="77777777" w:rsidR="003C290C" w:rsidRDefault="003C290C" w:rsidP="003C290C">
      <w:pPr>
        <w:rPr>
          <w:rFonts w:cs="Times New Roman"/>
          <w:szCs w:val="24"/>
        </w:rPr>
      </w:pPr>
    </w:p>
    <w:p w14:paraId="1DC81FA0" w14:textId="77777777" w:rsidR="003C290C" w:rsidRDefault="003C290C" w:rsidP="003C290C">
      <w:pPr>
        <w:rPr>
          <w:rFonts w:cs="Times New Roman"/>
          <w:szCs w:val="24"/>
        </w:rPr>
      </w:pPr>
    </w:p>
    <w:p w14:paraId="2172019D" w14:textId="77777777" w:rsidR="003C290C" w:rsidRDefault="003C290C" w:rsidP="003C290C">
      <w:pPr>
        <w:rPr>
          <w:rFonts w:cs="Times New Roman"/>
          <w:szCs w:val="24"/>
        </w:rPr>
      </w:pPr>
    </w:p>
    <w:p w14:paraId="2DB49843" w14:textId="77777777" w:rsidR="003C290C" w:rsidRDefault="003C290C" w:rsidP="003C290C">
      <w:pPr>
        <w:rPr>
          <w:rFonts w:cs="Times New Roman"/>
          <w:szCs w:val="24"/>
        </w:rPr>
      </w:pPr>
    </w:p>
    <w:p w14:paraId="04420CF9" w14:textId="77777777" w:rsidR="003C290C" w:rsidRDefault="003C290C" w:rsidP="003C290C">
      <w:pPr>
        <w:rPr>
          <w:rFonts w:cs="Times New Roman"/>
          <w:szCs w:val="24"/>
        </w:rPr>
      </w:pPr>
    </w:p>
    <w:p w14:paraId="74F85CA2" w14:textId="77777777" w:rsidR="003C290C" w:rsidRDefault="003C290C" w:rsidP="003C290C">
      <w:pPr>
        <w:rPr>
          <w:rFonts w:cs="Times New Roman"/>
          <w:szCs w:val="24"/>
        </w:rPr>
      </w:pPr>
    </w:p>
    <w:p w14:paraId="7706AB2F" w14:textId="77777777" w:rsidR="003C290C" w:rsidRDefault="003C290C" w:rsidP="003C290C">
      <w:pPr>
        <w:rPr>
          <w:rFonts w:cs="Times New Roman"/>
          <w:szCs w:val="24"/>
        </w:rPr>
      </w:pPr>
    </w:p>
    <w:p w14:paraId="55E21F7C" w14:textId="77777777" w:rsidR="003C290C" w:rsidRDefault="003C290C" w:rsidP="003C290C">
      <w:pPr>
        <w:rPr>
          <w:rFonts w:cs="Times New Roman"/>
          <w:szCs w:val="24"/>
        </w:rPr>
      </w:pPr>
    </w:p>
    <w:p w14:paraId="5EDECA29" w14:textId="77777777" w:rsidR="003C290C" w:rsidRDefault="003C290C" w:rsidP="003C290C">
      <w:pPr>
        <w:rPr>
          <w:rFonts w:cs="Times New Roman"/>
          <w:szCs w:val="24"/>
        </w:rPr>
      </w:pPr>
    </w:p>
    <w:p w14:paraId="23FE793D" w14:textId="77777777" w:rsidR="003C290C" w:rsidRDefault="003C290C" w:rsidP="003C290C">
      <w:pPr>
        <w:rPr>
          <w:rFonts w:cs="Times New Roman"/>
          <w:szCs w:val="24"/>
        </w:rPr>
      </w:pPr>
    </w:p>
    <w:p w14:paraId="747DD3AD" w14:textId="77777777" w:rsidR="003C290C" w:rsidRDefault="003C290C" w:rsidP="003C290C">
      <w:pPr>
        <w:rPr>
          <w:rFonts w:cs="Times New Roman"/>
          <w:szCs w:val="24"/>
        </w:rPr>
      </w:pPr>
    </w:p>
    <w:p w14:paraId="1A2E8EBC" w14:textId="77777777" w:rsidR="003C290C" w:rsidRDefault="003C290C" w:rsidP="003C290C">
      <w:pPr>
        <w:rPr>
          <w:rFonts w:cs="Times New Roman"/>
          <w:szCs w:val="24"/>
        </w:rPr>
      </w:pPr>
    </w:p>
    <w:p w14:paraId="07267195" w14:textId="77777777" w:rsidR="003C290C" w:rsidRDefault="003C290C" w:rsidP="003C290C">
      <w:pPr>
        <w:rPr>
          <w:rFonts w:cs="Times New Roman"/>
          <w:szCs w:val="24"/>
        </w:rPr>
      </w:pPr>
    </w:p>
    <w:p w14:paraId="68E005D7" w14:textId="3172EE51" w:rsidR="00EB4742" w:rsidRDefault="009A118F" w:rsidP="00863446">
      <w:pPr>
        <w:pStyle w:val="Bezriadkovania"/>
        <w:spacing w:before="360" w:after="360" w:line="360" w:lineRule="auto"/>
      </w:pPr>
      <w:bookmarkStart w:id="4" w:name="_Toc9581000"/>
      <w:r>
        <w:lastRenderedPageBreak/>
        <w:t>SLOVNÍK POJMOV</w:t>
      </w:r>
      <w:bookmarkEnd w:id="4"/>
    </w:p>
    <w:p w14:paraId="754D0974" w14:textId="77777777" w:rsidR="00EB4742" w:rsidRDefault="00EB4742" w:rsidP="00EB4742">
      <w:pPr>
        <w:spacing w:line="360" w:lineRule="auto"/>
        <w:jc w:val="both"/>
      </w:pPr>
      <w:r>
        <w:rPr>
          <w:b/>
        </w:rPr>
        <w:t>Chyby prípravy prvkov pre streľbu</w:t>
      </w:r>
      <w:r w:rsidR="005B4D59">
        <w:t xml:space="preserve"> </w:t>
      </w:r>
      <w:r w:rsidR="00CC2641">
        <w:t xml:space="preserve"> – </w:t>
      </w:r>
      <w:r w:rsidR="005B4D59">
        <w:t>sú náhodné</w:t>
      </w:r>
      <w:r>
        <w:t xml:space="preserve"> opakujúce sa chyby, za príčinu ktorých sa považujú náhodné odchýlky v</w:t>
      </w:r>
      <w:r w:rsidR="005B4D59">
        <w:t> </w:t>
      </w:r>
      <w:r>
        <w:t>určení</w:t>
      </w:r>
      <w:r w:rsidR="005B4D59">
        <w:t>,</w:t>
      </w:r>
      <w:r>
        <w:t xml:space="preserve"> ktorejkoľvek podmienky streľby. Charakteristika „opakujúca sa chyba“ sa uvádza preto, že </w:t>
      </w:r>
      <w:r w:rsidR="005B4D59">
        <w:t xml:space="preserve">sa zachováva </w:t>
      </w:r>
      <w:r>
        <w:t xml:space="preserve"> jej rovnaký zmysel a veľkosť v skupine po sebe nasledujúcich výstrelov, ktoré boli vystrelené s rovnakými prvkami v približne rovnakých podmienkach.</w:t>
      </w:r>
    </w:p>
    <w:p w14:paraId="2770AD1D" w14:textId="77777777" w:rsidR="00EB4742" w:rsidRDefault="00EB4742" w:rsidP="00EB4742">
      <w:pPr>
        <w:spacing w:line="360" w:lineRule="auto"/>
        <w:jc w:val="both"/>
      </w:pPr>
      <w:r>
        <w:rPr>
          <w:b/>
        </w:rPr>
        <w:t>Chyby rozptylu</w:t>
      </w:r>
      <w:r w:rsidR="00CC2641">
        <w:t xml:space="preserve"> – </w:t>
      </w:r>
      <w:r w:rsidR="005B4D59">
        <w:t xml:space="preserve"> sú náhodné,</w:t>
      </w:r>
      <w:r>
        <w:t xml:space="preserve"> neopakujúce sa chyby, za príčinu ktorých sa považujú nepatrné náhodné odchýlky vplyvov, ktoré pôsobia na strelu (mínu, raketometný náboj) pri výstrele v hlavni i počas letu na dráhe. Charakteristika „neopakujúca sa chyba“ sa uvádza preto, že </w:t>
      </w:r>
      <w:r w:rsidR="005B4D59">
        <w:t>pri každom výstrele</w:t>
      </w:r>
      <w:r>
        <w:t xml:space="preserve"> má celkom náhodne sa meniaci zmysel i veľkosť.</w:t>
      </w:r>
    </w:p>
    <w:p w14:paraId="28AE02AF" w14:textId="77777777" w:rsidR="000757C2" w:rsidRDefault="000757C2" w:rsidP="00EB4742">
      <w:pPr>
        <w:spacing w:line="360" w:lineRule="auto"/>
        <w:jc w:val="both"/>
      </w:pPr>
      <w:r w:rsidRPr="000757C2">
        <w:rPr>
          <w:b/>
        </w:rPr>
        <w:t>Hlavný smer</w:t>
      </w:r>
      <w:r>
        <w:t xml:space="preserve"> – </w:t>
      </w:r>
      <w:r w:rsidR="00FA507C">
        <w:t xml:space="preserve"> smer, ktorý prechádza stredom predpokladanej bojovej činnosti podporovaných jednotiek. Udáva sa v dielcoch zaokrúhlených na celé stovky dielcov. </w:t>
      </w:r>
    </w:p>
    <w:p w14:paraId="36A9C28D" w14:textId="582E0FCD" w:rsidR="000757C2" w:rsidRDefault="000757C2" w:rsidP="00713ACF">
      <w:pPr>
        <w:pStyle w:val="Default"/>
        <w:spacing w:line="360" w:lineRule="auto"/>
        <w:jc w:val="both"/>
      </w:pPr>
      <w:r w:rsidRPr="000757C2">
        <w:rPr>
          <w:b/>
        </w:rPr>
        <w:t>Kontr</w:t>
      </w:r>
      <w:r w:rsidR="003D5AC4">
        <w:rPr>
          <w:b/>
        </w:rPr>
        <w:t>o</w:t>
      </w:r>
      <w:r w:rsidRPr="000757C2">
        <w:rPr>
          <w:b/>
        </w:rPr>
        <w:t>ln</w:t>
      </w:r>
      <w:r w:rsidR="00655F4E">
        <w:rPr>
          <w:b/>
        </w:rPr>
        <w:t xml:space="preserve">ý </w:t>
      </w:r>
      <w:r w:rsidRPr="000757C2">
        <w:rPr>
          <w:b/>
        </w:rPr>
        <w:t>bod</w:t>
      </w:r>
      <w:r>
        <w:t xml:space="preserve"> – </w:t>
      </w:r>
      <w:r w:rsidR="00655F4E">
        <w:t>v</w:t>
      </w:r>
      <w:r w:rsidR="00713ACF" w:rsidRPr="00713ACF">
        <w:t xml:space="preserve">opred stanovený bod na povrchu zeme, ktorý sa používa ako orientačný bod. </w:t>
      </w:r>
    </w:p>
    <w:p w14:paraId="29995FEF" w14:textId="77777777" w:rsidR="00704E36" w:rsidRDefault="00704E36" w:rsidP="00EB4742">
      <w:pPr>
        <w:spacing w:line="360" w:lineRule="auto"/>
        <w:jc w:val="both"/>
      </w:pPr>
      <w:r>
        <w:rPr>
          <w:b/>
        </w:rPr>
        <w:t xml:space="preserve">Orientačný bod – </w:t>
      </w:r>
      <w:r w:rsidR="005B4D59">
        <w:t xml:space="preserve">významný, </w:t>
      </w:r>
      <w:r w:rsidR="000757C2">
        <w:t xml:space="preserve">ľahko viditeľný bod v teréne. </w:t>
      </w:r>
    </w:p>
    <w:p w14:paraId="7C021CF3" w14:textId="77777777" w:rsidR="00F665AD" w:rsidRDefault="00CC2641" w:rsidP="00EB4742">
      <w:pPr>
        <w:spacing w:line="360" w:lineRule="auto"/>
        <w:jc w:val="both"/>
        <w:rPr>
          <w:b/>
        </w:rPr>
      </w:pPr>
      <w:r>
        <w:rPr>
          <w:b/>
        </w:rPr>
        <w:t xml:space="preserve">Palebné postavenie </w:t>
      </w:r>
      <w:r>
        <w:t xml:space="preserve"> – </w:t>
      </w:r>
      <w:r w:rsidR="00F665AD">
        <w:rPr>
          <w:b/>
        </w:rPr>
        <w:t xml:space="preserve">  </w:t>
      </w:r>
      <w:r w:rsidR="00F665AD" w:rsidRPr="00F665AD">
        <w:t>pripravené palebné postavenie pre  jednu alebo viac zbraní</w:t>
      </w:r>
      <w:r w:rsidR="005B4D59">
        <w:t>,</w:t>
      </w:r>
      <w:r w:rsidR="00F665AD" w:rsidRPr="00F665AD">
        <w:t xml:space="preserve"> alebo súčastí výzbroje  na obranu proti nepriateľskej paľbe</w:t>
      </w:r>
      <w:r w:rsidR="005B4D59">
        <w:t>,</w:t>
      </w:r>
      <w:r w:rsidR="00F665AD" w:rsidRPr="00F665AD">
        <w:t xml:space="preserve"> alebo </w:t>
      </w:r>
      <w:r w:rsidR="005B4D59">
        <w:t xml:space="preserve">proti </w:t>
      </w:r>
      <w:r w:rsidR="00F665AD" w:rsidRPr="00F665AD">
        <w:t>bombardovaniu a z ktorého môžu uskutočniť pridelenú úlohu.</w:t>
      </w:r>
      <w:r w:rsidR="00F665AD">
        <w:rPr>
          <w:b/>
        </w:rPr>
        <w:t xml:space="preserve"> </w:t>
      </w:r>
    </w:p>
    <w:p w14:paraId="781DA144" w14:textId="5DFD097B" w:rsidR="000757C2" w:rsidRPr="00FA507C" w:rsidRDefault="000757C2" w:rsidP="00FA507C">
      <w:pPr>
        <w:pStyle w:val="Default"/>
        <w:spacing w:line="360" w:lineRule="auto"/>
        <w:jc w:val="both"/>
      </w:pPr>
      <w:r w:rsidRPr="00FA507C">
        <w:rPr>
          <w:b/>
        </w:rPr>
        <w:t xml:space="preserve">Pomocný bod – </w:t>
      </w:r>
      <w:r w:rsidR="00655F4E">
        <w:t>v</w:t>
      </w:r>
      <w:r w:rsidR="00FA507C" w:rsidRPr="00FA507C">
        <w:t>opred určený bod na zemskom povrchu</w:t>
      </w:r>
      <w:r w:rsidR="005B4D59">
        <w:t>, ktorý je</w:t>
      </w:r>
      <w:r w:rsidR="00FA507C" w:rsidRPr="00FA507C">
        <w:t xml:space="preserve"> používaný pri riadení presunu, zameriavaní na cieľ a</w:t>
      </w:r>
      <w:r w:rsidR="005B4D59">
        <w:t xml:space="preserve"> pri </w:t>
      </w:r>
      <w:r w:rsidR="00FA507C" w:rsidRPr="00FA507C">
        <w:t>opravách prvkov streľby alebo ako ref</w:t>
      </w:r>
      <w:r w:rsidR="005B4D59">
        <w:t>erenčný bod na určovanie polohy.</w:t>
      </w:r>
    </w:p>
    <w:p w14:paraId="23C0ABCF" w14:textId="77777777" w:rsidR="00FA507C" w:rsidRPr="00FA507C" w:rsidRDefault="00FA507C" w:rsidP="00FA507C">
      <w:pPr>
        <w:pStyle w:val="Default"/>
        <w:jc w:val="both"/>
        <w:rPr>
          <w:sz w:val="22"/>
          <w:szCs w:val="22"/>
        </w:rPr>
      </w:pPr>
    </w:p>
    <w:p w14:paraId="318BF2A6" w14:textId="77777777" w:rsidR="00EB4742" w:rsidRDefault="00EB4742" w:rsidP="00EB4742">
      <w:pPr>
        <w:spacing w:line="360" w:lineRule="auto"/>
        <w:jc w:val="both"/>
      </w:pPr>
      <w:r>
        <w:rPr>
          <w:b/>
        </w:rPr>
        <w:t>Pravdepodobná odchýlka</w:t>
      </w:r>
      <w:r w:rsidR="00CC2641">
        <w:t xml:space="preserve"> – </w:t>
      </w:r>
      <w:r>
        <w:t xml:space="preserve"> je jedna z možných charakteristík rozptylu, ktorá sa používa v teórii streľby pozemného delostrelectva a ktorá úzko súvisí so všeobecne používanou charakteristikou rozptylu, ktorou je stredná kvadratická odchýlka </w:t>
      </w:r>
      <w:r w:rsidRPr="00F760CB">
        <w:rPr>
          <w:position w:val="-6"/>
        </w:rPr>
        <w:object w:dxaOrig="240" w:dyaOrig="220" w14:anchorId="5C1EE1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7pt;height:10.9pt" o:ole="" fillcolor="window">
            <v:imagedata r:id="rId9" o:title=""/>
          </v:shape>
          <o:OLEObject Type="Embed" ProgID="Equation.3" ShapeID="_x0000_i1025" DrawAspect="Content" ObjectID="_1623601674" r:id="rId10"/>
        </w:object>
      </w:r>
      <w:r>
        <w:t xml:space="preserve">. Ich vzájomný vzťah je daný vzorcom:   E = </w:t>
      </w:r>
      <w:r w:rsidRPr="00F760CB">
        <w:rPr>
          <w:position w:val="-6"/>
        </w:rPr>
        <w:object w:dxaOrig="240" w:dyaOrig="220" w14:anchorId="27CC1F73">
          <v:shape id="_x0000_i1026" type="#_x0000_t75" style="width:11.7pt;height:10.9pt" o:ole="" fillcolor="window">
            <v:imagedata r:id="rId11" o:title=""/>
          </v:shape>
          <o:OLEObject Type="Embed" ProgID="Equation.3" ShapeID="_x0000_i1026" DrawAspect="Content" ObjectID="_1623601675" r:id="rId12"/>
        </w:object>
      </w:r>
      <w:r>
        <w:t xml:space="preserve"> . </w:t>
      </w:r>
      <w:r w:rsidRPr="00F760CB">
        <w:rPr>
          <w:position w:val="-10"/>
        </w:rPr>
        <w:object w:dxaOrig="240" w:dyaOrig="260" w14:anchorId="5CDF46C8">
          <v:shape id="_x0000_i1027" type="#_x0000_t75" style="width:11.7pt;height:11.7pt" o:ole="" fillcolor="window">
            <v:imagedata r:id="rId13" o:title=""/>
          </v:shape>
          <o:OLEObject Type="Embed" ProgID="Equation.3" ShapeID="_x0000_i1027" DrawAspect="Content" ObjectID="_1623601676" r:id="rId14"/>
        </w:object>
      </w:r>
      <w:r>
        <w:t xml:space="preserve"> . </w:t>
      </w:r>
      <w:r w:rsidRPr="00F760CB">
        <w:rPr>
          <w:position w:val="-6"/>
        </w:rPr>
        <w:object w:dxaOrig="380" w:dyaOrig="340" w14:anchorId="7CAB55D9">
          <v:shape id="_x0000_i1028" type="#_x0000_t75" style="width:19.25pt;height:17.6pt" o:ole="" fillcolor="window">
            <v:imagedata r:id="rId15" o:title=""/>
          </v:shape>
          <o:OLEObject Type="Embed" ProgID="Equation.3" ShapeID="_x0000_i1028" DrawAspect="Content" ObjectID="_1623601677" r:id="rId16"/>
        </w:object>
      </w:r>
      <w:r w:rsidR="00704E36">
        <w:t xml:space="preserve">, </w:t>
      </w:r>
      <w:r>
        <w:t xml:space="preserve">kde číselná hodnota veličiny </w:t>
      </w:r>
      <w:r w:rsidRPr="00F760CB">
        <w:rPr>
          <w:position w:val="-10"/>
        </w:rPr>
        <w:object w:dxaOrig="240" w:dyaOrig="260" w14:anchorId="540954F3">
          <v:shape id="_x0000_i1029" type="#_x0000_t75" style="width:11.7pt;height:11.7pt" o:ole="" fillcolor="window">
            <v:imagedata r:id="rId17" o:title=""/>
          </v:shape>
          <o:OLEObject Type="Embed" ProgID="Equation.3" ShapeID="_x0000_i1029" DrawAspect="Content" ObjectID="_1623601678" r:id="rId18"/>
        </w:object>
      </w:r>
      <w:r>
        <w:t xml:space="preserve"> je približne 0,4769.</w:t>
      </w:r>
    </w:p>
    <w:p w14:paraId="60E8AAF6" w14:textId="77777777" w:rsidR="00EB4742" w:rsidRDefault="00EB4742" w:rsidP="00EB4742">
      <w:pPr>
        <w:spacing w:line="360" w:lineRule="auto"/>
        <w:jc w:val="both"/>
      </w:pPr>
      <w:r>
        <w:rPr>
          <w:b/>
        </w:rPr>
        <w:t>Prvky pre streľbu</w:t>
      </w:r>
      <w:r w:rsidR="00CC2641">
        <w:t xml:space="preserve"> – </w:t>
      </w:r>
      <w:r>
        <w:rPr>
          <w:b/>
        </w:rPr>
        <w:t xml:space="preserve"> </w:t>
      </w:r>
      <w:r>
        <w:t>sú údaje nutné na zamierenie delostreleckej zbrane na cieľ vo zvislej a vodorovnej rovine a na určenie druhu strely a zapaľovača.</w:t>
      </w:r>
    </w:p>
    <w:p w14:paraId="58F38558" w14:textId="77777777" w:rsidR="000757C2" w:rsidRDefault="000757C2" w:rsidP="00EB4742">
      <w:pPr>
        <w:spacing w:line="360" w:lineRule="auto"/>
        <w:jc w:val="both"/>
      </w:pPr>
      <w:r w:rsidRPr="000757C2">
        <w:rPr>
          <w:b/>
        </w:rPr>
        <w:t>Sever kilometrový</w:t>
      </w:r>
      <w:r>
        <w:t xml:space="preserve"> – </w:t>
      </w:r>
      <w:r w:rsidR="00BA083A">
        <w:t xml:space="preserve"> je smer</w:t>
      </w:r>
      <w:r w:rsidR="005B4D59">
        <w:t>,</w:t>
      </w:r>
      <w:r w:rsidR="00BA083A">
        <w:t xml:space="preserve"> do ktorého smerujú kilometrové čiary</w:t>
      </w:r>
      <w:r w:rsidR="003D5AC4">
        <w:t xml:space="preserve"> </w:t>
      </w:r>
      <w:r w:rsidR="00BA083A">
        <w:t xml:space="preserve">N. </w:t>
      </w:r>
    </w:p>
    <w:p w14:paraId="114F62FA" w14:textId="77777777" w:rsidR="00EB4742" w:rsidRDefault="00EB4742" w:rsidP="00EB4742">
      <w:pPr>
        <w:spacing w:line="360" w:lineRule="auto"/>
        <w:jc w:val="both"/>
      </w:pPr>
      <w:r>
        <w:rPr>
          <w:b/>
        </w:rPr>
        <w:lastRenderedPageBreak/>
        <w:t>Skrátená príprava</w:t>
      </w:r>
      <w:r w:rsidR="00CC2641">
        <w:t xml:space="preserve"> – </w:t>
      </w:r>
      <w:r>
        <w:rPr>
          <w:b/>
        </w:rPr>
        <w:t xml:space="preserve"> </w:t>
      </w:r>
      <w:r>
        <w:t>je spôsob prípravy prvkov pre streľbu, keď nie sú splnené všetky podmienky odpovedajúce úplnej príprave prvkov pre streľbu.</w:t>
      </w:r>
    </w:p>
    <w:p w14:paraId="2D94DAC7" w14:textId="77777777" w:rsidR="00704E36" w:rsidRPr="00EB4742" w:rsidRDefault="00704E36" w:rsidP="00EB4742">
      <w:pPr>
        <w:spacing w:line="360" w:lineRule="auto"/>
        <w:jc w:val="both"/>
      </w:pPr>
      <w:r w:rsidRPr="00F665AD">
        <w:rPr>
          <w:b/>
        </w:rPr>
        <w:t>Smerník</w:t>
      </w:r>
      <w:r>
        <w:t xml:space="preserve"> </w:t>
      </w:r>
      <w:r w:rsidR="00F665AD">
        <w:t>–</w:t>
      </w:r>
      <w:r>
        <w:t xml:space="preserve"> </w:t>
      </w:r>
      <w:r w:rsidR="00F665AD">
        <w:t xml:space="preserve">horizontálny uhol meraný v smere hodinových ručičiek od referenčného smeru k danému smeru. </w:t>
      </w:r>
    </w:p>
    <w:p w14:paraId="4299C27C" w14:textId="77777777" w:rsidR="00EB4742" w:rsidRDefault="00EB4742" w:rsidP="00EB4742">
      <w:pPr>
        <w:spacing w:line="360" w:lineRule="auto"/>
        <w:jc w:val="both"/>
      </w:pPr>
      <w:r>
        <w:rPr>
          <w:b/>
        </w:rPr>
        <w:t>Tabuľkové podmienky streľby</w:t>
      </w:r>
      <w:r w:rsidR="00CC2641">
        <w:t xml:space="preserve"> – </w:t>
      </w:r>
      <w:r>
        <w:rPr>
          <w:b/>
        </w:rPr>
        <w:t xml:space="preserve"> </w:t>
      </w:r>
      <w:r>
        <w:t>sú topografické, balistické a meteorologické podmienky, pre ktoré boli zostavené tabuľky streľby.</w:t>
      </w:r>
    </w:p>
    <w:p w14:paraId="1FC6DFBF" w14:textId="77777777" w:rsidR="00EB4742" w:rsidRDefault="00EB4742" w:rsidP="00EB4742">
      <w:pPr>
        <w:spacing w:line="360" w:lineRule="auto"/>
        <w:jc w:val="both"/>
      </w:pPr>
      <w:r>
        <w:rPr>
          <w:b/>
        </w:rPr>
        <w:t>Topografická diaľka cieľa</w:t>
      </w:r>
      <w:r w:rsidR="00CC2641">
        <w:t xml:space="preserve"> – </w:t>
      </w:r>
      <w:r>
        <w:rPr>
          <w:b/>
        </w:rPr>
        <w:t xml:space="preserve"> </w:t>
      </w:r>
      <w:r>
        <w:t>je vodorovná vzdialenosť medzi stanovišťom riadiaceho dela a stredom cieľa. Určuje sa výpočtom alebo graficky.</w:t>
      </w:r>
    </w:p>
    <w:p w14:paraId="2B826DEA" w14:textId="77777777" w:rsidR="00EB4742" w:rsidRDefault="00EB4742" w:rsidP="00EB4742">
      <w:pPr>
        <w:spacing w:line="360" w:lineRule="auto"/>
        <w:jc w:val="both"/>
      </w:pPr>
      <w:r>
        <w:rPr>
          <w:b/>
        </w:rPr>
        <w:t>Úplná príprava</w:t>
      </w:r>
      <w:r w:rsidR="00CC2641">
        <w:t xml:space="preserve"> – </w:t>
      </w:r>
      <w:r>
        <w:rPr>
          <w:b/>
        </w:rPr>
        <w:t xml:space="preserve"> </w:t>
      </w:r>
      <w:r>
        <w:t>je základným spôsobom určovania prvkov streľby delostrelectva. Jej výsledkom je získanie prvkov pre streľbu</w:t>
      </w:r>
      <w:r w:rsidR="005B4D59">
        <w:t>,</w:t>
      </w:r>
      <w:r>
        <w:t xml:space="preserve"> na základe dostatočne presne určených topografických prvkov opravených o všetky presne zistené meteorologické a balistické vplyvy.</w:t>
      </w:r>
    </w:p>
    <w:p w14:paraId="45BF8772" w14:textId="77777777" w:rsidR="000757C2" w:rsidRDefault="000757C2" w:rsidP="00EB4742">
      <w:pPr>
        <w:spacing w:line="360" w:lineRule="auto"/>
        <w:jc w:val="both"/>
      </w:pPr>
      <w:r w:rsidRPr="000757C2">
        <w:rPr>
          <w:b/>
        </w:rPr>
        <w:t>Východiskový bod</w:t>
      </w:r>
      <w:r>
        <w:t xml:space="preserve"> – </w:t>
      </w:r>
      <w:r w:rsidR="00BA083A">
        <w:t>význačný alebo geodetický bod, ktorý tvorí východiskový podklad</w:t>
      </w:r>
      <w:r w:rsidR="003D5AC4">
        <w:t xml:space="preserve"> </w:t>
      </w:r>
      <w:r w:rsidR="00BA083A">
        <w:t>pre topografické alebo g</w:t>
      </w:r>
      <w:r w:rsidR="005B4D59">
        <w:t>eodetické pripojenie. Je to bod</w:t>
      </w:r>
      <w:r w:rsidR="00BA083A">
        <w:t xml:space="preserve">, z ktorého sa vychádza pri meraní alebo výpočtoch. </w:t>
      </w:r>
    </w:p>
    <w:p w14:paraId="5FBBE74B" w14:textId="259508C3" w:rsidR="000757C2" w:rsidRDefault="000757C2" w:rsidP="00EB4742">
      <w:pPr>
        <w:spacing w:line="360" w:lineRule="auto"/>
        <w:jc w:val="both"/>
      </w:pPr>
      <w:r w:rsidRPr="000757C2">
        <w:rPr>
          <w:b/>
        </w:rPr>
        <w:t>Význačný  bod</w:t>
      </w:r>
      <w:r w:rsidR="00CC2641">
        <w:t xml:space="preserve">  – </w:t>
      </w:r>
      <w:r>
        <w:t xml:space="preserve">  </w:t>
      </w:r>
      <w:r w:rsidR="00BA083A">
        <w:t xml:space="preserve">terénny predmet, ktorý je  v teréne spoľahlivo určiť a ktorý je </w:t>
      </w:r>
      <w:r w:rsidR="00B841D0">
        <w:br/>
      </w:r>
      <w:r w:rsidR="00BA083A">
        <w:t>s požadovanou presnosťou znázornený na mape symbolickou značkou.</w:t>
      </w:r>
    </w:p>
    <w:p w14:paraId="46A52201" w14:textId="19FC9421" w:rsidR="00704E36" w:rsidRDefault="00704E36" w:rsidP="00EB4742">
      <w:pPr>
        <w:spacing w:line="360" w:lineRule="auto"/>
        <w:jc w:val="both"/>
      </w:pPr>
      <w:r w:rsidRPr="000757C2">
        <w:rPr>
          <w:b/>
        </w:rPr>
        <w:t>Zámerný uhol</w:t>
      </w:r>
      <w:r>
        <w:t xml:space="preserve"> – uhol medzi námernou a</w:t>
      </w:r>
      <w:r w:rsidR="00B841D0">
        <w:t> </w:t>
      </w:r>
      <w:r>
        <w:t>zámernou</w:t>
      </w:r>
      <w:r w:rsidR="00B841D0">
        <w:t xml:space="preserve"> rovinou</w:t>
      </w:r>
      <w:r>
        <w:t>.</w:t>
      </w:r>
    </w:p>
    <w:p w14:paraId="48166092" w14:textId="77777777" w:rsidR="000757C2" w:rsidRDefault="000757C2" w:rsidP="00EB4742">
      <w:pPr>
        <w:spacing w:line="360" w:lineRule="auto"/>
        <w:jc w:val="both"/>
      </w:pPr>
      <w:r w:rsidRPr="000757C2">
        <w:rPr>
          <w:b/>
        </w:rPr>
        <w:t>Zamierenie</w:t>
      </w:r>
      <w:r>
        <w:t xml:space="preserve"> – </w:t>
      </w:r>
      <w:r w:rsidR="00BA083A">
        <w:t xml:space="preserve">je to jednotný smer, do ktorého sa môžu zamieriť optické prístroje / delá. </w:t>
      </w:r>
    </w:p>
    <w:p w14:paraId="1D83A392" w14:textId="77777777" w:rsidR="00704E36" w:rsidRDefault="00CD6E5B" w:rsidP="00CD6E5B">
      <w:r>
        <w:br w:type="page"/>
      </w:r>
    </w:p>
    <w:p w14:paraId="5E26EC68" w14:textId="59B73DA6" w:rsidR="00592022" w:rsidRPr="0062094E" w:rsidRDefault="00592022" w:rsidP="00863446">
      <w:pPr>
        <w:pStyle w:val="Bezriadkovania"/>
        <w:spacing w:before="360" w:after="360" w:line="360" w:lineRule="auto"/>
      </w:pPr>
      <w:bookmarkStart w:id="5" w:name="_Toc9581001"/>
      <w:r w:rsidRPr="009552D1">
        <w:lastRenderedPageBreak/>
        <w:t>Ú</w:t>
      </w:r>
      <w:r w:rsidR="009A118F">
        <w:t>VOD</w:t>
      </w:r>
      <w:bookmarkEnd w:id="5"/>
    </w:p>
    <w:p w14:paraId="16483FDB" w14:textId="42A9CF1B" w:rsidR="00743FD6" w:rsidRDefault="00743FD6" w:rsidP="007508E3">
      <w:pPr>
        <w:spacing w:line="360" w:lineRule="auto"/>
        <w:ind w:firstLine="709"/>
        <w:jc w:val="both"/>
      </w:pPr>
      <w:r>
        <w:t>Úplná príprava prvkov je jedným z</w:t>
      </w:r>
      <w:r w:rsidR="00D25C92">
        <w:t xml:space="preserve"> </w:t>
      </w:r>
      <w:r>
        <w:t xml:space="preserve">najpresnejších spôsobov určovania prvkov pre  streľbu bez zastrieľania. Široké využitie tohto spôsobu je uplatnené </w:t>
      </w:r>
      <w:r w:rsidR="0039521D">
        <w:br/>
      </w:r>
      <w:r>
        <w:t>v</w:t>
      </w:r>
      <w:r w:rsidR="00D25C92">
        <w:t xml:space="preserve"> </w:t>
      </w:r>
      <w:r>
        <w:t>automatizovanom systéme velenia a</w:t>
      </w:r>
      <w:r w:rsidR="00D25C92">
        <w:t xml:space="preserve"> </w:t>
      </w:r>
      <w:r>
        <w:t xml:space="preserve">riadenia paľby delostrelectva. Vo veľkej miere  zabezpečuje prekvapivé začatie účinnej streľby, neodhaľuje zoskupenie delostrelectva </w:t>
      </w:r>
      <w:r w:rsidR="0039521D">
        <w:br/>
      </w:r>
      <w:r>
        <w:t>i</w:t>
      </w:r>
      <w:r w:rsidR="00D25C92">
        <w:t xml:space="preserve"> </w:t>
      </w:r>
      <w:r>
        <w:t>zámer jeho použitia. Na porovnanie s</w:t>
      </w:r>
      <w:r w:rsidR="00D25C92">
        <w:t xml:space="preserve"> </w:t>
      </w:r>
      <w:r>
        <w:t>inými spôsobmi prípravy prvkov</w:t>
      </w:r>
      <w:r w:rsidR="00CC2641">
        <w:t>,</w:t>
      </w:r>
      <w:r>
        <w:t xml:space="preserve"> tento spôsob nevyžaduje toľko času ako ostatné spôsoby. Môže sa  vykonávať za</w:t>
      </w:r>
      <w:r w:rsidR="00D25C92">
        <w:t xml:space="preserve"> </w:t>
      </w:r>
      <w:r>
        <w:t xml:space="preserve"> rôznych</w:t>
      </w:r>
      <w:r w:rsidR="00D25C92">
        <w:t xml:space="preserve"> </w:t>
      </w:r>
      <w:r>
        <w:t xml:space="preserve"> podmienok</w:t>
      </w:r>
      <w:r w:rsidR="00CC2641">
        <w:t>,</w:t>
      </w:r>
      <w:r>
        <w:t xml:space="preserve"> ak</w:t>
      </w:r>
      <w:r w:rsidR="00D25C92">
        <w:t xml:space="preserve">o </w:t>
      </w:r>
      <w:r>
        <w:t xml:space="preserve"> napríklad  </w:t>
      </w:r>
      <w:r w:rsidR="00D25C92">
        <w:t xml:space="preserve"> </w:t>
      </w:r>
      <w:r>
        <w:t>cez deň i</w:t>
      </w:r>
      <w:r w:rsidR="00D25C92">
        <w:t xml:space="preserve"> </w:t>
      </w:r>
      <w:r>
        <w:t>v noci  pri príprave na bojovú činnosť</w:t>
      </w:r>
      <w:r w:rsidR="00CC2641">
        <w:t>,</w:t>
      </w:r>
      <w:r>
        <w:t xml:space="preserve"> ale aj počas nej. </w:t>
      </w:r>
    </w:p>
    <w:p w14:paraId="6CC66183" w14:textId="33F11420" w:rsidR="00743FD6" w:rsidRDefault="00743FD6" w:rsidP="007508E3">
      <w:pPr>
        <w:spacing w:line="360" w:lineRule="auto"/>
        <w:ind w:firstLine="709"/>
        <w:jc w:val="both"/>
      </w:pPr>
      <w:r>
        <w:t>Ako aj pri ostatných spôsoboch určovania prvkov (okrem zastrieľania cieľov)</w:t>
      </w:r>
      <w:r w:rsidR="00CC2641">
        <w:t>,</w:t>
      </w:r>
      <w:r>
        <w:t xml:space="preserve"> je nutné</w:t>
      </w:r>
      <w:r w:rsidR="00D25C92">
        <w:t xml:space="preserve"> </w:t>
      </w:r>
      <w:r>
        <w:t xml:space="preserve"> vykonať </w:t>
      </w:r>
      <w:r w:rsidR="00D25C92">
        <w:t xml:space="preserve"> </w:t>
      </w:r>
      <w:r>
        <w:t xml:space="preserve">topografické </w:t>
      </w:r>
      <w:r w:rsidR="00D25C92">
        <w:t xml:space="preserve"> </w:t>
      </w:r>
      <w:r>
        <w:t>a</w:t>
      </w:r>
      <w:r w:rsidR="00D25C92">
        <w:t xml:space="preserve">  </w:t>
      </w:r>
      <w:r>
        <w:t xml:space="preserve">geodetické </w:t>
      </w:r>
      <w:r w:rsidR="00D25C92">
        <w:t xml:space="preserve"> </w:t>
      </w:r>
      <w:r>
        <w:t xml:space="preserve">pripojenie, balistické </w:t>
      </w:r>
      <w:r w:rsidR="00D25C92">
        <w:t xml:space="preserve"> </w:t>
      </w:r>
      <w:r>
        <w:t>a</w:t>
      </w:r>
      <w:r w:rsidR="00D25C92">
        <w:t xml:space="preserve">  </w:t>
      </w:r>
      <w:r>
        <w:t>technickú prípravu a</w:t>
      </w:r>
      <w:r w:rsidR="00D25C92">
        <w:t xml:space="preserve"> </w:t>
      </w:r>
      <w:r>
        <w:t>presne určiť súradnice cieľa. Presnosť prípravy topografických prvkov pre  streľbu (vzdialenosť, smerník a prevýšenie)</w:t>
      </w:r>
      <w:r w:rsidR="00CC2641">
        <w:t>,</w:t>
      </w:r>
      <w:r>
        <w:t xml:space="preserve">  ale  aj ostatných súčastí (balistická príprava, meteorologická príprava, technická príprava a pod.)</w:t>
      </w:r>
      <w:r w:rsidR="00CC2641">
        <w:t>,</w:t>
      </w:r>
      <w:r>
        <w:t xml:space="preserve"> ovplyvňuje presnosť úplnej prípravy</w:t>
      </w:r>
      <w:r w:rsidR="00CC2641">
        <w:t>,</w:t>
      </w:r>
      <w:r>
        <w:t xml:space="preserve"> ale  aj chybu rozptylu, čo vedie k ovplyvneniu celkovej chyby a</w:t>
      </w:r>
      <w:r w:rsidR="00D25C92">
        <w:t xml:space="preserve"> </w:t>
      </w:r>
      <w:r>
        <w:t>jej účinnosti. Rast účinnosti paľby</w:t>
      </w:r>
      <w:r w:rsidR="00CC2641">
        <w:t>,</w:t>
      </w:r>
      <w:r>
        <w:t xml:space="preserve"> ale aj použitie menšieho počtu munície</w:t>
      </w:r>
      <w:r w:rsidR="00CC2641">
        <w:t>,</w:t>
      </w:r>
      <w:r>
        <w:t xml:space="preserve"> je výsledkom zmenšenia chyby prípravy prvkov, chyby výstrelu dela a chyby rozptylu. </w:t>
      </w:r>
    </w:p>
    <w:p w14:paraId="1197DE32" w14:textId="3A9F9809" w:rsidR="00592022" w:rsidRDefault="0034125B" w:rsidP="0034125B">
      <w:pPr>
        <w:spacing w:line="360" w:lineRule="auto"/>
        <w:jc w:val="both"/>
        <w:rPr>
          <w:rFonts w:cs="Times New Roman"/>
          <w:szCs w:val="24"/>
        </w:rPr>
      </w:pPr>
      <w:r>
        <w:rPr>
          <w:rFonts w:cs="Times New Roman"/>
          <w:szCs w:val="24"/>
        </w:rPr>
        <w:tab/>
        <w:t xml:space="preserve">Pre rozsiahlosť tejto problematiky sme si vybrali len jednu časť </w:t>
      </w:r>
      <w:r w:rsidR="00B03494">
        <w:rPr>
          <w:rFonts w:cs="Times New Roman"/>
          <w:szCs w:val="24"/>
        </w:rPr>
        <w:t>problému, ktor</w:t>
      </w:r>
      <w:r w:rsidR="005B6B65">
        <w:rPr>
          <w:rFonts w:cs="Times New Roman"/>
          <w:szCs w:val="24"/>
        </w:rPr>
        <w:t xml:space="preserve">ý </w:t>
      </w:r>
      <w:r w:rsidR="00B03494">
        <w:rPr>
          <w:rFonts w:cs="Times New Roman"/>
          <w:szCs w:val="24"/>
        </w:rPr>
        <w:t xml:space="preserve">je jednou z príčin nepresnosti streľby. Nepresnosť streľby pri topografickom a geodetickom pripojení je spôsobená chybou určovania </w:t>
      </w:r>
      <w:r w:rsidR="00B841D0" w:rsidRPr="00B841D0">
        <w:rPr>
          <w:rFonts w:cs="Times New Roman"/>
          <w:szCs w:val="24"/>
        </w:rPr>
        <w:t>vlastnej</w:t>
      </w:r>
      <w:r w:rsidR="00B03494" w:rsidRPr="00B841D0">
        <w:rPr>
          <w:rFonts w:cs="Times New Roman"/>
          <w:szCs w:val="24"/>
        </w:rPr>
        <w:t xml:space="preserve"> polohy</w:t>
      </w:r>
      <w:r w:rsidR="00B03494">
        <w:rPr>
          <w:rFonts w:cs="Times New Roman"/>
          <w:szCs w:val="24"/>
        </w:rPr>
        <w:t>. Pri určovaní vlastnej polohy môžeme použiť niekoľko spôsobov, no musíme vybrať ten najpresnejší, aby sa zvýšila účinnosť a zmenšila spotreba munície. Ďalším faktorom</w:t>
      </w:r>
      <w:r w:rsidR="00CC2641">
        <w:rPr>
          <w:rFonts w:cs="Times New Roman"/>
          <w:szCs w:val="24"/>
        </w:rPr>
        <w:t>,</w:t>
      </w:r>
      <w:r w:rsidR="00B03494">
        <w:rPr>
          <w:rFonts w:cs="Times New Roman"/>
          <w:szCs w:val="24"/>
        </w:rPr>
        <w:t xml:space="preserve"> pri našom výbere najpresnejšieho spôsobu topografického a geodetického pripojenia</w:t>
      </w:r>
      <w:r w:rsidR="00CC2641">
        <w:rPr>
          <w:rFonts w:cs="Times New Roman"/>
          <w:szCs w:val="24"/>
        </w:rPr>
        <w:t>,</w:t>
      </w:r>
      <w:r w:rsidR="00B03494">
        <w:rPr>
          <w:rFonts w:cs="Times New Roman"/>
          <w:szCs w:val="24"/>
        </w:rPr>
        <w:t xml:space="preserve"> je čas</w:t>
      </w:r>
      <w:r w:rsidR="008A532E">
        <w:rPr>
          <w:rFonts w:cs="Times New Roman"/>
          <w:szCs w:val="24"/>
        </w:rPr>
        <w:t>, za aký bojovú zostavu pripojíme</w:t>
      </w:r>
      <w:r w:rsidR="00B03494">
        <w:rPr>
          <w:rFonts w:cs="Times New Roman"/>
          <w:szCs w:val="24"/>
        </w:rPr>
        <w:t>, preto vývoj technológií vo sv</w:t>
      </w:r>
      <w:r w:rsidR="00CC2641">
        <w:rPr>
          <w:rFonts w:cs="Times New Roman"/>
          <w:szCs w:val="24"/>
        </w:rPr>
        <w:t xml:space="preserve">ete išiel dopredu a začali sa </w:t>
      </w:r>
      <w:r w:rsidR="00B03494">
        <w:rPr>
          <w:rFonts w:cs="Times New Roman"/>
          <w:szCs w:val="24"/>
        </w:rPr>
        <w:t xml:space="preserve"> z</w:t>
      </w:r>
      <w:r w:rsidR="005B6B65">
        <w:rPr>
          <w:rFonts w:cs="Times New Roman"/>
          <w:szCs w:val="24"/>
        </w:rPr>
        <w:t xml:space="preserve">avádzať nové spôsoby ako napríklad pripojenie prostredníctvom navigačného zariadenia. </w:t>
      </w:r>
    </w:p>
    <w:p w14:paraId="0A33E488" w14:textId="77777777" w:rsidR="00592022" w:rsidRDefault="00592022" w:rsidP="00592022">
      <w:pPr>
        <w:rPr>
          <w:rFonts w:cs="Times New Roman"/>
          <w:szCs w:val="24"/>
        </w:rPr>
      </w:pPr>
    </w:p>
    <w:p w14:paraId="03D2EA03" w14:textId="77777777" w:rsidR="00592022" w:rsidRDefault="00592022" w:rsidP="00592022">
      <w:pPr>
        <w:rPr>
          <w:rFonts w:cs="Times New Roman"/>
          <w:szCs w:val="24"/>
        </w:rPr>
      </w:pPr>
    </w:p>
    <w:p w14:paraId="4D6815D5" w14:textId="77777777" w:rsidR="00592022" w:rsidRDefault="00592022" w:rsidP="00592022">
      <w:pPr>
        <w:rPr>
          <w:rFonts w:cs="Times New Roman"/>
          <w:szCs w:val="24"/>
        </w:rPr>
      </w:pPr>
    </w:p>
    <w:p w14:paraId="2D1A74AE" w14:textId="77777777" w:rsidR="00592022" w:rsidRDefault="00592022" w:rsidP="00592022">
      <w:pPr>
        <w:rPr>
          <w:rFonts w:cs="Times New Roman"/>
          <w:szCs w:val="24"/>
        </w:rPr>
      </w:pPr>
    </w:p>
    <w:p w14:paraId="3BE3FBBE" w14:textId="77777777" w:rsidR="00795512" w:rsidRDefault="00795512">
      <w:pPr>
        <w:rPr>
          <w:rFonts w:cs="Times New Roman"/>
          <w:szCs w:val="24"/>
        </w:rPr>
      </w:pPr>
    </w:p>
    <w:p w14:paraId="343D71FB" w14:textId="7C4EB3FD" w:rsidR="00EE7CD8" w:rsidRPr="00EE7CD8" w:rsidRDefault="00AA3CAF" w:rsidP="00AA3CAF">
      <w:pPr>
        <w:pStyle w:val="Bezriadkovania"/>
        <w:spacing w:before="360" w:after="360" w:line="360" w:lineRule="auto"/>
      </w:pPr>
      <w:bookmarkStart w:id="6" w:name="_Toc9581002"/>
      <w:r>
        <w:lastRenderedPageBreak/>
        <w:t xml:space="preserve">1  </w:t>
      </w:r>
      <w:r w:rsidR="009A118F">
        <w:t>SÚČASNÝ STAV RIEŠENEJ PROBLEMATIKY</w:t>
      </w:r>
      <w:bookmarkEnd w:id="6"/>
    </w:p>
    <w:p w14:paraId="344A6860" w14:textId="0EA5B303" w:rsidR="00D969C3" w:rsidRPr="00B07CA7" w:rsidRDefault="00C33578" w:rsidP="001D68DC">
      <w:pPr>
        <w:spacing w:after="0" w:line="360" w:lineRule="auto"/>
        <w:ind w:firstLine="708"/>
        <w:jc w:val="both"/>
        <w:rPr>
          <w:szCs w:val="24"/>
        </w:rPr>
      </w:pPr>
      <w:r w:rsidRPr="00B07CA7">
        <w:rPr>
          <w:szCs w:val="24"/>
        </w:rPr>
        <w:t xml:space="preserve">Hlavnou úlohou delostreleckých jednotiek je  poskytovať </w:t>
      </w:r>
      <w:r w:rsidR="00FC22A3" w:rsidRPr="00B07CA7">
        <w:rPr>
          <w:szCs w:val="24"/>
        </w:rPr>
        <w:t xml:space="preserve">podporu, každá čiastková úloha plnená delostreleckými jednotkami je sprevádzaná výstrelom. </w:t>
      </w:r>
      <w:r w:rsidR="00D969C3" w:rsidRPr="00B07CA7">
        <w:rPr>
          <w:szCs w:val="24"/>
        </w:rPr>
        <w:t xml:space="preserve">Každý </w:t>
      </w:r>
      <w:r w:rsidR="00554B23">
        <w:rPr>
          <w:szCs w:val="24"/>
        </w:rPr>
        <w:br/>
      </w:r>
      <w:r w:rsidR="00D969C3" w:rsidRPr="00B07CA7">
        <w:rPr>
          <w:szCs w:val="24"/>
        </w:rPr>
        <w:t>z výstrelov je  sprevádzaný určitou vlastnou chybou. Sústavu chýb delostreleckej paľby tvorí súhrn náhodných odchýlok bodov dopadu striel od stredu cieľa alebo od  zámerného bodu. V</w:t>
      </w:r>
      <w:r w:rsidR="00B07CA7">
        <w:rPr>
          <w:szCs w:val="24"/>
        </w:rPr>
        <w:t> </w:t>
      </w:r>
      <w:r w:rsidR="00D969C3" w:rsidRPr="00B07CA7">
        <w:rPr>
          <w:szCs w:val="24"/>
        </w:rPr>
        <w:t>praxi</w:t>
      </w:r>
      <w:r w:rsidR="00B07CA7">
        <w:rPr>
          <w:szCs w:val="24"/>
        </w:rPr>
        <w:t>,</w:t>
      </w:r>
      <w:r w:rsidR="00D969C3" w:rsidRPr="00B07CA7">
        <w:rPr>
          <w:szCs w:val="24"/>
        </w:rPr>
        <w:t xml:space="preserve"> namiesto pravdepodobná odchýlka</w:t>
      </w:r>
      <w:r w:rsidR="00B07CA7">
        <w:rPr>
          <w:szCs w:val="24"/>
        </w:rPr>
        <w:t>,</w:t>
      </w:r>
      <w:r w:rsidR="00D969C3" w:rsidRPr="00B07CA7">
        <w:rPr>
          <w:szCs w:val="24"/>
        </w:rPr>
        <w:t xml:space="preserve"> používa</w:t>
      </w:r>
      <w:r w:rsidR="004F41FE" w:rsidRPr="00B07CA7">
        <w:rPr>
          <w:szCs w:val="24"/>
        </w:rPr>
        <w:t>me</w:t>
      </w:r>
      <w:r w:rsidR="00D969C3" w:rsidRPr="00B07CA7">
        <w:rPr>
          <w:szCs w:val="24"/>
        </w:rPr>
        <w:t xml:space="preserve"> pravdepodobná chyba. Táto sústava chyb má normálové rozloženie. </w:t>
      </w:r>
      <w:r w:rsidR="00EC2D4C" w:rsidRPr="00B07CA7">
        <w:rPr>
          <w:szCs w:val="24"/>
        </w:rPr>
        <w:t>S</w:t>
      </w:r>
      <w:r w:rsidR="00D969C3" w:rsidRPr="00B07CA7">
        <w:rPr>
          <w:szCs w:val="24"/>
        </w:rPr>
        <w:t>úhrn tvoria chyby:</w:t>
      </w:r>
    </w:p>
    <w:p w14:paraId="2592FB93" w14:textId="77777777" w:rsidR="00D969C3" w:rsidRPr="00B07CA7" w:rsidRDefault="00D969C3" w:rsidP="00A44D6D">
      <w:pPr>
        <w:pStyle w:val="Odsekzoznamu"/>
        <w:numPr>
          <w:ilvl w:val="0"/>
          <w:numId w:val="3"/>
        </w:numPr>
        <w:spacing w:after="0" w:line="360" w:lineRule="auto"/>
        <w:rPr>
          <w:szCs w:val="24"/>
        </w:rPr>
      </w:pPr>
      <w:r w:rsidRPr="00B07CA7">
        <w:rPr>
          <w:szCs w:val="24"/>
        </w:rPr>
        <w:t xml:space="preserve">chyba výstrelu dela, </w:t>
      </w:r>
    </w:p>
    <w:p w14:paraId="12CA01EF" w14:textId="77777777" w:rsidR="00D969C3" w:rsidRPr="00B07CA7" w:rsidRDefault="00D969C3" w:rsidP="00A44D6D">
      <w:pPr>
        <w:pStyle w:val="Odsekzoznamu"/>
        <w:numPr>
          <w:ilvl w:val="0"/>
          <w:numId w:val="3"/>
        </w:numPr>
        <w:spacing w:after="0" w:line="360" w:lineRule="auto"/>
        <w:rPr>
          <w:szCs w:val="24"/>
        </w:rPr>
      </w:pPr>
      <w:r w:rsidRPr="00B07CA7">
        <w:rPr>
          <w:szCs w:val="24"/>
        </w:rPr>
        <w:t>chyba prípravy prvkov,</w:t>
      </w:r>
    </w:p>
    <w:p w14:paraId="6AB8E4E5" w14:textId="77777777" w:rsidR="00D969C3" w:rsidRPr="00B07CA7" w:rsidRDefault="00D969C3" w:rsidP="00A44D6D">
      <w:pPr>
        <w:pStyle w:val="Odsekzoznamu"/>
        <w:numPr>
          <w:ilvl w:val="0"/>
          <w:numId w:val="3"/>
        </w:numPr>
        <w:spacing w:line="360" w:lineRule="auto"/>
        <w:ind w:left="714" w:hanging="357"/>
        <w:rPr>
          <w:szCs w:val="24"/>
        </w:rPr>
      </w:pPr>
      <w:r w:rsidRPr="00B07CA7">
        <w:rPr>
          <w:szCs w:val="24"/>
        </w:rPr>
        <w:t>chyba rozptylu.</w:t>
      </w:r>
    </w:p>
    <w:p w14:paraId="52321270" w14:textId="7C3B2BB7" w:rsidR="00795512" w:rsidRPr="00B07CA7" w:rsidRDefault="00D969C3" w:rsidP="00D969C3">
      <w:pPr>
        <w:spacing w:line="360" w:lineRule="auto"/>
        <w:ind w:firstLine="708"/>
        <w:jc w:val="both"/>
        <w:rPr>
          <w:szCs w:val="24"/>
        </w:rPr>
      </w:pPr>
      <w:r w:rsidRPr="00B07CA7">
        <w:rPr>
          <w:szCs w:val="24"/>
        </w:rPr>
        <w:t>Náhodná chyba výstrelu dela</w:t>
      </w:r>
      <w:r w:rsidR="00B07CA7">
        <w:rPr>
          <w:szCs w:val="24"/>
        </w:rPr>
        <w:t>,</w:t>
      </w:r>
      <w:r w:rsidRPr="00B07CA7">
        <w:rPr>
          <w:szCs w:val="24"/>
        </w:rPr>
        <w:t xml:space="preserve">  </w:t>
      </w:r>
      <w:r w:rsidRPr="00B07CA7">
        <w:rPr>
          <w:rFonts w:cs="Times New Roman"/>
          <w:szCs w:val="24"/>
        </w:rPr>
        <w:t xml:space="preserve">Δ </w:t>
      </w:r>
      <m:oMath>
        <m:acc>
          <m:accPr>
            <m:chr m:val="⃗"/>
            <m:ctrlPr>
              <w:rPr>
                <w:rFonts w:ascii="Cambria Math" w:hAnsi="Cambria Math" w:cs="Times New Roman"/>
                <w:szCs w:val="24"/>
              </w:rPr>
            </m:ctrlPr>
          </m:accPr>
          <m:e>
            <m:r>
              <m:rPr>
                <m:sty m:val="p"/>
              </m:rPr>
              <w:rPr>
                <w:rFonts w:ascii="Cambria Math" w:hAnsi="Cambria Math" w:cs="Times New Roman"/>
                <w:szCs w:val="24"/>
              </w:rPr>
              <m:t>v</m:t>
            </m:r>
          </m:e>
        </m:acc>
        <m:r>
          <w:rPr>
            <w:rFonts w:ascii="Cambria Math" w:hAnsi="Cambria Math" w:cs="Times New Roman"/>
            <w:szCs w:val="24"/>
          </w:rPr>
          <m:t xml:space="preserve">  </m:t>
        </m:r>
      </m:oMath>
      <w:r w:rsidR="00B07CA7">
        <w:rPr>
          <w:szCs w:val="24"/>
        </w:rPr>
        <w:t>chyba pri  výstrele,</w:t>
      </w:r>
      <w:r w:rsidRPr="00B07CA7">
        <w:rPr>
          <w:szCs w:val="24"/>
        </w:rPr>
        <w:t xml:space="preserve"> z</w:t>
      </w:r>
      <w:r w:rsidR="00D25C92" w:rsidRPr="00B07CA7">
        <w:rPr>
          <w:szCs w:val="24"/>
        </w:rPr>
        <w:t xml:space="preserve"> </w:t>
      </w:r>
      <w:r w:rsidRPr="00B07CA7">
        <w:rPr>
          <w:szCs w:val="24"/>
        </w:rPr>
        <w:t>akejkoľvek delostreleckej zbrane v</w:t>
      </w:r>
      <w:r w:rsidR="00D25C92" w:rsidRPr="00B07CA7">
        <w:rPr>
          <w:szCs w:val="24"/>
        </w:rPr>
        <w:t xml:space="preserve"> </w:t>
      </w:r>
      <w:r w:rsidRPr="00B07CA7">
        <w:rPr>
          <w:szCs w:val="24"/>
        </w:rPr>
        <w:t>konkrétnych podmienkach na stred cieľa. Táto chyba je skúmaná v</w:t>
      </w:r>
      <w:r w:rsidR="00D25C92" w:rsidRPr="00B07CA7">
        <w:rPr>
          <w:szCs w:val="24"/>
        </w:rPr>
        <w:t xml:space="preserve"> </w:t>
      </w:r>
      <w:r w:rsidRPr="00B07CA7">
        <w:rPr>
          <w:szCs w:val="24"/>
        </w:rPr>
        <w:t>smere streľby X a</w:t>
      </w:r>
      <w:r w:rsidR="00D25C92" w:rsidRPr="00B07CA7">
        <w:rPr>
          <w:szCs w:val="24"/>
        </w:rPr>
        <w:t xml:space="preserve"> </w:t>
      </w:r>
      <w:r w:rsidRPr="00B07CA7">
        <w:rPr>
          <w:szCs w:val="24"/>
        </w:rPr>
        <w:t>v</w:t>
      </w:r>
      <w:r w:rsidR="00D25C92" w:rsidRPr="00B07CA7">
        <w:rPr>
          <w:szCs w:val="24"/>
        </w:rPr>
        <w:t xml:space="preserve"> </w:t>
      </w:r>
      <w:r w:rsidRPr="00B07CA7">
        <w:rPr>
          <w:szCs w:val="24"/>
        </w:rPr>
        <w:t>kolmom smere  na  tento smer  Z, tvoria</w:t>
      </w:r>
      <w:r w:rsidR="00B07CA7">
        <w:rPr>
          <w:szCs w:val="24"/>
        </w:rPr>
        <w:t xml:space="preserve"> ju</w:t>
      </w:r>
      <w:r w:rsidRPr="00B07CA7">
        <w:rPr>
          <w:szCs w:val="24"/>
        </w:rPr>
        <w:t xml:space="preserve"> 2 skupiny náhodných chýb – prípravy prvkov </w:t>
      </w:r>
      <m:oMath>
        <m:r>
          <m:rPr>
            <m:sty m:val="p"/>
          </m:rPr>
          <w:rPr>
            <w:rFonts w:ascii="Cambria Math" w:hAnsi="Cambria Math"/>
            <w:szCs w:val="24"/>
          </w:rPr>
          <m:t>Δ</m:t>
        </m:r>
        <m:acc>
          <m:accPr>
            <m:chr m:val="⃗"/>
            <m:ctrlPr>
              <w:rPr>
                <w:rFonts w:ascii="Cambria Math" w:hAnsi="Cambria Math"/>
                <w:szCs w:val="24"/>
              </w:rPr>
            </m:ctrlPr>
          </m:accPr>
          <m:e>
            <m:r>
              <m:rPr>
                <m:sty m:val="p"/>
              </m:rPr>
              <w:rPr>
                <w:rFonts w:ascii="Cambria Math" w:hAnsi="Cambria Math"/>
                <w:szCs w:val="24"/>
              </w:rPr>
              <m:t>p</m:t>
            </m:r>
          </m:e>
        </m:acc>
        <m:r>
          <w:rPr>
            <w:rFonts w:ascii="Cambria Math" w:hAnsi="Cambria Math"/>
            <w:szCs w:val="24"/>
          </w:rPr>
          <m:t xml:space="preserve"> </m:t>
        </m:r>
      </m:oMath>
      <w:r w:rsidRPr="00B07CA7">
        <w:rPr>
          <w:szCs w:val="24"/>
        </w:rPr>
        <w:t xml:space="preserve"> a</w:t>
      </w:r>
      <w:r w:rsidR="00D25C92" w:rsidRPr="00B07CA7">
        <w:rPr>
          <w:szCs w:val="24"/>
        </w:rPr>
        <w:t xml:space="preserve"> </w:t>
      </w:r>
      <w:r w:rsidRPr="00B07CA7">
        <w:rPr>
          <w:szCs w:val="24"/>
        </w:rPr>
        <w:t xml:space="preserve">rozptylu </w:t>
      </w:r>
      <m:oMath>
        <m:r>
          <w:rPr>
            <w:rFonts w:ascii="Cambria Math" w:hAnsi="Cambria Math"/>
            <w:szCs w:val="24"/>
          </w:rPr>
          <m:t>Δ</m:t>
        </m:r>
        <m:acc>
          <m:accPr>
            <m:chr m:val="⃗"/>
            <m:ctrlPr>
              <w:rPr>
                <w:rFonts w:ascii="Cambria Math" w:hAnsi="Cambria Math"/>
                <w:i/>
                <w:szCs w:val="24"/>
              </w:rPr>
            </m:ctrlPr>
          </m:accPr>
          <m:e>
            <m:r>
              <w:rPr>
                <w:rFonts w:ascii="Cambria Math" w:hAnsi="Cambria Math"/>
                <w:szCs w:val="24"/>
              </w:rPr>
              <m:t>r</m:t>
            </m:r>
          </m:e>
        </m:acc>
      </m:oMath>
      <w:r w:rsidR="0047034F" w:rsidRPr="00B07CA7">
        <w:rPr>
          <w:szCs w:val="24"/>
        </w:rPr>
        <w:t xml:space="preserve"> </w:t>
      </w:r>
      <w:r w:rsidR="0035679D">
        <w:rPr>
          <w:szCs w:val="24"/>
        </w:rPr>
        <w:t xml:space="preserve"> </w:t>
      </w:r>
      <w:r w:rsidR="0047034F" w:rsidRPr="00B07CA7">
        <w:rPr>
          <w:szCs w:val="24"/>
        </w:rPr>
        <w:t>(</w:t>
      </w:r>
      <w:r w:rsidR="00854E7D">
        <w:rPr>
          <w:szCs w:val="24"/>
          <w:lang w:val="en-US"/>
        </w:rPr>
        <w:t>Varecha</w:t>
      </w:r>
      <w:r w:rsidR="00A44D6D" w:rsidRPr="00B07CA7">
        <w:rPr>
          <w:szCs w:val="24"/>
          <w:lang w:val="en-US"/>
        </w:rPr>
        <w:t>,</w:t>
      </w:r>
      <w:r w:rsidR="0047034F" w:rsidRPr="00B07CA7">
        <w:rPr>
          <w:szCs w:val="24"/>
          <w:lang w:val="en-US"/>
        </w:rPr>
        <w:t xml:space="preserve"> 2017</w:t>
      </w:r>
      <w:r w:rsidR="0047034F" w:rsidRPr="00B07CA7">
        <w:rPr>
          <w:szCs w:val="24"/>
        </w:rPr>
        <w:t>)</w:t>
      </w:r>
      <w:r w:rsidR="00A44D6D" w:rsidRPr="00B07CA7">
        <w:rPr>
          <w:szCs w:val="24"/>
        </w:rPr>
        <w:t>.</w:t>
      </w:r>
    </w:p>
    <w:p w14:paraId="65FA2615" w14:textId="0508F8CE" w:rsidR="00D969C3" w:rsidRPr="00B07CA7" w:rsidRDefault="00D969C3" w:rsidP="00B07CA7">
      <w:pPr>
        <w:spacing w:line="360" w:lineRule="auto"/>
        <w:ind w:firstLine="708"/>
        <w:jc w:val="both"/>
        <w:rPr>
          <w:rFonts w:eastAsiaTheme="minorEastAsia"/>
          <w:szCs w:val="24"/>
        </w:rPr>
      </w:pPr>
      <w:r w:rsidRPr="00B07CA7">
        <w:rPr>
          <w:szCs w:val="24"/>
        </w:rPr>
        <w:t xml:space="preserve">Náhodná  chyba  rozptylu </w:t>
      </w:r>
      <m:oMath>
        <m:r>
          <w:rPr>
            <w:rFonts w:ascii="Cambria Math" w:hAnsi="Cambria Math"/>
            <w:szCs w:val="24"/>
          </w:rPr>
          <m:t>Δ</m:t>
        </m:r>
        <m:acc>
          <m:accPr>
            <m:chr m:val="⃗"/>
            <m:ctrlPr>
              <w:rPr>
                <w:rFonts w:ascii="Cambria Math" w:hAnsi="Cambria Math"/>
                <w:i/>
                <w:szCs w:val="24"/>
              </w:rPr>
            </m:ctrlPr>
          </m:accPr>
          <m:e>
            <m:r>
              <w:rPr>
                <w:rFonts w:ascii="Cambria Math" w:hAnsi="Cambria Math"/>
                <w:szCs w:val="24"/>
              </w:rPr>
              <m:t>r</m:t>
            </m:r>
          </m:e>
        </m:acc>
      </m:oMath>
      <w:r w:rsidRPr="00B07CA7">
        <w:rPr>
          <w:rFonts w:eastAsiaTheme="minorEastAsia"/>
          <w:szCs w:val="24"/>
        </w:rPr>
        <w:t xml:space="preserve">  náhodne  odchyľuje bod  doletu </w:t>
      </w:r>
      <w:r w:rsidR="00B07CA7">
        <w:rPr>
          <w:rFonts w:eastAsiaTheme="minorEastAsia"/>
          <w:szCs w:val="24"/>
        </w:rPr>
        <w:t>strely R od  stredu rozptylu S  aj</w:t>
      </w:r>
      <w:r w:rsidR="0095334B" w:rsidRPr="00B07CA7">
        <w:rPr>
          <w:rFonts w:eastAsiaTheme="minorEastAsia"/>
          <w:szCs w:val="24"/>
        </w:rPr>
        <w:t> </w:t>
      </w:r>
      <w:r w:rsidRPr="00B07CA7">
        <w:rPr>
          <w:rFonts w:eastAsiaTheme="minorEastAsia"/>
          <w:szCs w:val="24"/>
        </w:rPr>
        <w:t>v</w:t>
      </w:r>
      <w:r w:rsidR="00B07CA7" w:rsidRPr="00B07CA7">
        <w:rPr>
          <w:rFonts w:eastAsiaTheme="minorEastAsia"/>
          <w:szCs w:val="24"/>
        </w:rPr>
        <w:t> </w:t>
      </w:r>
      <w:r w:rsidRPr="00B07CA7">
        <w:rPr>
          <w:rFonts w:eastAsiaTheme="minorEastAsia"/>
          <w:szCs w:val="24"/>
        </w:rPr>
        <w:t>di</w:t>
      </w:r>
      <w:r w:rsidR="00B07CA7">
        <w:rPr>
          <w:rFonts w:eastAsiaTheme="minorEastAsia"/>
        </w:rPr>
        <w:t>aľke  aj</w:t>
      </w:r>
      <w:r w:rsidR="00D25C92">
        <w:rPr>
          <w:rFonts w:eastAsiaTheme="minorEastAsia"/>
        </w:rPr>
        <w:t xml:space="preserve"> </w:t>
      </w:r>
      <w:r>
        <w:rPr>
          <w:rFonts w:eastAsiaTheme="minorEastAsia"/>
        </w:rPr>
        <w:t>v</w:t>
      </w:r>
      <w:r w:rsidR="00D25C92">
        <w:rPr>
          <w:rFonts w:eastAsiaTheme="minorEastAsia"/>
        </w:rPr>
        <w:t xml:space="preserve"> </w:t>
      </w:r>
      <w:r>
        <w:rPr>
          <w:rFonts w:eastAsiaTheme="minorEastAsia"/>
        </w:rPr>
        <w:t>smere</w:t>
      </w:r>
      <w:r w:rsidR="00B07CA7">
        <w:rPr>
          <w:rFonts w:eastAsiaTheme="minorEastAsia"/>
        </w:rPr>
        <w:t>. Táto chyba je neopakujúcou</w:t>
      </w:r>
      <w:r>
        <w:rPr>
          <w:rFonts w:eastAsiaTheme="minorEastAsia"/>
        </w:rPr>
        <w:t>, pretože pri každom výstrele sa mení  zmysel a</w:t>
      </w:r>
      <w:r w:rsidR="00A44D6D">
        <w:rPr>
          <w:rFonts w:eastAsiaTheme="minorEastAsia"/>
        </w:rPr>
        <w:t> </w:t>
      </w:r>
      <w:r>
        <w:rPr>
          <w:rFonts w:eastAsiaTheme="minorEastAsia"/>
        </w:rPr>
        <w:t>veľkosť</w:t>
      </w:r>
      <w:r w:rsidR="00A44D6D">
        <w:rPr>
          <w:rFonts w:eastAsiaTheme="minorEastAsia"/>
        </w:rPr>
        <w:t xml:space="preserve"> </w:t>
      </w:r>
      <w:r w:rsidR="0035679D">
        <w:rPr>
          <w:rFonts w:eastAsiaTheme="minorEastAsia"/>
        </w:rPr>
        <w:t xml:space="preserve"> </w:t>
      </w:r>
      <w:r w:rsidR="00A44D6D">
        <w:t>(</w:t>
      </w:r>
      <w:r w:rsidR="00854E7D">
        <w:rPr>
          <w:szCs w:val="24"/>
          <w:lang w:val="en-US"/>
        </w:rPr>
        <w:t>Varecha</w:t>
      </w:r>
      <w:r w:rsidR="00854E7D" w:rsidRPr="00B07CA7">
        <w:rPr>
          <w:szCs w:val="24"/>
          <w:lang w:val="en-US"/>
        </w:rPr>
        <w:t>, 2017</w:t>
      </w:r>
      <w:r w:rsidR="00854E7D" w:rsidRPr="00B07CA7">
        <w:rPr>
          <w:szCs w:val="24"/>
        </w:rPr>
        <w:t>).</w:t>
      </w:r>
    </w:p>
    <w:p w14:paraId="4893D3D6" w14:textId="443DAAE9" w:rsidR="00304BD3" w:rsidRDefault="00D969C3" w:rsidP="00BA5BE9">
      <w:pPr>
        <w:spacing w:after="0" w:line="360" w:lineRule="auto"/>
        <w:ind w:firstLine="709"/>
        <w:jc w:val="both"/>
        <w:rPr>
          <w:noProof/>
          <w:lang w:eastAsia="sk-SK"/>
        </w:rPr>
      </w:pPr>
      <w:r>
        <w:t xml:space="preserve">Náhodná chyba  prípravy prvkov </w:t>
      </w:r>
      <m:oMath>
        <m:r>
          <m:rPr>
            <m:sty m:val="p"/>
          </m:rPr>
          <w:rPr>
            <w:rFonts w:ascii="Cambria Math" w:hAnsi="Cambria Math"/>
          </w:rPr>
          <m:t>Δ</m:t>
        </m:r>
        <m:acc>
          <m:accPr>
            <m:chr m:val="⃗"/>
            <m:ctrlPr>
              <w:rPr>
                <w:rFonts w:ascii="Cambria Math" w:hAnsi="Cambria Math"/>
              </w:rPr>
            </m:ctrlPr>
          </m:accPr>
          <m:e>
            <m:r>
              <m:rPr>
                <m:sty m:val="p"/>
              </m:rPr>
              <w:rPr>
                <w:rFonts w:ascii="Cambria Math" w:hAnsi="Cambria Math"/>
              </w:rPr>
              <m:t>p</m:t>
            </m:r>
          </m:e>
        </m:acc>
      </m:oMath>
      <w:r w:rsidR="00695B98">
        <w:rPr>
          <w:rFonts w:eastAsiaTheme="minorEastAsia"/>
        </w:rPr>
        <w:t>,</w:t>
      </w:r>
      <w:r>
        <w:rPr>
          <w:rFonts w:eastAsiaTheme="minorEastAsia"/>
        </w:rPr>
        <w:t xml:space="preserve"> náhodne  odchyľuje stred rozptylu S , od stredu cieľa S</w:t>
      </w:r>
      <w:r>
        <w:rPr>
          <w:rFonts w:eastAsiaTheme="minorEastAsia"/>
          <w:vertAlign w:val="subscript"/>
        </w:rPr>
        <w:t xml:space="preserve">c </w:t>
      </w:r>
      <w:r>
        <w:rPr>
          <w:rFonts w:eastAsiaTheme="minorEastAsia"/>
        </w:rPr>
        <w:t>v</w:t>
      </w:r>
      <w:r w:rsidR="00D25C92">
        <w:rPr>
          <w:rFonts w:eastAsiaTheme="minorEastAsia"/>
        </w:rPr>
        <w:t xml:space="preserve"> </w:t>
      </w:r>
      <w:r>
        <w:rPr>
          <w:rFonts w:eastAsiaTheme="minorEastAsia"/>
        </w:rPr>
        <w:t>diaľke i</w:t>
      </w:r>
      <w:r w:rsidR="00D25C92">
        <w:rPr>
          <w:rFonts w:eastAsiaTheme="minorEastAsia"/>
        </w:rPr>
        <w:t xml:space="preserve"> </w:t>
      </w:r>
      <w:r>
        <w:rPr>
          <w:rFonts w:eastAsiaTheme="minorEastAsia"/>
        </w:rPr>
        <w:t>smere. Pri sku</w:t>
      </w:r>
      <w:r w:rsidR="00695B98">
        <w:rPr>
          <w:rFonts w:eastAsiaTheme="minorEastAsia"/>
        </w:rPr>
        <w:t>pine za sebou idúcich výstrelov</w:t>
      </w:r>
      <w:r>
        <w:rPr>
          <w:rFonts w:eastAsiaTheme="minorEastAsia"/>
        </w:rPr>
        <w:t>, ktoré boli vystrelené rovnakými prvkami pri rovnakých podmienkach</w:t>
      </w:r>
      <w:r w:rsidR="00695B98">
        <w:rPr>
          <w:rFonts w:eastAsiaTheme="minorEastAsia"/>
        </w:rPr>
        <w:t>,</w:t>
      </w:r>
      <w:r>
        <w:rPr>
          <w:rFonts w:eastAsiaTheme="minorEastAsia"/>
        </w:rPr>
        <w:t xml:space="preserve">  má náhodná chyba rovnaký zmysel a</w:t>
      </w:r>
      <w:r w:rsidR="00D25C92">
        <w:rPr>
          <w:rFonts w:eastAsiaTheme="minorEastAsia"/>
        </w:rPr>
        <w:t xml:space="preserve"> </w:t>
      </w:r>
      <w:r>
        <w:rPr>
          <w:rFonts w:eastAsiaTheme="minorEastAsia"/>
        </w:rPr>
        <w:t>približnú veľkosť</w:t>
      </w:r>
      <w:r w:rsidR="0035679D">
        <w:rPr>
          <w:rFonts w:eastAsiaTheme="minorEastAsia"/>
        </w:rPr>
        <w:t xml:space="preserve"> </w:t>
      </w:r>
      <w:r w:rsidR="00A44D6D">
        <w:rPr>
          <w:rFonts w:eastAsiaTheme="minorEastAsia"/>
        </w:rPr>
        <w:t xml:space="preserve"> </w:t>
      </w:r>
      <w:r w:rsidR="00A44D6D">
        <w:t>(</w:t>
      </w:r>
      <w:r w:rsidR="00854E7D">
        <w:rPr>
          <w:szCs w:val="24"/>
          <w:lang w:val="en-US"/>
        </w:rPr>
        <w:t>Varecha</w:t>
      </w:r>
      <w:r w:rsidR="00854E7D" w:rsidRPr="00B07CA7">
        <w:rPr>
          <w:szCs w:val="24"/>
          <w:lang w:val="en-US"/>
        </w:rPr>
        <w:t>, 2017</w:t>
      </w:r>
      <w:r w:rsidR="00854E7D" w:rsidRPr="00B07CA7">
        <w:rPr>
          <w:szCs w:val="24"/>
        </w:rPr>
        <w:t>).</w:t>
      </w:r>
      <w:r w:rsidR="00695B98">
        <w:rPr>
          <w:noProof/>
          <w:lang w:eastAsia="sk-SK"/>
        </w:rPr>
        <w:tab/>
      </w:r>
      <w:r w:rsidR="00695B98">
        <w:rPr>
          <w:noProof/>
          <w:lang w:eastAsia="sk-SK"/>
        </w:rPr>
        <w:tab/>
      </w:r>
    </w:p>
    <w:p w14:paraId="6A329B45" w14:textId="77777777" w:rsidR="0023544C" w:rsidRPr="00304BD3" w:rsidRDefault="0082754B" w:rsidP="0035679D">
      <w:pPr>
        <w:spacing w:line="240" w:lineRule="auto"/>
        <w:ind w:firstLine="708"/>
        <w:jc w:val="center"/>
      </w:pPr>
      <w:r>
        <w:rPr>
          <w:noProof/>
          <w:lang w:eastAsia="sk-SK"/>
        </w:rPr>
        <w:drawing>
          <wp:inline distT="0" distB="0" distL="0" distR="0" wp14:anchorId="050CD682" wp14:editId="29CB50E4">
            <wp:extent cx="3194699" cy="2329543"/>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srcRect l="28682" t="25702" r="33836" b="25689"/>
                    <a:stretch/>
                  </pic:blipFill>
                  <pic:spPr bwMode="auto">
                    <a:xfrm>
                      <a:off x="0" y="0"/>
                      <a:ext cx="3233807" cy="2358060"/>
                    </a:xfrm>
                    <a:prstGeom prst="rect">
                      <a:avLst/>
                    </a:prstGeom>
                    <a:ln>
                      <a:noFill/>
                    </a:ln>
                    <a:extLst>
                      <a:ext uri="{53640926-AAD7-44D8-BBD7-CCE9431645EC}">
                        <a14:shadowObscured xmlns:a14="http://schemas.microsoft.com/office/drawing/2010/main"/>
                      </a:ext>
                    </a:extLst>
                  </pic:spPr>
                </pic:pic>
              </a:graphicData>
            </a:graphic>
          </wp:inline>
        </w:drawing>
      </w:r>
    </w:p>
    <w:p w14:paraId="327BA0CD" w14:textId="37B16F12" w:rsidR="002D4556" w:rsidRPr="0035679D" w:rsidRDefault="002D4556" w:rsidP="0035679D">
      <w:pPr>
        <w:pStyle w:val="Popis"/>
        <w:spacing w:after="0"/>
        <w:jc w:val="center"/>
        <w:rPr>
          <w:i w:val="0"/>
          <w:color w:val="auto"/>
          <w:sz w:val="22"/>
          <w:szCs w:val="22"/>
        </w:rPr>
      </w:pPr>
      <w:bookmarkStart w:id="7" w:name="_Toc9581022"/>
      <w:r w:rsidRPr="0035679D">
        <w:rPr>
          <w:i w:val="0"/>
          <w:color w:val="auto"/>
          <w:sz w:val="22"/>
          <w:szCs w:val="22"/>
        </w:rPr>
        <w:t xml:space="preserve">Obrázok </w:t>
      </w:r>
      <w:r w:rsidR="00F760CB" w:rsidRPr="0035679D">
        <w:rPr>
          <w:i w:val="0"/>
          <w:color w:val="auto"/>
          <w:sz w:val="22"/>
          <w:szCs w:val="22"/>
        </w:rPr>
        <w:fldChar w:fldCharType="begin"/>
      </w:r>
      <w:r w:rsidRPr="0035679D">
        <w:rPr>
          <w:i w:val="0"/>
          <w:color w:val="auto"/>
          <w:sz w:val="22"/>
          <w:szCs w:val="22"/>
        </w:rPr>
        <w:instrText xml:space="preserve"> SEQ Obrázok \* ARABIC </w:instrText>
      </w:r>
      <w:r w:rsidR="00F760CB" w:rsidRPr="0035679D">
        <w:rPr>
          <w:i w:val="0"/>
          <w:color w:val="auto"/>
          <w:sz w:val="22"/>
          <w:szCs w:val="22"/>
        </w:rPr>
        <w:fldChar w:fldCharType="separate"/>
      </w:r>
      <w:r w:rsidR="004D3298">
        <w:rPr>
          <w:i w:val="0"/>
          <w:noProof/>
          <w:color w:val="auto"/>
          <w:sz w:val="22"/>
          <w:szCs w:val="22"/>
        </w:rPr>
        <w:t>1</w:t>
      </w:r>
      <w:r w:rsidR="00F760CB" w:rsidRPr="0035679D">
        <w:rPr>
          <w:i w:val="0"/>
          <w:color w:val="auto"/>
          <w:sz w:val="22"/>
          <w:szCs w:val="22"/>
        </w:rPr>
        <w:fldChar w:fldCharType="end"/>
      </w:r>
      <w:r w:rsidR="00F817B7" w:rsidRPr="0035679D">
        <w:rPr>
          <w:i w:val="0"/>
          <w:color w:val="auto"/>
          <w:sz w:val="22"/>
          <w:szCs w:val="22"/>
        </w:rPr>
        <w:t xml:space="preserve">: </w:t>
      </w:r>
      <w:r w:rsidRPr="0035679D">
        <w:rPr>
          <w:i w:val="0"/>
          <w:color w:val="auto"/>
          <w:sz w:val="22"/>
          <w:szCs w:val="22"/>
        </w:rPr>
        <w:t>Chyby výstrelu</w:t>
      </w:r>
      <w:bookmarkEnd w:id="7"/>
    </w:p>
    <w:p w14:paraId="4BD4A02E" w14:textId="77EB132A" w:rsidR="00A44D6D" w:rsidRPr="0035679D" w:rsidRDefault="00A44D6D" w:rsidP="0035679D">
      <w:pPr>
        <w:pStyle w:val="Popis"/>
        <w:spacing w:after="0"/>
        <w:jc w:val="center"/>
        <w:rPr>
          <w:rFonts w:eastAsiaTheme="minorEastAsia"/>
          <w:i w:val="0"/>
          <w:color w:val="auto"/>
          <w:sz w:val="22"/>
          <w:szCs w:val="22"/>
        </w:rPr>
      </w:pPr>
      <w:r w:rsidRPr="0035679D">
        <w:rPr>
          <w:rFonts w:eastAsiaTheme="minorEastAsia"/>
          <w:i w:val="0"/>
          <w:color w:val="auto"/>
          <w:sz w:val="22"/>
          <w:szCs w:val="22"/>
        </w:rPr>
        <w:t xml:space="preserve">Zdroj: </w:t>
      </w:r>
      <w:r w:rsidR="0095334B" w:rsidRPr="0035679D">
        <w:rPr>
          <w:i w:val="0"/>
          <w:color w:val="auto"/>
          <w:sz w:val="22"/>
          <w:szCs w:val="22"/>
          <w:lang w:val="en-US"/>
        </w:rPr>
        <w:t>V</w:t>
      </w:r>
      <w:r w:rsidR="00854E7D" w:rsidRPr="0035679D">
        <w:rPr>
          <w:i w:val="0"/>
          <w:color w:val="auto"/>
          <w:sz w:val="22"/>
          <w:szCs w:val="22"/>
          <w:lang w:val="en-US"/>
        </w:rPr>
        <w:t>arecha</w:t>
      </w:r>
      <w:r w:rsidR="0095334B" w:rsidRPr="0035679D">
        <w:rPr>
          <w:i w:val="0"/>
          <w:color w:val="auto"/>
          <w:sz w:val="22"/>
          <w:szCs w:val="22"/>
          <w:lang w:val="en-US"/>
        </w:rPr>
        <w:t xml:space="preserve">, </w:t>
      </w:r>
      <w:r w:rsidRPr="0035679D">
        <w:rPr>
          <w:i w:val="0"/>
          <w:color w:val="auto"/>
          <w:sz w:val="22"/>
          <w:szCs w:val="22"/>
          <w:lang w:val="en-US"/>
        </w:rPr>
        <w:t>2017</w:t>
      </w:r>
    </w:p>
    <w:p w14:paraId="3711D808" w14:textId="20EAB6A1" w:rsidR="00D969C3" w:rsidRDefault="00E67843" w:rsidP="00D969C3">
      <w:pPr>
        <w:pStyle w:val="Odsekzoznamu"/>
        <w:spacing w:line="360" w:lineRule="auto"/>
        <w:ind w:left="0" w:firstLine="708"/>
      </w:pPr>
      <w:r>
        <w:rPr>
          <w:rFonts w:eastAsiaTheme="minorEastAsia"/>
        </w:rPr>
        <w:lastRenderedPageBreak/>
        <w:t>„</w:t>
      </w:r>
      <w:r w:rsidR="00D969C3">
        <w:rPr>
          <w:rFonts w:eastAsiaTheme="minorEastAsia"/>
        </w:rPr>
        <w:t>Neoddeliteľnou súčasťou určovania prvkov pre  streľbu úplnou prípravou je výskyt náhodných chýb. Náhodné  chyby topografických prvkov sú dôsledkom náhodných chýb v</w:t>
      </w:r>
      <w:r w:rsidR="00D25C92">
        <w:rPr>
          <w:rFonts w:eastAsiaTheme="minorEastAsia"/>
        </w:rPr>
        <w:t xml:space="preserve"> </w:t>
      </w:r>
      <w:r w:rsidR="00D969C3">
        <w:rPr>
          <w:rFonts w:eastAsiaTheme="minorEastAsia"/>
        </w:rPr>
        <w:t>určovaní súradníc a nadmorských výšok cieľa i</w:t>
      </w:r>
      <w:r w:rsidR="00D25C92">
        <w:rPr>
          <w:rFonts w:eastAsiaTheme="minorEastAsia"/>
        </w:rPr>
        <w:t xml:space="preserve"> </w:t>
      </w:r>
      <w:r w:rsidR="00D969C3">
        <w:rPr>
          <w:rFonts w:eastAsiaTheme="minorEastAsia"/>
        </w:rPr>
        <w:t>palebného postavenia, orientácie diela do HS a</w:t>
      </w:r>
      <w:r w:rsidR="00D25C92">
        <w:rPr>
          <w:rFonts w:eastAsiaTheme="minorEastAsia"/>
        </w:rPr>
        <w:t xml:space="preserve"> </w:t>
      </w:r>
      <w:r w:rsidR="00D969C3">
        <w:rPr>
          <w:rFonts w:eastAsiaTheme="minorEastAsia"/>
        </w:rPr>
        <w:t>nepresnosťou použitých metód.</w:t>
      </w:r>
      <w:r w:rsidR="008C02CE">
        <w:rPr>
          <w:rFonts w:eastAsiaTheme="minorEastAsia"/>
        </w:rPr>
        <w:t>“</w:t>
      </w:r>
      <w:r w:rsidR="00FE5F00" w:rsidRPr="00FE5F00">
        <w:t xml:space="preserve"> </w:t>
      </w:r>
      <w:r w:rsidR="00A44D6D">
        <w:t>(</w:t>
      </w:r>
      <w:r w:rsidR="00854E7D">
        <w:rPr>
          <w:lang w:val="en-US"/>
        </w:rPr>
        <w:t>Varecha</w:t>
      </w:r>
      <w:r w:rsidR="0095334B">
        <w:rPr>
          <w:lang w:val="en-US"/>
        </w:rPr>
        <w:t xml:space="preserve">, </w:t>
      </w:r>
      <w:r w:rsidR="00A44D6D" w:rsidRPr="00055AFE">
        <w:rPr>
          <w:lang w:val="en-US"/>
        </w:rPr>
        <w:t>2017</w:t>
      </w:r>
      <w:r w:rsidR="00A44D6D">
        <w:rPr>
          <w:lang w:val="en-US"/>
        </w:rPr>
        <w:t>,</w:t>
      </w:r>
      <w:r w:rsidR="00BA5BE9">
        <w:rPr>
          <w:lang w:val="en-US"/>
        </w:rPr>
        <w:t xml:space="preserve">  </w:t>
      </w:r>
      <w:r w:rsidR="00A44D6D">
        <w:rPr>
          <w:lang w:val="en-US"/>
        </w:rPr>
        <w:t xml:space="preserve"> s. 79</w:t>
      </w:r>
      <w:r w:rsidR="00A44D6D">
        <w:t>).</w:t>
      </w:r>
    </w:p>
    <w:p w14:paraId="42998425" w14:textId="77777777" w:rsidR="00D969C3" w:rsidRDefault="00D969C3" w:rsidP="00D969C3">
      <w:pPr>
        <w:spacing w:line="360" w:lineRule="auto"/>
      </w:pPr>
      <w:r>
        <w:tab/>
        <w:t>Hypotézy</w:t>
      </w:r>
      <w:r w:rsidR="00695B98">
        <w:t xml:space="preserve"> náhodných chýb prípravy prvkov:</w:t>
      </w:r>
    </w:p>
    <w:p w14:paraId="166F6619" w14:textId="77777777" w:rsidR="00D969C3" w:rsidRDefault="00D969C3" w:rsidP="00675BC8">
      <w:pPr>
        <w:pStyle w:val="Odsekzoznamu"/>
        <w:numPr>
          <w:ilvl w:val="0"/>
          <w:numId w:val="4"/>
        </w:numPr>
        <w:spacing w:line="360" w:lineRule="auto"/>
      </w:pPr>
      <w:r>
        <w:t>Náhodné chyby prípravy prvkov majú normálne rozloženie s</w:t>
      </w:r>
      <w:r w:rsidR="00D25C92">
        <w:t xml:space="preserve"> </w:t>
      </w:r>
      <w:r>
        <w:t>nulovými očakávanými hodnotami.</w:t>
      </w:r>
    </w:p>
    <w:p w14:paraId="4AAC7AB7" w14:textId="77777777" w:rsidR="00D969C3" w:rsidRDefault="00D969C3" w:rsidP="00675BC8">
      <w:pPr>
        <w:pStyle w:val="Odsekzoznamu"/>
        <w:numPr>
          <w:ilvl w:val="0"/>
          <w:numId w:val="4"/>
        </w:numPr>
        <w:spacing w:line="360" w:lineRule="auto"/>
      </w:pPr>
      <w:r>
        <w:t>Náhodné chyby prípravy prvkov v</w:t>
      </w:r>
      <w:r w:rsidR="00D25C92">
        <w:t xml:space="preserve"> </w:t>
      </w:r>
      <w:r>
        <w:t>diaľke a</w:t>
      </w:r>
      <w:r w:rsidR="00D25C92">
        <w:t xml:space="preserve"> </w:t>
      </w:r>
      <w:r>
        <w:t>v</w:t>
      </w:r>
      <w:r w:rsidR="00D25C92">
        <w:t xml:space="preserve"> </w:t>
      </w:r>
      <w:r>
        <w:t>smere sú vzájomne  nezávislé.</w:t>
      </w:r>
    </w:p>
    <w:p w14:paraId="55EC89B5" w14:textId="77777777" w:rsidR="00D969C3" w:rsidRDefault="00D969C3" w:rsidP="00675BC8">
      <w:pPr>
        <w:pStyle w:val="Odsekzoznamu"/>
        <w:numPr>
          <w:ilvl w:val="0"/>
          <w:numId w:val="4"/>
        </w:numPr>
        <w:spacing w:line="360" w:lineRule="auto"/>
      </w:pPr>
      <w:r>
        <w:t>Zdroje chýb úplnej prípravy :</w:t>
      </w:r>
    </w:p>
    <w:p w14:paraId="6E6BCCAD" w14:textId="77777777" w:rsidR="00D969C3" w:rsidRPr="00CA5AD0" w:rsidRDefault="00D969C3" w:rsidP="00675BC8">
      <w:pPr>
        <w:pStyle w:val="Odsekzoznamu"/>
        <w:numPr>
          <w:ilvl w:val="0"/>
          <w:numId w:val="5"/>
        </w:numPr>
        <w:spacing w:line="360" w:lineRule="auto"/>
      </w:pPr>
      <w:r>
        <w:t>Chyby v</w:t>
      </w:r>
      <w:r w:rsidR="00D25C92">
        <w:t xml:space="preserve"> </w:t>
      </w:r>
      <w:r>
        <w:t xml:space="preserve">určení polohy cieľa </w:t>
      </w:r>
      <w:r>
        <w:tab/>
      </w:r>
      <w:r>
        <w:tab/>
      </w:r>
      <w:r>
        <w:tab/>
      </w:r>
      <m:oMath>
        <m:sSub>
          <m:sSubPr>
            <m:ctrlPr>
              <w:rPr>
                <w:rFonts w:ascii="Cambria Math" w:hAnsi="Cambria Math" w:cs="Times New Roman"/>
                <w:i/>
                <w:vertAlign w:val="subscript"/>
              </w:rPr>
            </m:ctrlPr>
          </m:sSubPr>
          <m:e>
            <m:r>
              <w:rPr>
                <w:rFonts w:ascii="Cambria Math" w:hAnsi="Cambria Math" w:cs="Times New Roman"/>
                <w:vertAlign w:val="subscript"/>
              </w:rPr>
              <m:t>x</m:t>
            </m:r>
          </m:e>
          <m:sub>
            <m:r>
              <w:rPr>
                <w:rFonts w:ascii="Cambria Math" w:hAnsi="Cambria Math" w:cs="Times New Roman"/>
                <w:vertAlign w:val="subscript"/>
              </w:rPr>
              <m:t>C</m:t>
            </m:r>
          </m:sub>
        </m:sSub>
        <m:r>
          <w:rPr>
            <w:rFonts w:ascii="Cambria Math" w:hAnsi="Cambria Math" w:cs="Times New Roman"/>
            <w:vertAlign w:val="subscript"/>
          </w:rPr>
          <m:t xml:space="preserve">, </m:t>
        </m:r>
        <m:sSub>
          <m:sSubPr>
            <m:ctrlPr>
              <w:rPr>
                <w:rFonts w:ascii="Cambria Math" w:hAnsi="Cambria Math" w:cs="Times New Roman"/>
                <w:i/>
                <w:vertAlign w:val="subscript"/>
              </w:rPr>
            </m:ctrlPr>
          </m:sSubPr>
          <m:e>
            <m:r>
              <w:rPr>
                <w:rFonts w:ascii="Cambria Math" w:hAnsi="Cambria Math" w:cs="Times New Roman"/>
                <w:vertAlign w:val="subscript"/>
              </w:rPr>
              <m:t>z</m:t>
            </m:r>
          </m:e>
          <m:sub>
            <m:r>
              <w:rPr>
                <w:rFonts w:ascii="Cambria Math" w:hAnsi="Cambria Math" w:cs="Times New Roman"/>
                <w:vertAlign w:val="subscript"/>
              </w:rPr>
              <m:t>C</m:t>
            </m:r>
          </m:sub>
        </m:sSub>
      </m:oMath>
    </w:p>
    <w:p w14:paraId="38980694" w14:textId="77777777" w:rsidR="00D969C3" w:rsidRPr="00CA5AD0" w:rsidRDefault="00D969C3" w:rsidP="00675BC8">
      <w:pPr>
        <w:pStyle w:val="Odsekzoznamu"/>
        <w:numPr>
          <w:ilvl w:val="0"/>
          <w:numId w:val="5"/>
        </w:numPr>
        <w:spacing w:line="360" w:lineRule="auto"/>
      </w:pPr>
      <w:r>
        <w:t>Chyby pripojenia a</w:t>
      </w:r>
      <w:r w:rsidR="00D25C92">
        <w:t xml:space="preserve"> </w:t>
      </w:r>
      <w:r>
        <w:t>zamierenie dela</w:t>
      </w:r>
      <w:r>
        <w:tab/>
      </w:r>
      <w:r>
        <w:tab/>
      </w:r>
      <w:r>
        <w:tab/>
      </w:r>
      <w:r>
        <w:rPr>
          <w:b/>
          <w:sz w:val="18"/>
          <w:szCs w:val="18"/>
          <w:vertAlign w:val="subscript"/>
        </w:rPr>
        <w:t xml:space="preserve"> </w:t>
      </w:r>
      <m:oMath>
        <m:sSub>
          <m:sSubPr>
            <m:ctrlPr>
              <w:rPr>
                <w:rFonts w:ascii="Cambria Math" w:hAnsi="Cambria Math" w:cs="Times New Roman"/>
                <w:szCs w:val="24"/>
                <w:vertAlign w:val="subscript"/>
              </w:rPr>
            </m:ctrlPr>
          </m:sSubPr>
          <m:e>
            <m:r>
              <m:rPr>
                <m:sty m:val="p"/>
              </m:rPr>
              <w:rPr>
                <w:rFonts w:ascii="Cambria Math" w:hAnsi="Cambria Math" w:cs="Times New Roman"/>
                <w:szCs w:val="24"/>
                <w:vertAlign w:val="subscript"/>
              </w:rPr>
              <m:t>x</m:t>
            </m:r>
          </m:e>
          <m:sub>
            <m:r>
              <m:rPr>
                <m:sty m:val="p"/>
              </m:rPr>
              <w:rPr>
                <w:rFonts w:ascii="Cambria Math" w:hAnsi="Cambria Math" w:cs="Times New Roman"/>
                <w:szCs w:val="24"/>
                <w:vertAlign w:val="subscript"/>
              </w:rPr>
              <m:t>G</m:t>
            </m:r>
          </m:sub>
        </m:sSub>
        <m:r>
          <m:rPr>
            <m:sty m:val="p"/>
          </m:rPr>
          <w:rPr>
            <w:rFonts w:ascii="Cambria Math" w:hAnsi="Cambria Math" w:cs="Times New Roman"/>
            <w:szCs w:val="24"/>
            <w:vertAlign w:val="subscript"/>
          </w:rPr>
          <m:t xml:space="preserve">, </m:t>
        </m:r>
        <m:sSub>
          <m:sSubPr>
            <m:ctrlPr>
              <w:rPr>
                <w:rFonts w:ascii="Cambria Math" w:hAnsi="Cambria Math" w:cs="Times New Roman"/>
                <w:szCs w:val="24"/>
                <w:vertAlign w:val="subscript"/>
              </w:rPr>
            </m:ctrlPr>
          </m:sSubPr>
          <m:e>
            <m:r>
              <m:rPr>
                <m:sty m:val="p"/>
              </m:rPr>
              <w:rPr>
                <w:rFonts w:ascii="Cambria Math" w:hAnsi="Cambria Math" w:cs="Times New Roman"/>
                <w:szCs w:val="24"/>
                <w:vertAlign w:val="subscript"/>
              </w:rPr>
              <m:t>z</m:t>
            </m:r>
          </m:e>
          <m:sub>
            <m:r>
              <m:rPr>
                <m:sty m:val="p"/>
              </m:rPr>
              <w:rPr>
                <w:rFonts w:ascii="Cambria Math" w:hAnsi="Cambria Math" w:cs="Times New Roman"/>
                <w:szCs w:val="24"/>
                <w:vertAlign w:val="subscript"/>
              </w:rPr>
              <m:t>G</m:t>
            </m:r>
          </m:sub>
        </m:sSub>
        <m:r>
          <m:rPr>
            <m:sty m:val="p"/>
          </m:rPr>
          <w:rPr>
            <w:rFonts w:ascii="Cambria Math" w:hAnsi="Cambria Math" w:cs="Times New Roman"/>
            <w:szCs w:val="24"/>
            <w:vertAlign w:val="subscript"/>
          </w:rPr>
          <m:t xml:space="preserve">, </m:t>
        </m:r>
        <m:sSub>
          <m:sSubPr>
            <m:ctrlPr>
              <w:rPr>
                <w:rFonts w:ascii="Cambria Math" w:hAnsi="Cambria Math" w:cs="Times New Roman"/>
                <w:szCs w:val="24"/>
                <w:vertAlign w:val="subscript"/>
              </w:rPr>
            </m:ctrlPr>
          </m:sSubPr>
          <m:e>
            <m:r>
              <m:rPr>
                <m:sty m:val="p"/>
              </m:rPr>
              <w:rPr>
                <w:rFonts w:ascii="Cambria Math" w:hAnsi="Cambria Math" w:cs="Times New Roman"/>
                <w:szCs w:val="24"/>
                <w:vertAlign w:val="subscript"/>
              </w:rPr>
              <m:t>z</m:t>
            </m:r>
          </m:e>
          <m:sub>
            <m:r>
              <m:rPr>
                <m:sty m:val="p"/>
              </m:rPr>
              <w:rPr>
                <w:rFonts w:ascii="Cambria Math" w:hAnsi="Cambria Math" w:cs="Times New Roman"/>
                <w:szCs w:val="24"/>
                <w:vertAlign w:val="subscript"/>
              </w:rPr>
              <m:t>OR</m:t>
            </m:r>
          </m:sub>
        </m:sSub>
      </m:oMath>
    </w:p>
    <w:p w14:paraId="3B412DD0" w14:textId="77777777" w:rsidR="00D969C3" w:rsidRPr="00836E4D" w:rsidRDefault="00D969C3" w:rsidP="00675BC8">
      <w:pPr>
        <w:pStyle w:val="Odsekzoznamu"/>
        <w:numPr>
          <w:ilvl w:val="0"/>
          <w:numId w:val="5"/>
        </w:numPr>
        <w:spacing w:line="360" w:lineRule="auto"/>
      </w:pPr>
      <w:r>
        <w:rPr>
          <w:szCs w:val="24"/>
        </w:rPr>
        <w:t>Chyby meteorologickej prípravy</w:t>
      </w:r>
      <w:r>
        <w:rPr>
          <w:szCs w:val="24"/>
        </w:rPr>
        <w:tab/>
      </w:r>
      <w:r>
        <w:rPr>
          <w:szCs w:val="24"/>
        </w:rPr>
        <w:tab/>
      </w:r>
      <w:r>
        <w:rPr>
          <w:szCs w:val="24"/>
        </w:rPr>
        <w:tab/>
      </w:r>
      <m:oMath>
        <m:sSub>
          <m:sSubPr>
            <m:ctrlPr>
              <w:rPr>
                <w:rFonts w:ascii="Cambria Math" w:hAnsi="Cambria Math"/>
                <w:i/>
                <w:szCs w:val="24"/>
                <w:vertAlign w:val="subscript"/>
              </w:rPr>
            </m:ctrlPr>
          </m:sSubPr>
          <m:e>
            <m:r>
              <w:rPr>
                <w:rFonts w:ascii="Cambria Math" w:hAnsi="Cambria Math"/>
                <w:szCs w:val="24"/>
                <w:vertAlign w:val="subscript"/>
              </w:rPr>
              <m:t>x</m:t>
            </m:r>
          </m:e>
          <m:sub>
            <m:r>
              <w:rPr>
                <w:rFonts w:ascii="Cambria Math" w:hAnsi="Cambria Math"/>
                <w:szCs w:val="24"/>
                <w:vertAlign w:val="subscript"/>
              </w:rPr>
              <m:t>P</m:t>
            </m:r>
          </m:sub>
        </m:sSub>
        <m:r>
          <w:rPr>
            <w:rFonts w:ascii="Cambria Math" w:hAnsi="Cambria Math"/>
            <w:szCs w:val="24"/>
            <w:vertAlign w:val="subscript"/>
          </w:rPr>
          <m:t xml:space="preserve">, </m:t>
        </m:r>
        <m:sSub>
          <m:sSubPr>
            <m:ctrlPr>
              <w:rPr>
                <w:rFonts w:ascii="Cambria Math" w:hAnsi="Cambria Math"/>
                <w:i/>
                <w:szCs w:val="24"/>
                <w:vertAlign w:val="subscript"/>
              </w:rPr>
            </m:ctrlPr>
          </m:sSubPr>
          <m:e>
            <m:r>
              <w:rPr>
                <w:rFonts w:ascii="Cambria Math" w:hAnsi="Cambria Math"/>
                <w:szCs w:val="24"/>
                <w:vertAlign w:val="subscript"/>
              </w:rPr>
              <m:t>z</m:t>
            </m:r>
          </m:e>
          <m:sub>
            <m:r>
              <w:rPr>
                <w:rFonts w:ascii="Cambria Math" w:hAnsi="Cambria Math"/>
                <w:szCs w:val="24"/>
                <w:vertAlign w:val="subscript"/>
              </w:rPr>
              <m:t>P</m:t>
            </m:r>
          </m:sub>
        </m:sSub>
      </m:oMath>
    </w:p>
    <w:p w14:paraId="4E875A6E" w14:textId="77777777" w:rsidR="00D969C3" w:rsidRPr="00836E4D" w:rsidRDefault="00D969C3" w:rsidP="00675BC8">
      <w:pPr>
        <w:pStyle w:val="Odsekzoznamu"/>
        <w:numPr>
          <w:ilvl w:val="0"/>
          <w:numId w:val="5"/>
        </w:numPr>
        <w:spacing w:line="360" w:lineRule="auto"/>
      </w:pPr>
      <w:r>
        <w:rPr>
          <w:szCs w:val="24"/>
        </w:rPr>
        <w:t>Chyby balistickej prípravy</w:t>
      </w:r>
      <w:r>
        <w:rPr>
          <w:szCs w:val="24"/>
        </w:rPr>
        <w:tab/>
      </w:r>
      <w:r>
        <w:rPr>
          <w:szCs w:val="24"/>
        </w:rPr>
        <w:tab/>
      </w:r>
      <w:r>
        <w:rPr>
          <w:szCs w:val="24"/>
        </w:rPr>
        <w:tab/>
      </w:r>
      <w:r w:rsidRPr="0024032A">
        <w:rPr>
          <w:i/>
          <w:szCs w:val="24"/>
        </w:rPr>
        <w:tab/>
      </w:r>
      <w:r w:rsidRPr="0024032A">
        <w:rPr>
          <w:rFonts w:cs="Times New Roman"/>
          <w:i/>
          <w:szCs w:val="24"/>
          <w:vertAlign w:val="subscript"/>
        </w:rPr>
        <w:t xml:space="preserve"> </w:t>
      </w:r>
      <m:oMath>
        <m:sSub>
          <m:sSubPr>
            <m:ctrlPr>
              <w:rPr>
                <w:rFonts w:ascii="Cambria Math" w:hAnsi="Cambria Math" w:cs="Times New Roman"/>
                <w:i/>
                <w:szCs w:val="24"/>
                <w:vertAlign w:val="subscript"/>
              </w:rPr>
            </m:ctrlPr>
          </m:sSubPr>
          <m:e>
            <m:r>
              <w:rPr>
                <w:rFonts w:ascii="Cambria Math" w:hAnsi="Cambria Math" w:cs="Times New Roman"/>
                <w:szCs w:val="24"/>
                <w:vertAlign w:val="subscript"/>
              </w:rPr>
              <m:t>x</m:t>
            </m:r>
          </m:e>
          <m:sub>
            <m:r>
              <w:rPr>
                <w:rFonts w:ascii="Cambria Math" w:hAnsi="Cambria Math" w:cs="Times New Roman"/>
                <w:szCs w:val="24"/>
                <w:vertAlign w:val="subscript"/>
              </w:rPr>
              <m:t>B</m:t>
            </m:r>
          </m:sub>
        </m:sSub>
      </m:oMath>
    </w:p>
    <w:p w14:paraId="39A50DF2" w14:textId="77777777" w:rsidR="00D969C3" w:rsidRPr="00836E4D" w:rsidRDefault="00D969C3" w:rsidP="00675BC8">
      <w:pPr>
        <w:pStyle w:val="Odsekzoznamu"/>
        <w:numPr>
          <w:ilvl w:val="0"/>
          <w:numId w:val="5"/>
        </w:numPr>
        <w:spacing w:line="360" w:lineRule="auto"/>
      </w:pPr>
      <w:r>
        <w:rPr>
          <w:szCs w:val="24"/>
        </w:rPr>
        <w:t>Chyby technickej prípravy</w:t>
      </w:r>
      <w:r>
        <w:rPr>
          <w:szCs w:val="24"/>
        </w:rPr>
        <w:tab/>
      </w:r>
      <w:r>
        <w:rPr>
          <w:szCs w:val="24"/>
        </w:rPr>
        <w:tab/>
      </w:r>
      <w:r>
        <w:rPr>
          <w:szCs w:val="24"/>
        </w:rPr>
        <w:tab/>
      </w:r>
      <w:r>
        <w:rPr>
          <w:szCs w:val="24"/>
        </w:rPr>
        <w:tab/>
      </w:r>
      <w:r w:rsidR="0024032A">
        <w:rPr>
          <w:b/>
          <w:sz w:val="20"/>
          <w:szCs w:val="20"/>
          <w:vertAlign w:val="subscript"/>
        </w:rPr>
        <w:t xml:space="preserve"> </w:t>
      </w:r>
      <m:oMath>
        <m:sSub>
          <m:sSubPr>
            <m:ctrlPr>
              <w:rPr>
                <w:rFonts w:ascii="Cambria Math" w:hAnsi="Cambria Math"/>
                <w:i/>
                <w:szCs w:val="24"/>
                <w:vertAlign w:val="subscript"/>
              </w:rPr>
            </m:ctrlPr>
          </m:sSubPr>
          <m:e>
            <m:r>
              <w:rPr>
                <w:rFonts w:ascii="Cambria Math" w:hAnsi="Cambria Math"/>
                <w:szCs w:val="24"/>
                <w:vertAlign w:val="subscript"/>
              </w:rPr>
              <m:t>x</m:t>
            </m:r>
          </m:e>
          <m:sub>
            <m:r>
              <w:rPr>
                <w:rFonts w:ascii="Cambria Math" w:hAnsi="Cambria Math"/>
                <w:szCs w:val="24"/>
                <w:vertAlign w:val="subscript"/>
              </w:rPr>
              <m:t>T</m:t>
            </m:r>
          </m:sub>
        </m:sSub>
        <m:r>
          <w:rPr>
            <w:rFonts w:ascii="Cambria Math" w:hAnsi="Cambria Math"/>
            <w:szCs w:val="24"/>
            <w:vertAlign w:val="subscript"/>
          </w:rPr>
          <m:t xml:space="preserve">, </m:t>
        </m:r>
        <m:sSub>
          <m:sSubPr>
            <m:ctrlPr>
              <w:rPr>
                <w:rFonts w:ascii="Cambria Math" w:hAnsi="Cambria Math"/>
                <w:i/>
                <w:szCs w:val="24"/>
                <w:vertAlign w:val="subscript"/>
              </w:rPr>
            </m:ctrlPr>
          </m:sSubPr>
          <m:e>
            <m:r>
              <w:rPr>
                <w:rFonts w:ascii="Cambria Math" w:hAnsi="Cambria Math"/>
                <w:szCs w:val="24"/>
                <w:vertAlign w:val="subscript"/>
              </w:rPr>
              <m:t>z</m:t>
            </m:r>
          </m:e>
          <m:sub>
            <m:r>
              <w:rPr>
                <w:rFonts w:ascii="Cambria Math" w:hAnsi="Cambria Math"/>
                <w:szCs w:val="24"/>
                <w:vertAlign w:val="subscript"/>
              </w:rPr>
              <m:t>T</m:t>
            </m:r>
          </m:sub>
        </m:sSub>
      </m:oMath>
    </w:p>
    <w:p w14:paraId="0C14CA8B" w14:textId="77777777" w:rsidR="00D969C3" w:rsidRPr="00836E4D" w:rsidRDefault="00D969C3" w:rsidP="00675BC8">
      <w:pPr>
        <w:pStyle w:val="Odsekzoznamu"/>
        <w:numPr>
          <w:ilvl w:val="0"/>
          <w:numId w:val="5"/>
        </w:numPr>
        <w:spacing w:line="360" w:lineRule="auto"/>
      </w:pPr>
      <w:r>
        <w:rPr>
          <w:szCs w:val="24"/>
        </w:rPr>
        <w:t>Chyby tabuliek streľby</w:t>
      </w:r>
      <w:r>
        <w:rPr>
          <w:szCs w:val="24"/>
        </w:rPr>
        <w:tab/>
      </w:r>
      <w:r>
        <w:rPr>
          <w:szCs w:val="24"/>
        </w:rPr>
        <w:tab/>
      </w:r>
      <w:r>
        <w:rPr>
          <w:szCs w:val="24"/>
        </w:rPr>
        <w:tab/>
      </w:r>
      <w:r w:rsidR="0024032A">
        <w:rPr>
          <w:szCs w:val="24"/>
        </w:rPr>
        <w:t xml:space="preserve">             </w:t>
      </w:r>
      <m:oMath>
        <m:sSub>
          <m:sSubPr>
            <m:ctrlPr>
              <w:rPr>
                <w:rFonts w:ascii="Cambria Math" w:hAnsi="Cambria Math"/>
                <w:i/>
                <w:szCs w:val="24"/>
                <w:vertAlign w:val="subscript"/>
              </w:rPr>
            </m:ctrlPr>
          </m:sSubPr>
          <m:e>
            <m:r>
              <w:rPr>
                <w:rFonts w:ascii="Cambria Math" w:hAnsi="Cambria Math"/>
                <w:szCs w:val="24"/>
                <w:vertAlign w:val="subscript"/>
              </w:rPr>
              <m:t>x</m:t>
            </m:r>
          </m:e>
          <m:sub>
            <m:r>
              <w:rPr>
                <w:rFonts w:ascii="Cambria Math" w:hAnsi="Cambria Math"/>
                <w:szCs w:val="24"/>
                <w:vertAlign w:val="subscript"/>
              </w:rPr>
              <m:t>TS</m:t>
            </m:r>
          </m:sub>
        </m:sSub>
        <m:r>
          <w:rPr>
            <w:rFonts w:ascii="Cambria Math" w:hAnsi="Cambria Math"/>
            <w:szCs w:val="24"/>
            <w:vertAlign w:val="subscript"/>
          </w:rPr>
          <m:t xml:space="preserve">, </m:t>
        </m:r>
        <m:sSub>
          <m:sSubPr>
            <m:ctrlPr>
              <w:rPr>
                <w:rFonts w:ascii="Cambria Math" w:hAnsi="Cambria Math"/>
                <w:i/>
                <w:szCs w:val="24"/>
                <w:vertAlign w:val="subscript"/>
              </w:rPr>
            </m:ctrlPr>
          </m:sSubPr>
          <m:e>
            <m:r>
              <w:rPr>
                <w:rFonts w:ascii="Cambria Math" w:hAnsi="Cambria Math"/>
                <w:szCs w:val="24"/>
                <w:vertAlign w:val="subscript"/>
              </w:rPr>
              <m:t>z</m:t>
            </m:r>
          </m:e>
          <m:sub>
            <m:r>
              <w:rPr>
                <w:rFonts w:ascii="Cambria Math" w:hAnsi="Cambria Math"/>
                <w:szCs w:val="24"/>
                <w:vertAlign w:val="subscript"/>
              </w:rPr>
              <m:t>TS</m:t>
            </m:r>
          </m:sub>
        </m:sSub>
      </m:oMath>
    </w:p>
    <w:p w14:paraId="14AAF0DE" w14:textId="77777777" w:rsidR="00D969C3" w:rsidRDefault="00D969C3" w:rsidP="00675BC8">
      <w:pPr>
        <w:pStyle w:val="Odsekzoznamu"/>
        <w:numPr>
          <w:ilvl w:val="0"/>
          <w:numId w:val="5"/>
        </w:numPr>
        <w:spacing w:line="360" w:lineRule="auto"/>
      </w:pPr>
      <w:r>
        <w:rPr>
          <w:szCs w:val="24"/>
        </w:rPr>
        <w:t>Chyby metódy určovania prvkov streľby</w:t>
      </w:r>
      <w:r>
        <w:rPr>
          <w:szCs w:val="24"/>
        </w:rPr>
        <w:tab/>
      </w:r>
      <w:r>
        <w:rPr>
          <w:szCs w:val="24"/>
        </w:rPr>
        <w:tab/>
      </w:r>
      <w:r w:rsidR="0024032A">
        <w:rPr>
          <w:b/>
          <w:sz w:val="20"/>
          <w:szCs w:val="20"/>
          <w:vertAlign w:val="subscript"/>
        </w:rPr>
        <w:t xml:space="preserve"> </w:t>
      </w:r>
      <m:oMath>
        <m:sSub>
          <m:sSubPr>
            <m:ctrlPr>
              <w:rPr>
                <w:rFonts w:ascii="Cambria Math" w:hAnsi="Cambria Math"/>
                <w:i/>
                <w:szCs w:val="24"/>
                <w:vertAlign w:val="subscript"/>
              </w:rPr>
            </m:ctrlPr>
          </m:sSubPr>
          <m:e>
            <m:r>
              <w:rPr>
                <w:rFonts w:ascii="Cambria Math" w:hAnsi="Cambria Math"/>
                <w:szCs w:val="24"/>
                <w:vertAlign w:val="subscript"/>
              </w:rPr>
              <m:t>x</m:t>
            </m:r>
          </m:e>
          <m:sub>
            <m:r>
              <w:rPr>
                <w:rFonts w:ascii="Cambria Math" w:hAnsi="Cambria Math"/>
                <w:szCs w:val="24"/>
                <w:vertAlign w:val="subscript"/>
              </w:rPr>
              <m:t>M</m:t>
            </m:r>
          </m:sub>
        </m:sSub>
        <m:r>
          <w:rPr>
            <w:rFonts w:ascii="Cambria Math" w:hAnsi="Cambria Math"/>
            <w:szCs w:val="24"/>
            <w:vertAlign w:val="subscript"/>
          </w:rPr>
          <m:t xml:space="preserve">, </m:t>
        </m:r>
        <m:sSub>
          <m:sSubPr>
            <m:ctrlPr>
              <w:rPr>
                <w:rFonts w:ascii="Cambria Math" w:hAnsi="Cambria Math"/>
                <w:i/>
                <w:szCs w:val="24"/>
                <w:vertAlign w:val="subscript"/>
              </w:rPr>
            </m:ctrlPr>
          </m:sSubPr>
          <m:e>
            <m:r>
              <w:rPr>
                <w:rFonts w:ascii="Cambria Math" w:hAnsi="Cambria Math"/>
                <w:szCs w:val="24"/>
                <w:vertAlign w:val="subscript"/>
              </w:rPr>
              <m:t>z</m:t>
            </m:r>
          </m:e>
          <m:sub>
            <m:r>
              <w:rPr>
                <w:rFonts w:ascii="Cambria Math" w:hAnsi="Cambria Math"/>
                <w:szCs w:val="24"/>
                <w:vertAlign w:val="subscript"/>
              </w:rPr>
              <m:t>M</m:t>
            </m:r>
          </m:sub>
        </m:sSub>
      </m:oMath>
    </w:p>
    <w:p w14:paraId="7CE73B3A" w14:textId="77777777" w:rsidR="00D969C3" w:rsidRDefault="00D969C3" w:rsidP="00675BC8">
      <w:pPr>
        <w:pStyle w:val="Odsekzoznamu"/>
        <w:numPr>
          <w:ilvl w:val="0"/>
          <w:numId w:val="6"/>
        </w:numPr>
        <w:spacing w:line="360" w:lineRule="auto"/>
      </w:pPr>
      <w:r>
        <w:t>Celková náhodná chyba prípravy prv</w:t>
      </w:r>
      <w:r w:rsidR="00695B98">
        <w:t>kov je tvorená týmito skupinami</w:t>
      </w:r>
      <w:r>
        <w:t>:</w:t>
      </w:r>
    </w:p>
    <w:p w14:paraId="4DD82451" w14:textId="77777777" w:rsidR="00DF369B" w:rsidRDefault="00D969C3" w:rsidP="00675BC8">
      <w:pPr>
        <w:pStyle w:val="Odsekzoznamu"/>
        <w:numPr>
          <w:ilvl w:val="0"/>
          <w:numId w:val="7"/>
        </w:numPr>
        <w:spacing w:line="360" w:lineRule="auto"/>
      </w:pPr>
      <w:r>
        <w:t xml:space="preserve">V diaľke </w:t>
      </w:r>
      <w:r w:rsidR="0024032A">
        <w:t xml:space="preserve">        </w:t>
      </w:r>
    </w:p>
    <w:p w14:paraId="77F62831" w14:textId="01BE706D" w:rsidR="0024032A" w:rsidRDefault="0024032A" w:rsidP="00FF5C86">
      <w:pPr>
        <w:tabs>
          <w:tab w:val="left" w:pos="7938"/>
        </w:tabs>
        <w:spacing w:line="360" w:lineRule="auto"/>
        <w:ind w:left="1701" w:right="139"/>
      </w:pPr>
      <w:r>
        <w:t xml:space="preserve">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TS</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oMath>
      <w:r w:rsidRPr="00DF369B">
        <w:rPr>
          <w:rFonts w:eastAsiaTheme="minorEastAsia"/>
        </w:rPr>
        <w:t xml:space="preserve">        </w:t>
      </w:r>
      <w:r w:rsidR="00DF369B" w:rsidRPr="00DF369B">
        <w:rPr>
          <w:rFonts w:eastAsiaTheme="minorEastAsia"/>
        </w:rPr>
        <w:t xml:space="preserve">                       </w:t>
      </w:r>
      <w:r w:rsidR="00DF369B">
        <w:rPr>
          <w:rFonts w:eastAsiaTheme="minorEastAsia"/>
        </w:rPr>
        <w:t xml:space="preserve">  </w:t>
      </w:r>
      <w:r w:rsidR="00FF5C86">
        <w:rPr>
          <w:rFonts w:eastAsiaTheme="minorEastAsia"/>
        </w:rPr>
        <w:t xml:space="preserve">  </w:t>
      </w:r>
      <w:r w:rsidR="0035679D">
        <w:rPr>
          <w:rFonts w:eastAsiaTheme="minorEastAsia" w:cs="Times New Roman"/>
        </w:rPr>
        <w:t>(</w:t>
      </w:r>
      <w:r w:rsidR="00DF369B" w:rsidRPr="00DF369B">
        <w:rPr>
          <w:rFonts w:eastAsiaTheme="minorEastAsia"/>
        </w:rPr>
        <w:t>1</w:t>
      </w:r>
      <w:r w:rsidR="0035679D">
        <w:rPr>
          <w:rFonts w:eastAsiaTheme="minorEastAsia" w:cs="Times New Roman"/>
        </w:rPr>
        <w:t>)</w:t>
      </w:r>
      <w:r w:rsidRPr="00DF369B">
        <w:rPr>
          <w:rFonts w:eastAsiaTheme="minorEastAsia"/>
        </w:rPr>
        <w:t xml:space="preserve">          </w:t>
      </w:r>
    </w:p>
    <w:p w14:paraId="3970C7CD" w14:textId="77777777" w:rsidR="00DF369B" w:rsidRDefault="00D969C3" w:rsidP="00675BC8">
      <w:pPr>
        <w:pStyle w:val="Odsekzoznamu"/>
        <w:numPr>
          <w:ilvl w:val="0"/>
          <w:numId w:val="5"/>
        </w:numPr>
        <w:spacing w:line="360" w:lineRule="auto"/>
        <w:ind w:left="1418" w:hanging="284"/>
      </w:pPr>
      <w:r>
        <w:t xml:space="preserve">V smere  </w:t>
      </w:r>
      <w:r w:rsidR="0024032A">
        <w:t xml:space="preserve">         </w:t>
      </w:r>
    </w:p>
    <w:p w14:paraId="36ADE1CF" w14:textId="1B001E0C" w:rsidR="0024032A" w:rsidRPr="0024032A" w:rsidRDefault="0024032A" w:rsidP="00BA5BE9">
      <w:pPr>
        <w:pStyle w:val="Odsekzoznamu"/>
        <w:tabs>
          <w:tab w:val="left" w:pos="7938"/>
        </w:tabs>
        <w:spacing w:after="120" w:line="360" w:lineRule="auto"/>
        <w:ind w:left="1701"/>
      </w:pPr>
      <w:r>
        <w:t xml:space="preserve"> </w:t>
      </w:r>
      <m:oMath>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OR</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TS</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oMath>
      <w:r w:rsidR="00DF369B">
        <w:rPr>
          <w:rFonts w:eastAsiaTheme="minorEastAsia"/>
        </w:rPr>
        <w:t xml:space="preserve">                                  </w:t>
      </w:r>
      <w:r w:rsidR="00FF5C86">
        <w:rPr>
          <w:rFonts w:eastAsiaTheme="minorEastAsia"/>
        </w:rPr>
        <w:t xml:space="preserve"> </w:t>
      </w:r>
      <w:r w:rsidR="0035679D">
        <w:rPr>
          <w:rFonts w:eastAsiaTheme="minorEastAsia" w:cs="Times New Roman"/>
        </w:rPr>
        <w:t>(</w:t>
      </w:r>
      <w:r w:rsidR="00DF369B">
        <w:rPr>
          <w:rFonts w:eastAsiaTheme="minorEastAsia"/>
        </w:rPr>
        <w:t>2</w:t>
      </w:r>
      <w:r w:rsidR="0035679D">
        <w:rPr>
          <w:rFonts w:eastAsiaTheme="minorEastAsia" w:cs="Times New Roman"/>
        </w:rPr>
        <w:t>)</w:t>
      </w:r>
    </w:p>
    <w:p w14:paraId="47BC8FFA" w14:textId="77777777" w:rsidR="00DF369B" w:rsidRDefault="00DF369B" w:rsidP="0024032A">
      <w:pPr>
        <w:pStyle w:val="Odsekzoznamu"/>
        <w:spacing w:line="360" w:lineRule="auto"/>
        <w:ind w:left="0" w:firstLine="708"/>
      </w:pPr>
    </w:p>
    <w:p w14:paraId="27EC3221" w14:textId="77777777" w:rsidR="0024032A" w:rsidRDefault="0024032A" w:rsidP="0024032A">
      <w:pPr>
        <w:pStyle w:val="Odsekzoznamu"/>
        <w:spacing w:line="360" w:lineRule="auto"/>
        <w:ind w:left="0" w:firstLine="708"/>
      </w:pPr>
      <w:r>
        <w:t>Opakujúce sa chyby prípravy prvkov sú charakterizované tým</w:t>
      </w:r>
      <w:r w:rsidR="00695B98">
        <w:t>ito číselnými charakteristikami</w:t>
      </w:r>
      <w:r>
        <w:t xml:space="preserve">: </w:t>
      </w:r>
    </w:p>
    <w:p w14:paraId="2B4BDA55" w14:textId="25AD9852" w:rsidR="0024032A" w:rsidRDefault="0024032A" w:rsidP="00675BC8">
      <w:pPr>
        <w:pStyle w:val="Odsekzoznamu"/>
        <w:numPr>
          <w:ilvl w:val="0"/>
          <w:numId w:val="6"/>
        </w:numPr>
        <w:spacing w:line="360" w:lineRule="auto"/>
      </w:pPr>
      <w:r>
        <w:t>Očakávaná hodnota chyby prípravy prvkov – zámerný bod je totožný so stredom cieľa, preto očakávaná hodnota chyby prípravy prvkov je M(x</w:t>
      </w:r>
      <w:r>
        <w:rPr>
          <w:vertAlign w:val="subscript"/>
        </w:rPr>
        <w:t>p</w:t>
      </w:r>
      <w:r>
        <w:t>) = M(z</w:t>
      </w:r>
      <w:r>
        <w:rPr>
          <w:vertAlign w:val="subscript"/>
        </w:rPr>
        <w:t>p</w:t>
      </w:r>
      <w:r>
        <w:t>) = 0</w:t>
      </w:r>
      <w:r w:rsidR="00695B98">
        <w:t>;</w:t>
      </w:r>
    </w:p>
    <w:p w14:paraId="1803A727" w14:textId="77777777" w:rsidR="0024032A" w:rsidRDefault="0024032A" w:rsidP="00675BC8">
      <w:pPr>
        <w:pStyle w:val="Odsekzoznamu"/>
        <w:numPr>
          <w:ilvl w:val="0"/>
          <w:numId w:val="6"/>
        </w:numPr>
        <w:spacing w:line="360" w:lineRule="auto"/>
      </w:pPr>
      <w:r>
        <w:t>Korelačné koeficienty prípravy prvkov – keďže chyby prípravy prvkov v diaľke a v smere  sú navzájom nezávisle</w:t>
      </w:r>
      <w:r w:rsidR="00695B98">
        <w:t>,</w:t>
      </w:r>
      <w:r w:rsidR="00EC2D4C">
        <w:t xml:space="preserve"> </w:t>
      </w:r>
      <w:r>
        <w:t>tak potom korelačné koeficienty prípravy prvkov sú rovné 0 ; r(x</w:t>
      </w:r>
      <w:r>
        <w:rPr>
          <w:vertAlign w:val="subscript"/>
        </w:rPr>
        <w:t>p</w:t>
      </w:r>
      <w:r>
        <w:t>) =  r (z</w:t>
      </w:r>
      <w:r>
        <w:rPr>
          <w:vertAlign w:val="subscript"/>
        </w:rPr>
        <w:t>p</w:t>
      </w:r>
      <w:r>
        <w:t>) = 0</w:t>
      </w:r>
      <w:r w:rsidR="00695B98">
        <w:t>;</w:t>
      </w:r>
    </w:p>
    <w:p w14:paraId="5A0BAE53" w14:textId="5D09E120" w:rsidR="00880556" w:rsidRDefault="0024032A" w:rsidP="009A118F">
      <w:pPr>
        <w:pStyle w:val="Odsekzoznamu"/>
        <w:numPr>
          <w:ilvl w:val="0"/>
          <w:numId w:val="6"/>
        </w:numPr>
        <w:spacing w:line="360" w:lineRule="auto"/>
      </w:pPr>
      <w:r>
        <w:t>Pravdepodobné chyby prípravy prvkov – sú tvorené čiastkovými náhodnými chybami úplnej prípravy</w:t>
      </w:r>
      <w:r w:rsidR="00A44D6D">
        <w:t xml:space="preserve"> (</w:t>
      </w:r>
      <w:r w:rsidR="00854E7D">
        <w:rPr>
          <w:szCs w:val="24"/>
          <w:lang w:val="en-US"/>
        </w:rPr>
        <w:t>Varecha</w:t>
      </w:r>
      <w:r w:rsidR="00854E7D" w:rsidRPr="00B07CA7">
        <w:rPr>
          <w:szCs w:val="24"/>
          <w:lang w:val="en-US"/>
        </w:rPr>
        <w:t>, 2017</w:t>
      </w:r>
      <w:r w:rsidR="00854E7D" w:rsidRPr="00B07CA7">
        <w:rPr>
          <w:szCs w:val="24"/>
        </w:rPr>
        <w:t>).</w:t>
      </w:r>
    </w:p>
    <w:p w14:paraId="0D2B8C5C" w14:textId="77777777" w:rsidR="00DF369B" w:rsidRDefault="0024032A" w:rsidP="00675BC8">
      <w:pPr>
        <w:pStyle w:val="Odsekzoznamu"/>
        <w:numPr>
          <w:ilvl w:val="0"/>
          <w:numId w:val="5"/>
        </w:numPr>
        <w:spacing w:line="360" w:lineRule="auto"/>
      </w:pPr>
      <w:r>
        <w:lastRenderedPageBreak/>
        <w:t>V diaľke</w:t>
      </w:r>
      <w:r>
        <w:tab/>
      </w:r>
      <w:r w:rsidR="00FC22A3">
        <w:t xml:space="preserve"> </w:t>
      </w:r>
      <w:r>
        <w:t xml:space="preserve"> </w:t>
      </w:r>
    </w:p>
    <w:p w14:paraId="5AB44F9B" w14:textId="7E4BE4D5" w:rsidR="0024032A" w:rsidRPr="00F142F2" w:rsidRDefault="0024032A" w:rsidP="00FF5C86">
      <w:pPr>
        <w:tabs>
          <w:tab w:val="left" w:pos="7938"/>
        </w:tabs>
        <w:spacing w:line="360" w:lineRule="auto"/>
        <w:ind w:left="1701"/>
      </w:pPr>
      <w:r>
        <w:t xml:space="preserve"> </w:t>
      </w:r>
      <m:oMath>
        <m:r>
          <w:rPr>
            <w:rFonts w:ascii="Cambria Math" w:hAnsi="Cambria Math"/>
          </w:rPr>
          <m:t>Ex=</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Ex</m:t>
                </m:r>
              </m:e>
              <m:sub>
                <m:r>
                  <w:rPr>
                    <w:rFonts w:ascii="Cambria Math" w:hAnsi="Cambria Math"/>
                  </w:rPr>
                  <m:t>C</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Ex</m:t>
                </m:r>
              </m:e>
              <m:sub>
                <m:r>
                  <w:rPr>
                    <w:rFonts w:ascii="Cambria Math" w:hAnsi="Cambria Math"/>
                  </w:rPr>
                  <m:t>G</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Ex</m:t>
                </m:r>
              </m:e>
              <m:sub>
                <m:r>
                  <w:rPr>
                    <w:rFonts w:ascii="Cambria Math" w:hAnsi="Cambria Math"/>
                  </w:rPr>
                  <m:t>P</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Ex</m:t>
                </m:r>
              </m:e>
              <m:sub>
                <m:r>
                  <w:rPr>
                    <w:rFonts w:ascii="Cambria Math" w:hAnsi="Cambria Math"/>
                  </w:rPr>
                  <m:t>B</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Ex</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Ex</m:t>
                </m:r>
              </m:e>
              <m:sub>
                <m:r>
                  <w:rPr>
                    <w:rFonts w:ascii="Cambria Math" w:hAnsi="Cambria Math"/>
                  </w:rPr>
                  <m:t>TS</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Ex</m:t>
                </m:r>
              </m:e>
              <m:sub>
                <m:r>
                  <w:rPr>
                    <w:rFonts w:ascii="Cambria Math" w:hAnsi="Cambria Math"/>
                  </w:rPr>
                  <m:t>M</m:t>
                </m:r>
              </m:sub>
              <m:sup>
                <m:r>
                  <w:rPr>
                    <w:rFonts w:ascii="Cambria Math" w:hAnsi="Cambria Math"/>
                  </w:rPr>
                  <m:t>2</m:t>
                </m:r>
              </m:sup>
            </m:sSubSup>
          </m:e>
        </m:rad>
      </m:oMath>
      <w:r w:rsidR="00DF369B">
        <w:rPr>
          <w:rFonts w:eastAsiaTheme="minorEastAsia"/>
        </w:rPr>
        <w:t xml:space="preserve">       </w:t>
      </w:r>
      <w:r w:rsidR="00FF5C86">
        <w:rPr>
          <w:rFonts w:eastAsiaTheme="minorEastAsia"/>
        </w:rPr>
        <w:t xml:space="preserve">    </w:t>
      </w:r>
      <w:r w:rsidR="0035679D">
        <w:rPr>
          <w:rFonts w:eastAsiaTheme="minorEastAsia"/>
        </w:rPr>
        <w:t xml:space="preserve"> (</w:t>
      </w:r>
      <w:r w:rsidR="00DF369B">
        <w:rPr>
          <w:rFonts w:eastAsiaTheme="minorEastAsia" w:cs="Times New Roman"/>
        </w:rPr>
        <w:t>3</w:t>
      </w:r>
      <w:r w:rsidR="0035679D">
        <w:rPr>
          <w:rFonts w:eastAsiaTheme="minorEastAsia" w:cs="Times New Roman"/>
        </w:rPr>
        <w:t>)</w:t>
      </w:r>
    </w:p>
    <w:p w14:paraId="525ED143" w14:textId="77777777" w:rsidR="00DF369B" w:rsidRDefault="0024032A" w:rsidP="00675BC8">
      <w:pPr>
        <w:pStyle w:val="Odsekzoznamu"/>
        <w:numPr>
          <w:ilvl w:val="0"/>
          <w:numId w:val="5"/>
        </w:numPr>
        <w:spacing w:line="360" w:lineRule="auto"/>
      </w:pPr>
      <w:r>
        <w:t>V smere</w:t>
      </w:r>
      <w:r>
        <w:tab/>
      </w:r>
      <w:r w:rsidR="00FC22A3">
        <w:t xml:space="preserve"> </w:t>
      </w:r>
    </w:p>
    <w:p w14:paraId="1A8EDD05" w14:textId="3A258440" w:rsidR="00FC22A3" w:rsidRDefault="00FC22A3" w:rsidP="00880556">
      <w:pPr>
        <w:tabs>
          <w:tab w:val="left" w:pos="7938"/>
        </w:tabs>
        <w:spacing w:line="360" w:lineRule="auto"/>
        <w:ind w:left="1701"/>
      </w:pPr>
      <w:r>
        <w:t xml:space="preserve"> </w:t>
      </w:r>
      <w:r w:rsidR="0024032A">
        <w:t xml:space="preserve"> </w:t>
      </w:r>
      <m:oMath>
        <m:r>
          <w:rPr>
            <w:rFonts w:ascii="Cambria Math" w:hAnsi="Cambria Math"/>
          </w:rPr>
          <m:t>Ez=</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Ez</m:t>
                </m:r>
              </m:e>
              <m:sub>
                <m:r>
                  <w:rPr>
                    <w:rFonts w:ascii="Cambria Math" w:hAnsi="Cambria Math"/>
                  </w:rPr>
                  <m:t>C</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Ez</m:t>
                </m:r>
              </m:e>
              <m:sub>
                <m:r>
                  <w:rPr>
                    <w:rFonts w:ascii="Cambria Math" w:hAnsi="Cambria Math"/>
                  </w:rPr>
                  <m:t>G</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Ez</m:t>
                </m:r>
              </m:e>
              <m:sub>
                <m:r>
                  <w:rPr>
                    <w:rFonts w:ascii="Cambria Math" w:hAnsi="Cambria Math"/>
                  </w:rPr>
                  <m:t>OR</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Ez</m:t>
                </m:r>
              </m:e>
              <m:sub>
                <m:r>
                  <w:rPr>
                    <w:rFonts w:ascii="Cambria Math" w:hAnsi="Cambria Math"/>
                  </w:rPr>
                  <m:t>P</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Ez</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Ez</m:t>
                </m:r>
              </m:e>
              <m:sub>
                <m:r>
                  <w:rPr>
                    <w:rFonts w:ascii="Cambria Math" w:hAnsi="Cambria Math"/>
                  </w:rPr>
                  <m:t>TS</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Ez</m:t>
                </m:r>
              </m:e>
              <m:sub>
                <m:r>
                  <w:rPr>
                    <w:rFonts w:ascii="Cambria Math" w:hAnsi="Cambria Math"/>
                  </w:rPr>
                  <m:t>M</m:t>
                </m:r>
              </m:sub>
              <m:sup>
                <m:r>
                  <w:rPr>
                    <w:rFonts w:ascii="Cambria Math" w:hAnsi="Cambria Math"/>
                  </w:rPr>
                  <m:t>2</m:t>
                </m:r>
              </m:sup>
            </m:sSubSup>
          </m:e>
        </m:rad>
      </m:oMath>
      <w:r w:rsidR="00DF369B">
        <w:rPr>
          <w:rFonts w:eastAsiaTheme="minorEastAsia"/>
        </w:rPr>
        <w:t xml:space="preserve">     </w:t>
      </w:r>
      <w:r w:rsidR="00FF5C86">
        <w:rPr>
          <w:rFonts w:eastAsiaTheme="minorEastAsia"/>
        </w:rPr>
        <w:t xml:space="preserve">     </w:t>
      </w:r>
      <w:r w:rsidR="00DF369B">
        <w:rPr>
          <w:rFonts w:eastAsiaTheme="minorEastAsia"/>
        </w:rPr>
        <w:t xml:space="preserve"> </w:t>
      </w:r>
      <w:r w:rsidR="0035679D">
        <w:rPr>
          <w:rFonts w:eastAsiaTheme="minorEastAsia" w:cs="Times New Roman"/>
        </w:rPr>
        <w:t>(</w:t>
      </w:r>
      <w:r w:rsidR="00DF369B">
        <w:rPr>
          <w:rFonts w:eastAsiaTheme="minorEastAsia" w:cs="Times New Roman"/>
        </w:rPr>
        <w:t>4</w:t>
      </w:r>
      <w:r w:rsidR="0035679D">
        <w:rPr>
          <w:rFonts w:eastAsiaTheme="minorEastAsia" w:cs="Times New Roman"/>
        </w:rPr>
        <w:t>)</w:t>
      </w:r>
    </w:p>
    <w:p w14:paraId="75C1CEF2" w14:textId="64C3F6D6" w:rsidR="0024032A" w:rsidRDefault="00BB457C" w:rsidP="0024032A">
      <w:pPr>
        <w:spacing w:line="360" w:lineRule="auto"/>
      </w:pPr>
      <w:r>
        <w:t>Kde</w:t>
      </w:r>
      <w:r w:rsidR="00EC2D4C">
        <w:t xml:space="preserve"> vieme, že</w:t>
      </w:r>
      <w:r w:rsidR="0024032A">
        <w:t xml:space="preserve"> :</w:t>
      </w:r>
    </w:p>
    <w:p w14:paraId="272D1AB8" w14:textId="77777777" w:rsidR="0024032A" w:rsidRPr="00EF1770" w:rsidRDefault="00C07F07" w:rsidP="0024032A">
      <w:pPr>
        <w:spacing w:line="360" w:lineRule="auto"/>
        <w:rPr>
          <w:rFonts w:eastAsiaTheme="minorEastAsia"/>
        </w:rPr>
      </w:pPr>
      <m:oMath>
        <m:sSub>
          <m:sSubPr>
            <m:ctrlPr>
              <w:rPr>
                <w:rFonts w:ascii="Cambria Math" w:hAnsi="Cambria Math"/>
                <w:i/>
                <w:vertAlign w:val="subscript"/>
              </w:rPr>
            </m:ctrlPr>
          </m:sSubPr>
          <m:e>
            <m:r>
              <w:rPr>
                <w:rFonts w:ascii="Cambria Math" w:hAnsi="Cambria Math"/>
                <w:vertAlign w:val="subscript"/>
              </w:rPr>
              <m:t>Ex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Ez</m:t>
            </m:r>
          </m:e>
          <m:sub>
            <m:r>
              <w:rPr>
                <w:rFonts w:ascii="Cambria Math" w:hAnsi="Cambria Math"/>
                <w:vertAlign w:val="subscript"/>
              </w:rPr>
              <m:t>C</m:t>
            </m:r>
          </m:sub>
        </m:sSub>
      </m:oMath>
      <w:r w:rsidR="0024032A">
        <w:rPr>
          <w:rFonts w:eastAsiaTheme="minorEastAsia"/>
          <w:vertAlign w:val="subscript"/>
        </w:rPr>
        <w:tab/>
      </w:r>
      <w:r w:rsidR="0024032A">
        <w:rPr>
          <w:rFonts w:eastAsiaTheme="minorEastAsia"/>
          <w:vertAlign w:val="subscript"/>
        </w:rPr>
        <w:tab/>
      </w:r>
      <w:r w:rsidR="0024032A">
        <w:rPr>
          <w:rFonts w:eastAsiaTheme="minorEastAsia"/>
        </w:rPr>
        <w:t>pravdepodobná chyba určovania súradníc cieľa v</w:t>
      </w:r>
      <w:r w:rsidR="00D25C92">
        <w:rPr>
          <w:rFonts w:eastAsiaTheme="minorEastAsia"/>
        </w:rPr>
        <w:t xml:space="preserve"> </w:t>
      </w:r>
      <w:r w:rsidR="0024032A">
        <w:rPr>
          <w:rFonts w:eastAsiaTheme="minorEastAsia"/>
        </w:rPr>
        <w:t>diaľke i</w:t>
      </w:r>
      <w:r w:rsidR="00D25C92">
        <w:rPr>
          <w:rFonts w:eastAsiaTheme="minorEastAsia"/>
        </w:rPr>
        <w:t xml:space="preserve"> </w:t>
      </w:r>
      <w:r w:rsidR="0024032A">
        <w:rPr>
          <w:rFonts w:eastAsiaTheme="minorEastAsia"/>
        </w:rPr>
        <w:t>v</w:t>
      </w:r>
      <w:r w:rsidR="00695B98">
        <w:rPr>
          <w:rFonts w:eastAsiaTheme="minorEastAsia"/>
        </w:rPr>
        <w:t> </w:t>
      </w:r>
      <w:r w:rsidR="0024032A">
        <w:rPr>
          <w:rFonts w:eastAsiaTheme="minorEastAsia"/>
        </w:rPr>
        <w:t>smere</w:t>
      </w:r>
    </w:p>
    <w:p w14:paraId="0866C19D" w14:textId="77777777" w:rsidR="0024032A" w:rsidRPr="00EF1770" w:rsidRDefault="00C07F07" w:rsidP="0024032A">
      <w:pPr>
        <w:spacing w:line="360" w:lineRule="auto"/>
        <w:rPr>
          <w:vertAlign w:val="subscript"/>
        </w:rPr>
      </w:pPr>
      <m:oMath>
        <m:sSub>
          <m:sSubPr>
            <m:ctrlPr>
              <w:rPr>
                <w:rFonts w:ascii="Cambria Math" w:hAnsi="Cambria Math"/>
                <w:i/>
                <w:vertAlign w:val="subscript"/>
              </w:rPr>
            </m:ctrlPr>
          </m:sSubPr>
          <m:e>
            <m:r>
              <w:rPr>
                <w:rFonts w:ascii="Cambria Math" w:hAnsi="Cambria Math"/>
                <w:vertAlign w:val="subscript"/>
              </w:rPr>
              <m:t>Ex</m:t>
            </m:r>
          </m:e>
          <m:sub>
            <m:r>
              <w:rPr>
                <w:rFonts w:ascii="Cambria Math" w:hAnsi="Cambria Math"/>
                <w:vertAlign w:val="subscript"/>
              </w:rPr>
              <m:t>G</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Ez</m:t>
            </m:r>
          </m:e>
          <m:sub>
            <m:r>
              <w:rPr>
                <w:rFonts w:ascii="Cambria Math" w:hAnsi="Cambria Math"/>
                <w:vertAlign w:val="subscript"/>
              </w:rPr>
              <m:t>G</m:t>
            </m:r>
          </m:sub>
        </m:sSub>
      </m:oMath>
      <w:r w:rsidR="0024032A">
        <w:rPr>
          <w:rFonts w:eastAsiaTheme="minorEastAsia"/>
          <w:vertAlign w:val="subscript"/>
        </w:rPr>
        <w:tab/>
      </w:r>
      <w:r w:rsidR="0024032A">
        <w:rPr>
          <w:rFonts w:eastAsiaTheme="minorEastAsia"/>
          <w:vertAlign w:val="subscript"/>
        </w:rPr>
        <w:tab/>
      </w:r>
      <w:r w:rsidR="0024032A">
        <w:rPr>
          <w:rFonts w:eastAsiaTheme="minorEastAsia"/>
        </w:rPr>
        <w:t>pravdepodobná chyba pripojenie dela v</w:t>
      </w:r>
      <w:r w:rsidR="00D25C92">
        <w:rPr>
          <w:rFonts w:eastAsiaTheme="minorEastAsia"/>
        </w:rPr>
        <w:t xml:space="preserve"> </w:t>
      </w:r>
      <w:r w:rsidR="0024032A">
        <w:rPr>
          <w:rFonts w:eastAsiaTheme="minorEastAsia"/>
        </w:rPr>
        <w:t>diaľke i</w:t>
      </w:r>
      <w:r w:rsidR="00D25C92">
        <w:rPr>
          <w:rFonts w:eastAsiaTheme="minorEastAsia"/>
        </w:rPr>
        <w:t xml:space="preserve"> </w:t>
      </w:r>
      <w:r w:rsidR="0024032A">
        <w:rPr>
          <w:rFonts w:eastAsiaTheme="minorEastAsia"/>
        </w:rPr>
        <w:t>v smere</w:t>
      </w:r>
    </w:p>
    <w:p w14:paraId="691E636C" w14:textId="77777777" w:rsidR="0024032A" w:rsidRPr="00EF1770" w:rsidRDefault="00C07F07" w:rsidP="0024032A">
      <w:pPr>
        <w:spacing w:line="360" w:lineRule="auto"/>
        <w:rPr>
          <w:vertAlign w:val="subscript"/>
        </w:rPr>
      </w:pPr>
      <m:oMath>
        <m:sSub>
          <m:sSubPr>
            <m:ctrlPr>
              <w:rPr>
                <w:rFonts w:ascii="Cambria Math" w:hAnsi="Cambria Math"/>
                <w:i/>
                <w:vertAlign w:val="subscript"/>
              </w:rPr>
            </m:ctrlPr>
          </m:sSubPr>
          <m:e>
            <m:r>
              <w:rPr>
                <w:rFonts w:ascii="Cambria Math" w:hAnsi="Cambria Math"/>
                <w:vertAlign w:val="subscript"/>
              </w:rPr>
              <m:t>Ez</m:t>
            </m:r>
          </m:e>
          <m:sub>
            <m:r>
              <w:rPr>
                <w:rFonts w:ascii="Cambria Math" w:hAnsi="Cambria Math"/>
                <w:vertAlign w:val="subscript"/>
              </w:rPr>
              <m:t>OR</m:t>
            </m:r>
          </m:sub>
        </m:sSub>
      </m:oMath>
      <w:r w:rsidR="0024032A">
        <w:rPr>
          <w:rFonts w:eastAsiaTheme="minorEastAsia"/>
          <w:vertAlign w:val="subscript"/>
        </w:rPr>
        <w:tab/>
      </w:r>
      <w:r w:rsidR="0024032A">
        <w:rPr>
          <w:rFonts w:eastAsiaTheme="minorEastAsia"/>
          <w:vertAlign w:val="subscript"/>
        </w:rPr>
        <w:tab/>
      </w:r>
      <w:r w:rsidR="0024032A">
        <w:rPr>
          <w:rFonts w:eastAsiaTheme="minorEastAsia"/>
          <w:vertAlign w:val="subscript"/>
        </w:rPr>
        <w:tab/>
      </w:r>
      <w:r w:rsidR="0024032A">
        <w:rPr>
          <w:rFonts w:eastAsiaTheme="minorEastAsia"/>
        </w:rPr>
        <w:t>pravdepodobná chyba orientácie dela v smere</w:t>
      </w:r>
    </w:p>
    <w:p w14:paraId="4DD919B3" w14:textId="77777777" w:rsidR="0024032A" w:rsidRPr="00EF1770" w:rsidRDefault="00C07F07" w:rsidP="00D25C92">
      <w:pPr>
        <w:spacing w:line="360" w:lineRule="auto"/>
        <w:ind w:left="2124" w:hanging="2124"/>
        <w:jc w:val="both"/>
      </w:pPr>
      <m:oMath>
        <m:sSub>
          <m:sSubPr>
            <m:ctrlPr>
              <w:rPr>
                <w:rFonts w:ascii="Cambria Math" w:hAnsi="Cambria Math"/>
                <w:i/>
                <w:vertAlign w:val="subscript"/>
              </w:rPr>
            </m:ctrlPr>
          </m:sSubPr>
          <m:e>
            <m:r>
              <w:rPr>
                <w:rFonts w:ascii="Cambria Math" w:hAnsi="Cambria Math"/>
                <w:vertAlign w:val="subscript"/>
              </w:rPr>
              <m:t>Ex</m:t>
            </m:r>
          </m:e>
          <m:sub>
            <m:r>
              <w:rPr>
                <w:rFonts w:ascii="Cambria Math" w:hAnsi="Cambria Math"/>
                <w:vertAlign w:val="subscript"/>
              </w:rPr>
              <m:t>P</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Ez</m:t>
            </m:r>
          </m:e>
          <m:sub>
            <m:r>
              <w:rPr>
                <w:rFonts w:ascii="Cambria Math" w:hAnsi="Cambria Math"/>
                <w:vertAlign w:val="subscript"/>
              </w:rPr>
              <m:t>P</m:t>
            </m:r>
          </m:sub>
        </m:sSub>
      </m:oMath>
      <w:r w:rsidR="0024032A">
        <w:rPr>
          <w:rFonts w:eastAsiaTheme="minorEastAsia"/>
          <w:vertAlign w:val="subscript"/>
        </w:rPr>
        <w:t xml:space="preserve"> </w:t>
      </w:r>
      <w:r w:rsidR="0024032A">
        <w:rPr>
          <w:rFonts w:eastAsiaTheme="minorEastAsia"/>
        </w:rPr>
        <w:t xml:space="preserve">                  </w:t>
      </w:r>
      <w:r w:rsidR="009D4F80">
        <w:rPr>
          <w:rFonts w:eastAsiaTheme="minorEastAsia"/>
        </w:rPr>
        <w:tab/>
      </w:r>
      <w:r w:rsidR="0024032A">
        <w:rPr>
          <w:rFonts w:eastAsiaTheme="minorEastAsia"/>
        </w:rPr>
        <w:t>pravdepodobná</w:t>
      </w:r>
      <w:r w:rsidR="00D25C92">
        <w:rPr>
          <w:rFonts w:eastAsiaTheme="minorEastAsia"/>
        </w:rPr>
        <w:t xml:space="preserve">   </w:t>
      </w:r>
      <w:r w:rsidR="0024032A">
        <w:rPr>
          <w:rFonts w:eastAsiaTheme="minorEastAsia"/>
        </w:rPr>
        <w:t xml:space="preserve"> </w:t>
      </w:r>
      <w:r w:rsidR="00D25C92">
        <w:rPr>
          <w:rFonts w:eastAsiaTheme="minorEastAsia"/>
        </w:rPr>
        <w:t xml:space="preserve"> </w:t>
      </w:r>
      <w:r w:rsidR="0024032A">
        <w:rPr>
          <w:rFonts w:eastAsiaTheme="minorEastAsia"/>
        </w:rPr>
        <w:t>chyba</w:t>
      </w:r>
      <w:r w:rsidR="00D25C92">
        <w:rPr>
          <w:rFonts w:eastAsiaTheme="minorEastAsia"/>
        </w:rPr>
        <w:t xml:space="preserve">  </w:t>
      </w:r>
      <w:r w:rsidR="0024032A">
        <w:rPr>
          <w:rFonts w:eastAsiaTheme="minorEastAsia"/>
        </w:rPr>
        <w:t xml:space="preserve"> </w:t>
      </w:r>
      <w:r w:rsidR="00D25C92">
        <w:rPr>
          <w:rFonts w:eastAsiaTheme="minorEastAsia"/>
        </w:rPr>
        <w:t xml:space="preserve">  </w:t>
      </w:r>
      <w:r w:rsidR="0024032A">
        <w:rPr>
          <w:rFonts w:eastAsiaTheme="minorEastAsia"/>
        </w:rPr>
        <w:t xml:space="preserve">meteorologickej </w:t>
      </w:r>
      <w:r w:rsidR="00D25C92">
        <w:rPr>
          <w:rFonts w:eastAsiaTheme="minorEastAsia"/>
        </w:rPr>
        <w:t xml:space="preserve">  </w:t>
      </w:r>
      <w:r w:rsidR="0024032A">
        <w:rPr>
          <w:rFonts w:eastAsiaTheme="minorEastAsia"/>
        </w:rPr>
        <w:t xml:space="preserve">prípravy </w:t>
      </w:r>
      <w:r w:rsidR="00D25C92">
        <w:rPr>
          <w:rFonts w:eastAsiaTheme="minorEastAsia"/>
        </w:rPr>
        <w:t xml:space="preserve">  </w:t>
      </w:r>
      <w:r w:rsidR="0024032A">
        <w:rPr>
          <w:rFonts w:eastAsiaTheme="minorEastAsia"/>
        </w:rPr>
        <w:t>v</w:t>
      </w:r>
      <w:r w:rsidR="00D25C92">
        <w:rPr>
          <w:rFonts w:eastAsiaTheme="minorEastAsia"/>
        </w:rPr>
        <w:t xml:space="preserve">   </w:t>
      </w:r>
      <w:r w:rsidR="0024032A">
        <w:rPr>
          <w:rFonts w:eastAsiaTheme="minorEastAsia"/>
        </w:rPr>
        <w:t>diaľke i</w:t>
      </w:r>
      <w:r w:rsidR="00D25C92">
        <w:rPr>
          <w:rFonts w:eastAsiaTheme="minorEastAsia"/>
        </w:rPr>
        <w:t xml:space="preserve"> </w:t>
      </w:r>
      <w:r w:rsidR="0024032A">
        <w:rPr>
          <w:rFonts w:eastAsiaTheme="minorEastAsia"/>
        </w:rPr>
        <w:t>v smere</w:t>
      </w:r>
    </w:p>
    <w:p w14:paraId="1CBBBE59" w14:textId="77777777" w:rsidR="0024032A" w:rsidRPr="00EF1770" w:rsidRDefault="00C07F07" w:rsidP="0024032A">
      <w:pPr>
        <w:spacing w:line="360" w:lineRule="auto"/>
      </w:pPr>
      <m:oMath>
        <m:sSub>
          <m:sSubPr>
            <m:ctrlPr>
              <w:rPr>
                <w:rFonts w:ascii="Cambria Math" w:hAnsi="Cambria Math"/>
                <w:i/>
                <w:vertAlign w:val="subscript"/>
              </w:rPr>
            </m:ctrlPr>
          </m:sSubPr>
          <m:e>
            <m:r>
              <w:rPr>
                <w:rFonts w:ascii="Cambria Math" w:hAnsi="Cambria Math"/>
                <w:vertAlign w:val="subscript"/>
              </w:rPr>
              <m:t>Ex</m:t>
            </m:r>
          </m:e>
          <m:sub>
            <m:r>
              <w:rPr>
                <w:rFonts w:ascii="Cambria Math" w:hAnsi="Cambria Math"/>
                <w:vertAlign w:val="subscript"/>
              </w:rPr>
              <m:t>B</m:t>
            </m:r>
          </m:sub>
        </m:sSub>
      </m:oMath>
      <w:r w:rsidR="0024032A">
        <w:rPr>
          <w:rFonts w:eastAsiaTheme="minorEastAsia"/>
        </w:rPr>
        <w:tab/>
      </w:r>
      <w:r w:rsidR="0024032A">
        <w:rPr>
          <w:rFonts w:eastAsiaTheme="minorEastAsia"/>
        </w:rPr>
        <w:tab/>
      </w:r>
      <w:r w:rsidR="0024032A">
        <w:rPr>
          <w:rFonts w:eastAsiaTheme="minorEastAsia"/>
        </w:rPr>
        <w:tab/>
        <w:t>pravdepodobná chyba balistickej prípravy v</w:t>
      </w:r>
      <w:r w:rsidR="00D25C92">
        <w:rPr>
          <w:rFonts w:eastAsiaTheme="minorEastAsia"/>
        </w:rPr>
        <w:t xml:space="preserve"> </w:t>
      </w:r>
      <w:r w:rsidR="0024032A">
        <w:rPr>
          <w:rFonts w:eastAsiaTheme="minorEastAsia"/>
        </w:rPr>
        <w:t xml:space="preserve">diaľke </w:t>
      </w:r>
    </w:p>
    <w:p w14:paraId="69821965" w14:textId="77777777" w:rsidR="0024032A" w:rsidRPr="00EF1770" w:rsidRDefault="00C07F07" w:rsidP="0024032A">
      <w:pPr>
        <w:spacing w:line="360" w:lineRule="auto"/>
      </w:pPr>
      <m:oMath>
        <m:sSub>
          <m:sSubPr>
            <m:ctrlPr>
              <w:rPr>
                <w:rFonts w:ascii="Cambria Math" w:hAnsi="Cambria Math"/>
                <w:i/>
                <w:vertAlign w:val="subscript"/>
              </w:rPr>
            </m:ctrlPr>
          </m:sSubPr>
          <m:e>
            <m:r>
              <w:rPr>
                <w:rFonts w:ascii="Cambria Math" w:hAnsi="Cambria Math"/>
                <w:vertAlign w:val="subscript"/>
              </w:rPr>
              <m:t>Ex</m:t>
            </m:r>
          </m:e>
          <m:sub>
            <m:r>
              <w:rPr>
                <w:rFonts w:ascii="Cambria Math" w:hAnsi="Cambria Math"/>
                <w:vertAlign w:val="subscript"/>
              </w:rPr>
              <m:t>T</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Ez</m:t>
            </m:r>
          </m:e>
          <m:sub>
            <m:r>
              <w:rPr>
                <w:rFonts w:ascii="Cambria Math" w:hAnsi="Cambria Math"/>
                <w:vertAlign w:val="subscript"/>
              </w:rPr>
              <m:t>T</m:t>
            </m:r>
          </m:sub>
        </m:sSub>
      </m:oMath>
      <w:r w:rsidR="0024032A">
        <w:rPr>
          <w:rFonts w:eastAsiaTheme="minorEastAsia"/>
        </w:rPr>
        <w:tab/>
      </w:r>
      <w:r w:rsidR="0024032A">
        <w:rPr>
          <w:rFonts w:eastAsiaTheme="minorEastAsia"/>
        </w:rPr>
        <w:tab/>
        <w:t>pravdepodobná chyba technickej prípravy v</w:t>
      </w:r>
      <w:r w:rsidR="00D25C92">
        <w:rPr>
          <w:rFonts w:eastAsiaTheme="minorEastAsia"/>
        </w:rPr>
        <w:t xml:space="preserve"> </w:t>
      </w:r>
      <w:r w:rsidR="0024032A">
        <w:rPr>
          <w:rFonts w:eastAsiaTheme="minorEastAsia"/>
        </w:rPr>
        <w:t>diaľke i</w:t>
      </w:r>
      <w:r w:rsidR="00D25C92">
        <w:rPr>
          <w:rFonts w:eastAsiaTheme="minorEastAsia"/>
        </w:rPr>
        <w:t xml:space="preserve"> </w:t>
      </w:r>
      <w:r w:rsidR="0024032A">
        <w:rPr>
          <w:rFonts w:eastAsiaTheme="minorEastAsia"/>
        </w:rPr>
        <w:t>v smere</w:t>
      </w:r>
    </w:p>
    <w:p w14:paraId="3F153951" w14:textId="77777777" w:rsidR="0024032A" w:rsidRPr="00EF1770" w:rsidRDefault="00C07F07" w:rsidP="0024032A">
      <w:pPr>
        <w:spacing w:line="360" w:lineRule="auto"/>
      </w:pPr>
      <m:oMath>
        <m:sSub>
          <m:sSubPr>
            <m:ctrlPr>
              <w:rPr>
                <w:rFonts w:ascii="Cambria Math" w:hAnsi="Cambria Math"/>
                <w:i/>
                <w:vertAlign w:val="subscript"/>
              </w:rPr>
            </m:ctrlPr>
          </m:sSubPr>
          <m:e>
            <m:r>
              <w:rPr>
                <w:rFonts w:ascii="Cambria Math" w:hAnsi="Cambria Math"/>
                <w:vertAlign w:val="subscript"/>
              </w:rPr>
              <m:t>Ex</m:t>
            </m:r>
          </m:e>
          <m:sub>
            <m:r>
              <w:rPr>
                <w:rFonts w:ascii="Cambria Math" w:hAnsi="Cambria Math"/>
                <w:vertAlign w:val="subscript"/>
              </w:rPr>
              <m:t>TS</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Ez</m:t>
            </m:r>
          </m:e>
          <m:sub>
            <m:r>
              <w:rPr>
                <w:rFonts w:ascii="Cambria Math" w:hAnsi="Cambria Math"/>
                <w:vertAlign w:val="subscript"/>
              </w:rPr>
              <m:t>TS</m:t>
            </m:r>
          </m:sub>
        </m:sSub>
      </m:oMath>
      <w:r w:rsidR="0024032A">
        <w:rPr>
          <w:rFonts w:eastAsiaTheme="minorEastAsia"/>
        </w:rPr>
        <w:tab/>
      </w:r>
      <w:r w:rsidR="0024032A">
        <w:rPr>
          <w:rFonts w:eastAsiaTheme="minorEastAsia"/>
        </w:rPr>
        <w:tab/>
        <w:t>pravdepodobná chyba tabuliek strelieb v</w:t>
      </w:r>
      <w:r w:rsidR="00D25C92">
        <w:rPr>
          <w:rFonts w:eastAsiaTheme="minorEastAsia"/>
        </w:rPr>
        <w:t xml:space="preserve"> </w:t>
      </w:r>
      <w:r w:rsidR="0024032A">
        <w:rPr>
          <w:rFonts w:eastAsiaTheme="minorEastAsia"/>
        </w:rPr>
        <w:t>diaľke i</w:t>
      </w:r>
      <w:r w:rsidR="00D25C92">
        <w:rPr>
          <w:rFonts w:eastAsiaTheme="minorEastAsia"/>
        </w:rPr>
        <w:t xml:space="preserve"> </w:t>
      </w:r>
      <w:r w:rsidR="0024032A">
        <w:rPr>
          <w:rFonts w:eastAsiaTheme="minorEastAsia"/>
        </w:rPr>
        <w:t>v smere</w:t>
      </w:r>
    </w:p>
    <w:p w14:paraId="2C44BB68" w14:textId="77777777" w:rsidR="0024032A" w:rsidRPr="00EF1770" w:rsidRDefault="00C07F07" w:rsidP="0024032A">
      <w:pPr>
        <w:spacing w:line="360" w:lineRule="auto"/>
      </w:pPr>
      <m:oMath>
        <m:sSub>
          <m:sSubPr>
            <m:ctrlPr>
              <w:rPr>
                <w:rFonts w:ascii="Cambria Math" w:hAnsi="Cambria Math"/>
                <w:i/>
                <w:vertAlign w:val="subscript"/>
              </w:rPr>
            </m:ctrlPr>
          </m:sSubPr>
          <m:e>
            <m:r>
              <w:rPr>
                <w:rFonts w:ascii="Cambria Math" w:hAnsi="Cambria Math"/>
                <w:vertAlign w:val="subscript"/>
              </w:rPr>
              <m:t>Ex</m:t>
            </m:r>
          </m:e>
          <m:sub>
            <m:r>
              <w:rPr>
                <w:rFonts w:ascii="Cambria Math" w:hAnsi="Cambria Math"/>
                <w:vertAlign w:val="subscript"/>
              </w:rPr>
              <m:t>M</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Ez</m:t>
            </m:r>
          </m:e>
          <m:sub>
            <m:r>
              <w:rPr>
                <w:rFonts w:ascii="Cambria Math" w:hAnsi="Cambria Math"/>
                <w:vertAlign w:val="subscript"/>
              </w:rPr>
              <m:t>M</m:t>
            </m:r>
          </m:sub>
        </m:sSub>
      </m:oMath>
      <w:r w:rsidR="0024032A">
        <w:rPr>
          <w:rFonts w:eastAsiaTheme="minorEastAsia"/>
        </w:rPr>
        <w:tab/>
      </w:r>
      <w:r w:rsidR="0024032A">
        <w:rPr>
          <w:rFonts w:eastAsiaTheme="minorEastAsia"/>
        </w:rPr>
        <w:tab/>
        <w:t>pravdepodobná chyba metódy určenia prvkov v</w:t>
      </w:r>
      <w:r w:rsidR="00D25C92">
        <w:rPr>
          <w:rFonts w:eastAsiaTheme="minorEastAsia"/>
        </w:rPr>
        <w:t xml:space="preserve"> </w:t>
      </w:r>
      <w:r w:rsidR="0024032A">
        <w:rPr>
          <w:rFonts w:eastAsiaTheme="minorEastAsia"/>
        </w:rPr>
        <w:t>diaľke i</w:t>
      </w:r>
      <w:r w:rsidR="00D25C92">
        <w:rPr>
          <w:rFonts w:eastAsiaTheme="minorEastAsia"/>
        </w:rPr>
        <w:t> </w:t>
      </w:r>
      <w:r w:rsidR="0024032A">
        <w:rPr>
          <w:rFonts w:eastAsiaTheme="minorEastAsia"/>
        </w:rPr>
        <w:t>v</w:t>
      </w:r>
      <w:r w:rsidR="00D25C92">
        <w:rPr>
          <w:rFonts w:eastAsiaTheme="minorEastAsia"/>
        </w:rPr>
        <w:t xml:space="preserve"> </w:t>
      </w:r>
      <w:r w:rsidR="0024032A">
        <w:rPr>
          <w:rFonts w:eastAsiaTheme="minorEastAsia"/>
        </w:rPr>
        <w:t>smere</w:t>
      </w:r>
      <w:r w:rsidR="00FE5F00">
        <w:rPr>
          <w:rFonts w:eastAsiaTheme="minorEastAsia"/>
        </w:rPr>
        <w:t xml:space="preserve"> </w:t>
      </w:r>
    </w:p>
    <w:p w14:paraId="63D65C98" w14:textId="360E964F" w:rsidR="00A44D6D" w:rsidRDefault="0024032A" w:rsidP="00AE2738">
      <w:pPr>
        <w:spacing w:line="360" w:lineRule="auto"/>
        <w:jc w:val="both"/>
      </w:pPr>
      <w:r>
        <w:tab/>
        <w:t>Tieto jednotlivé čiastkové chyby vieme sledovať oddelene, tak preto výpočet hodnôt tých čiastočných náhodných chýb prípravy prvkov bude jednoduchš</w:t>
      </w:r>
      <w:r w:rsidR="00EC2D4C">
        <w:t>í</w:t>
      </w:r>
      <w:r w:rsidR="00A44D6D">
        <w:t xml:space="preserve"> (</w:t>
      </w:r>
      <w:r w:rsidR="00854E7D">
        <w:rPr>
          <w:szCs w:val="24"/>
          <w:lang w:val="en-US"/>
        </w:rPr>
        <w:t>Varecha</w:t>
      </w:r>
      <w:r w:rsidR="00854E7D" w:rsidRPr="00B07CA7">
        <w:rPr>
          <w:szCs w:val="24"/>
          <w:lang w:val="en-US"/>
        </w:rPr>
        <w:t>, 2017</w:t>
      </w:r>
      <w:r w:rsidR="00854E7D" w:rsidRPr="00B07CA7">
        <w:rPr>
          <w:szCs w:val="24"/>
        </w:rPr>
        <w:t>).</w:t>
      </w:r>
    </w:p>
    <w:p w14:paraId="31AB2EED" w14:textId="77777777" w:rsidR="0024032A" w:rsidRDefault="0024032A" w:rsidP="00AE2738">
      <w:pPr>
        <w:spacing w:after="0" w:line="360" w:lineRule="auto"/>
        <w:ind w:firstLine="708"/>
        <w:jc w:val="both"/>
        <w:rPr>
          <w:rFonts w:eastAsiaTheme="minorEastAsia" w:cs="Times New Roman"/>
        </w:rPr>
      </w:pPr>
      <w:r>
        <w:rPr>
          <w:rFonts w:eastAsiaTheme="minorEastAsia" w:cs="Times New Roman"/>
        </w:rPr>
        <w:t>Pravdepodobné chyby pripojenia palebného postavenia dela v</w:t>
      </w:r>
      <w:r w:rsidR="00D25C92">
        <w:rPr>
          <w:rFonts w:eastAsiaTheme="minorEastAsia" w:cs="Times New Roman"/>
        </w:rPr>
        <w:t xml:space="preserve"> </w:t>
      </w:r>
      <w:r>
        <w:rPr>
          <w:rFonts w:eastAsiaTheme="minorEastAsia" w:cs="Times New Roman"/>
        </w:rPr>
        <w:t>diaľke i</w:t>
      </w:r>
      <w:r w:rsidR="00D25C92">
        <w:rPr>
          <w:rFonts w:eastAsiaTheme="minorEastAsia" w:cs="Times New Roman"/>
        </w:rPr>
        <w:t xml:space="preserve"> </w:t>
      </w:r>
      <w:r>
        <w:rPr>
          <w:rFonts w:eastAsiaTheme="minorEastAsia" w:cs="Times New Roman"/>
        </w:rPr>
        <w:t>v</w:t>
      </w:r>
      <w:r w:rsidR="00D25C92">
        <w:rPr>
          <w:rFonts w:eastAsiaTheme="minorEastAsia" w:cs="Times New Roman"/>
        </w:rPr>
        <w:t xml:space="preserve"> </w:t>
      </w:r>
      <w:r w:rsidR="00695B98">
        <w:rPr>
          <w:rFonts w:eastAsiaTheme="minorEastAsia" w:cs="Times New Roman"/>
        </w:rPr>
        <w:t>smere sa vypočíta pomocou</w:t>
      </w:r>
      <w:r>
        <w:rPr>
          <w:rFonts w:eastAsiaTheme="minorEastAsia" w:cs="Times New Roman"/>
        </w:rPr>
        <w:t>:</w:t>
      </w:r>
    </w:p>
    <w:p w14:paraId="0F340FAB" w14:textId="4D0EFD4A" w:rsidR="0024032A" w:rsidRDefault="0024032A" w:rsidP="00A44D6D">
      <w:pPr>
        <w:tabs>
          <w:tab w:val="left" w:pos="1701"/>
          <w:tab w:val="left" w:pos="7938"/>
        </w:tabs>
        <w:spacing w:after="0" w:line="360" w:lineRule="auto"/>
        <w:rPr>
          <w:rFonts w:eastAsiaTheme="minorEastAsia"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Ex</m:t>
            </m:r>
          </m:e>
          <m:sub>
            <m:r>
              <w:rPr>
                <w:rFonts w:ascii="Cambria Math" w:hAnsi="Cambria Math" w:cs="Times New Roman"/>
              </w:rPr>
              <m:t>G</m:t>
            </m:r>
          </m:sub>
        </m:sSub>
        <m:r>
          <w:rPr>
            <w:rFonts w:ascii="Cambria Math" w:hAnsi="Cambria Math" w:cs="Times New Roman"/>
          </w:rPr>
          <m:t>=</m:t>
        </m:r>
        <m:rad>
          <m:radPr>
            <m:degHide m:val="1"/>
            <m:ctrlPr>
              <w:rPr>
                <w:rFonts w:ascii="Cambria Math" w:hAnsi="Cambria Math" w:cs="Times New Roman"/>
                <w:i/>
              </w:rPr>
            </m:ctrlPr>
          </m:radPr>
          <m:deg/>
          <m:e>
            <m:sSubSup>
              <m:sSubSupPr>
                <m:ctrlPr>
                  <w:rPr>
                    <w:rFonts w:ascii="Cambria Math" w:hAnsi="Cambria Math" w:cs="Times New Roman"/>
                    <w:i/>
                  </w:rPr>
                </m:ctrlPr>
              </m:sSubSupPr>
              <m:e>
                <m:r>
                  <w:rPr>
                    <w:rFonts w:ascii="Cambria Math" w:hAnsi="Cambria Math" w:cs="Times New Roman"/>
                  </w:rPr>
                  <m:t>Ex</m:t>
                </m:r>
              </m:e>
              <m:sub>
                <m:r>
                  <w:rPr>
                    <w:rFonts w:ascii="Cambria Math" w:hAnsi="Cambria Math" w:cs="Times New Roman"/>
                  </w:rPr>
                  <m:t>PP</m:t>
                </m:r>
              </m:sub>
              <m:sup>
                <m:r>
                  <w:rPr>
                    <w:rFonts w:ascii="Cambria Math" w:hAnsi="Cambria Math" w:cs="Times New Roman"/>
                  </w:rPr>
                  <m:t>2</m:t>
                </m:r>
              </m:sup>
            </m:sSub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Eh</m:t>
                        </m:r>
                      </m:e>
                      <m:sub>
                        <m:r>
                          <w:rPr>
                            <w:rFonts w:ascii="Cambria Math" w:hAnsi="Cambria Math" w:cs="Times New Roman"/>
                          </w:rPr>
                          <m:t>PP</m:t>
                        </m:r>
                      </m:sub>
                    </m:sSub>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cot</m:t>
                        </m:r>
                      </m:fName>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C</m:t>
                            </m:r>
                          </m:sub>
                        </m:sSub>
                      </m:e>
                    </m:func>
                  </m:e>
                </m:d>
              </m:e>
              <m:sup>
                <m:r>
                  <w:rPr>
                    <w:rFonts w:ascii="Cambria Math" w:hAnsi="Cambria Math" w:cs="Times New Roman"/>
                  </w:rPr>
                  <m:t>2</m:t>
                </m:r>
              </m:sup>
            </m:sSup>
          </m:e>
        </m:rad>
      </m:oMath>
      <w:r w:rsidR="00FF5C86">
        <w:rPr>
          <w:rFonts w:eastAsiaTheme="minorEastAsia" w:cs="Times New Roman"/>
        </w:rPr>
        <w:t xml:space="preserve">                                                 </w:t>
      </w:r>
      <w:r w:rsidR="0035679D">
        <w:rPr>
          <w:rFonts w:eastAsiaTheme="minorEastAsia" w:cs="Times New Roman"/>
        </w:rPr>
        <w:t>(</w:t>
      </w:r>
      <w:r w:rsidR="00FF5C86">
        <w:rPr>
          <w:rFonts w:eastAsiaTheme="minorEastAsia" w:cs="Times New Roman"/>
        </w:rPr>
        <w:t>5</w:t>
      </w:r>
      <w:r w:rsidR="0035679D">
        <w:rPr>
          <w:rFonts w:eastAsiaTheme="minorEastAsia" w:cs="Times New Roman"/>
        </w:rPr>
        <w:t>)</w:t>
      </w:r>
    </w:p>
    <w:p w14:paraId="5B49D73B" w14:textId="75E1F810" w:rsidR="0024032A" w:rsidRPr="0034349D" w:rsidRDefault="00EC6AE0" w:rsidP="00A44D6D">
      <w:pPr>
        <w:tabs>
          <w:tab w:val="left" w:pos="1560"/>
          <w:tab w:val="left" w:pos="7938"/>
        </w:tabs>
        <w:spacing w:after="0" w:line="360" w:lineRule="auto"/>
        <w:rPr>
          <w:rFonts w:eastAsiaTheme="minorEastAsia" w:cs="Times New Roman"/>
        </w:rPr>
      </w:pPr>
      <w:r>
        <w:rPr>
          <w:rFonts w:cs="Times New Roman"/>
        </w:rPr>
        <w:tab/>
      </w:r>
      <w:r w:rsidR="00FF5C86">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Ez</m:t>
            </m:r>
          </m:e>
          <m:sub>
            <m:r>
              <w:rPr>
                <w:rFonts w:ascii="Cambria Math" w:hAnsi="Cambria Math" w:cs="Times New Roman"/>
              </w:rPr>
              <m:t>G</m:t>
            </m:r>
          </m:sub>
        </m:sSub>
        <m:r>
          <w:rPr>
            <w:rFonts w:ascii="Cambria Math" w:hAnsi="Cambria Math" w:cs="Times New Roman"/>
          </w:rPr>
          <m:t>=</m:t>
        </m:r>
        <m:rad>
          <m:radPr>
            <m:degHide m:val="1"/>
            <m:ctrlPr>
              <w:rPr>
                <w:rFonts w:ascii="Cambria Math" w:hAnsi="Cambria Math" w:cs="Times New Roman"/>
                <w:i/>
              </w:rPr>
            </m:ctrlPr>
          </m:radPr>
          <m:deg/>
          <m:e>
            <m:sSubSup>
              <m:sSubSupPr>
                <m:ctrlPr>
                  <w:rPr>
                    <w:rFonts w:ascii="Cambria Math" w:hAnsi="Cambria Math" w:cs="Times New Roman"/>
                    <w:i/>
                  </w:rPr>
                </m:ctrlPr>
              </m:sSubSupPr>
              <m:e>
                <m:r>
                  <w:rPr>
                    <w:rFonts w:ascii="Cambria Math" w:hAnsi="Cambria Math" w:cs="Times New Roman"/>
                  </w:rPr>
                  <m:t>Ez</m:t>
                </m:r>
              </m:e>
              <m:sub>
                <m:r>
                  <w:rPr>
                    <w:rFonts w:ascii="Cambria Math" w:hAnsi="Cambria Math" w:cs="Times New Roman"/>
                  </w:rPr>
                  <m:t>PP</m:t>
                </m:r>
              </m:sub>
              <m:sup>
                <m:r>
                  <w:rPr>
                    <w:rFonts w:ascii="Cambria Math" w:hAnsi="Cambria Math" w:cs="Times New Roman"/>
                  </w:rPr>
                  <m:t>2</m:t>
                </m:r>
              </m:sup>
            </m:sSubSup>
          </m:e>
        </m:rad>
      </m:oMath>
      <w:r w:rsidR="00FF5C86">
        <w:rPr>
          <w:rFonts w:eastAsiaTheme="minorEastAsia" w:cs="Times New Roman"/>
        </w:rPr>
        <w:t xml:space="preserve">                                                                               </w:t>
      </w:r>
      <w:r w:rsidR="0035679D">
        <w:rPr>
          <w:rFonts w:eastAsiaTheme="minorEastAsia" w:cs="Times New Roman"/>
        </w:rPr>
        <w:t>(</w:t>
      </w:r>
      <w:r w:rsidR="00FF5C86">
        <w:rPr>
          <w:rFonts w:eastAsiaTheme="minorEastAsia" w:cs="Times New Roman"/>
        </w:rPr>
        <w:t>6</w:t>
      </w:r>
      <w:r w:rsidR="0035679D">
        <w:rPr>
          <w:rFonts w:eastAsiaTheme="minorEastAsia" w:cs="Times New Roman"/>
        </w:rPr>
        <w:t>)</w:t>
      </w:r>
    </w:p>
    <w:p w14:paraId="3AD2D08B" w14:textId="7D4602F7" w:rsidR="0024032A" w:rsidRDefault="00BB457C" w:rsidP="0024032A">
      <w:pPr>
        <w:spacing w:line="360" w:lineRule="auto"/>
        <w:rPr>
          <w:rFonts w:eastAsiaTheme="minorEastAsia" w:cs="Times New Roman"/>
        </w:rPr>
      </w:pPr>
      <w:r>
        <w:rPr>
          <w:rFonts w:eastAsiaTheme="minorEastAsia" w:cs="Times New Roman"/>
        </w:rPr>
        <w:t>Kde</w:t>
      </w:r>
      <w:r w:rsidR="00EC2D4C">
        <w:rPr>
          <w:rFonts w:eastAsiaTheme="minorEastAsia" w:cs="Times New Roman"/>
        </w:rPr>
        <w:t xml:space="preserve"> už vieme, že</w:t>
      </w:r>
      <w:r w:rsidR="0024032A">
        <w:rPr>
          <w:rFonts w:eastAsiaTheme="minorEastAsia" w:cs="Times New Roman"/>
        </w:rPr>
        <w:t>:</w:t>
      </w:r>
    </w:p>
    <w:p w14:paraId="449743BB" w14:textId="5389B637" w:rsidR="0024032A" w:rsidRDefault="00C07F07" w:rsidP="00AE2738">
      <w:pPr>
        <w:spacing w:line="360" w:lineRule="auto"/>
        <w:ind w:left="2124" w:hanging="2124"/>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Ex</m:t>
            </m:r>
          </m:e>
          <m:sub>
            <m:r>
              <w:rPr>
                <w:rFonts w:ascii="Cambria Math" w:eastAsiaTheme="minorEastAsia" w:hAnsi="Cambria Math" w:cs="Times New Roman"/>
              </w:rPr>
              <m:t>PP</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Ez</m:t>
            </m:r>
          </m:e>
          <m:sub>
            <m:r>
              <w:rPr>
                <w:rFonts w:ascii="Cambria Math" w:eastAsiaTheme="minorEastAsia" w:hAnsi="Cambria Math" w:cs="Times New Roman"/>
              </w:rPr>
              <m:t>PP</m:t>
            </m:r>
          </m:sub>
        </m:sSub>
      </m:oMath>
      <w:r w:rsidR="00AE2738">
        <w:rPr>
          <w:rFonts w:eastAsiaTheme="minorEastAsia" w:cs="Times New Roman"/>
        </w:rPr>
        <w:tab/>
      </w:r>
      <w:r w:rsidR="009D4F80">
        <w:rPr>
          <w:rFonts w:eastAsiaTheme="minorEastAsia" w:cs="Times New Roman"/>
        </w:rPr>
        <w:t xml:space="preserve"> </w:t>
      </w:r>
      <w:r w:rsidR="0024032A">
        <w:rPr>
          <w:rFonts w:eastAsiaTheme="minorEastAsia" w:cs="Times New Roman"/>
        </w:rPr>
        <w:t>pravdepodobná</w:t>
      </w:r>
      <w:r w:rsidR="00D25C92">
        <w:rPr>
          <w:rFonts w:eastAsiaTheme="minorEastAsia" w:cs="Times New Roman"/>
        </w:rPr>
        <w:t xml:space="preserve"> </w:t>
      </w:r>
      <w:r w:rsidR="0024032A">
        <w:rPr>
          <w:rFonts w:eastAsiaTheme="minorEastAsia" w:cs="Times New Roman"/>
        </w:rPr>
        <w:t xml:space="preserve"> chyba</w:t>
      </w:r>
      <w:r w:rsidR="00D25C92">
        <w:rPr>
          <w:rFonts w:eastAsiaTheme="minorEastAsia" w:cs="Times New Roman"/>
        </w:rPr>
        <w:t xml:space="preserve"> </w:t>
      </w:r>
      <w:r w:rsidR="0024032A">
        <w:rPr>
          <w:rFonts w:eastAsiaTheme="minorEastAsia" w:cs="Times New Roman"/>
        </w:rPr>
        <w:t xml:space="preserve"> určenia súradníc </w:t>
      </w:r>
      <w:r w:rsidR="00D25C92">
        <w:rPr>
          <w:rFonts w:eastAsiaTheme="minorEastAsia" w:cs="Times New Roman"/>
        </w:rPr>
        <w:t xml:space="preserve">  </w:t>
      </w:r>
      <w:r w:rsidR="0024032A">
        <w:rPr>
          <w:rFonts w:eastAsiaTheme="minorEastAsia" w:cs="Times New Roman"/>
        </w:rPr>
        <w:t>palebného</w:t>
      </w:r>
      <w:r w:rsidR="009D4F80">
        <w:rPr>
          <w:rFonts w:eastAsiaTheme="minorEastAsia" w:cs="Times New Roman"/>
        </w:rPr>
        <w:t xml:space="preserve"> </w:t>
      </w:r>
      <w:r w:rsidR="0024032A">
        <w:rPr>
          <w:rFonts w:eastAsiaTheme="minorEastAsia" w:cs="Times New Roman"/>
        </w:rPr>
        <w:t xml:space="preserve">postavenia </w:t>
      </w:r>
      <w:r w:rsidR="00D25C92">
        <w:rPr>
          <w:rFonts w:eastAsiaTheme="minorEastAsia" w:cs="Times New Roman"/>
        </w:rPr>
        <w:t xml:space="preserve"> </w:t>
      </w:r>
      <w:r w:rsidR="0024032A">
        <w:rPr>
          <w:rFonts w:eastAsiaTheme="minorEastAsia" w:cs="Times New Roman"/>
        </w:rPr>
        <w:t>v</w:t>
      </w:r>
      <w:r w:rsidR="00D25C92">
        <w:rPr>
          <w:rFonts w:eastAsiaTheme="minorEastAsia" w:cs="Times New Roman"/>
        </w:rPr>
        <w:t xml:space="preserve"> </w:t>
      </w:r>
      <w:r w:rsidR="0024032A">
        <w:rPr>
          <w:rFonts w:eastAsiaTheme="minorEastAsia" w:cs="Times New Roman"/>
        </w:rPr>
        <w:t>diaľke i</w:t>
      </w:r>
      <w:r w:rsidR="00D25C92">
        <w:rPr>
          <w:rFonts w:eastAsiaTheme="minorEastAsia" w:cs="Times New Roman"/>
        </w:rPr>
        <w:t xml:space="preserve"> </w:t>
      </w:r>
      <w:r w:rsidR="0024032A">
        <w:rPr>
          <w:rFonts w:eastAsiaTheme="minorEastAsia" w:cs="Times New Roman"/>
        </w:rPr>
        <w:t>v</w:t>
      </w:r>
      <w:r w:rsidR="00695B98">
        <w:rPr>
          <w:rFonts w:eastAsiaTheme="minorEastAsia" w:cs="Times New Roman"/>
        </w:rPr>
        <w:t> </w:t>
      </w:r>
      <w:r w:rsidR="0024032A">
        <w:rPr>
          <w:rFonts w:eastAsiaTheme="minorEastAsia" w:cs="Times New Roman"/>
        </w:rPr>
        <w:t>smere</w:t>
      </w:r>
    </w:p>
    <w:p w14:paraId="7A0E3199" w14:textId="77777777" w:rsidR="0024032A" w:rsidRPr="0034349D" w:rsidRDefault="00C07F07" w:rsidP="0024032A">
      <w:pPr>
        <w:spacing w:line="360" w:lineRule="auto"/>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Eh</m:t>
            </m:r>
          </m:e>
          <m:sub>
            <m:r>
              <w:rPr>
                <w:rFonts w:ascii="Cambria Math" w:eastAsiaTheme="minorEastAsia" w:hAnsi="Cambria Math" w:cs="Times New Roman"/>
              </w:rPr>
              <m:t>PP</m:t>
            </m:r>
          </m:sub>
        </m:sSub>
      </m:oMath>
      <w:r w:rsidR="0024032A">
        <w:rPr>
          <w:rFonts w:eastAsiaTheme="minorEastAsia" w:cs="Times New Roman"/>
        </w:rPr>
        <w:tab/>
      </w:r>
      <w:r w:rsidR="009D4F80">
        <w:rPr>
          <w:rFonts w:eastAsiaTheme="minorEastAsia" w:cs="Times New Roman"/>
        </w:rPr>
        <w:tab/>
      </w:r>
      <w:r w:rsidR="009D4F80">
        <w:rPr>
          <w:rFonts w:eastAsiaTheme="minorEastAsia" w:cs="Times New Roman"/>
        </w:rPr>
        <w:tab/>
      </w:r>
      <w:r w:rsidR="0024032A">
        <w:rPr>
          <w:rFonts w:eastAsiaTheme="minorEastAsia" w:cs="Times New Roman"/>
        </w:rPr>
        <w:t xml:space="preserve">pravdepodobná chyba určenia nadmorskej výšky palebného </w:t>
      </w:r>
      <w:r w:rsidR="0024032A">
        <w:rPr>
          <w:rFonts w:eastAsiaTheme="minorEastAsia" w:cs="Times New Roman"/>
        </w:rPr>
        <w:tab/>
      </w:r>
      <w:r w:rsidR="0024032A">
        <w:rPr>
          <w:rFonts w:eastAsiaTheme="minorEastAsia" w:cs="Times New Roman"/>
        </w:rPr>
        <w:tab/>
      </w:r>
      <w:r w:rsidR="0024032A">
        <w:rPr>
          <w:rFonts w:eastAsiaTheme="minorEastAsia" w:cs="Times New Roman"/>
        </w:rPr>
        <w:tab/>
      </w:r>
      <w:r w:rsidR="0024032A">
        <w:rPr>
          <w:rFonts w:eastAsiaTheme="minorEastAsia" w:cs="Times New Roman"/>
        </w:rPr>
        <w:tab/>
        <w:t xml:space="preserve">postavenia </w:t>
      </w:r>
    </w:p>
    <w:p w14:paraId="0D91C487" w14:textId="1F2D69E8" w:rsidR="00FC22A3" w:rsidRDefault="0024032A" w:rsidP="00880556">
      <w:pPr>
        <w:spacing w:line="360" w:lineRule="auto"/>
        <w:ind w:firstLine="708"/>
        <w:jc w:val="both"/>
        <w:rPr>
          <w:rFonts w:eastAsiaTheme="minorEastAsia" w:cs="Times New Roman"/>
        </w:rPr>
      </w:pPr>
      <w:r>
        <w:rPr>
          <w:rFonts w:eastAsiaTheme="minorEastAsia" w:cs="Times New Roman"/>
        </w:rPr>
        <w:lastRenderedPageBreak/>
        <w:t>Hodnota chyby pripojenia palebného postavenia dela v</w:t>
      </w:r>
      <w:r w:rsidR="00D25C92">
        <w:rPr>
          <w:rFonts w:eastAsiaTheme="minorEastAsia" w:cs="Times New Roman"/>
        </w:rPr>
        <w:t xml:space="preserve"> </w:t>
      </w:r>
      <w:r>
        <w:rPr>
          <w:rFonts w:eastAsiaTheme="minorEastAsia" w:cs="Times New Roman"/>
        </w:rPr>
        <w:t>diaľke a</w:t>
      </w:r>
      <w:r w:rsidR="00D25C92">
        <w:rPr>
          <w:rFonts w:eastAsiaTheme="minorEastAsia" w:cs="Times New Roman"/>
        </w:rPr>
        <w:t xml:space="preserve"> </w:t>
      </w:r>
      <w:r>
        <w:rPr>
          <w:rFonts w:eastAsiaTheme="minorEastAsia" w:cs="Times New Roman"/>
        </w:rPr>
        <w:t>v</w:t>
      </w:r>
      <w:r w:rsidR="00D25C92">
        <w:rPr>
          <w:rFonts w:eastAsiaTheme="minorEastAsia" w:cs="Times New Roman"/>
        </w:rPr>
        <w:t xml:space="preserve"> </w:t>
      </w:r>
      <w:r>
        <w:rPr>
          <w:rFonts w:eastAsiaTheme="minorEastAsia" w:cs="Times New Roman"/>
        </w:rPr>
        <w:t xml:space="preserve">smere </w:t>
      </w:r>
      <w:r w:rsidR="00B841D0">
        <w:rPr>
          <w:rFonts w:eastAsiaTheme="minorEastAsia" w:cs="Times New Roman"/>
        </w:rPr>
        <w:br/>
      </w:r>
      <w:r>
        <w:rPr>
          <w:rFonts w:eastAsiaTheme="minorEastAsia" w:cs="Times New Roman"/>
        </w:rPr>
        <w:t>i</w:t>
      </w:r>
      <w:r w:rsidR="00D25C92">
        <w:rPr>
          <w:rFonts w:eastAsiaTheme="minorEastAsia" w:cs="Times New Roman"/>
        </w:rPr>
        <w:t xml:space="preserve"> </w:t>
      </w:r>
      <w:r>
        <w:rPr>
          <w:rFonts w:eastAsiaTheme="minorEastAsia" w:cs="Times New Roman"/>
        </w:rPr>
        <w:t xml:space="preserve">určenia nadmorskej výšky cieľa </w:t>
      </w:r>
      <w:r w:rsidR="00695B98">
        <w:rPr>
          <w:rFonts w:eastAsiaTheme="minorEastAsia" w:cs="Times New Roman"/>
        </w:rPr>
        <w:t>závisí od spôsobu, prostriedkov</w:t>
      </w:r>
      <w:r>
        <w:rPr>
          <w:rFonts w:eastAsiaTheme="minorEastAsia" w:cs="Times New Roman"/>
        </w:rPr>
        <w:t xml:space="preserve"> a</w:t>
      </w:r>
      <w:r w:rsidR="006070AF">
        <w:rPr>
          <w:rFonts w:eastAsiaTheme="minorEastAsia" w:cs="Times New Roman"/>
        </w:rPr>
        <w:t xml:space="preserve"> </w:t>
      </w:r>
      <w:r>
        <w:rPr>
          <w:rFonts w:eastAsiaTheme="minorEastAsia" w:cs="Times New Roman"/>
        </w:rPr>
        <w:t xml:space="preserve">podmienok, </w:t>
      </w:r>
      <w:r w:rsidR="00B841D0">
        <w:rPr>
          <w:rFonts w:eastAsiaTheme="minorEastAsia" w:cs="Times New Roman"/>
        </w:rPr>
        <w:br/>
      </w:r>
      <w:r>
        <w:rPr>
          <w:rFonts w:eastAsiaTheme="minorEastAsia" w:cs="Times New Roman"/>
        </w:rPr>
        <w:t>v</w:t>
      </w:r>
      <w:r w:rsidR="006070AF">
        <w:rPr>
          <w:rFonts w:eastAsiaTheme="minorEastAsia" w:cs="Times New Roman"/>
        </w:rPr>
        <w:t xml:space="preserve"> </w:t>
      </w:r>
      <w:r>
        <w:rPr>
          <w:rFonts w:eastAsiaTheme="minorEastAsia" w:cs="Times New Roman"/>
        </w:rPr>
        <w:t>ktorých bol prieskum vykonaný</w:t>
      </w:r>
      <w:r w:rsidR="00A44D6D">
        <w:rPr>
          <w:rFonts w:eastAsiaTheme="minorEastAsia" w:cs="Times New Roman"/>
        </w:rPr>
        <w:t xml:space="preserve"> </w:t>
      </w:r>
      <w:r w:rsidR="00A44D6D">
        <w:t>(</w:t>
      </w:r>
      <w:r w:rsidR="00854E7D">
        <w:rPr>
          <w:szCs w:val="24"/>
          <w:lang w:val="en-US"/>
        </w:rPr>
        <w:t>Varecha</w:t>
      </w:r>
      <w:r w:rsidR="00854E7D" w:rsidRPr="00B07CA7">
        <w:rPr>
          <w:szCs w:val="24"/>
          <w:lang w:val="en-US"/>
        </w:rPr>
        <w:t>, 2017</w:t>
      </w:r>
      <w:r w:rsidR="00854E7D" w:rsidRPr="00B07CA7">
        <w:rPr>
          <w:szCs w:val="24"/>
        </w:rPr>
        <w:t>).</w:t>
      </w:r>
    </w:p>
    <w:p w14:paraId="2C2D31F5" w14:textId="3C601385" w:rsidR="0024032A" w:rsidRDefault="0024032A" w:rsidP="00FF5C86">
      <w:pPr>
        <w:tabs>
          <w:tab w:val="left" w:pos="1701"/>
          <w:tab w:val="left" w:pos="7938"/>
        </w:tabs>
        <w:spacing w:line="360" w:lineRule="auto"/>
        <w:rPr>
          <w:rFonts w:eastAsiaTheme="minorEastAsia" w:cs="Times New Roman"/>
        </w:rPr>
      </w:pPr>
      <w:r>
        <w:rPr>
          <w:rFonts w:eastAsiaTheme="minorEastAsia" w:cs="Times New Roman"/>
        </w:rPr>
        <w:t>Pravdepodobná chyba orientácie dela v</w:t>
      </w:r>
      <w:r w:rsidR="006070AF">
        <w:rPr>
          <w:rFonts w:eastAsiaTheme="minorEastAsia" w:cs="Times New Roman"/>
        </w:rPr>
        <w:t xml:space="preserve"> </w:t>
      </w:r>
      <w:r>
        <w:rPr>
          <w:rFonts w:eastAsiaTheme="minorEastAsia" w:cs="Times New Roman"/>
        </w:rPr>
        <w:t>smere</w:t>
      </w:r>
      <w:r w:rsidR="00695B98">
        <w:rPr>
          <w:rFonts w:eastAsiaTheme="minorEastAsia" w:cs="Times New Roman"/>
        </w:rPr>
        <w:t xml:space="preserve"> je daná vzťahom</w:t>
      </w:r>
      <w:r>
        <w:rPr>
          <w:rFonts w:eastAsiaTheme="minorEastAsia" w:cs="Times New Roman"/>
        </w:rPr>
        <w:t xml:space="preserve">: </w:t>
      </w:r>
      <w:r w:rsidR="00FF5C86">
        <w:rPr>
          <w:rFonts w:eastAsiaTheme="minorEastAsia" w:cs="Times New Roman"/>
        </w:rPr>
        <w:tab/>
      </w:r>
      <w:r w:rsidR="00FF5C86">
        <w:rPr>
          <w:rFonts w:eastAsiaTheme="minorEastAsia" w:cs="Times New Roman"/>
        </w:rPr>
        <w:tab/>
      </w:r>
      <w:r w:rsidR="00FF5C86">
        <w:rPr>
          <w:rFonts w:eastAsiaTheme="minorEastAsia" w:cs="Times New Roman"/>
        </w:rPr>
        <w:tab/>
      </w:r>
      <m:oMath>
        <m:sSub>
          <m:sSubPr>
            <m:ctrlPr>
              <w:rPr>
                <w:rFonts w:ascii="Cambria Math" w:hAnsi="Cambria Math" w:cs="Times New Roman"/>
                <w:i/>
              </w:rPr>
            </m:ctrlPr>
          </m:sSubPr>
          <m:e>
            <m:r>
              <w:rPr>
                <w:rFonts w:ascii="Cambria Math" w:hAnsi="Cambria Math" w:cs="Times New Roman"/>
              </w:rPr>
              <m:t>Ez</m:t>
            </m:r>
          </m:e>
          <m:sub>
            <m:r>
              <w:rPr>
                <w:rFonts w:ascii="Cambria Math" w:hAnsi="Cambria Math" w:cs="Times New Roman"/>
              </w:rPr>
              <m:t>OR</m:t>
            </m:r>
          </m:sub>
        </m:sSub>
        <m:r>
          <w:rPr>
            <w:rFonts w:ascii="Cambria Math" w:hAnsi="Cambria Math" w:cs="Times New Roman"/>
          </w:rPr>
          <m:t>=</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0,001.</m:t>
                    </m:r>
                    <m:sSubSup>
                      <m:sSubSupPr>
                        <m:ctrlPr>
                          <w:rPr>
                            <w:rFonts w:ascii="Cambria Math" w:hAnsi="Cambria Math" w:cs="Times New Roman"/>
                            <w:i/>
                          </w:rPr>
                        </m:ctrlPr>
                      </m:sSubSupPr>
                      <m:e>
                        <m:r>
                          <w:rPr>
                            <w:rFonts w:ascii="Cambria Math" w:hAnsi="Cambria Math" w:cs="Times New Roman"/>
                          </w:rPr>
                          <m:t>D</m:t>
                        </m:r>
                      </m:e>
                      <m:sub>
                        <m:r>
                          <w:rPr>
                            <w:rFonts w:ascii="Cambria Math" w:hAnsi="Cambria Math" w:cs="Times New Roman"/>
                          </w:rPr>
                          <m:t>t</m:t>
                        </m:r>
                      </m:sub>
                      <m:sup>
                        <m:r>
                          <w:rPr>
                            <w:rFonts w:ascii="Cambria Math" w:hAnsi="Cambria Math" w:cs="Times New Roman"/>
                          </w:rPr>
                          <m:t>C</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OR</m:t>
                        </m:r>
                      </m:sub>
                    </m:sSub>
                  </m:e>
                </m:d>
              </m:e>
              <m:sup>
                <m:r>
                  <w:rPr>
                    <w:rFonts w:ascii="Cambria Math" w:hAnsi="Cambria Math" w:cs="Times New Roman"/>
                  </w:rPr>
                  <m:t>2</m:t>
                </m:r>
              </m:sup>
            </m:sSup>
          </m:e>
        </m:rad>
      </m:oMath>
      <w:r w:rsidR="00FF5C86">
        <w:rPr>
          <w:rFonts w:eastAsiaTheme="minorEastAsia" w:cs="Times New Roman"/>
        </w:rPr>
        <w:t xml:space="preserve">   </w:t>
      </w:r>
      <w:r w:rsidR="00FF5C86">
        <w:rPr>
          <w:rFonts w:eastAsiaTheme="minorEastAsia" w:cs="Times New Roman"/>
        </w:rPr>
        <w:tab/>
      </w:r>
      <w:r w:rsidR="0035679D">
        <w:rPr>
          <w:rFonts w:eastAsiaTheme="minorEastAsia" w:cs="Times New Roman"/>
        </w:rPr>
        <w:t>(</w:t>
      </w:r>
      <w:r w:rsidR="00FF5C86">
        <w:rPr>
          <w:rFonts w:eastAsiaTheme="minorEastAsia" w:cs="Times New Roman"/>
        </w:rPr>
        <w:t>7</w:t>
      </w:r>
      <w:r w:rsidR="0035679D">
        <w:rPr>
          <w:rFonts w:eastAsiaTheme="minorEastAsia" w:cs="Times New Roman"/>
        </w:rPr>
        <w:t>)</w:t>
      </w:r>
    </w:p>
    <w:p w14:paraId="5CE23F58" w14:textId="0398288E" w:rsidR="0024032A" w:rsidRDefault="00B841D0" w:rsidP="00B841D0">
      <w:pPr>
        <w:spacing w:line="360" w:lineRule="auto"/>
        <w:rPr>
          <w:rFonts w:eastAsiaTheme="minorEastAsia" w:cs="Times New Roman"/>
        </w:rPr>
      </w:pPr>
      <w:r>
        <w:rPr>
          <w:rFonts w:eastAsiaTheme="minorEastAsia" w:cs="Times New Roman"/>
        </w:rPr>
        <w:t>kde</w:t>
      </w:r>
      <w:r w:rsidR="0024032A">
        <w:rPr>
          <w:rFonts w:eastAsiaTheme="minorEastAsia" w:cs="Times New Roman"/>
        </w:rPr>
        <w:t xml:space="preserve">: </w:t>
      </w:r>
    </w:p>
    <w:p w14:paraId="6EA50DC6" w14:textId="5E4B814B" w:rsidR="0024032A" w:rsidRDefault="00C07F07" w:rsidP="0024032A">
      <w:pPr>
        <w:spacing w:line="360" w:lineRule="auto"/>
        <w:rPr>
          <w:rFonts w:eastAsiaTheme="minorEastAsia" w:cs="Times New Roman"/>
        </w:rPr>
      </w:pPr>
      <m:oMath>
        <m:sSubSup>
          <m:sSubSupPr>
            <m:ctrlPr>
              <w:rPr>
                <w:rFonts w:ascii="Cambria Math" w:eastAsiaTheme="minorEastAsia" w:hAnsi="Cambria Math" w:cs="Times New Roman"/>
                <w:i/>
              </w:rPr>
            </m:ctrlPr>
          </m:sSubSupPr>
          <m:e>
            <m:r>
              <w:rPr>
                <w:rFonts w:ascii="Cambria Math" w:eastAsiaTheme="minorEastAsia" w:hAnsi="Cambria Math" w:cs="Times New Roman"/>
              </w:rPr>
              <m:t>D</m:t>
            </m:r>
          </m:e>
          <m:sub>
            <m:r>
              <w:rPr>
                <w:rFonts w:ascii="Cambria Math" w:eastAsiaTheme="minorEastAsia" w:hAnsi="Cambria Math" w:cs="Times New Roman"/>
              </w:rPr>
              <m:t>t</m:t>
            </m:r>
          </m:sub>
          <m:sup>
            <m:r>
              <w:rPr>
                <w:rFonts w:ascii="Cambria Math" w:eastAsiaTheme="minorEastAsia" w:hAnsi="Cambria Math" w:cs="Times New Roman"/>
              </w:rPr>
              <m:t>C</m:t>
            </m:r>
          </m:sup>
        </m:sSubSup>
      </m:oMath>
      <w:r w:rsidR="0024032A">
        <w:rPr>
          <w:rFonts w:eastAsiaTheme="minorEastAsia" w:cs="Times New Roman"/>
        </w:rPr>
        <w:tab/>
        <w:t>topografická diaľka streľby</w:t>
      </w:r>
    </w:p>
    <w:p w14:paraId="4D0E59F8" w14:textId="2B30304E" w:rsidR="00C32265" w:rsidRDefault="00C07F07" w:rsidP="0023544C">
      <w:pPr>
        <w:spacing w:line="360" w:lineRule="auto"/>
      </w:pPr>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OR</m:t>
            </m:r>
          </m:sub>
        </m:sSub>
      </m:oMath>
      <w:r w:rsidR="00695B98">
        <w:rPr>
          <w:rFonts w:eastAsiaTheme="minorEastAsia" w:cs="Times New Roman"/>
        </w:rPr>
        <w:tab/>
        <w:t>p</w:t>
      </w:r>
      <w:r w:rsidR="0024032A">
        <w:rPr>
          <w:rFonts w:eastAsiaTheme="minorEastAsia" w:cs="Times New Roman"/>
        </w:rPr>
        <w:t>ravdepodobná chyba určenia smerníka orientačného smeru</w:t>
      </w:r>
      <w:r w:rsidR="00A44D6D">
        <w:t>.</w:t>
      </w:r>
    </w:p>
    <w:p w14:paraId="72B9F1C8" w14:textId="77777777" w:rsidR="00B841D0" w:rsidRPr="0023544C" w:rsidRDefault="00B841D0" w:rsidP="0023544C">
      <w:pPr>
        <w:spacing w:line="360" w:lineRule="auto"/>
      </w:pPr>
    </w:p>
    <w:p w14:paraId="3A9E4E72" w14:textId="7063FF6C" w:rsidR="00EC6AE0" w:rsidRDefault="004846E6" w:rsidP="004846E6">
      <w:pPr>
        <w:pStyle w:val="Nadpis1"/>
        <w:spacing w:after="240" w:line="360" w:lineRule="auto"/>
        <w:rPr>
          <w:rFonts w:eastAsiaTheme="minorEastAsia"/>
        </w:rPr>
      </w:pPr>
      <w:bookmarkStart w:id="8" w:name="_Toc4346486"/>
      <w:bookmarkStart w:id="9" w:name="_Toc5111666"/>
      <w:bookmarkStart w:id="10" w:name="_Toc5112872"/>
      <w:bookmarkStart w:id="11" w:name="_Toc5113194"/>
      <w:bookmarkStart w:id="12" w:name="_Toc9581003"/>
      <w:r>
        <w:t>1.</w:t>
      </w:r>
      <w:r w:rsidR="004509CD">
        <w:t xml:space="preserve">1  </w:t>
      </w:r>
      <w:r w:rsidR="00AE2738">
        <w:t>Topografického a geodetického</w:t>
      </w:r>
      <w:r w:rsidR="00EC6AE0" w:rsidRPr="009552D1">
        <w:t xml:space="preserve"> pripojenie</w:t>
      </w:r>
      <w:bookmarkEnd w:id="8"/>
      <w:bookmarkEnd w:id="9"/>
      <w:bookmarkEnd w:id="10"/>
      <w:bookmarkEnd w:id="11"/>
      <w:bookmarkEnd w:id="12"/>
    </w:p>
    <w:p w14:paraId="66342C9A" w14:textId="1927EA83" w:rsidR="00EC6AE0" w:rsidRDefault="00EC6AE0" w:rsidP="00AE2738">
      <w:pPr>
        <w:spacing w:line="360" w:lineRule="auto"/>
        <w:jc w:val="both"/>
      </w:pPr>
      <w:r>
        <w:tab/>
        <w:t>Topograficko-geodetická príprava je  zameraná na určovanie polohy a</w:t>
      </w:r>
      <w:r w:rsidR="006070AF">
        <w:t xml:space="preserve"> </w:t>
      </w:r>
      <w:r>
        <w:t xml:space="preserve">orientácie vlastných jednotiek. </w:t>
      </w:r>
      <w:r w:rsidR="00784DC3">
        <w:t>„</w:t>
      </w:r>
      <w:r w:rsidR="00AE2738">
        <w:t>Topografického a geodetického</w:t>
      </w:r>
      <w:r w:rsidR="00695B98">
        <w:t xml:space="preserve"> pripojenie zahŕňa</w:t>
      </w:r>
      <w:r>
        <w:t xml:space="preserve">: </w:t>
      </w:r>
    </w:p>
    <w:p w14:paraId="7A9FEAD5" w14:textId="77777777" w:rsidR="00EC6AE0" w:rsidRDefault="00EC6AE0" w:rsidP="00675BC8">
      <w:pPr>
        <w:pStyle w:val="Odsekzoznamu"/>
        <w:numPr>
          <w:ilvl w:val="0"/>
          <w:numId w:val="8"/>
        </w:numPr>
        <w:spacing w:line="360" w:lineRule="auto"/>
      </w:pPr>
      <w:r>
        <w:t>Určenie rovinných pravouhlých súradníc a</w:t>
      </w:r>
      <w:r w:rsidR="006070AF">
        <w:t xml:space="preserve"> </w:t>
      </w:r>
      <w:r>
        <w:t>nadmorských výšok pozorovateľní, stanovíšť, prostriedkov delostreleckého prieskumu, stanovíšť radiolokátorov, meteorologických stanovíšť a</w:t>
      </w:r>
      <w:r w:rsidR="006070AF">
        <w:t xml:space="preserve"> </w:t>
      </w:r>
      <w:r>
        <w:t>palebných stanovíšť riadiacich diel</w:t>
      </w:r>
      <w:r w:rsidR="00EC2D4C">
        <w:t>.</w:t>
      </w:r>
    </w:p>
    <w:p w14:paraId="6400D3E1" w14:textId="77777777" w:rsidR="00430DE1" w:rsidRDefault="00EC6AE0" w:rsidP="00675BC8">
      <w:pPr>
        <w:pStyle w:val="Odsekzoznamu"/>
        <w:numPr>
          <w:ilvl w:val="0"/>
          <w:numId w:val="8"/>
        </w:numPr>
        <w:spacing w:line="360" w:lineRule="auto"/>
      </w:pPr>
      <w:r>
        <w:t>Určenie smerníkov orientačných smerov k</w:t>
      </w:r>
      <w:r w:rsidR="006070AF">
        <w:t xml:space="preserve"> </w:t>
      </w:r>
      <w:r>
        <w:t>orientácii diel a</w:t>
      </w:r>
      <w:r w:rsidR="006070AF">
        <w:t xml:space="preserve"> </w:t>
      </w:r>
      <w:r>
        <w:t>prístrojov.</w:t>
      </w:r>
      <w:r w:rsidR="00784DC3">
        <w:t>“</w:t>
      </w:r>
      <w:r>
        <w:t>(</w:t>
      </w:r>
      <w:r w:rsidR="00A44D6D">
        <w:t>Del-6-3, 2012,</w:t>
      </w:r>
      <w:r>
        <w:t xml:space="preserve"> s.104)</w:t>
      </w:r>
    </w:p>
    <w:p w14:paraId="0ECD4B2A" w14:textId="77777777" w:rsidR="00EC6AE0" w:rsidRDefault="00EC6AE0" w:rsidP="00EC2D4C">
      <w:pPr>
        <w:spacing w:line="360" w:lineRule="auto"/>
        <w:ind w:firstLine="708"/>
        <w:jc w:val="both"/>
      </w:pPr>
      <w:r>
        <w:t>Pripojenie sa vykonáva pomocou leteckých snímok, fotoplánov alebo ortofotomapy</w:t>
      </w:r>
      <w:r w:rsidR="00E32F3B">
        <w:t>,</w:t>
      </w:r>
      <w:r>
        <w:t xml:space="preserve"> </w:t>
      </w:r>
      <w:r w:rsidR="00A44D6D">
        <w:t xml:space="preserve"> </w:t>
      </w:r>
      <w:r>
        <w:t xml:space="preserve">v mierke 1:25 000 až 1:50 000 so </w:t>
      </w:r>
      <w:r w:rsidR="00A44D6D">
        <w:t xml:space="preserve"> </w:t>
      </w:r>
      <w:r>
        <w:t>zakreslenou  súradnicovou sieťou</w:t>
      </w:r>
      <w:r w:rsidR="00A44D6D">
        <w:t>.“ (Del-6-3, 2012).</w:t>
      </w:r>
    </w:p>
    <w:p w14:paraId="74C9375D" w14:textId="77777777" w:rsidR="00EC6AE0" w:rsidRDefault="00EC6AE0" w:rsidP="00880556">
      <w:pPr>
        <w:spacing w:line="360" w:lineRule="auto"/>
        <w:ind w:firstLine="708"/>
      </w:pPr>
      <w:r>
        <w:t>Podľa množstva času, situácie a</w:t>
      </w:r>
      <w:r w:rsidR="006070AF">
        <w:t xml:space="preserve"> </w:t>
      </w:r>
      <w:r w:rsidR="00E32F3B">
        <w:t>charakteru poznáme</w:t>
      </w:r>
      <w:r>
        <w:t>:</w:t>
      </w:r>
    </w:p>
    <w:p w14:paraId="665DD1F6" w14:textId="77777777" w:rsidR="00E32F3B" w:rsidRDefault="00EC6AE0" w:rsidP="00675BC8">
      <w:pPr>
        <w:pStyle w:val="Odsekzoznamu"/>
        <w:numPr>
          <w:ilvl w:val="0"/>
          <w:numId w:val="9"/>
        </w:numPr>
        <w:spacing w:line="360" w:lineRule="auto"/>
      </w:pPr>
      <w:r>
        <w:t xml:space="preserve">Topografické </w:t>
      </w:r>
      <w:r w:rsidR="006070AF">
        <w:t xml:space="preserve">   </w:t>
      </w:r>
      <w:r>
        <w:t>pripojenie</w:t>
      </w:r>
      <w:r w:rsidR="006070AF">
        <w:t xml:space="preserve">   </w:t>
      </w:r>
      <w:r>
        <w:t xml:space="preserve"> podľa</w:t>
      </w:r>
      <w:r w:rsidR="006070AF">
        <w:t xml:space="preserve"> </w:t>
      </w:r>
      <w:r>
        <w:t xml:space="preserve"> </w:t>
      </w:r>
      <w:r w:rsidR="006070AF">
        <w:t xml:space="preserve">  </w:t>
      </w:r>
      <w:r>
        <w:t xml:space="preserve">mapy – uskutočňujú </w:t>
      </w:r>
      <w:r w:rsidR="006070AF">
        <w:t xml:space="preserve"> </w:t>
      </w:r>
      <w:r>
        <w:t xml:space="preserve">ho </w:t>
      </w:r>
      <w:r w:rsidR="006070AF">
        <w:t xml:space="preserve"> </w:t>
      </w:r>
      <w:r>
        <w:t xml:space="preserve">vlastnými </w:t>
      </w:r>
      <w:r w:rsidR="006070AF">
        <w:t xml:space="preserve"> </w:t>
      </w:r>
      <w:r>
        <w:t>silami</w:t>
      </w:r>
      <w:r w:rsidR="006070AF">
        <w:t xml:space="preserve"> </w:t>
      </w:r>
      <w:r>
        <w:t xml:space="preserve">  a</w:t>
      </w:r>
      <w:r w:rsidR="006070AF">
        <w:t xml:space="preserve"> </w:t>
      </w:r>
      <w:r>
        <w:t>prostriedkami prieskumné a</w:t>
      </w:r>
      <w:r w:rsidR="006070AF">
        <w:t xml:space="preserve"> </w:t>
      </w:r>
      <w:r w:rsidR="00E32F3B">
        <w:t>palebné jednotky.</w:t>
      </w:r>
    </w:p>
    <w:p w14:paraId="384CA8DA" w14:textId="77777777" w:rsidR="00EC6AE0" w:rsidRDefault="00E32F3B" w:rsidP="00E32F3B">
      <w:pPr>
        <w:pStyle w:val="Odsekzoznamu"/>
        <w:spacing w:line="360" w:lineRule="auto"/>
      </w:pPr>
      <w:r>
        <w:t>U</w:t>
      </w:r>
      <w:r w:rsidR="00EC6AE0">
        <w:t>rčenie polohy sa vykonáva pomocou</w:t>
      </w:r>
      <w:r>
        <w:t>:</w:t>
      </w:r>
    </w:p>
    <w:p w14:paraId="6FF68EE8" w14:textId="77777777" w:rsidR="00EC6AE0" w:rsidRDefault="00E32F3B" w:rsidP="00675BC8">
      <w:pPr>
        <w:pStyle w:val="Odsekzoznamu"/>
        <w:numPr>
          <w:ilvl w:val="0"/>
          <w:numId w:val="10"/>
        </w:numPr>
        <w:spacing w:line="360" w:lineRule="auto"/>
      </w:pPr>
      <w:r>
        <w:t>p</w:t>
      </w:r>
      <w:r w:rsidR="00EC6AE0">
        <w:t>rístrojov  od vyznačených bodov mapy (leteckej snímky)</w:t>
      </w:r>
      <w:r>
        <w:t>;</w:t>
      </w:r>
    </w:p>
    <w:p w14:paraId="60D540B5" w14:textId="77777777" w:rsidR="00EC6AE0" w:rsidRDefault="00E32F3B" w:rsidP="00675BC8">
      <w:pPr>
        <w:pStyle w:val="Odsekzoznamu"/>
        <w:numPr>
          <w:ilvl w:val="0"/>
          <w:numId w:val="10"/>
        </w:numPr>
        <w:spacing w:line="360" w:lineRule="auto"/>
      </w:pPr>
      <w:r>
        <w:t>p</w:t>
      </w:r>
      <w:r w:rsidR="00EC6AE0">
        <w:t>omocou topografického pripojovača</w:t>
      </w:r>
      <w:r>
        <w:t>,</w:t>
      </w:r>
      <w:r w:rsidR="00EC6AE0">
        <w:t xml:space="preserve"> tzn. navigačného zariadenia</w:t>
      </w:r>
      <w:r>
        <w:t>.</w:t>
      </w:r>
    </w:p>
    <w:p w14:paraId="70204547" w14:textId="146A6BF9" w:rsidR="00EC6AE0" w:rsidRDefault="00EC6AE0" w:rsidP="00675BC8">
      <w:pPr>
        <w:pStyle w:val="Odsekzoznamu"/>
        <w:numPr>
          <w:ilvl w:val="0"/>
          <w:numId w:val="9"/>
        </w:numPr>
        <w:spacing w:line="360" w:lineRule="auto"/>
      </w:pPr>
      <w:r>
        <w:t xml:space="preserve">Geodetické pripojenie – vykonávajú ho </w:t>
      </w:r>
      <w:r w:rsidR="00AE2738">
        <w:t>topografického a geodetického</w:t>
      </w:r>
      <w:r w:rsidR="00E32F3B">
        <w:t xml:space="preserve"> jednotky, ktoré </w:t>
      </w:r>
      <w:r>
        <w:t>určujú súradnice pripojovaných bodov a</w:t>
      </w:r>
      <w:r w:rsidR="006070AF">
        <w:t xml:space="preserve"> </w:t>
      </w:r>
      <w:r w:rsidR="00E32F3B">
        <w:t>smerníky orientačných smerov.</w:t>
      </w:r>
      <w:r>
        <w:t xml:space="preserve"> </w:t>
      </w:r>
      <w:r w:rsidR="008F474A">
        <w:t xml:space="preserve">          </w:t>
      </w:r>
      <w:r>
        <w:lastRenderedPageBreak/>
        <w:t>Na  určovanie smerníkov sa  môže použiť gyroskopická alebo  astronomická orientácia</w:t>
      </w:r>
      <w:r w:rsidR="00A44D6D">
        <w:t xml:space="preserve"> (Del-6-3, 2012).</w:t>
      </w:r>
    </w:p>
    <w:p w14:paraId="210EB9B8" w14:textId="77777777" w:rsidR="00EC6AE0" w:rsidRDefault="00EC6AE0" w:rsidP="00303FFD">
      <w:pPr>
        <w:spacing w:line="360" w:lineRule="auto"/>
        <w:ind w:firstLine="708"/>
        <w:jc w:val="both"/>
      </w:pPr>
      <w:r>
        <w:t>V</w:t>
      </w:r>
      <w:r w:rsidR="006070AF">
        <w:t xml:space="preserve"> </w:t>
      </w:r>
      <w:r w:rsidR="00E32F3B">
        <w:t>prípadoch, keď nie je možné</w:t>
      </w:r>
      <w:r>
        <w:t xml:space="preserve">  uskutočniť topografické a</w:t>
      </w:r>
      <w:r w:rsidR="006070AF">
        <w:t xml:space="preserve"> </w:t>
      </w:r>
      <w:r>
        <w:t>ani geodetické pripojenie,</w:t>
      </w:r>
      <w:r w:rsidR="00E32F3B">
        <w:t xml:space="preserve"> sa</w:t>
      </w:r>
      <w:r>
        <w:t xml:space="preserve"> určujú  pravouhlé súradnice a</w:t>
      </w:r>
      <w:r w:rsidR="006070AF">
        <w:t xml:space="preserve"> </w:t>
      </w:r>
      <w:r>
        <w:t>výšky bodov v</w:t>
      </w:r>
      <w:r w:rsidR="006070AF">
        <w:t xml:space="preserve"> </w:t>
      </w:r>
      <w:r>
        <w:t>miestnej súradnicovej sieti</w:t>
      </w:r>
      <w:r w:rsidR="00A44D6D">
        <w:t xml:space="preserve"> (Del-6-3, 2012).</w:t>
      </w:r>
    </w:p>
    <w:p w14:paraId="4CF7844F" w14:textId="3DC451CC" w:rsidR="00EC6AE0" w:rsidRDefault="00EC6AE0" w:rsidP="006070AF">
      <w:pPr>
        <w:spacing w:line="360" w:lineRule="auto"/>
        <w:ind w:firstLine="708"/>
        <w:jc w:val="both"/>
      </w:pPr>
      <w:r>
        <w:t xml:space="preserve">Overenie </w:t>
      </w:r>
      <w:r w:rsidR="006070AF">
        <w:t xml:space="preserve">  </w:t>
      </w:r>
      <w:r>
        <w:t xml:space="preserve">správnosti </w:t>
      </w:r>
      <w:r w:rsidR="006070AF">
        <w:t xml:space="preserve">  </w:t>
      </w:r>
      <w:r w:rsidR="00AE2738">
        <w:t>topografického a geodetické</w:t>
      </w:r>
      <w:r>
        <w:t>ho</w:t>
      </w:r>
      <w:r w:rsidR="006070AF">
        <w:t xml:space="preserve">  </w:t>
      </w:r>
      <w:r>
        <w:t xml:space="preserve"> pripojenia </w:t>
      </w:r>
      <w:r w:rsidR="006070AF">
        <w:t xml:space="preserve">  </w:t>
      </w:r>
      <w:r>
        <w:t>pozostáva</w:t>
      </w:r>
      <w:r w:rsidR="006070AF">
        <w:t xml:space="preserve">                </w:t>
      </w:r>
      <w:r>
        <w:t xml:space="preserve"> </w:t>
      </w:r>
      <w:r w:rsidR="006070AF">
        <w:t xml:space="preserve"> </w:t>
      </w:r>
      <w:r>
        <w:t>z</w:t>
      </w:r>
      <w:r w:rsidR="006070AF">
        <w:t xml:space="preserve"> </w:t>
      </w:r>
      <w:r>
        <w:t>opakovaného určenia pripo</w:t>
      </w:r>
      <w:r w:rsidR="00430DE1">
        <w:t>jo</w:t>
      </w:r>
      <w:r>
        <w:t>van</w:t>
      </w:r>
      <w:r w:rsidR="00430DE1">
        <w:t>ý</w:t>
      </w:r>
      <w:r>
        <w:t>ch bodov, ich výšok  a</w:t>
      </w:r>
      <w:r w:rsidR="006070AF">
        <w:t xml:space="preserve"> </w:t>
      </w:r>
      <w:r>
        <w:t xml:space="preserve">smerníkov  orientačných smerov. Pri každom meraní je potrebné zmeniť </w:t>
      </w:r>
      <w:r w:rsidR="00430DE1">
        <w:t>východiskové</w:t>
      </w:r>
      <w:r>
        <w:t xml:space="preserve">  údaje, prístroje alebo spôsob pripojenia</w:t>
      </w:r>
      <w:r w:rsidR="00A44D6D">
        <w:t xml:space="preserve"> (Del-6-3, 2012).</w:t>
      </w:r>
    </w:p>
    <w:p w14:paraId="4E9BBAF1" w14:textId="47D2AA95" w:rsidR="00784DC3" w:rsidRDefault="00EC6AE0" w:rsidP="006070AF">
      <w:pPr>
        <w:spacing w:line="360" w:lineRule="auto"/>
        <w:ind w:firstLine="708"/>
        <w:jc w:val="both"/>
      </w:pPr>
      <w:r>
        <w:t>Na  určenie presnosti zakre</w:t>
      </w:r>
      <w:r w:rsidR="00E32F3B">
        <w:t xml:space="preserve">slenia polohy význačných bodov, </w:t>
      </w:r>
      <w:r>
        <w:t>vrstevníc na mape (Tabuľka 1) a</w:t>
      </w:r>
      <w:r w:rsidR="006070AF">
        <w:t xml:space="preserve"> </w:t>
      </w:r>
      <w:r>
        <w:t xml:space="preserve">presnosť </w:t>
      </w:r>
      <w:r w:rsidR="00AE2738">
        <w:t>topografického a geodetické</w:t>
      </w:r>
      <w:r>
        <w:t>ho pripojenia (</w:t>
      </w:r>
      <w:r w:rsidR="00E32F3B">
        <w:t xml:space="preserve">Tabuľka 2)  </w:t>
      </w:r>
      <w:r>
        <w:t xml:space="preserve"> sa používajú stredné (kruhové) chyby</w:t>
      </w:r>
      <w:r w:rsidR="00A44D6D">
        <w:t xml:space="preserve"> (Del-6-3, 2012).</w:t>
      </w:r>
    </w:p>
    <w:p w14:paraId="491D0DBE" w14:textId="77777777" w:rsidR="006E1F59" w:rsidRDefault="006E1F59" w:rsidP="006070AF">
      <w:pPr>
        <w:spacing w:line="360" w:lineRule="auto"/>
        <w:ind w:firstLine="708"/>
        <w:jc w:val="both"/>
      </w:pPr>
    </w:p>
    <w:p w14:paraId="475F8D23" w14:textId="0166C937" w:rsidR="00D23092" w:rsidRPr="00BB457C" w:rsidRDefault="00D23092" w:rsidP="006E1F59">
      <w:pPr>
        <w:pStyle w:val="Popis"/>
        <w:spacing w:after="0"/>
        <w:jc w:val="center"/>
        <w:rPr>
          <w:i w:val="0"/>
          <w:color w:val="auto"/>
          <w:sz w:val="22"/>
          <w:szCs w:val="22"/>
        </w:rPr>
      </w:pPr>
      <w:bookmarkStart w:id="13" w:name="_Toc9581051"/>
      <w:r w:rsidRPr="00BB457C">
        <w:rPr>
          <w:i w:val="0"/>
          <w:color w:val="auto"/>
          <w:sz w:val="22"/>
          <w:szCs w:val="22"/>
        </w:rPr>
        <w:t xml:space="preserve">Tabuľka </w:t>
      </w:r>
      <w:r w:rsidR="00F760CB" w:rsidRPr="00BB457C">
        <w:rPr>
          <w:i w:val="0"/>
          <w:color w:val="auto"/>
          <w:sz w:val="22"/>
          <w:szCs w:val="22"/>
        </w:rPr>
        <w:fldChar w:fldCharType="begin"/>
      </w:r>
      <w:r w:rsidRPr="00BB457C">
        <w:rPr>
          <w:i w:val="0"/>
          <w:color w:val="auto"/>
          <w:sz w:val="22"/>
          <w:szCs w:val="22"/>
        </w:rPr>
        <w:instrText xml:space="preserve"> SEQ Tabuľka \* ARABIC </w:instrText>
      </w:r>
      <w:r w:rsidR="00F760CB" w:rsidRPr="00BB457C">
        <w:rPr>
          <w:i w:val="0"/>
          <w:color w:val="auto"/>
          <w:sz w:val="22"/>
          <w:szCs w:val="22"/>
        </w:rPr>
        <w:fldChar w:fldCharType="separate"/>
      </w:r>
      <w:r w:rsidR="004D3298">
        <w:rPr>
          <w:i w:val="0"/>
          <w:noProof/>
          <w:color w:val="auto"/>
          <w:sz w:val="22"/>
          <w:szCs w:val="22"/>
        </w:rPr>
        <w:t>1</w:t>
      </w:r>
      <w:r w:rsidR="00F760CB" w:rsidRPr="00BB457C">
        <w:rPr>
          <w:i w:val="0"/>
          <w:color w:val="auto"/>
          <w:sz w:val="22"/>
          <w:szCs w:val="22"/>
        </w:rPr>
        <w:fldChar w:fldCharType="end"/>
      </w:r>
      <w:r w:rsidRPr="00BB457C">
        <w:rPr>
          <w:i w:val="0"/>
          <w:color w:val="auto"/>
          <w:sz w:val="22"/>
          <w:szCs w:val="22"/>
        </w:rPr>
        <w:t>: Presnosť zakreslenia polohy význačných bodov  a vrstevníc na mape</w:t>
      </w:r>
      <w:bookmarkEnd w:id="13"/>
    </w:p>
    <w:p w14:paraId="37B64C89" w14:textId="77777777" w:rsidR="00A44D6D" w:rsidRPr="00BB457C" w:rsidRDefault="00A44D6D" w:rsidP="00BA5BE9">
      <w:pPr>
        <w:pStyle w:val="Popis"/>
        <w:spacing w:after="160"/>
        <w:jc w:val="center"/>
        <w:rPr>
          <w:i w:val="0"/>
          <w:color w:val="auto"/>
          <w:sz w:val="22"/>
          <w:szCs w:val="22"/>
        </w:rPr>
      </w:pPr>
      <w:r w:rsidRPr="00BB457C">
        <w:rPr>
          <w:i w:val="0"/>
          <w:color w:val="auto"/>
          <w:sz w:val="22"/>
          <w:szCs w:val="22"/>
        </w:rPr>
        <w:t>Zdroj: Del-6-3, 2012</w:t>
      </w:r>
    </w:p>
    <w:tbl>
      <w:tblPr>
        <w:tblStyle w:val="Mriekatabuky"/>
        <w:tblW w:w="0" w:type="auto"/>
        <w:tblLook w:val="04A0" w:firstRow="1" w:lastRow="0" w:firstColumn="1" w:lastColumn="0" w:noHBand="0" w:noVBand="1"/>
      </w:tblPr>
      <w:tblGrid>
        <w:gridCol w:w="3673"/>
        <w:gridCol w:w="1776"/>
        <w:gridCol w:w="3044"/>
      </w:tblGrid>
      <w:tr w:rsidR="00EC6AE0" w14:paraId="5F84C5C9" w14:textId="77777777" w:rsidTr="00EC6AE0">
        <w:tc>
          <w:tcPr>
            <w:tcW w:w="3673" w:type="dxa"/>
            <w:vMerge w:val="restart"/>
            <w:vAlign w:val="center"/>
          </w:tcPr>
          <w:p w14:paraId="67A2EEEC" w14:textId="77777777" w:rsidR="00EC6AE0" w:rsidRDefault="00EC6AE0" w:rsidP="00B159B8">
            <w:pPr>
              <w:spacing w:line="360" w:lineRule="auto"/>
              <w:jc w:val="center"/>
            </w:pPr>
            <w:r>
              <w:t>Druh a mierky máp</w:t>
            </w:r>
          </w:p>
        </w:tc>
        <w:tc>
          <w:tcPr>
            <w:tcW w:w="4820" w:type="dxa"/>
            <w:gridSpan w:val="2"/>
            <w:vAlign w:val="center"/>
          </w:tcPr>
          <w:p w14:paraId="70B4B4B0" w14:textId="77777777" w:rsidR="00EC6AE0" w:rsidRDefault="00EC6AE0" w:rsidP="00B159B8">
            <w:pPr>
              <w:spacing w:line="360" w:lineRule="auto"/>
              <w:jc w:val="center"/>
            </w:pPr>
            <w:r>
              <w:t>Stredná chyba</w:t>
            </w:r>
          </w:p>
        </w:tc>
      </w:tr>
      <w:tr w:rsidR="00EC6AE0" w14:paraId="7F3291CA" w14:textId="77777777" w:rsidTr="00EC6AE0">
        <w:tc>
          <w:tcPr>
            <w:tcW w:w="3673" w:type="dxa"/>
            <w:vMerge/>
            <w:vAlign w:val="center"/>
          </w:tcPr>
          <w:p w14:paraId="03A4A7FC" w14:textId="77777777" w:rsidR="00EC6AE0" w:rsidRDefault="00EC6AE0" w:rsidP="00B159B8">
            <w:pPr>
              <w:spacing w:line="360" w:lineRule="auto"/>
              <w:jc w:val="center"/>
            </w:pPr>
          </w:p>
        </w:tc>
        <w:tc>
          <w:tcPr>
            <w:tcW w:w="1776" w:type="dxa"/>
            <w:vAlign w:val="center"/>
          </w:tcPr>
          <w:p w14:paraId="5ECD1A9A" w14:textId="77777777" w:rsidR="00EC6AE0" w:rsidRDefault="00EC6AE0" w:rsidP="00B159B8">
            <w:pPr>
              <w:spacing w:line="360" w:lineRule="auto"/>
              <w:jc w:val="center"/>
            </w:pPr>
            <w:r>
              <w:t xml:space="preserve">Polohy význačného </w:t>
            </w:r>
          </w:p>
          <w:p w14:paraId="7D827EA7" w14:textId="77777777" w:rsidR="00EC6AE0" w:rsidRDefault="00EC6AE0" w:rsidP="00B159B8">
            <w:pPr>
              <w:spacing w:line="360" w:lineRule="auto"/>
              <w:jc w:val="center"/>
            </w:pPr>
            <w:r>
              <w:t>bodu(m)</w:t>
            </w:r>
          </w:p>
        </w:tc>
        <w:tc>
          <w:tcPr>
            <w:tcW w:w="3044" w:type="dxa"/>
            <w:vAlign w:val="center"/>
          </w:tcPr>
          <w:p w14:paraId="1241BE6A" w14:textId="77777777" w:rsidR="00EC6AE0" w:rsidRDefault="00EC6AE0" w:rsidP="00B159B8">
            <w:pPr>
              <w:spacing w:line="360" w:lineRule="auto"/>
              <w:jc w:val="center"/>
            </w:pPr>
            <w:r>
              <w:t xml:space="preserve">Výšky vrstevníc v rovinatom a pahorkovitom teréne (uhol svahu do 6°) (m) </w:t>
            </w:r>
          </w:p>
        </w:tc>
      </w:tr>
      <w:tr w:rsidR="00EC6AE0" w14:paraId="4955D0C1" w14:textId="77777777" w:rsidTr="00EC6AE0">
        <w:tc>
          <w:tcPr>
            <w:tcW w:w="8493" w:type="dxa"/>
            <w:gridSpan w:val="3"/>
            <w:vAlign w:val="center"/>
          </w:tcPr>
          <w:p w14:paraId="520FF5CE" w14:textId="77777777" w:rsidR="00EC6AE0" w:rsidRDefault="00EC6AE0" w:rsidP="00B159B8">
            <w:pPr>
              <w:spacing w:line="360" w:lineRule="auto"/>
            </w:pPr>
            <w:r>
              <w:t>Topografické mapy:</w:t>
            </w:r>
          </w:p>
        </w:tc>
      </w:tr>
      <w:tr w:rsidR="00EC6AE0" w14:paraId="3AAB7D75" w14:textId="77777777" w:rsidTr="00EC6AE0">
        <w:tc>
          <w:tcPr>
            <w:tcW w:w="3673" w:type="dxa"/>
            <w:vAlign w:val="center"/>
          </w:tcPr>
          <w:p w14:paraId="7C364BAF" w14:textId="77777777" w:rsidR="00EC6AE0" w:rsidRDefault="00EC6AE0" w:rsidP="00B159B8">
            <w:pPr>
              <w:spacing w:line="360" w:lineRule="auto"/>
              <w:jc w:val="center"/>
            </w:pPr>
            <w:r>
              <w:t>1:25 000</w:t>
            </w:r>
          </w:p>
        </w:tc>
        <w:tc>
          <w:tcPr>
            <w:tcW w:w="1776" w:type="dxa"/>
            <w:vAlign w:val="center"/>
          </w:tcPr>
          <w:p w14:paraId="4A027508" w14:textId="77777777" w:rsidR="00EC6AE0" w:rsidRDefault="00EC6AE0" w:rsidP="00B159B8">
            <w:pPr>
              <w:spacing w:line="360" w:lineRule="auto"/>
              <w:jc w:val="center"/>
            </w:pPr>
            <w:r>
              <w:t>15</w:t>
            </w:r>
          </w:p>
        </w:tc>
        <w:tc>
          <w:tcPr>
            <w:tcW w:w="3044" w:type="dxa"/>
            <w:vAlign w:val="center"/>
          </w:tcPr>
          <w:p w14:paraId="5B508281" w14:textId="77777777" w:rsidR="00EC6AE0" w:rsidRDefault="00EC6AE0" w:rsidP="00B159B8">
            <w:pPr>
              <w:spacing w:line="360" w:lineRule="auto"/>
              <w:jc w:val="center"/>
            </w:pPr>
            <w:r>
              <w:t>2</w:t>
            </w:r>
          </w:p>
        </w:tc>
      </w:tr>
      <w:tr w:rsidR="00EC6AE0" w14:paraId="79EE3EDC" w14:textId="77777777" w:rsidTr="00EC6AE0">
        <w:tc>
          <w:tcPr>
            <w:tcW w:w="3673" w:type="dxa"/>
            <w:vAlign w:val="center"/>
          </w:tcPr>
          <w:p w14:paraId="5FF8CF3D" w14:textId="77777777" w:rsidR="00EC6AE0" w:rsidRDefault="00EC6AE0" w:rsidP="00B159B8">
            <w:pPr>
              <w:spacing w:line="360" w:lineRule="auto"/>
              <w:jc w:val="center"/>
            </w:pPr>
            <w:r>
              <w:t>1:50 000</w:t>
            </w:r>
          </w:p>
        </w:tc>
        <w:tc>
          <w:tcPr>
            <w:tcW w:w="1776" w:type="dxa"/>
            <w:vAlign w:val="center"/>
          </w:tcPr>
          <w:p w14:paraId="673339EA" w14:textId="77777777" w:rsidR="00EC6AE0" w:rsidRDefault="00EC6AE0" w:rsidP="00B159B8">
            <w:pPr>
              <w:spacing w:line="360" w:lineRule="auto"/>
              <w:jc w:val="center"/>
            </w:pPr>
            <w:r>
              <w:t>30</w:t>
            </w:r>
          </w:p>
        </w:tc>
        <w:tc>
          <w:tcPr>
            <w:tcW w:w="3044" w:type="dxa"/>
            <w:vAlign w:val="center"/>
          </w:tcPr>
          <w:p w14:paraId="3341AF48" w14:textId="77777777" w:rsidR="00EC6AE0" w:rsidRDefault="00EC6AE0" w:rsidP="00B159B8">
            <w:pPr>
              <w:spacing w:line="360" w:lineRule="auto"/>
              <w:jc w:val="center"/>
            </w:pPr>
            <w:r>
              <w:t>4</w:t>
            </w:r>
          </w:p>
        </w:tc>
      </w:tr>
      <w:tr w:rsidR="00EC6AE0" w14:paraId="718E8D84" w14:textId="77777777" w:rsidTr="00EC6AE0">
        <w:tc>
          <w:tcPr>
            <w:tcW w:w="3673" w:type="dxa"/>
            <w:vAlign w:val="center"/>
          </w:tcPr>
          <w:p w14:paraId="43EE78BB" w14:textId="77777777" w:rsidR="00EC6AE0" w:rsidRDefault="00EC6AE0" w:rsidP="00B159B8">
            <w:pPr>
              <w:spacing w:line="360" w:lineRule="auto"/>
              <w:jc w:val="center"/>
            </w:pPr>
            <w:r>
              <w:t>1:100 000</w:t>
            </w:r>
          </w:p>
        </w:tc>
        <w:tc>
          <w:tcPr>
            <w:tcW w:w="1776" w:type="dxa"/>
            <w:vAlign w:val="center"/>
          </w:tcPr>
          <w:p w14:paraId="2E9A6CAF" w14:textId="77777777" w:rsidR="00EC6AE0" w:rsidRDefault="00EC6AE0" w:rsidP="00B159B8">
            <w:pPr>
              <w:spacing w:line="360" w:lineRule="auto"/>
              <w:jc w:val="center"/>
            </w:pPr>
            <w:r>
              <w:t>50</w:t>
            </w:r>
          </w:p>
        </w:tc>
        <w:tc>
          <w:tcPr>
            <w:tcW w:w="3044" w:type="dxa"/>
            <w:vAlign w:val="center"/>
          </w:tcPr>
          <w:p w14:paraId="75484BBD" w14:textId="77777777" w:rsidR="00EC6AE0" w:rsidRDefault="00EC6AE0" w:rsidP="00B159B8">
            <w:pPr>
              <w:spacing w:line="360" w:lineRule="auto"/>
              <w:jc w:val="center"/>
            </w:pPr>
            <w:r>
              <w:t>6</w:t>
            </w:r>
          </w:p>
        </w:tc>
      </w:tr>
      <w:tr w:rsidR="00EC6AE0" w14:paraId="05AB3DD2" w14:textId="77777777" w:rsidTr="00EC6AE0">
        <w:tc>
          <w:tcPr>
            <w:tcW w:w="3673" w:type="dxa"/>
            <w:vAlign w:val="center"/>
          </w:tcPr>
          <w:p w14:paraId="04D7E489" w14:textId="77777777" w:rsidR="00EC6AE0" w:rsidRDefault="00EC6AE0" w:rsidP="00B159B8">
            <w:pPr>
              <w:spacing w:line="360" w:lineRule="auto"/>
              <w:jc w:val="center"/>
            </w:pPr>
            <w:r>
              <w:t>Mapa geodetických a geofyzikálnych údajov 1:50 000, resp. Katalóg súradníc geodetických bodov (KSGB)</w:t>
            </w:r>
          </w:p>
        </w:tc>
        <w:tc>
          <w:tcPr>
            <w:tcW w:w="1776" w:type="dxa"/>
            <w:vAlign w:val="center"/>
          </w:tcPr>
          <w:p w14:paraId="69671EAE" w14:textId="77777777" w:rsidR="00EC6AE0" w:rsidRDefault="00EC6AE0" w:rsidP="00B159B8">
            <w:pPr>
              <w:spacing w:line="360" w:lineRule="auto"/>
              <w:jc w:val="center"/>
            </w:pPr>
            <w:r>
              <w:t>20</w:t>
            </w:r>
          </w:p>
        </w:tc>
        <w:tc>
          <w:tcPr>
            <w:tcW w:w="3044" w:type="dxa"/>
            <w:vAlign w:val="center"/>
          </w:tcPr>
          <w:p w14:paraId="3410DAEB" w14:textId="77777777" w:rsidR="00EC6AE0" w:rsidRDefault="00EC6AE0" w:rsidP="00B159B8">
            <w:pPr>
              <w:spacing w:line="360" w:lineRule="auto"/>
              <w:jc w:val="center"/>
            </w:pPr>
            <w:r>
              <w:t>4</w:t>
            </w:r>
          </w:p>
        </w:tc>
      </w:tr>
    </w:tbl>
    <w:p w14:paraId="156F499A" w14:textId="77777777" w:rsidR="00EC6AE0" w:rsidRDefault="00EC6AE0" w:rsidP="00EC6AE0">
      <w:pPr>
        <w:spacing w:line="360" w:lineRule="auto"/>
      </w:pPr>
    </w:p>
    <w:p w14:paraId="69676824" w14:textId="0FB95483" w:rsidR="00EC6AE0" w:rsidRDefault="00EC6AE0" w:rsidP="00EC6AE0">
      <w:pPr>
        <w:spacing w:line="360" w:lineRule="auto"/>
      </w:pPr>
    </w:p>
    <w:p w14:paraId="53EBED72" w14:textId="77777777" w:rsidR="00BA5BE9" w:rsidRDefault="00BA5BE9" w:rsidP="00EC6AE0">
      <w:pPr>
        <w:spacing w:line="360" w:lineRule="auto"/>
      </w:pPr>
    </w:p>
    <w:p w14:paraId="3F132D0E" w14:textId="77777777" w:rsidR="00EE7CD8" w:rsidRDefault="00EE7CD8" w:rsidP="00EC6AE0">
      <w:pPr>
        <w:spacing w:line="360" w:lineRule="auto"/>
      </w:pPr>
    </w:p>
    <w:p w14:paraId="5DB45537" w14:textId="77777777" w:rsidR="00880556" w:rsidRDefault="00880556" w:rsidP="00EC6AE0">
      <w:pPr>
        <w:spacing w:line="360" w:lineRule="auto"/>
      </w:pPr>
    </w:p>
    <w:p w14:paraId="4F51B85F" w14:textId="44565A31" w:rsidR="00D23092" w:rsidRPr="00BB457C" w:rsidRDefault="00D23092" w:rsidP="006E1F59">
      <w:pPr>
        <w:pStyle w:val="Popis"/>
        <w:spacing w:after="0"/>
        <w:jc w:val="center"/>
        <w:rPr>
          <w:i w:val="0"/>
          <w:color w:val="auto"/>
          <w:sz w:val="22"/>
          <w:szCs w:val="22"/>
        </w:rPr>
      </w:pPr>
      <w:bookmarkStart w:id="14" w:name="_Toc9581052"/>
      <w:r w:rsidRPr="00BB457C">
        <w:rPr>
          <w:i w:val="0"/>
          <w:color w:val="auto"/>
          <w:sz w:val="22"/>
          <w:szCs w:val="22"/>
        </w:rPr>
        <w:lastRenderedPageBreak/>
        <w:t xml:space="preserve">Tabuľka </w:t>
      </w:r>
      <w:r w:rsidR="00F760CB" w:rsidRPr="00BB457C">
        <w:rPr>
          <w:i w:val="0"/>
          <w:color w:val="auto"/>
          <w:sz w:val="22"/>
          <w:szCs w:val="22"/>
        </w:rPr>
        <w:fldChar w:fldCharType="begin"/>
      </w:r>
      <w:r w:rsidRPr="00BB457C">
        <w:rPr>
          <w:i w:val="0"/>
          <w:color w:val="auto"/>
          <w:sz w:val="22"/>
          <w:szCs w:val="22"/>
        </w:rPr>
        <w:instrText xml:space="preserve"> SEQ Tabuľka \* ARABIC </w:instrText>
      </w:r>
      <w:r w:rsidR="00F760CB" w:rsidRPr="00BB457C">
        <w:rPr>
          <w:i w:val="0"/>
          <w:color w:val="auto"/>
          <w:sz w:val="22"/>
          <w:szCs w:val="22"/>
        </w:rPr>
        <w:fldChar w:fldCharType="separate"/>
      </w:r>
      <w:r w:rsidR="004D3298">
        <w:rPr>
          <w:i w:val="0"/>
          <w:noProof/>
          <w:color w:val="auto"/>
          <w:sz w:val="22"/>
          <w:szCs w:val="22"/>
        </w:rPr>
        <w:t>2</w:t>
      </w:r>
      <w:r w:rsidR="00F760CB" w:rsidRPr="00BB457C">
        <w:rPr>
          <w:i w:val="0"/>
          <w:color w:val="auto"/>
          <w:sz w:val="22"/>
          <w:szCs w:val="22"/>
        </w:rPr>
        <w:fldChar w:fldCharType="end"/>
      </w:r>
      <w:r w:rsidRPr="00BB457C">
        <w:rPr>
          <w:i w:val="0"/>
          <w:color w:val="auto"/>
          <w:sz w:val="22"/>
          <w:szCs w:val="22"/>
        </w:rPr>
        <w:t xml:space="preserve">:Presnosť </w:t>
      </w:r>
      <w:r w:rsidR="00AE2738">
        <w:rPr>
          <w:i w:val="0"/>
          <w:color w:val="auto"/>
          <w:sz w:val="22"/>
          <w:szCs w:val="22"/>
        </w:rPr>
        <w:t>topografického a geodetické</w:t>
      </w:r>
      <w:r w:rsidRPr="00BB457C">
        <w:rPr>
          <w:i w:val="0"/>
          <w:color w:val="auto"/>
          <w:sz w:val="22"/>
          <w:szCs w:val="22"/>
        </w:rPr>
        <w:t>ho pripojenia</w:t>
      </w:r>
      <w:bookmarkEnd w:id="14"/>
    </w:p>
    <w:p w14:paraId="0D1AF7F2" w14:textId="77777777" w:rsidR="00A44D6D" w:rsidRPr="00BB457C" w:rsidRDefault="00A44D6D" w:rsidP="006E1F59">
      <w:pPr>
        <w:pStyle w:val="Popis"/>
        <w:spacing w:after="160"/>
        <w:jc w:val="center"/>
        <w:rPr>
          <w:i w:val="0"/>
          <w:color w:val="auto"/>
          <w:sz w:val="22"/>
          <w:szCs w:val="22"/>
        </w:rPr>
      </w:pPr>
      <w:r w:rsidRPr="00BB457C">
        <w:rPr>
          <w:i w:val="0"/>
          <w:color w:val="auto"/>
          <w:sz w:val="22"/>
          <w:szCs w:val="22"/>
        </w:rPr>
        <w:t>Zdroj: Del-6-3, 2012</w:t>
      </w:r>
    </w:p>
    <w:tbl>
      <w:tblPr>
        <w:tblStyle w:val="Mriekatabuky"/>
        <w:tblW w:w="0" w:type="auto"/>
        <w:tblLook w:val="04A0" w:firstRow="1" w:lastRow="0" w:firstColumn="1" w:lastColumn="0" w:noHBand="0" w:noVBand="1"/>
      </w:tblPr>
      <w:tblGrid>
        <w:gridCol w:w="767"/>
        <w:gridCol w:w="4557"/>
        <w:gridCol w:w="1213"/>
        <w:gridCol w:w="1865"/>
      </w:tblGrid>
      <w:tr w:rsidR="00EC6AE0" w14:paraId="54A22A6C" w14:textId="77777777" w:rsidTr="00304BD3">
        <w:trPr>
          <w:trHeight w:val="545"/>
        </w:trPr>
        <w:tc>
          <w:tcPr>
            <w:tcW w:w="767" w:type="dxa"/>
            <w:vAlign w:val="center"/>
          </w:tcPr>
          <w:p w14:paraId="5EA6B3D0" w14:textId="77777777" w:rsidR="00EC6AE0" w:rsidRDefault="00EC6AE0" w:rsidP="00EC6AE0">
            <w:pPr>
              <w:jc w:val="center"/>
            </w:pPr>
            <w:r>
              <w:t>Por.č.</w:t>
            </w:r>
          </w:p>
        </w:tc>
        <w:tc>
          <w:tcPr>
            <w:tcW w:w="4557" w:type="dxa"/>
            <w:vAlign w:val="center"/>
          </w:tcPr>
          <w:p w14:paraId="3C4D158B" w14:textId="77777777" w:rsidR="00EC6AE0" w:rsidRDefault="00EC6AE0" w:rsidP="00EC6AE0">
            <w:pPr>
              <w:jc w:val="center"/>
            </w:pPr>
            <w:r>
              <w:t>Určovanie hodnoty spôsoby práce</w:t>
            </w:r>
          </w:p>
        </w:tc>
        <w:tc>
          <w:tcPr>
            <w:tcW w:w="1213" w:type="dxa"/>
            <w:vAlign w:val="center"/>
          </w:tcPr>
          <w:p w14:paraId="74404D4F" w14:textId="77777777" w:rsidR="00EC6AE0" w:rsidRDefault="00EC6AE0" w:rsidP="00EC6AE0">
            <w:pPr>
              <w:jc w:val="center"/>
            </w:pPr>
            <w:r>
              <w:t>Stredné chyby</w:t>
            </w:r>
          </w:p>
        </w:tc>
        <w:tc>
          <w:tcPr>
            <w:tcW w:w="1864" w:type="dxa"/>
            <w:vAlign w:val="center"/>
          </w:tcPr>
          <w:p w14:paraId="61E2CB67" w14:textId="77777777" w:rsidR="00EC6AE0" w:rsidRDefault="00EC6AE0" w:rsidP="00EC6AE0">
            <w:pPr>
              <w:jc w:val="center"/>
            </w:pPr>
            <w:r>
              <w:t>Poznámka</w:t>
            </w:r>
          </w:p>
        </w:tc>
      </w:tr>
      <w:tr w:rsidR="00EC6AE0" w14:paraId="5A1FD16D" w14:textId="77777777" w:rsidTr="00304BD3">
        <w:trPr>
          <w:trHeight w:val="281"/>
        </w:trPr>
        <w:tc>
          <w:tcPr>
            <w:tcW w:w="767" w:type="dxa"/>
            <w:vMerge w:val="restart"/>
            <w:vAlign w:val="center"/>
          </w:tcPr>
          <w:p w14:paraId="6C4262AC" w14:textId="77777777" w:rsidR="00EC6AE0" w:rsidRDefault="00EC6AE0" w:rsidP="00EC6AE0">
            <w:pPr>
              <w:jc w:val="center"/>
            </w:pPr>
            <w:r>
              <w:t>1.</w:t>
            </w:r>
          </w:p>
        </w:tc>
        <w:tc>
          <w:tcPr>
            <w:tcW w:w="7635" w:type="dxa"/>
            <w:gridSpan w:val="3"/>
            <w:vAlign w:val="center"/>
          </w:tcPr>
          <w:p w14:paraId="49D060D6" w14:textId="77777777" w:rsidR="00EC6AE0" w:rsidRDefault="00EC6AE0" w:rsidP="00EC6AE0">
            <w:r>
              <w:t xml:space="preserve">Určovanie súradníc </w:t>
            </w:r>
          </w:p>
        </w:tc>
      </w:tr>
      <w:tr w:rsidR="00EC6AE0" w14:paraId="2A710754" w14:textId="77777777" w:rsidTr="00304BD3">
        <w:trPr>
          <w:trHeight w:val="843"/>
        </w:trPr>
        <w:tc>
          <w:tcPr>
            <w:tcW w:w="767" w:type="dxa"/>
            <w:vMerge/>
            <w:vAlign w:val="center"/>
          </w:tcPr>
          <w:p w14:paraId="11B21AB7" w14:textId="77777777" w:rsidR="00EC6AE0" w:rsidRDefault="00EC6AE0" w:rsidP="00EC6AE0">
            <w:pPr>
              <w:jc w:val="center"/>
            </w:pPr>
          </w:p>
        </w:tc>
        <w:tc>
          <w:tcPr>
            <w:tcW w:w="4557" w:type="dxa"/>
            <w:vAlign w:val="center"/>
          </w:tcPr>
          <w:p w14:paraId="78B7A955" w14:textId="77777777" w:rsidR="00EC6AE0" w:rsidRDefault="00EC6AE0" w:rsidP="00EC6AE0">
            <w:r>
              <w:t>a)pri geodetickom pripojení</w:t>
            </w:r>
          </w:p>
          <w:p w14:paraId="38E80D54" w14:textId="77777777" w:rsidR="00EC6AE0" w:rsidRDefault="00EC6AE0" w:rsidP="00EC6AE0">
            <w:r>
              <w:t>1.pomocou teodolitu</w:t>
            </w:r>
          </w:p>
          <w:p w14:paraId="39541546" w14:textId="77777777" w:rsidR="00EC6AE0" w:rsidRDefault="00EC6AE0" w:rsidP="00EC6AE0">
            <w:r>
              <w:t>2.pomocou buzoly</w:t>
            </w:r>
          </w:p>
        </w:tc>
        <w:tc>
          <w:tcPr>
            <w:tcW w:w="1213" w:type="dxa"/>
            <w:vAlign w:val="center"/>
          </w:tcPr>
          <w:p w14:paraId="69C0FC63" w14:textId="77777777" w:rsidR="00EC6AE0" w:rsidRDefault="00EC6AE0" w:rsidP="00EC6AE0">
            <w:pPr>
              <w:jc w:val="center"/>
            </w:pPr>
          </w:p>
          <w:p w14:paraId="2B9F59A0" w14:textId="77777777" w:rsidR="00EC6AE0" w:rsidRDefault="00EC6AE0" w:rsidP="00EC6AE0">
            <w:pPr>
              <w:jc w:val="center"/>
            </w:pPr>
            <w:r>
              <w:t>3-5m</w:t>
            </w:r>
          </w:p>
          <w:p w14:paraId="1B3E2C0A" w14:textId="77777777" w:rsidR="00EC6AE0" w:rsidRDefault="00EC6AE0" w:rsidP="00EC6AE0">
            <w:pPr>
              <w:jc w:val="center"/>
            </w:pPr>
            <w:r>
              <w:t>8-10m</w:t>
            </w:r>
          </w:p>
        </w:tc>
        <w:tc>
          <w:tcPr>
            <w:tcW w:w="1864" w:type="dxa"/>
            <w:vAlign w:val="center"/>
          </w:tcPr>
          <w:p w14:paraId="3B2C381A" w14:textId="77777777" w:rsidR="00EC6AE0" w:rsidRDefault="00EC6AE0" w:rsidP="00EC6AE0">
            <w:pPr>
              <w:jc w:val="center"/>
            </w:pPr>
          </w:p>
        </w:tc>
      </w:tr>
      <w:tr w:rsidR="00EC6AE0" w14:paraId="06FC2E5B" w14:textId="77777777" w:rsidTr="00304BD3">
        <w:trPr>
          <w:trHeight w:val="2248"/>
        </w:trPr>
        <w:tc>
          <w:tcPr>
            <w:tcW w:w="767" w:type="dxa"/>
            <w:vMerge/>
            <w:vAlign w:val="center"/>
          </w:tcPr>
          <w:p w14:paraId="4D32D8BD" w14:textId="77777777" w:rsidR="00EC6AE0" w:rsidRDefault="00EC6AE0" w:rsidP="00EC6AE0">
            <w:pPr>
              <w:jc w:val="center"/>
            </w:pPr>
          </w:p>
        </w:tc>
        <w:tc>
          <w:tcPr>
            <w:tcW w:w="4557" w:type="dxa"/>
          </w:tcPr>
          <w:p w14:paraId="32B19F7B" w14:textId="77777777" w:rsidR="00EC6AE0" w:rsidRDefault="00EC6AE0" w:rsidP="00EC6AE0">
            <w:pPr>
              <w:ind w:left="34" w:hanging="34"/>
            </w:pPr>
            <w:r>
              <w:t>b)Pri topografickom pripojení pomocou topografického pripojovača (pochodová os 3</w:t>
            </w:r>
            <w:r w:rsidR="00DD503E">
              <w:t xml:space="preserve"> </w:t>
            </w:r>
            <w:r>
              <w:t>km) alebo pomocou prístroja (polygónový ťah do 3km)</w:t>
            </w:r>
          </w:p>
          <w:p w14:paraId="633FFCD6" w14:textId="77777777" w:rsidR="00EC6AE0" w:rsidRDefault="00EC6AE0" w:rsidP="00EC6AE0">
            <w:pPr>
              <w:ind w:left="34" w:hanging="34"/>
            </w:pPr>
            <w:r>
              <w:t>1.pri použití mapy geodetických a  geofyzikálnych údajov v  mierke 1:50 000</w:t>
            </w:r>
          </w:p>
          <w:p w14:paraId="28D37EB3" w14:textId="77777777" w:rsidR="00EC6AE0" w:rsidRDefault="00EC6AE0" w:rsidP="00EC6AE0">
            <w:pPr>
              <w:ind w:left="34" w:hanging="34"/>
            </w:pPr>
            <w:r>
              <w:t>2.pri použití mapy (letecké snímky) 1:50 000</w:t>
            </w:r>
          </w:p>
          <w:p w14:paraId="54B07484" w14:textId="77777777" w:rsidR="00EC6AE0" w:rsidRDefault="00EC6AE0" w:rsidP="00EC6AE0">
            <w:pPr>
              <w:ind w:left="34" w:hanging="34"/>
            </w:pPr>
            <w:r>
              <w:t>3. pri použití mapy v mierke 1:100 000</w:t>
            </w:r>
          </w:p>
        </w:tc>
        <w:tc>
          <w:tcPr>
            <w:tcW w:w="1213" w:type="dxa"/>
            <w:vAlign w:val="center"/>
          </w:tcPr>
          <w:p w14:paraId="1072BD7A" w14:textId="77777777" w:rsidR="00EC6AE0" w:rsidRDefault="00EC6AE0" w:rsidP="00EC6AE0">
            <w:pPr>
              <w:jc w:val="center"/>
            </w:pPr>
          </w:p>
          <w:p w14:paraId="1CDBBCC7" w14:textId="77777777" w:rsidR="00EC6AE0" w:rsidRDefault="00EC6AE0" w:rsidP="00EC6AE0">
            <w:pPr>
              <w:jc w:val="center"/>
            </w:pPr>
          </w:p>
          <w:p w14:paraId="34E5CE66" w14:textId="77777777" w:rsidR="00EC6AE0" w:rsidRDefault="00EC6AE0" w:rsidP="00EC6AE0">
            <w:pPr>
              <w:jc w:val="center"/>
            </w:pPr>
          </w:p>
          <w:p w14:paraId="6F2BEA0E" w14:textId="77777777" w:rsidR="00EC6AE0" w:rsidRDefault="00EC6AE0" w:rsidP="00EC6AE0">
            <w:pPr>
              <w:jc w:val="center"/>
            </w:pPr>
          </w:p>
          <w:p w14:paraId="02BF1479" w14:textId="77777777" w:rsidR="00EC6AE0" w:rsidRDefault="00EC6AE0" w:rsidP="00EC6AE0">
            <w:pPr>
              <w:jc w:val="center"/>
            </w:pPr>
          </w:p>
          <w:p w14:paraId="77812352" w14:textId="77777777" w:rsidR="00EC6AE0" w:rsidRDefault="00EC6AE0" w:rsidP="00EC6AE0">
            <w:pPr>
              <w:jc w:val="center"/>
            </w:pPr>
            <w:r>
              <w:t>15m</w:t>
            </w:r>
          </w:p>
          <w:p w14:paraId="3034F7EE" w14:textId="77777777" w:rsidR="00EC6AE0" w:rsidRDefault="00EC6AE0" w:rsidP="00EC6AE0">
            <w:pPr>
              <w:jc w:val="center"/>
            </w:pPr>
            <w:r>
              <w:t>25m</w:t>
            </w:r>
          </w:p>
          <w:p w14:paraId="7B1828AB" w14:textId="77777777" w:rsidR="00EC6AE0" w:rsidRDefault="00EC6AE0" w:rsidP="00EC6AE0">
            <w:pPr>
              <w:jc w:val="center"/>
            </w:pPr>
            <w:r>
              <w:t>40m</w:t>
            </w:r>
          </w:p>
        </w:tc>
        <w:tc>
          <w:tcPr>
            <w:tcW w:w="1864" w:type="dxa"/>
            <w:vAlign w:val="center"/>
          </w:tcPr>
          <w:p w14:paraId="68DD25B3" w14:textId="77777777" w:rsidR="00EC6AE0" w:rsidRDefault="00EC6AE0" w:rsidP="00EC6AE0">
            <w:pPr>
              <w:jc w:val="center"/>
            </w:pPr>
          </w:p>
        </w:tc>
      </w:tr>
      <w:tr w:rsidR="00EC6AE0" w14:paraId="4BFE2D8B" w14:textId="77777777" w:rsidTr="00304BD3">
        <w:trPr>
          <w:trHeight w:val="264"/>
        </w:trPr>
        <w:tc>
          <w:tcPr>
            <w:tcW w:w="767" w:type="dxa"/>
            <w:vMerge w:val="restart"/>
            <w:vAlign w:val="center"/>
          </w:tcPr>
          <w:p w14:paraId="138B02DF" w14:textId="77777777" w:rsidR="00EC6AE0" w:rsidRDefault="00EC6AE0" w:rsidP="00EC6AE0">
            <w:pPr>
              <w:jc w:val="center"/>
            </w:pPr>
            <w:r>
              <w:t>2.</w:t>
            </w:r>
          </w:p>
        </w:tc>
        <w:tc>
          <w:tcPr>
            <w:tcW w:w="7635" w:type="dxa"/>
            <w:gridSpan w:val="3"/>
            <w:vAlign w:val="center"/>
          </w:tcPr>
          <w:p w14:paraId="56F9E620" w14:textId="77777777" w:rsidR="00EC6AE0" w:rsidRDefault="00EC6AE0" w:rsidP="00EC6AE0">
            <w:r>
              <w:t>Určenie nadmorskej výšky</w:t>
            </w:r>
          </w:p>
        </w:tc>
      </w:tr>
      <w:tr w:rsidR="00EC6AE0" w14:paraId="1C5D2C59" w14:textId="77777777" w:rsidTr="00304BD3">
        <w:trPr>
          <w:trHeight w:val="297"/>
        </w:trPr>
        <w:tc>
          <w:tcPr>
            <w:tcW w:w="767" w:type="dxa"/>
            <w:vMerge/>
            <w:vAlign w:val="center"/>
          </w:tcPr>
          <w:p w14:paraId="7126181E" w14:textId="77777777" w:rsidR="00EC6AE0" w:rsidRDefault="00EC6AE0" w:rsidP="00EC6AE0">
            <w:pPr>
              <w:jc w:val="center"/>
            </w:pPr>
          </w:p>
        </w:tc>
        <w:tc>
          <w:tcPr>
            <w:tcW w:w="4557" w:type="dxa"/>
            <w:vAlign w:val="center"/>
          </w:tcPr>
          <w:p w14:paraId="5D7822F2" w14:textId="77777777" w:rsidR="00EC6AE0" w:rsidRDefault="00EC6AE0" w:rsidP="00EC6AE0">
            <w:r>
              <w:t xml:space="preserve">a)pomocou prístrojov </w:t>
            </w:r>
          </w:p>
        </w:tc>
        <w:tc>
          <w:tcPr>
            <w:tcW w:w="1213" w:type="dxa"/>
            <w:vAlign w:val="center"/>
          </w:tcPr>
          <w:p w14:paraId="64E1750E" w14:textId="77777777" w:rsidR="00EC6AE0" w:rsidRDefault="00EC6AE0" w:rsidP="00EC6AE0">
            <w:pPr>
              <w:jc w:val="center"/>
            </w:pPr>
            <w:r>
              <w:t>5m</w:t>
            </w:r>
          </w:p>
        </w:tc>
        <w:tc>
          <w:tcPr>
            <w:tcW w:w="1864" w:type="dxa"/>
            <w:vAlign w:val="center"/>
          </w:tcPr>
          <w:p w14:paraId="38547D71" w14:textId="77777777" w:rsidR="00EC6AE0" w:rsidRDefault="00EC6AE0" w:rsidP="00EC6AE0">
            <w:pPr>
              <w:jc w:val="center"/>
            </w:pPr>
          </w:p>
        </w:tc>
      </w:tr>
      <w:tr w:rsidR="00EC6AE0" w14:paraId="6FAF3E01" w14:textId="77777777" w:rsidTr="00304BD3">
        <w:trPr>
          <w:trHeight w:val="281"/>
        </w:trPr>
        <w:tc>
          <w:tcPr>
            <w:tcW w:w="767" w:type="dxa"/>
            <w:vMerge/>
            <w:vAlign w:val="center"/>
          </w:tcPr>
          <w:p w14:paraId="3D7B1312" w14:textId="77777777" w:rsidR="00EC6AE0" w:rsidRDefault="00EC6AE0" w:rsidP="00EC6AE0">
            <w:pPr>
              <w:jc w:val="center"/>
            </w:pPr>
          </w:p>
        </w:tc>
        <w:tc>
          <w:tcPr>
            <w:tcW w:w="4557" w:type="dxa"/>
            <w:vAlign w:val="center"/>
          </w:tcPr>
          <w:p w14:paraId="359770FB" w14:textId="77777777" w:rsidR="00EC6AE0" w:rsidRDefault="00EC6AE0" w:rsidP="00EC6AE0">
            <w:pPr>
              <w:pStyle w:val="Odsekzoznamu"/>
              <w:ind w:left="0"/>
              <w:jc w:val="left"/>
            </w:pPr>
            <w:r>
              <w:t>b)podľa mapy v rovinatom a kopcovitom teréne</w:t>
            </w:r>
          </w:p>
        </w:tc>
        <w:tc>
          <w:tcPr>
            <w:tcW w:w="1213" w:type="dxa"/>
            <w:vAlign w:val="center"/>
          </w:tcPr>
          <w:p w14:paraId="0DD6260D" w14:textId="77777777" w:rsidR="00EC6AE0" w:rsidRDefault="00EC6AE0" w:rsidP="00EC6AE0">
            <w:pPr>
              <w:jc w:val="center"/>
            </w:pPr>
            <w:r>
              <w:t>5-10m</w:t>
            </w:r>
          </w:p>
        </w:tc>
        <w:tc>
          <w:tcPr>
            <w:tcW w:w="1864" w:type="dxa"/>
            <w:vAlign w:val="center"/>
          </w:tcPr>
          <w:p w14:paraId="6B7E8488" w14:textId="77777777" w:rsidR="00EC6AE0" w:rsidRDefault="00EC6AE0" w:rsidP="00EC6AE0">
            <w:pPr>
              <w:jc w:val="center"/>
            </w:pPr>
          </w:p>
        </w:tc>
      </w:tr>
      <w:tr w:rsidR="00EC6AE0" w14:paraId="502BF7A5" w14:textId="77777777" w:rsidTr="00304BD3">
        <w:trPr>
          <w:trHeight w:val="281"/>
        </w:trPr>
        <w:tc>
          <w:tcPr>
            <w:tcW w:w="767" w:type="dxa"/>
            <w:vMerge w:val="restart"/>
            <w:vAlign w:val="center"/>
          </w:tcPr>
          <w:p w14:paraId="30EA9C15" w14:textId="77777777" w:rsidR="00EC6AE0" w:rsidRDefault="00526D23" w:rsidP="00526D23">
            <w:r>
              <w:t xml:space="preserve">   3.</w:t>
            </w:r>
          </w:p>
        </w:tc>
        <w:tc>
          <w:tcPr>
            <w:tcW w:w="7635" w:type="dxa"/>
            <w:gridSpan w:val="3"/>
            <w:vAlign w:val="center"/>
          </w:tcPr>
          <w:p w14:paraId="3372A4E0" w14:textId="77777777" w:rsidR="00EC6AE0" w:rsidRDefault="00EC6AE0" w:rsidP="00EC6AE0">
            <w:r>
              <w:t>Určenie smerníkov orientačných smerov:</w:t>
            </w:r>
          </w:p>
        </w:tc>
      </w:tr>
      <w:tr w:rsidR="00EC6AE0" w14:paraId="6D07EE83" w14:textId="77777777" w:rsidTr="00304BD3">
        <w:trPr>
          <w:trHeight w:val="859"/>
        </w:trPr>
        <w:tc>
          <w:tcPr>
            <w:tcW w:w="767" w:type="dxa"/>
            <w:vMerge/>
            <w:vAlign w:val="center"/>
          </w:tcPr>
          <w:p w14:paraId="41C85FB7" w14:textId="77777777" w:rsidR="00EC6AE0" w:rsidRDefault="00EC6AE0" w:rsidP="00EC6AE0">
            <w:pPr>
              <w:jc w:val="center"/>
            </w:pPr>
          </w:p>
        </w:tc>
        <w:tc>
          <w:tcPr>
            <w:tcW w:w="4557" w:type="dxa"/>
            <w:vAlign w:val="center"/>
          </w:tcPr>
          <w:p w14:paraId="3F0CC31A" w14:textId="77777777" w:rsidR="00EC6AE0" w:rsidRDefault="00EC6AE0" w:rsidP="00EC6AE0">
            <w:r>
              <w:t>a)geodetickou orientáciou</w:t>
            </w:r>
          </w:p>
          <w:p w14:paraId="67A58B31" w14:textId="77777777" w:rsidR="00EC6AE0" w:rsidRDefault="00EC6AE0" w:rsidP="00EC6AE0">
            <w:r>
              <w:t xml:space="preserve">1.pomocou teodolitu </w:t>
            </w:r>
          </w:p>
          <w:p w14:paraId="54D9D355" w14:textId="77777777" w:rsidR="00EC6AE0" w:rsidRDefault="00EC6AE0" w:rsidP="00EC6AE0">
            <w:r>
              <w:t>2.pomocou buzoly PAB-2A</w:t>
            </w:r>
          </w:p>
        </w:tc>
        <w:tc>
          <w:tcPr>
            <w:tcW w:w="1213" w:type="dxa"/>
            <w:vAlign w:val="center"/>
          </w:tcPr>
          <w:p w14:paraId="438D395F" w14:textId="77777777" w:rsidR="00EC6AE0" w:rsidRDefault="00EC6AE0" w:rsidP="00EC6AE0">
            <w:pPr>
              <w:jc w:val="center"/>
            </w:pPr>
          </w:p>
          <w:p w14:paraId="1BDED505" w14:textId="77777777" w:rsidR="00EC6AE0" w:rsidRDefault="00EC6AE0" w:rsidP="00EC6AE0">
            <w:pPr>
              <w:jc w:val="center"/>
              <w:rPr>
                <w:rFonts w:eastAsiaTheme="minorEastAsia"/>
              </w:rPr>
            </w:pPr>
            <w:r>
              <w:t xml:space="preserve">0,15´V </w:t>
            </w:r>
            <m:oMath>
              <m:acc>
                <m:accPr>
                  <m:chr m:val="̅"/>
                  <m:ctrlPr>
                    <w:rPr>
                      <w:rFonts w:ascii="Cambria Math" w:hAnsi="Cambria Math"/>
                      <w:i/>
                    </w:rPr>
                  </m:ctrlPr>
                </m:accPr>
                <m:e>
                  <m:r>
                    <w:rPr>
                      <w:rFonts w:ascii="Cambria Math" w:hAnsi="Cambria Math"/>
                    </w:rPr>
                    <m:t>n</m:t>
                  </m:r>
                </m:e>
              </m:acc>
            </m:oMath>
          </w:p>
          <w:p w14:paraId="4E9EDCAF" w14:textId="77777777" w:rsidR="00EC6AE0" w:rsidRDefault="00EC6AE0" w:rsidP="00EC6AE0">
            <w:pPr>
              <w:jc w:val="center"/>
            </w:pPr>
            <w:r>
              <w:rPr>
                <w:rFonts w:eastAsiaTheme="minorEastAsia"/>
              </w:rPr>
              <w:t xml:space="preserve">0,003´V </w:t>
            </w:r>
            <m:oMath>
              <m:acc>
                <m:accPr>
                  <m:chr m:val="̅"/>
                  <m:ctrlPr>
                    <w:rPr>
                      <w:rFonts w:ascii="Cambria Math" w:hAnsi="Cambria Math"/>
                      <w:i/>
                    </w:rPr>
                  </m:ctrlPr>
                </m:accPr>
                <m:e>
                  <m:r>
                    <w:rPr>
                      <w:rFonts w:ascii="Cambria Math" w:hAnsi="Cambria Math"/>
                    </w:rPr>
                    <m:t>n</m:t>
                  </m:r>
                </m:e>
              </m:acc>
            </m:oMath>
          </w:p>
        </w:tc>
        <w:tc>
          <w:tcPr>
            <w:tcW w:w="1864" w:type="dxa"/>
            <w:vAlign w:val="center"/>
          </w:tcPr>
          <w:p w14:paraId="3F85046F" w14:textId="77777777" w:rsidR="00EC6AE0" w:rsidRDefault="00EC6AE0" w:rsidP="00EC6AE0">
            <w:pPr>
              <w:jc w:val="center"/>
            </w:pPr>
            <w:r>
              <w:t>n je počet meraných uhlov</w:t>
            </w:r>
          </w:p>
        </w:tc>
      </w:tr>
      <w:tr w:rsidR="00EC6AE0" w14:paraId="4EA4A426" w14:textId="77777777" w:rsidTr="00304BD3">
        <w:trPr>
          <w:trHeight w:val="3356"/>
        </w:trPr>
        <w:tc>
          <w:tcPr>
            <w:tcW w:w="767" w:type="dxa"/>
            <w:vMerge/>
            <w:vAlign w:val="center"/>
          </w:tcPr>
          <w:p w14:paraId="64560FC6" w14:textId="77777777" w:rsidR="00EC6AE0" w:rsidRDefault="00EC6AE0" w:rsidP="00EC6AE0">
            <w:pPr>
              <w:jc w:val="center"/>
            </w:pPr>
          </w:p>
        </w:tc>
        <w:tc>
          <w:tcPr>
            <w:tcW w:w="4557" w:type="dxa"/>
            <w:vAlign w:val="center"/>
          </w:tcPr>
          <w:p w14:paraId="54A80641" w14:textId="77777777" w:rsidR="00EC6AE0" w:rsidRDefault="00EC6AE0" w:rsidP="00EC6AE0">
            <w:r>
              <w:t xml:space="preserve">b)gyroskopickou orientáciou </w:t>
            </w:r>
          </w:p>
          <w:p w14:paraId="4D04D7F6" w14:textId="77777777" w:rsidR="00EC6AE0" w:rsidRDefault="00EC6AE0" w:rsidP="00EC6AE0">
            <w:r>
              <w:t>1. 1G9:</w:t>
            </w:r>
          </w:p>
          <w:p w14:paraId="4DDDC4DE" w14:textId="77777777" w:rsidR="00EC6AE0" w:rsidRDefault="00EC6AE0" w:rsidP="00EC6AE0">
            <w:r>
              <w:t xml:space="preserve">    1.1 z troch bodov revízie</w:t>
            </w:r>
          </w:p>
          <w:p w14:paraId="4FD663F2" w14:textId="77777777" w:rsidR="00EC6AE0" w:rsidRDefault="00EC6AE0" w:rsidP="00EC6AE0">
            <w:r>
              <w:t xml:space="preserve">    1.2 z dvoch bodov revízie</w:t>
            </w:r>
          </w:p>
          <w:p w14:paraId="6EC518F2" w14:textId="77777777" w:rsidR="00EC6AE0" w:rsidRDefault="00EC6AE0" w:rsidP="00EC6AE0">
            <w:r>
              <w:t>2. 1G11:</w:t>
            </w:r>
          </w:p>
          <w:p w14:paraId="1A5AFA8C" w14:textId="77777777" w:rsidR="00EC6AE0" w:rsidRDefault="00EC6AE0" w:rsidP="00EC6AE0">
            <w:r>
              <w:t xml:space="preserve">    2.1 z troch bodov revízie</w:t>
            </w:r>
          </w:p>
          <w:p w14:paraId="2F4A7F70" w14:textId="77777777" w:rsidR="00EC6AE0" w:rsidRDefault="00EC6AE0" w:rsidP="00EC6AE0">
            <w:r>
              <w:t xml:space="preserve">    2.2 z dvoch bodov revízie</w:t>
            </w:r>
          </w:p>
          <w:p w14:paraId="5807B677" w14:textId="77777777" w:rsidR="00EC6AE0" w:rsidRDefault="00EC6AE0" w:rsidP="00EC6AE0">
            <w:r>
              <w:t>3. 1G5:</w:t>
            </w:r>
          </w:p>
          <w:p w14:paraId="3AEFD7B6" w14:textId="77777777" w:rsidR="00EC6AE0" w:rsidRDefault="00EC6AE0" w:rsidP="00EC6AE0">
            <w:r>
              <w:t xml:space="preserve">    3.1 zo štyroch bodov revízie</w:t>
            </w:r>
          </w:p>
          <w:p w14:paraId="1E332AD9" w14:textId="77777777" w:rsidR="00EC6AE0" w:rsidRDefault="00EC6AE0" w:rsidP="00EC6AE0">
            <w:r>
              <w:t xml:space="preserve">    3.2 z dvoch bodov revízie</w:t>
            </w:r>
          </w:p>
          <w:p w14:paraId="2BFF967B" w14:textId="77777777" w:rsidR="00EC6AE0" w:rsidRDefault="00EC6AE0" w:rsidP="00EC6AE0">
            <w:r>
              <w:t xml:space="preserve">4. 1G17 Stredná kvadratická chyba určenia astronomického azimutu </w:t>
            </w:r>
          </w:p>
        </w:tc>
        <w:tc>
          <w:tcPr>
            <w:tcW w:w="1213" w:type="dxa"/>
            <w:vAlign w:val="center"/>
          </w:tcPr>
          <w:p w14:paraId="073CC9C0" w14:textId="77777777" w:rsidR="00EC6AE0" w:rsidRDefault="00EC6AE0" w:rsidP="00EC6AE0">
            <w:pPr>
              <w:jc w:val="center"/>
            </w:pPr>
          </w:p>
          <w:p w14:paraId="42146ECA" w14:textId="77777777" w:rsidR="00EC6AE0" w:rsidRDefault="00EC6AE0" w:rsidP="00EC6AE0">
            <w:pPr>
              <w:jc w:val="center"/>
            </w:pPr>
          </w:p>
          <w:p w14:paraId="24EB2363" w14:textId="77777777" w:rsidR="00EC6AE0" w:rsidRDefault="00EC6AE0" w:rsidP="00EC6AE0">
            <w:pPr>
              <w:jc w:val="center"/>
            </w:pPr>
            <w:r>
              <w:t>20´´</w:t>
            </w:r>
          </w:p>
          <w:p w14:paraId="6BB944EF" w14:textId="77777777" w:rsidR="00EC6AE0" w:rsidRDefault="00EC6AE0" w:rsidP="00EC6AE0">
            <w:pPr>
              <w:jc w:val="center"/>
            </w:pPr>
            <w:r>
              <w:t>40´´</w:t>
            </w:r>
          </w:p>
          <w:p w14:paraId="3D9678F7" w14:textId="77777777" w:rsidR="00EC6AE0" w:rsidRDefault="00EC6AE0" w:rsidP="00EC6AE0">
            <w:pPr>
              <w:jc w:val="center"/>
            </w:pPr>
          </w:p>
          <w:p w14:paraId="50AB642F" w14:textId="77777777" w:rsidR="00EC6AE0" w:rsidRDefault="00EC6AE0" w:rsidP="00EC6AE0">
            <w:pPr>
              <w:jc w:val="center"/>
            </w:pPr>
            <w:r>
              <w:t>0-00,2</w:t>
            </w:r>
          </w:p>
          <w:p w14:paraId="5A2F51B7" w14:textId="77777777" w:rsidR="00EC6AE0" w:rsidRDefault="00EC6AE0" w:rsidP="00EC6AE0">
            <w:pPr>
              <w:jc w:val="center"/>
            </w:pPr>
            <w:r>
              <w:t>0,00,3</w:t>
            </w:r>
          </w:p>
          <w:p w14:paraId="645EAFDF" w14:textId="77777777" w:rsidR="00EC6AE0" w:rsidRDefault="00EC6AE0" w:rsidP="00EC6AE0">
            <w:pPr>
              <w:jc w:val="center"/>
            </w:pPr>
          </w:p>
          <w:p w14:paraId="1F8DE86A" w14:textId="77777777" w:rsidR="00EC6AE0" w:rsidRDefault="00EC6AE0" w:rsidP="00EC6AE0">
            <w:pPr>
              <w:jc w:val="center"/>
            </w:pPr>
            <w:r>
              <w:t>1,0´</w:t>
            </w:r>
          </w:p>
          <w:p w14:paraId="2219DB4A" w14:textId="77777777" w:rsidR="00EC6AE0" w:rsidRDefault="00EC6AE0" w:rsidP="00EC6AE0">
            <w:pPr>
              <w:jc w:val="center"/>
            </w:pPr>
            <w:r>
              <w:t>1,5´</w:t>
            </w:r>
          </w:p>
          <w:p w14:paraId="54FE62E0" w14:textId="77777777" w:rsidR="00EC6AE0" w:rsidRDefault="00EC6AE0" w:rsidP="00EC6AE0">
            <w:pPr>
              <w:jc w:val="center"/>
            </w:pPr>
          </w:p>
          <w:p w14:paraId="3E23FFAB" w14:textId="77777777" w:rsidR="00EC6AE0" w:rsidRDefault="00EC6AE0" w:rsidP="00EC6AE0">
            <w:pPr>
              <w:jc w:val="center"/>
            </w:pPr>
            <w:r>
              <w:t>do 30´´</w:t>
            </w:r>
          </w:p>
        </w:tc>
        <w:tc>
          <w:tcPr>
            <w:tcW w:w="1864" w:type="dxa"/>
            <w:vAlign w:val="center"/>
          </w:tcPr>
          <w:p w14:paraId="06142A3A" w14:textId="77777777" w:rsidR="00EC6AE0" w:rsidRDefault="00EC6AE0" w:rsidP="00EC6AE0">
            <w:pPr>
              <w:jc w:val="center"/>
            </w:pPr>
          </w:p>
        </w:tc>
      </w:tr>
      <w:tr w:rsidR="00EC6AE0" w14:paraId="085B627F" w14:textId="77777777" w:rsidTr="00304BD3">
        <w:trPr>
          <w:trHeight w:val="843"/>
        </w:trPr>
        <w:tc>
          <w:tcPr>
            <w:tcW w:w="767" w:type="dxa"/>
            <w:vMerge/>
            <w:vAlign w:val="center"/>
          </w:tcPr>
          <w:p w14:paraId="1D3A1EAC" w14:textId="77777777" w:rsidR="00EC6AE0" w:rsidRDefault="00EC6AE0" w:rsidP="00EC6AE0">
            <w:pPr>
              <w:jc w:val="center"/>
            </w:pPr>
          </w:p>
        </w:tc>
        <w:tc>
          <w:tcPr>
            <w:tcW w:w="4557" w:type="dxa"/>
            <w:vAlign w:val="center"/>
          </w:tcPr>
          <w:p w14:paraId="59B7704B" w14:textId="77777777" w:rsidR="00EC6AE0" w:rsidRDefault="00EC6AE0" w:rsidP="00EC6AE0">
            <w:r>
              <w:t>c)astronomickou orientáciou</w:t>
            </w:r>
          </w:p>
          <w:p w14:paraId="6D5BD5D8" w14:textId="77777777" w:rsidR="00EC6AE0" w:rsidRDefault="00EC6AE0" w:rsidP="00EC6AE0">
            <w:r>
              <w:t>1.pomocou  teodolitu</w:t>
            </w:r>
          </w:p>
          <w:p w14:paraId="7727AF2F" w14:textId="77777777" w:rsidR="00EC6AE0" w:rsidRDefault="00EC6AE0" w:rsidP="00EC6AE0">
            <w:r>
              <w:t>2.pomocou buzoly PAB-2A</w:t>
            </w:r>
          </w:p>
        </w:tc>
        <w:tc>
          <w:tcPr>
            <w:tcW w:w="1213" w:type="dxa"/>
            <w:vAlign w:val="center"/>
          </w:tcPr>
          <w:p w14:paraId="487897AF" w14:textId="77777777" w:rsidR="00EC6AE0" w:rsidRDefault="00EC6AE0" w:rsidP="00EC6AE0">
            <w:pPr>
              <w:jc w:val="center"/>
            </w:pPr>
          </w:p>
          <w:p w14:paraId="555FE6EB" w14:textId="77777777" w:rsidR="00EC6AE0" w:rsidRDefault="00EC6AE0" w:rsidP="00EC6AE0">
            <w:pPr>
              <w:jc w:val="center"/>
            </w:pPr>
            <w:r>
              <w:t>1,0´</w:t>
            </w:r>
          </w:p>
          <w:p w14:paraId="5B2AB71C" w14:textId="77777777" w:rsidR="00EC6AE0" w:rsidRDefault="00EC6AE0" w:rsidP="00EC6AE0">
            <w:pPr>
              <w:jc w:val="center"/>
            </w:pPr>
            <w:r>
              <w:t>0-01</w:t>
            </w:r>
          </w:p>
        </w:tc>
        <w:tc>
          <w:tcPr>
            <w:tcW w:w="1864" w:type="dxa"/>
            <w:vAlign w:val="center"/>
          </w:tcPr>
          <w:p w14:paraId="10BFA30A" w14:textId="77777777" w:rsidR="00EC6AE0" w:rsidRDefault="00EC6AE0" w:rsidP="00EC6AE0">
            <w:pPr>
              <w:jc w:val="center"/>
            </w:pPr>
          </w:p>
          <w:p w14:paraId="22DE5F65" w14:textId="77777777" w:rsidR="00EC6AE0" w:rsidRDefault="00EC6AE0" w:rsidP="00EC6AE0">
            <w:pPr>
              <w:jc w:val="center"/>
            </w:pPr>
            <w:r>
              <w:t>dve pozorovania</w:t>
            </w:r>
          </w:p>
          <w:p w14:paraId="47FE7856" w14:textId="77777777" w:rsidR="00EC6AE0" w:rsidRDefault="00EC6AE0" w:rsidP="00EC6AE0">
            <w:pPr>
              <w:jc w:val="center"/>
            </w:pPr>
            <w:r>
              <w:t>dve pozorovania</w:t>
            </w:r>
          </w:p>
        </w:tc>
      </w:tr>
      <w:tr w:rsidR="00EC6AE0" w14:paraId="752BEDB2" w14:textId="77777777" w:rsidTr="00304BD3">
        <w:trPr>
          <w:trHeight w:val="843"/>
        </w:trPr>
        <w:tc>
          <w:tcPr>
            <w:tcW w:w="767" w:type="dxa"/>
            <w:vMerge/>
            <w:vAlign w:val="center"/>
          </w:tcPr>
          <w:p w14:paraId="34DE6127" w14:textId="77777777" w:rsidR="00EC6AE0" w:rsidRDefault="00EC6AE0" w:rsidP="00EC6AE0">
            <w:pPr>
              <w:jc w:val="center"/>
            </w:pPr>
          </w:p>
        </w:tc>
        <w:tc>
          <w:tcPr>
            <w:tcW w:w="4557" w:type="dxa"/>
            <w:vAlign w:val="center"/>
          </w:tcPr>
          <w:p w14:paraId="5241E5CA" w14:textId="77777777" w:rsidR="00EC6AE0" w:rsidRDefault="00EC6AE0" w:rsidP="00EC6AE0">
            <w:r>
              <w:t>d)pomocou magnetky buzoly v oblastiach bez magnetických anomálií a v okruhu do 10km od miesta určenia opravy buzoly</w:t>
            </w:r>
          </w:p>
        </w:tc>
        <w:tc>
          <w:tcPr>
            <w:tcW w:w="1213" w:type="dxa"/>
            <w:vAlign w:val="center"/>
          </w:tcPr>
          <w:p w14:paraId="4519614E" w14:textId="77777777" w:rsidR="00EC6AE0" w:rsidRDefault="00EC6AE0" w:rsidP="00EC6AE0">
            <w:pPr>
              <w:jc w:val="center"/>
            </w:pPr>
            <w:r>
              <w:t>0-04</w:t>
            </w:r>
          </w:p>
        </w:tc>
        <w:tc>
          <w:tcPr>
            <w:tcW w:w="1864" w:type="dxa"/>
            <w:vAlign w:val="center"/>
          </w:tcPr>
          <w:p w14:paraId="79B6CEE4" w14:textId="77777777" w:rsidR="00EC6AE0" w:rsidRDefault="00EC6AE0" w:rsidP="00EC6AE0">
            <w:pPr>
              <w:jc w:val="center"/>
            </w:pPr>
          </w:p>
        </w:tc>
      </w:tr>
      <w:tr w:rsidR="00EC6AE0" w14:paraId="7628831E" w14:textId="77777777" w:rsidTr="00304BD3">
        <w:trPr>
          <w:trHeight w:val="859"/>
        </w:trPr>
        <w:tc>
          <w:tcPr>
            <w:tcW w:w="767" w:type="dxa"/>
            <w:vMerge/>
            <w:vAlign w:val="center"/>
          </w:tcPr>
          <w:p w14:paraId="314AC305" w14:textId="77777777" w:rsidR="00EC6AE0" w:rsidRDefault="00EC6AE0" w:rsidP="00EC6AE0">
            <w:pPr>
              <w:jc w:val="center"/>
            </w:pPr>
          </w:p>
        </w:tc>
        <w:tc>
          <w:tcPr>
            <w:tcW w:w="4557" w:type="dxa"/>
            <w:vAlign w:val="center"/>
          </w:tcPr>
          <w:p w14:paraId="1C286C50" w14:textId="77777777" w:rsidR="00EC6AE0" w:rsidRDefault="00EC6AE0" w:rsidP="00EC6AE0">
            <w:r>
              <w:t>e)pomocou zotrvačníkového kompasu GAK topografického pripojovača (do 1h od okamžiku orientovania na východiskovom bode )</w:t>
            </w:r>
          </w:p>
        </w:tc>
        <w:tc>
          <w:tcPr>
            <w:tcW w:w="1213" w:type="dxa"/>
            <w:vAlign w:val="center"/>
          </w:tcPr>
          <w:p w14:paraId="55CFF634" w14:textId="77777777" w:rsidR="00EC6AE0" w:rsidRDefault="00EC6AE0" w:rsidP="00EC6AE0">
            <w:pPr>
              <w:jc w:val="center"/>
            </w:pPr>
            <w:r>
              <w:t>0-06</w:t>
            </w:r>
          </w:p>
        </w:tc>
        <w:tc>
          <w:tcPr>
            <w:tcW w:w="1864" w:type="dxa"/>
            <w:vAlign w:val="center"/>
          </w:tcPr>
          <w:p w14:paraId="26250B20" w14:textId="77777777" w:rsidR="00EC6AE0" w:rsidRDefault="00EC6AE0" w:rsidP="00EC6AE0">
            <w:pPr>
              <w:jc w:val="center"/>
            </w:pPr>
          </w:p>
        </w:tc>
      </w:tr>
      <w:tr w:rsidR="00EC6AE0" w14:paraId="432F9E02" w14:textId="77777777" w:rsidTr="00304BD3">
        <w:trPr>
          <w:trHeight w:val="562"/>
        </w:trPr>
        <w:tc>
          <w:tcPr>
            <w:tcW w:w="767" w:type="dxa"/>
            <w:vMerge/>
            <w:vAlign w:val="center"/>
          </w:tcPr>
          <w:p w14:paraId="0B3B1475" w14:textId="77777777" w:rsidR="00EC6AE0" w:rsidRDefault="00EC6AE0" w:rsidP="00EC6AE0">
            <w:pPr>
              <w:jc w:val="center"/>
            </w:pPr>
          </w:p>
        </w:tc>
        <w:tc>
          <w:tcPr>
            <w:tcW w:w="4557" w:type="dxa"/>
            <w:vAlign w:val="center"/>
          </w:tcPr>
          <w:p w14:paraId="748C7809" w14:textId="77777777" w:rsidR="00EC6AE0" w:rsidRDefault="00EC6AE0" w:rsidP="00EC6AE0">
            <w:r>
              <w:t>f)orientácia podľa význačných bodov mapy (leteckej snímky )</w:t>
            </w:r>
          </w:p>
        </w:tc>
        <w:tc>
          <w:tcPr>
            <w:tcW w:w="1213" w:type="dxa"/>
            <w:vAlign w:val="center"/>
          </w:tcPr>
          <w:p w14:paraId="4BE5DF90" w14:textId="77777777" w:rsidR="00EC6AE0" w:rsidRDefault="00C07F07" w:rsidP="00EC6AE0">
            <m:oMathPara>
              <m:oMath>
                <m:f>
                  <m:fPr>
                    <m:ctrlPr>
                      <w:rPr>
                        <w:rFonts w:ascii="Cambria Math" w:hAnsi="Cambria Math"/>
                        <w:i/>
                      </w:rPr>
                    </m:ctrlPr>
                  </m:fPr>
                  <m:num>
                    <m:r>
                      <w:rPr>
                        <w:rFonts w:ascii="Cambria Math" w:hAnsi="Cambria Math"/>
                      </w:rPr>
                      <m:t>0-50</m:t>
                    </m:r>
                  </m:num>
                  <m:den>
                    <m:r>
                      <w:rPr>
                        <w:rFonts w:ascii="Cambria Math" w:hAnsi="Cambria Math"/>
                      </w:rPr>
                      <m:t>m</m:t>
                    </m:r>
                  </m:den>
                </m:f>
              </m:oMath>
            </m:oMathPara>
          </w:p>
        </w:tc>
        <w:tc>
          <w:tcPr>
            <w:tcW w:w="1864" w:type="dxa"/>
            <w:vAlign w:val="center"/>
          </w:tcPr>
          <w:p w14:paraId="4CBE7F8A" w14:textId="77777777" w:rsidR="00EC6AE0" w:rsidRDefault="00EC6AE0" w:rsidP="00EC6AE0">
            <w:r>
              <w:t>m je vzdialenosť na mape (cm)</w:t>
            </w:r>
          </w:p>
        </w:tc>
      </w:tr>
    </w:tbl>
    <w:p w14:paraId="2294CA3E" w14:textId="77777777" w:rsidR="00AE2738" w:rsidRDefault="00AE2738" w:rsidP="00180003">
      <w:pPr>
        <w:spacing w:line="360" w:lineRule="auto"/>
        <w:ind w:firstLine="708"/>
        <w:jc w:val="both"/>
      </w:pPr>
    </w:p>
    <w:p w14:paraId="14CD9A81" w14:textId="1B16654A" w:rsidR="00EC6AE0" w:rsidRDefault="00EC6AE0" w:rsidP="00180003">
      <w:pPr>
        <w:spacing w:line="360" w:lineRule="auto"/>
        <w:ind w:firstLine="708"/>
        <w:jc w:val="both"/>
      </w:pPr>
      <w:r>
        <w:lastRenderedPageBreak/>
        <w:t xml:space="preserve">Na pripojenie prieskumných prostriedkov sa  využívajú len metódy, ktoré majú presnosť </w:t>
      </w:r>
      <w:r w:rsidR="00AE2738">
        <w:t>topografického a geodetické</w:t>
      </w:r>
      <w:r>
        <w:t>ho pripojenia a</w:t>
      </w:r>
      <w:r w:rsidR="006070AF">
        <w:t xml:space="preserve"> </w:t>
      </w:r>
      <w:r>
        <w:t>orientáciu so strednou chybou určenia súradníc do 30 m a</w:t>
      </w:r>
      <w:r w:rsidR="006070AF">
        <w:t xml:space="preserve"> </w:t>
      </w:r>
      <w:r>
        <w:t>stredná chyba pri určení smerníka je  do 1,5 dc</w:t>
      </w:r>
      <w:r w:rsidR="00A44D6D">
        <w:t xml:space="preserve"> (Del-6-3, 2012).</w:t>
      </w:r>
    </w:p>
    <w:p w14:paraId="2EAD104B" w14:textId="5B95FDE6" w:rsidR="00EC6AE0" w:rsidRDefault="00784DC3" w:rsidP="00180003">
      <w:pPr>
        <w:spacing w:line="360" w:lineRule="auto"/>
        <w:ind w:firstLine="708"/>
        <w:jc w:val="both"/>
      </w:pPr>
      <w:r>
        <w:t>„</w:t>
      </w:r>
      <w:r w:rsidR="00AE2738">
        <w:t>Topografické a geodetick</w:t>
      </w:r>
      <w:r w:rsidR="007E5D47">
        <w:t>e</w:t>
      </w:r>
      <w:r w:rsidR="00E32F3B">
        <w:t xml:space="preserve"> pripojenie pozorovateľne a prv</w:t>
      </w:r>
      <w:r w:rsidR="00EC6AE0">
        <w:t>ku bojovej zostavy delostreleckého  oddielu pozostáva z určenia  súradníc a nadmorskej výšky stanovišťa pozorovacieho prístroja  alebo palebného prostriedku  a smerníkov orientačných smerov zo stanovišťa na jeden alebo dva vzdialené body.</w:t>
      </w:r>
      <w:r w:rsidR="00A44D6D">
        <w:t>“ (Del-6-3, 2012, s.110).</w:t>
      </w:r>
    </w:p>
    <w:p w14:paraId="4056E763" w14:textId="77777777" w:rsidR="00EC6AE0" w:rsidRDefault="00EC6AE0" w:rsidP="00180003">
      <w:pPr>
        <w:spacing w:line="360" w:lineRule="auto"/>
        <w:ind w:firstLine="708"/>
        <w:jc w:val="both"/>
      </w:pPr>
      <w:r>
        <w:t xml:space="preserve">Pri pripojení pozorovateľní združeného pozorovania určujeme ich súradnice a nadmorské výšky, smerníky základne (z pravej na ľavú) a dĺžky základne (vzdialenosť medzi pozorovateľňami združeného pozorovania). Pri zlej </w:t>
      </w:r>
      <w:r w:rsidR="00180003">
        <w:t>viditeľnosti</w:t>
      </w:r>
      <w:r>
        <w:t xml:space="preserve"> medzi pozorovateľňami orientujeme smerník smeru z každého bodu na spoločný orientačný bod (bod pretínania)</w:t>
      </w:r>
      <w:r w:rsidR="00A44D6D">
        <w:t xml:space="preserve"> (Del-6-3, 2012).</w:t>
      </w:r>
    </w:p>
    <w:p w14:paraId="60F78825" w14:textId="6A835234" w:rsidR="00EC6AE0" w:rsidRDefault="00EC6AE0" w:rsidP="00AE2738">
      <w:pPr>
        <w:spacing w:after="0" w:line="360" w:lineRule="auto"/>
        <w:ind w:firstLine="708"/>
        <w:jc w:val="both"/>
      </w:pPr>
      <w:r>
        <w:t xml:space="preserve">Na </w:t>
      </w:r>
      <w:r w:rsidR="00AE2738">
        <w:t>topografick</w:t>
      </w:r>
      <w:r w:rsidR="007E5D47">
        <w:t>é</w:t>
      </w:r>
      <w:r w:rsidR="00AE2738">
        <w:t xml:space="preserve"> a geodetické</w:t>
      </w:r>
      <w:r>
        <w:t xml:space="preserve"> pripojenie </w:t>
      </w:r>
      <w:r w:rsidR="00E32F3B">
        <w:t>je možné</w:t>
      </w:r>
      <w:r>
        <w:t xml:space="preserve"> použiť viacero prostriedkov:</w:t>
      </w:r>
    </w:p>
    <w:p w14:paraId="132EE2B7" w14:textId="77777777" w:rsidR="00EC6AE0" w:rsidRDefault="00EC6AE0" w:rsidP="00675BC8">
      <w:pPr>
        <w:pStyle w:val="Odsekzoznamu"/>
        <w:numPr>
          <w:ilvl w:val="0"/>
          <w:numId w:val="13"/>
        </w:numPr>
        <w:spacing w:after="0" w:line="360" w:lineRule="auto"/>
      </w:pPr>
      <w:r>
        <w:t>Systém zvukomerného prieskumu - určujeme okrem súradníc</w:t>
      </w:r>
      <w:r w:rsidR="00E32F3B">
        <w:t xml:space="preserve"> aj nadmorskú výšku stanovišťa;</w:t>
      </w:r>
    </w:p>
    <w:p w14:paraId="08BC2FD8" w14:textId="77777777" w:rsidR="00EC6AE0" w:rsidRDefault="00EC6AE0" w:rsidP="00675BC8">
      <w:pPr>
        <w:pStyle w:val="Odsekzoznamu"/>
        <w:numPr>
          <w:ilvl w:val="0"/>
          <w:numId w:val="12"/>
        </w:numPr>
        <w:spacing w:after="0" w:line="360" w:lineRule="auto"/>
      </w:pPr>
      <w:r>
        <w:t>Rádiolokátor – určujeme súradnice, nadmorskú výšku a</w:t>
      </w:r>
      <w:r w:rsidR="006070AF">
        <w:t xml:space="preserve"> </w:t>
      </w:r>
      <w:r>
        <w:t xml:space="preserve">smerníky </w:t>
      </w:r>
      <w:r w:rsidR="00E32F3B">
        <w:t>na jeden až dva orientačné body;</w:t>
      </w:r>
    </w:p>
    <w:p w14:paraId="36842F23" w14:textId="77777777" w:rsidR="00526D23" w:rsidRDefault="00EC6AE0" w:rsidP="00AE2738">
      <w:pPr>
        <w:pStyle w:val="Odsekzoznamu"/>
        <w:numPr>
          <w:ilvl w:val="0"/>
          <w:numId w:val="12"/>
        </w:numPr>
        <w:spacing w:line="360" w:lineRule="auto"/>
      </w:pPr>
      <w:r>
        <w:t>Rádiotechnický prieskum – určujeme súradnice  a</w:t>
      </w:r>
      <w:r w:rsidR="006070AF">
        <w:t xml:space="preserve"> </w:t>
      </w:r>
      <w:r>
        <w:t xml:space="preserve">smerníky orientačných smerov. </w:t>
      </w:r>
    </w:p>
    <w:p w14:paraId="08111800" w14:textId="77777777" w:rsidR="00EC6AE0" w:rsidRDefault="00784DC3" w:rsidP="00AE2738">
      <w:pPr>
        <w:spacing w:line="360" w:lineRule="auto"/>
        <w:ind w:firstLine="708"/>
        <w:jc w:val="both"/>
      </w:pPr>
      <w:r>
        <w:t>„</w:t>
      </w:r>
      <w:r w:rsidR="00E32F3B">
        <w:t>Kontrolu</w:t>
      </w:r>
      <w:r w:rsidR="00EC6AE0">
        <w:t xml:space="preserve"> zamierenia pozorovacích prístrojov</w:t>
      </w:r>
      <w:r w:rsidR="00E32F3B">
        <w:t xml:space="preserve"> </w:t>
      </w:r>
      <w:r w:rsidR="00EC6AE0">
        <w:t>pomocou magnetky buzoly PAB-2A</w:t>
      </w:r>
      <w:r w:rsidR="00E32F3B">
        <w:t xml:space="preserve">, </w:t>
      </w:r>
      <w:r w:rsidR="00EC6AE0">
        <w:t>vykonávame takto:</w:t>
      </w:r>
    </w:p>
    <w:p w14:paraId="12D27A04" w14:textId="77777777" w:rsidR="00EC6AE0" w:rsidRDefault="00E32F3B" w:rsidP="00675BC8">
      <w:pPr>
        <w:pStyle w:val="Odsekzoznamu"/>
        <w:numPr>
          <w:ilvl w:val="0"/>
          <w:numId w:val="14"/>
        </w:numPr>
        <w:spacing w:after="0" w:line="360" w:lineRule="auto"/>
      </w:pPr>
      <w:r>
        <w:t>b</w:t>
      </w:r>
      <w:r w:rsidR="00EC6AE0">
        <w:t>uzola sa</w:t>
      </w:r>
      <w:r w:rsidR="006070AF">
        <w:t xml:space="preserve"> </w:t>
      </w:r>
      <w:r w:rsidR="00EC6AE0">
        <w:t>stabilizuje minimálne 50 m od prístroja a</w:t>
      </w:r>
      <w:r w:rsidR="006070AF">
        <w:t xml:space="preserve"> </w:t>
      </w:r>
      <w:r w:rsidR="00EC6AE0">
        <w:t>určí sa sm</w:t>
      </w:r>
      <w:r>
        <w:t>erník smeru „buzola – prístroj“;</w:t>
      </w:r>
    </w:p>
    <w:p w14:paraId="2F9F9FE7" w14:textId="77777777" w:rsidR="00EC6AE0" w:rsidRDefault="00EC6AE0" w:rsidP="00675BC8">
      <w:pPr>
        <w:pStyle w:val="Odsekzoznamu"/>
        <w:numPr>
          <w:ilvl w:val="0"/>
          <w:numId w:val="14"/>
        </w:numPr>
        <w:spacing w:after="0" w:line="360" w:lineRule="auto"/>
      </w:pPr>
      <w:r>
        <w:t>zároveň prístroj zamieri do HS a</w:t>
      </w:r>
      <w:r w:rsidR="006070AF">
        <w:t xml:space="preserve"> </w:t>
      </w:r>
      <w:r>
        <w:t>zaistí sa na kontrolnú buzolu,</w:t>
      </w:r>
    </w:p>
    <w:p w14:paraId="19C64074" w14:textId="77777777" w:rsidR="00526D23" w:rsidRDefault="00EC6AE0" w:rsidP="00675BC8">
      <w:pPr>
        <w:pStyle w:val="Odsekzoznamu"/>
        <w:numPr>
          <w:ilvl w:val="0"/>
          <w:numId w:val="14"/>
        </w:numPr>
        <w:spacing w:line="360" w:lineRule="auto"/>
      </w:pPr>
      <w:r>
        <w:t>čítanie na kontrolnej buzole sa pripočíta k smerníku smeru „buzola – prístroj“</w:t>
      </w:r>
      <w:r w:rsidR="00E32F3B">
        <w:t>,</w:t>
      </w:r>
      <w:r>
        <w:t xml:space="preserve"> výsledok</w:t>
      </w:r>
      <w:r w:rsidR="00BF58CC">
        <w:t xml:space="preserve"> </w:t>
      </w:r>
      <w:r>
        <w:t xml:space="preserve"> je </w:t>
      </w:r>
      <w:r w:rsidR="00BF58CC">
        <w:t xml:space="preserve"> </w:t>
      </w:r>
      <w:r>
        <w:t>smerník HS</w:t>
      </w:r>
      <w:r w:rsidR="00E32F3B">
        <w:t>,</w:t>
      </w:r>
      <w:r w:rsidR="00BF58CC">
        <w:t xml:space="preserve"> </w:t>
      </w:r>
      <w:r>
        <w:t xml:space="preserve"> do ktorého je  prístroj </w:t>
      </w:r>
      <w:r w:rsidR="00BF58CC">
        <w:t xml:space="preserve"> </w:t>
      </w:r>
      <w:r>
        <w:t>zamierený.</w:t>
      </w:r>
      <w:r w:rsidR="00784DC3">
        <w:t>“</w:t>
      </w:r>
      <w:r w:rsidR="00BF58CC">
        <w:t xml:space="preserve">                                    (Del-6-3, 2012, s. 111).</w:t>
      </w:r>
    </w:p>
    <w:p w14:paraId="3581C0CD" w14:textId="411F7F18" w:rsidR="00FE5F00" w:rsidRPr="00AE2738" w:rsidRDefault="00EC6AE0" w:rsidP="00AE2738">
      <w:pPr>
        <w:spacing w:line="360" w:lineRule="auto"/>
        <w:ind w:firstLine="708"/>
        <w:jc w:val="both"/>
        <w:rPr>
          <w:vertAlign w:val="superscript"/>
        </w:rPr>
      </w:pPr>
      <w:r>
        <w:t>Rozdiel medzi smerníkom, do ktorého je prístroj zamierený a</w:t>
      </w:r>
      <w:r w:rsidR="006E1F59">
        <w:t> </w:t>
      </w:r>
      <w:r w:rsidR="00E32F3B">
        <w:t>zisteným</w:t>
      </w:r>
      <w:r w:rsidR="006E1F59">
        <w:t xml:space="preserve"> </w:t>
      </w:r>
      <w:r w:rsidR="00E32F3B">
        <w:t xml:space="preserve">smerníkom </w:t>
      </w:r>
      <w:r>
        <w:t xml:space="preserve"> nesmie byť väčší ako 0-05</w:t>
      </w:r>
      <w:r w:rsidR="00BF58CC">
        <w:t xml:space="preserve"> (Del-6-3, 2012).</w:t>
      </w:r>
    </w:p>
    <w:p w14:paraId="4DCE4520" w14:textId="46BC758D" w:rsidR="00EC6AE0" w:rsidRDefault="00EC6AE0" w:rsidP="006E1F59">
      <w:pPr>
        <w:spacing w:after="0" w:line="360" w:lineRule="auto"/>
        <w:ind w:firstLine="360"/>
        <w:jc w:val="both"/>
      </w:pPr>
      <w:r>
        <w:lastRenderedPageBreak/>
        <w:t xml:space="preserve">Poznáme 2 spôsoby </w:t>
      </w:r>
      <w:r w:rsidR="00AE2738">
        <w:t>topografického a geodetické</w:t>
      </w:r>
      <w:r>
        <w:t>ho pripojenia prieskumných</w:t>
      </w:r>
      <w:r w:rsidR="00180003">
        <w:t xml:space="preserve"> </w:t>
      </w:r>
      <w:r>
        <w:t>prostriedkov:</w:t>
      </w:r>
    </w:p>
    <w:p w14:paraId="7D3EAF7E" w14:textId="3178165A" w:rsidR="00EC6AE0" w:rsidRDefault="00E32F3B" w:rsidP="00675BC8">
      <w:pPr>
        <w:pStyle w:val="Odsekzoznamu"/>
        <w:numPr>
          <w:ilvl w:val="0"/>
          <w:numId w:val="11"/>
        </w:numPr>
        <w:spacing w:after="0" w:line="360" w:lineRule="auto"/>
        <w:jc w:val="left"/>
      </w:pPr>
      <w:r>
        <w:t>t</w:t>
      </w:r>
      <w:r w:rsidR="00EC6AE0">
        <w:t>opografické pripojenie podľa mapy pomocou prístrojov</w:t>
      </w:r>
      <w:r>
        <w:t>;</w:t>
      </w:r>
    </w:p>
    <w:p w14:paraId="21DF5266" w14:textId="170D69F7" w:rsidR="00D708D5" w:rsidRDefault="00E32F3B" w:rsidP="00D708D5">
      <w:pPr>
        <w:pStyle w:val="Odsekzoznamu"/>
        <w:numPr>
          <w:ilvl w:val="0"/>
          <w:numId w:val="11"/>
        </w:numPr>
        <w:spacing w:before="160" w:line="360" w:lineRule="auto"/>
        <w:ind w:left="714" w:hanging="357"/>
        <w:jc w:val="left"/>
      </w:pPr>
      <w:r>
        <w:t>t</w:t>
      </w:r>
      <w:r w:rsidR="00EC6AE0">
        <w:t>opografické pripojenie pomocou navigačného zariadenia</w:t>
      </w:r>
      <w:r w:rsidR="00BF58CC">
        <w:t xml:space="preserve"> (Del-6-3, 2012).</w:t>
      </w:r>
    </w:p>
    <w:p w14:paraId="384E8167" w14:textId="77777777" w:rsidR="00D708D5" w:rsidRDefault="00D708D5" w:rsidP="00AA3CAF">
      <w:pPr>
        <w:pStyle w:val="Nzov"/>
        <w:spacing w:before="240" w:after="240" w:line="360" w:lineRule="auto"/>
      </w:pPr>
    </w:p>
    <w:p w14:paraId="5EFC338D" w14:textId="78A6F694" w:rsidR="00AA1AFF" w:rsidRPr="00AA1AFF" w:rsidRDefault="00AA3CAF" w:rsidP="00AA3CAF">
      <w:pPr>
        <w:pStyle w:val="Nzov"/>
        <w:spacing w:before="240" w:after="240" w:line="360" w:lineRule="auto"/>
      </w:pPr>
      <w:bookmarkStart w:id="15" w:name="_Toc9581004"/>
      <w:r>
        <w:t xml:space="preserve">1.1.1  </w:t>
      </w:r>
      <w:r w:rsidR="00EC6AE0" w:rsidRPr="002A72F8">
        <w:t>Topografické pripojenie podľa mapy pomocou prístrojov</w:t>
      </w:r>
      <w:bookmarkEnd w:id="15"/>
    </w:p>
    <w:p w14:paraId="0C5280F1" w14:textId="77777777" w:rsidR="00EC6AE0" w:rsidRDefault="00EC6AE0" w:rsidP="006E1F59">
      <w:pPr>
        <w:spacing w:after="0" w:line="360" w:lineRule="auto"/>
        <w:ind w:firstLine="708"/>
        <w:jc w:val="both"/>
      </w:pPr>
      <w:r>
        <w:t>Na základe množstva  vytýčených  bodov a od  terénnych podmienok</w:t>
      </w:r>
      <w:r w:rsidR="00A1669D">
        <w:t>,</w:t>
      </w:r>
      <w:r>
        <w:t xml:space="preserve">  sa pri určovaní súradníc pripojo</w:t>
      </w:r>
      <w:r w:rsidR="00A1669D">
        <w:t>vaných bodov podľa mapy, používajú</w:t>
      </w:r>
      <w:r>
        <w:t xml:space="preserve"> tieto spôsoby pripojenia:</w:t>
      </w:r>
    </w:p>
    <w:p w14:paraId="5429536C" w14:textId="77777777" w:rsidR="00EC6AE0" w:rsidRDefault="00EC6AE0" w:rsidP="00675BC8">
      <w:pPr>
        <w:pStyle w:val="Odsekzoznamu"/>
        <w:numPr>
          <w:ilvl w:val="0"/>
          <w:numId w:val="15"/>
        </w:numPr>
        <w:spacing w:after="0" w:line="360" w:lineRule="auto"/>
      </w:pPr>
      <w:r>
        <w:t>polárny,</w:t>
      </w:r>
    </w:p>
    <w:p w14:paraId="50724713" w14:textId="77777777" w:rsidR="00EC6AE0" w:rsidRDefault="00A1669D" w:rsidP="00675BC8">
      <w:pPr>
        <w:pStyle w:val="Odsekzoznamu"/>
        <w:numPr>
          <w:ilvl w:val="0"/>
          <w:numId w:val="15"/>
        </w:numPr>
        <w:spacing w:after="0" w:line="360" w:lineRule="auto"/>
      </w:pPr>
      <w:r>
        <w:t>pretínanie</w:t>
      </w:r>
      <w:r w:rsidR="00EC6AE0">
        <w:t>,</w:t>
      </w:r>
    </w:p>
    <w:p w14:paraId="4B1D92DF" w14:textId="77777777" w:rsidR="006070AF" w:rsidRDefault="00EC6AE0" w:rsidP="004319F6">
      <w:pPr>
        <w:pStyle w:val="Odsekzoznamu"/>
        <w:numPr>
          <w:ilvl w:val="0"/>
          <w:numId w:val="15"/>
        </w:numPr>
        <w:spacing w:after="360" w:line="360" w:lineRule="auto"/>
        <w:ind w:left="714" w:hanging="357"/>
      </w:pPr>
      <w:r>
        <w:t>polygónový ťah</w:t>
      </w:r>
      <w:r w:rsidR="00BF58CC">
        <w:t xml:space="preserve"> (Del-6-3, 2012).</w:t>
      </w:r>
    </w:p>
    <w:p w14:paraId="48984F3A" w14:textId="77777777" w:rsidR="00EC6AE0" w:rsidRDefault="00EC6AE0" w:rsidP="004846E6">
      <w:pPr>
        <w:pStyle w:val="Odsekzoznamu"/>
        <w:numPr>
          <w:ilvl w:val="0"/>
          <w:numId w:val="16"/>
        </w:numPr>
        <w:spacing w:before="240" w:after="240" w:line="360" w:lineRule="auto"/>
        <w:ind w:left="425" w:hanging="357"/>
      </w:pPr>
      <w:r>
        <w:t>Polárny spôsob</w:t>
      </w:r>
    </w:p>
    <w:p w14:paraId="16243239" w14:textId="77777777" w:rsidR="00EC6AE0" w:rsidRDefault="00EC6AE0" w:rsidP="004319F6">
      <w:pPr>
        <w:spacing w:after="0" w:line="360" w:lineRule="auto"/>
        <w:ind w:firstLine="709"/>
        <w:jc w:val="both"/>
      </w:pPr>
      <w:r>
        <w:t>Tento  spôsob je základnou, najpresnejšou a najrýchlejšou metódou určovania topografického pripojenia pozorovateľní a palebných postavení. Využíva sa vtedy</w:t>
      </w:r>
      <w:r w:rsidR="00A1669D">
        <w:t>,</w:t>
      </w:r>
      <w:r>
        <w:t xml:space="preserve"> ak poznáme súradnice jedného význačného bodu (napríklad trigonometer, kostol), z ktorého vidíme na pripojovaný bod. Zo zámerného bodu (A) odmeriame smerník (</w:t>
      </w:r>
      <w:r>
        <w:rPr>
          <w:rFonts w:cs="Times New Roman"/>
        </w:rPr>
        <w:t>α</w:t>
      </w:r>
      <w:r>
        <w:rPr>
          <w:vertAlign w:val="subscript"/>
        </w:rPr>
        <w:t>AP</w:t>
      </w:r>
      <w:r>
        <w:t>) na pripojovaný bod (P) a pozorovaciu diaľku (d) medzi zámerným bodom a pripojovaným bodom s požadovanou presnosťou. Prostredníctvom riešenia prvej hlavnej geodetickej úlohy určíme súradnice bodu P</w:t>
      </w:r>
      <w:r w:rsidR="00BF58CC">
        <w:t xml:space="preserve"> (Del-6-3, 2012).</w:t>
      </w:r>
    </w:p>
    <w:p w14:paraId="05A7797F" w14:textId="77777777" w:rsidR="00E4748F" w:rsidRDefault="00702F4C" w:rsidP="004319F6">
      <w:pPr>
        <w:spacing w:after="0" w:line="360" w:lineRule="auto"/>
        <w:ind w:firstLine="709"/>
        <w:jc w:val="center"/>
      </w:pPr>
      <w:r>
        <w:rPr>
          <w:noProof/>
          <w:lang w:eastAsia="sk-SK"/>
        </w:rPr>
        <w:drawing>
          <wp:inline distT="0" distB="0" distL="0" distR="0" wp14:anchorId="55CD3D6F" wp14:editId="49BB4779">
            <wp:extent cx="3390086" cy="2732314"/>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l="13960" t="36320" r="68104" b="37971"/>
                    <a:stretch/>
                  </pic:blipFill>
                  <pic:spPr bwMode="auto">
                    <a:xfrm>
                      <a:off x="0" y="0"/>
                      <a:ext cx="3454502" cy="2784231"/>
                    </a:xfrm>
                    <a:prstGeom prst="rect">
                      <a:avLst/>
                    </a:prstGeom>
                    <a:ln>
                      <a:noFill/>
                    </a:ln>
                    <a:extLst>
                      <a:ext uri="{53640926-AAD7-44D8-BBD7-CCE9431645EC}">
                        <a14:shadowObscured xmlns:a14="http://schemas.microsoft.com/office/drawing/2010/main"/>
                      </a:ext>
                    </a:extLst>
                  </pic:spPr>
                </pic:pic>
              </a:graphicData>
            </a:graphic>
          </wp:inline>
        </w:drawing>
      </w:r>
    </w:p>
    <w:p w14:paraId="04ECA6E0" w14:textId="0B617A2A" w:rsidR="002D4556" w:rsidRPr="00BB457C" w:rsidRDefault="002D4556" w:rsidP="006E1F59">
      <w:pPr>
        <w:pStyle w:val="Popis"/>
        <w:spacing w:after="0"/>
        <w:jc w:val="center"/>
        <w:rPr>
          <w:i w:val="0"/>
          <w:color w:val="auto"/>
          <w:sz w:val="22"/>
          <w:szCs w:val="22"/>
        </w:rPr>
      </w:pPr>
      <w:bookmarkStart w:id="16" w:name="_Toc9581023"/>
      <w:r w:rsidRPr="00BB457C">
        <w:rPr>
          <w:i w:val="0"/>
          <w:color w:val="auto"/>
          <w:sz w:val="22"/>
          <w:szCs w:val="22"/>
        </w:rPr>
        <w:t xml:space="preserve">Obrázok </w:t>
      </w:r>
      <w:r w:rsidR="00F760CB" w:rsidRPr="00BB457C">
        <w:rPr>
          <w:i w:val="0"/>
          <w:color w:val="auto"/>
          <w:sz w:val="22"/>
          <w:szCs w:val="22"/>
        </w:rPr>
        <w:fldChar w:fldCharType="begin"/>
      </w:r>
      <w:r w:rsidRPr="00BB457C">
        <w:rPr>
          <w:i w:val="0"/>
          <w:color w:val="auto"/>
          <w:sz w:val="22"/>
          <w:szCs w:val="22"/>
        </w:rPr>
        <w:instrText xml:space="preserve"> SEQ Obrázok \* ARABIC </w:instrText>
      </w:r>
      <w:r w:rsidR="00F760CB" w:rsidRPr="00BB457C">
        <w:rPr>
          <w:i w:val="0"/>
          <w:color w:val="auto"/>
          <w:sz w:val="22"/>
          <w:szCs w:val="22"/>
        </w:rPr>
        <w:fldChar w:fldCharType="separate"/>
      </w:r>
      <w:r w:rsidR="004D3298">
        <w:rPr>
          <w:i w:val="0"/>
          <w:noProof/>
          <w:color w:val="auto"/>
          <w:sz w:val="22"/>
          <w:szCs w:val="22"/>
        </w:rPr>
        <w:t>2</w:t>
      </w:r>
      <w:r w:rsidR="00F760CB" w:rsidRPr="00BB457C">
        <w:rPr>
          <w:i w:val="0"/>
          <w:color w:val="auto"/>
          <w:sz w:val="22"/>
          <w:szCs w:val="22"/>
        </w:rPr>
        <w:fldChar w:fldCharType="end"/>
      </w:r>
      <w:r w:rsidRPr="00BB457C">
        <w:rPr>
          <w:i w:val="0"/>
          <w:color w:val="auto"/>
          <w:sz w:val="22"/>
          <w:szCs w:val="22"/>
        </w:rPr>
        <w:t>: Určenie súradníc polárnym spôsobom</w:t>
      </w:r>
      <w:bookmarkEnd w:id="16"/>
    </w:p>
    <w:p w14:paraId="05CA9986" w14:textId="77777777" w:rsidR="00BF58CC" w:rsidRPr="00BB457C" w:rsidRDefault="00BF58CC" w:rsidP="006E1F59">
      <w:pPr>
        <w:pStyle w:val="Popis"/>
        <w:spacing w:after="0"/>
        <w:jc w:val="center"/>
        <w:rPr>
          <w:i w:val="0"/>
          <w:color w:val="auto"/>
          <w:sz w:val="22"/>
          <w:szCs w:val="22"/>
        </w:rPr>
      </w:pPr>
      <w:r w:rsidRPr="00BB457C">
        <w:rPr>
          <w:i w:val="0"/>
          <w:color w:val="auto"/>
          <w:sz w:val="22"/>
          <w:szCs w:val="22"/>
        </w:rPr>
        <w:t>Zdroj: Del-6-3, 2012</w:t>
      </w:r>
    </w:p>
    <w:p w14:paraId="48705B5B" w14:textId="77777777" w:rsidR="00EC6AE0" w:rsidRDefault="00EC6AE0" w:rsidP="004846E6">
      <w:pPr>
        <w:pStyle w:val="Odsekzoznamu"/>
        <w:numPr>
          <w:ilvl w:val="0"/>
          <w:numId w:val="16"/>
        </w:numPr>
        <w:spacing w:after="240" w:line="360" w:lineRule="auto"/>
        <w:ind w:left="283" w:hanging="357"/>
      </w:pPr>
      <w:r>
        <w:lastRenderedPageBreak/>
        <w:t xml:space="preserve">Pretínanie </w:t>
      </w:r>
    </w:p>
    <w:p w14:paraId="196D9C4F" w14:textId="77777777" w:rsidR="00EC6AE0" w:rsidRDefault="00EC6AE0" w:rsidP="00AE2738">
      <w:pPr>
        <w:spacing w:line="360" w:lineRule="auto"/>
        <w:ind w:firstLine="709"/>
        <w:jc w:val="both"/>
      </w:pPr>
      <w:r>
        <w:t>Pretínanie je  využívané najčastejšie v otvorenom a</w:t>
      </w:r>
      <w:r w:rsidR="006070AF">
        <w:t xml:space="preserve"> </w:t>
      </w:r>
      <w:r>
        <w:t xml:space="preserve">polozakrytom teréne. Nevýhodou nie je ani </w:t>
      </w:r>
      <w:r w:rsidR="00A1669D">
        <w:t>členitosť terénu, ak sa pripojovaný</w:t>
      </w:r>
      <w:r>
        <w:t xml:space="preserve"> bod nachádza na vyvýšenom mieste. Ak sa pripojovaný bod nenachádza na vyvýšenom mieste, určia sa  súradnice pomocného bodu. Pomocný bod sa volí tak, aby bolo možné určiť súradnice pripojovaného bodu polárnym spôsobom alebo polygónový ťahom. Uhly pretínania by mali byť v</w:t>
      </w:r>
      <w:r w:rsidR="006070AF">
        <w:t xml:space="preserve"> </w:t>
      </w:r>
      <w:r>
        <w:t>rozmedzí 5-00 až 25-00, ak to dovoľuje rozloženie východiskových bodov. Používajú sa dva spôsoby pretínania</w:t>
      </w:r>
      <w:r w:rsidR="00A1669D">
        <w:t>,</w:t>
      </w:r>
      <w:r>
        <w:t xml:space="preserve"> a</w:t>
      </w:r>
      <w:r w:rsidR="006070AF">
        <w:t xml:space="preserve"> </w:t>
      </w:r>
      <w:r>
        <w:t>to vred a</w:t>
      </w:r>
      <w:r w:rsidR="006070AF">
        <w:t xml:space="preserve"> </w:t>
      </w:r>
      <w:r>
        <w:t>späť</w:t>
      </w:r>
      <w:r w:rsidR="00BF58CC">
        <w:t xml:space="preserve"> (Del-6-3, 2012).</w:t>
      </w:r>
    </w:p>
    <w:p w14:paraId="1D124BE8" w14:textId="0DCA384A" w:rsidR="00526D23" w:rsidRDefault="00EC6AE0" w:rsidP="00AE2738">
      <w:pPr>
        <w:spacing w:line="360" w:lineRule="auto"/>
        <w:ind w:firstLine="709"/>
        <w:jc w:val="both"/>
      </w:pPr>
      <w:r>
        <w:t xml:space="preserve">Pretínanie späť sa využíva, ak sa  nedá použiť pripojenie polárnym spôsobom </w:t>
      </w:r>
      <w:r w:rsidR="004319F6">
        <w:t xml:space="preserve">    </w:t>
      </w:r>
      <w:r>
        <w:t>a</w:t>
      </w:r>
      <w:r w:rsidR="006070AF">
        <w:t xml:space="preserve"> </w:t>
      </w:r>
      <w:r>
        <w:t xml:space="preserve">sú vhodné význačné body. Veľkou prednosťou použitia tohto spôsobu </w:t>
      </w:r>
      <w:r w:rsidR="00A1669D">
        <w:t xml:space="preserve">je jednoduchosť, požadovaná </w:t>
      </w:r>
      <w:r w:rsidR="00A1669D" w:rsidRPr="00304BD3">
        <w:t>presnosť</w:t>
      </w:r>
      <w:r>
        <w:t xml:space="preserve"> a</w:t>
      </w:r>
      <w:r w:rsidR="006070AF">
        <w:t xml:space="preserve"> </w:t>
      </w:r>
      <w:r>
        <w:t xml:space="preserve">rýchlosť. Uhly medzi smermi na východiskové body </w:t>
      </w:r>
      <w:r w:rsidR="00A1669D">
        <w:t xml:space="preserve">by </w:t>
      </w:r>
      <w:r>
        <w:t>mali byť  väčšie ako 5-00</w:t>
      </w:r>
      <w:r w:rsidR="00BF58CC">
        <w:t xml:space="preserve"> (Del-6-3, 2012).</w:t>
      </w:r>
    </w:p>
    <w:p w14:paraId="61F6C883" w14:textId="77777777" w:rsidR="00EC6AE0" w:rsidRDefault="00EC6AE0" w:rsidP="00526D23">
      <w:pPr>
        <w:spacing w:after="0" w:line="360" w:lineRule="auto"/>
        <w:ind w:firstLine="709"/>
        <w:jc w:val="both"/>
      </w:pPr>
      <w:r>
        <w:t>Poznáme 3 metódy používané pri pretínaní späť:</w:t>
      </w:r>
    </w:p>
    <w:p w14:paraId="5377437F" w14:textId="77777777" w:rsidR="00EC6AE0" w:rsidRDefault="00A1669D" w:rsidP="00675BC8">
      <w:pPr>
        <w:pStyle w:val="Odsekzoznamu"/>
        <w:numPr>
          <w:ilvl w:val="0"/>
          <w:numId w:val="17"/>
        </w:numPr>
        <w:spacing w:after="0" w:line="360" w:lineRule="auto"/>
        <w:ind w:left="284" w:hanging="284"/>
      </w:pPr>
      <w:r>
        <w:t>z</w:t>
      </w:r>
      <w:r w:rsidR="006070AF">
        <w:t xml:space="preserve">  </w:t>
      </w:r>
      <w:r w:rsidR="00EC6AE0">
        <w:t xml:space="preserve">obrátených </w:t>
      </w:r>
      <w:r w:rsidR="006070AF">
        <w:t xml:space="preserve"> </w:t>
      </w:r>
      <w:r w:rsidR="00EC6AE0">
        <w:t xml:space="preserve">smerníkov – používa </w:t>
      </w:r>
      <w:r w:rsidR="006070AF">
        <w:t xml:space="preserve">  </w:t>
      </w:r>
      <w:r w:rsidR="00EC6AE0">
        <w:t xml:space="preserve">sa  vtedy, </w:t>
      </w:r>
      <w:r w:rsidR="006070AF">
        <w:t xml:space="preserve"> </w:t>
      </w:r>
      <w:r w:rsidR="00EC6AE0">
        <w:t>ak</w:t>
      </w:r>
      <w:r w:rsidR="006070AF">
        <w:t xml:space="preserve"> </w:t>
      </w:r>
      <w:r w:rsidR="00EC6AE0">
        <w:t xml:space="preserve"> je</w:t>
      </w:r>
      <w:r w:rsidR="006070AF">
        <w:t xml:space="preserve"> </w:t>
      </w:r>
      <w:r w:rsidR="00EC6AE0">
        <w:t xml:space="preserve"> možné </w:t>
      </w:r>
      <w:r w:rsidR="006070AF">
        <w:t xml:space="preserve"> </w:t>
      </w:r>
      <w:r w:rsidR="00EC6AE0">
        <w:t xml:space="preserve">zmeranie </w:t>
      </w:r>
      <w:r w:rsidR="006070AF">
        <w:t xml:space="preserve">  </w:t>
      </w:r>
      <w:r w:rsidR="00EC6AE0">
        <w:t>smerníkov z</w:t>
      </w:r>
      <w:r w:rsidR="006070AF">
        <w:t xml:space="preserve"> </w:t>
      </w:r>
      <w:r w:rsidR="00EC6AE0">
        <w:t>pripojovaného bodu na tri význačné body grafickým spôsobom a</w:t>
      </w:r>
      <w:r w:rsidR="006070AF">
        <w:t xml:space="preserve"> </w:t>
      </w:r>
      <w:r w:rsidR="00EC6AE0">
        <w:t>dva body  početným spôsobom. Súradnice pripojovaného bodu zistíme vynesením zmenených smerníkov o</w:t>
      </w:r>
      <w:r w:rsidR="006070AF">
        <w:t xml:space="preserve"> </w:t>
      </w:r>
      <w:r w:rsidR="00EC6AE0">
        <w:t>30-00 z</w:t>
      </w:r>
      <w:r w:rsidR="006070AF">
        <w:t xml:space="preserve"> </w:t>
      </w:r>
      <w:r w:rsidR="00EC6AE0">
        <w:t>u</w:t>
      </w:r>
      <w:r>
        <w:t>vedených význačných bodov mapy;</w:t>
      </w:r>
    </w:p>
    <w:p w14:paraId="21654D49" w14:textId="77777777" w:rsidR="00BF58CC" w:rsidRDefault="00BF58CC" w:rsidP="00BF58CC">
      <w:pPr>
        <w:pStyle w:val="Odsekzoznamu"/>
        <w:spacing w:after="0" w:line="360" w:lineRule="auto"/>
        <w:ind w:left="284"/>
      </w:pPr>
    </w:p>
    <w:p w14:paraId="46529D72" w14:textId="77777777" w:rsidR="00E4748F" w:rsidRDefault="00E4748F" w:rsidP="001D4FB5">
      <w:pPr>
        <w:pStyle w:val="Odsekzoznamu"/>
        <w:spacing w:line="360" w:lineRule="auto"/>
        <w:ind w:left="284"/>
        <w:jc w:val="center"/>
      </w:pPr>
      <w:r>
        <w:rPr>
          <w:noProof/>
          <w:lang w:eastAsia="sk-SK"/>
        </w:rPr>
        <w:drawing>
          <wp:inline distT="0" distB="0" distL="0" distR="0" wp14:anchorId="3FA9480A" wp14:editId="5C3D6ED0">
            <wp:extent cx="2583210" cy="2066925"/>
            <wp:effectExtent l="0" t="0" r="762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l="12367" t="35381" r="50001" b="11066"/>
                    <a:stretch/>
                  </pic:blipFill>
                  <pic:spPr bwMode="auto">
                    <a:xfrm>
                      <a:off x="0" y="0"/>
                      <a:ext cx="2593704" cy="207532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sk-SK"/>
        </w:rPr>
        <w:drawing>
          <wp:inline distT="0" distB="0" distL="0" distR="0" wp14:anchorId="3BD110D5" wp14:editId="5E7F8B1A">
            <wp:extent cx="1895475" cy="2019655"/>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srcRect l="49469" t="25338" r="21507" b="23488"/>
                    <a:stretch/>
                  </pic:blipFill>
                  <pic:spPr bwMode="auto">
                    <a:xfrm>
                      <a:off x="0" y="0"/>
                      <a:ext cx="1910811" cy="2035996"/>
                    </a:xfrm>
                    <a:prstGeom prst="rect">
                      <a:avLst/>
                    </a:prstGeom>
                    <a:ln>
                      <a:noFill/>
                    </a:ln>
                    <a:extLst>
                      <a:ext uri="{53640926-AAD7-44D8-BBD7-CCE9431645EC}">
                        <a14:shadowObscured xmlns:a14="http://schemas.microsoft.com/office/drawing/2010/main"/>
                      </a:ext>
                    </a:extLst>
                  </pic:spPr>
                </pic:pic>
              </a:graphicData>
            </a:graphic>
          </wp:inline>
        </w:drawing>
      </w:r>
    </w:p>
    <w:p w14:paraId="6A6EF388" w14:textId="0BB1C65F" w:rsidR="002D4556" w:rsidRPr="00BB457C" w:rsidRDefault="002D4556" w:rsidP="00BB457C">
      <w:pPr>
        <w:pStyle w:val="Popis"/>
        <w:spacing w:after="0"/>
        <w:jc w:val="center"/>
        <w:rPr>
          <w:i w:val="0"/>
          <w:color w:val="auto"/>
          <w:sz w:val="22"/>
          <w:szCs w:val="22"/>
        </w:rPr>
      </w:pPr>
      <w:bookmarkStart w:id="17" w:name="_Toc9581024"/>
      <w:r w:rsidRPr="00BB457C">
        <w:rPr>
          <w:i w:val="0"/>
          <w:color w:val="auto"/>
          <w:sz w:val="22"/>
          <w:szCs w:val="22"/>
        </w:rPr>
        <w:t xml:space="preserve">Obrázok </w:t>
      </w:r>
      <w:r w:rsidR="00F760CB" w:rsidRPr="00BB457C">
        <w:rPr>
          <w:i w:val="0"/>
          <w:color w:val="auto"/>
          <w:sz w:val="22"/>
          <w:szCs w:val="22"/>
        </w:rPr>
        <w:fldChar w:fldCharType="begin"/>
      </w:r>
      <w:r w:rsidRPr="00BB457C">
        <w:rPr>
          <w:i w:val="0"/>
          <w:color w:val="auto"/>
          <w:sz w:val="22"/>
          <w:szCs w:val="22"/>
        </w:rPr>
        <w:instrText xml:space="preserve"> SEQ Obrázok \* ARABIC </w:instrText>
      </w:r>
      <w:r w:rsidR="00F760CB" w:rsidRPr="00BB457C">
        <w:rPr>
          <w:i w:val="0"/>
          <w:color w:val="auto"/>
          <w:sz w:val="22"/>
          <w:szCs w:val="22"/>
        </w:rPr>
        <w:fldChar w:fldCharType="separate"/>
      </w:r>
      <w:r w:rsidR="004D3298">
        <w:rPr>
          <w:i w:val="0"/>
          <w:noProof/>
          <w:color w:val="auto"/>
          <w:sz w:val="22"/>
          <w:szCs w:val="22"/>
        </w:rPr>
        <w:t>3</w:t>
      </w:r>
      <w:r w:rsidR="00F760CB" w:rsidRPr="00BB457C">
        <w:rPr>
          <w:i w:val="0"/>
          <w:color w:val="auto"/>
          <w:sz w:val="22"/>
          <w:szCs w:val="22"/>
        </w:rPr>
        <w:fldChar w:fldCharType="end"/>
      </w:r>
      <w:r w:rsidRPr="00BB457C">
        <w:rPr>
          <w:i w:val="0"/>
          <w:color w:val="auto"/>
          <w:sz w:val="22"/>
          <w:szCs w:val="22"/>
        </w:rPr>
        <w:t>: Pretínanie späť z obrátených smerníkov</w:t>
      </w:r>
      <w:bookmarkEnd w:id="17"/>
    </w:p>
    <w:p w14:paraId="3D818F6F" w14:textId="77777777" w:rsidR="00BF58CC" w:rsidRPr="00BB457C" w:rsidRDefault="00BF58CC" w:rsidP="004319F6">
      <w:pPr>
        <w:pStyle w:val="Popis"/>
        <w:spacing w:after="160"/>
        <w:jc w:val="center"/>
        <w:rPr>
          <w:i w:val="0"/>
          <w:color w:val="auto"/>
          <w:sz w:val="22"/>
          <w:szCs w:val="22"/>
        </w:rPr>
      </w:pPr>
      <w:r w:rsidRPr="00BB457C">
        <w:rPr>
          <w:i w:val="0"/>
          <w:color w:val="auto"/>
          <w:sz w:val="22"/>
          <w:szCs w:val="22"/>
        </w:rPr>
        <w:t>Zdroj: Del-6-3, 2012</w:t>
      </w:r>
    </w:p>
    <w:p w14:paraId="2E6865CC" w14:textId="77777777" w:rsidR="00EC6AE0" w:rsidRDefault="00EC6AE0" w:rsidP="00675BC8">
      <w:pPr>
        <w:pStyle w:val="Odsekzoznamu"/>
        <w:numPr>
          <w:ilvl w:val="0"/>
          <w:numId w:val="17"/>
        </w:numPr>
        <w:spacing w:after="0" w:line="360" w:lineRule="auto"/>
        <w:ind w:left="284" w:hanging="284"/>
      </w:pPr>
      <w:r>
        <w:t xml:space="preserve">zo zmeraných uhlov – používa sa vtedy, ak nie je možné orientovať buzolu </w:t>
      </w:r>
      <w:r w:rsidRPr="00304BD3">
        <w:t>do severu kilometrového</w:t>
      </w:r>
      <w:r w:rsidR="00A1669D" w:rsidRPr="00304BD3">
        <w:t>.</w:t>
      </w:r>
      <w:r w:rsidR="00A1669D">
        <w:t xml:space="preserve"> Určíme 3 až 4</w:t>
      </w:r>
      <w:r>
        <w:t>, čo najvzdialenejšie význačné body</w:t>
      </w:r>
      <w:r w:rsidR="00A1669D">
        <w:t>,</w:t>
      </w:r>
      <w:r>
        <w:t xml:space="preserve"> a</w:t>
      </w:r>
      <w:r w:rsidR="006070AF">
        <w:t xml:space="preserve"> </w:t>
      </w:r>
      <w:r>
        <w:t>následne zmeriame uhly medzi pripojovanými bodmi (</w:t>
      </w:r>
      <w:r>
        <w:rPr>
          <w:rFonts w:cs="Times New Roman"/>
        </w:rPr>
        <w:t>α</w:t>
      </w:r>
      <w:r>
        <w:t xml:space="preserve">, </w:t>
      </w:r>
      <w:r>
        <w:rPr>
          <w:rFonts w:cs="Times New Roman"/>
        </w:rPr>
        <w:t>β</w:t>
      </w:r>
      <w:r>
        <w:t>). Prostredníctvom priesvitky</w:t>
      </w:r>
      <w:r w:rsidR="00A1669D">
        <w:t>,</w:t>
      </w:r>
      <w:r>
        <w:t xml:space="preserve"> resp. oleáty</w:t>
      </w:r>
      <w:r w:rsidR="00A1669D">
        <w:t>, graficky zistíme polohu;</w:t>
      </w:r>
    </w:p>
    <w:p w14:paraId="76162018" w14:textId="77777777" w:rsidR="00E4748F" w:rsidRDefault="00E0242C" w:rsidP="004319F6">
      <w:pPr>
        <w:pStyle w:val="Odsekzoznamu"/>
        <w:spacing w:after="0" w:line="360" w:lineRule="auto"/>
        <w:ind w:left="284"/>
        <w:jc w:val="center"/>
      </w:pPr>
      <w:r>
        <w:rPr>
          <w:noProof/>
          <w:lang w:eastAsia="sk-SK"/>
        </w:rPr>
        <w:lastRenderedPageBreak/>
        <w:drawing>
          <wp:inline distT="0" distB="0" distL="0" distR="0" wp14:anchorId="5E084879" wp14:editId="7292B1C5">
            <wp:extent cx="3472543" cy="2542493"/>
            <wp:effectExtent l="0" t="0" r="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srcRect l="29592" t="36982" r="44050" b="28695"/>
                    <a:stretch/>
                  </pic:blipFill>
                  <pic:spPr bwMode="auto">
                    <a:xfrm>
                      <a:off x="0" y="0"/>
                      <a:ext cx="3518677" cy="2576271"/>
                    </a:xfrm>
                    <a:prstGeom prst="rect">
                      <a:avLst/>
                    </a:prstGeom>
                    <a:ln>
                      <a:noFill/>
                    </a:ln>
                    <a:extLst>
                      <a:ext uri="{53640926-AAD7-44D8-BBD7-CCE9431645EC}">
                        <a14:shadowObscured xmlns:a14="http://schemas.microsoft.com/office/drawing/2010/main"/>
                      </a:ext>
                    </a:extLst>
                  </pic:spPr>
                </pic:pic>
              </a:graphicData>
            </a:graphic>
          </wp:inline>
        </w:drawing>
      </w:r>
    </w:p>
    <w:p w14:paraId="49DA2284" w14:textId="225E70A0" w:rsidR="00F817B7" w:rsidRPr="00BB457C" w:rsidRDefault="00F817B7" w:rsidP="00BB457C">
      <w:pPr>
        <w:pStyle w:val="Popis"/>
        <w:spacing w:after="0"/>
        <w:jc w:val="center"/>
        <w:rPr>
          <w:i w:val="0"/>
          <w:color w:val="auto"/>
          <w:sz w:val="22"/>
          <w:szCs w:val="22"/>
        </w:rPr>
      </w:pPr>
      <w:bookmarkStart w:id="18" w:name="_Toc9581025"/>
      <w:r w:rsidRPr="00BB457C">
        <w:rPr>
          <w:i w:val="0"/>
          <w:color w:val="auto"/>
          <w:sz w:val="22"/>
          <w:szCs w:val="22"/>
        </w:rPr>
        <w:t xml:space="preserve">Obrázok </w:t>
      </w:r>
      <w:r w:rsidR="00F760CB" w:rsidRPr="00BB457C">
        <w:rPr>
          <w:i w:val="0"/>
          <w:color w:val="auto"/>
          <w:sz w:val="22"/>
          <w:szCs w:val="22"/>
        </w:rPr>
        <w:fldChar w:fldCharType="begin"/>
      </w:r>
      <w:r w:rsidRPr="00BB457C">
        <w:rPr>
          <w:i w:val="0"/>
          <w:color w:val="auto"/>
          <w:sz w:val="22"/>
          <w:szCs w:val="22"/>
        </w:rPr>
        <w:instrText xml:space="preserve"> SEQ Obrázok \* ARABIC </w:instrText>
      </w:r>
      <w:r w:rsidR="00F760CB" w:rsidRPr="00BB457C">
        <w:rPr>
          <w:i w:val="0"/>
          <w:color w:val="auto"/>
          <w:sz w:val="22"/>
          <w:szCs w:val="22"/>
        </w:rPr>
        <w:fldChar w:fldCharType="separate"/>
      </w:r>
      <w:r w:rsidR="004D3298">
        <w:rPr>
          <w:i w:val="0"/>
          <w:noProof/>
          <w:color w:val="auto"/>
          <w:sz w:val="22"/>
          <w:szCs w:val="22"/>
        </w:rPr>
        <w:t>4</w:t>
      </w:r>
      <w:r w:rsidR="00F760CB" w:rsidRPr="00BB457C">
        <w:rPr>
          <w:i w:val="0"/>
          <w:color w:val="auto"/>
          <w:sz w:val="22"/>
          <w:szCs w:val="22"/>
        </w:rPr>
        <w:fldChar w:fldCharType="end"/>
      </w:r>
      <w:r w:rsidRPr="00BB457C">
        <w:rPr>
          <w:i w:val="0"/>
          <w:color w:val="auto"/>
          <w:sz w:val="22"/>
          <w:szCs w:val="22"/>
        </w:rPr>
        <w:t>: Pretínanie späť zo zmer</w:t>
      </w:r>
      <w:r w:rsidR="00E0242C" w:rsidRPr="00BB457C">
        <w:rPr>
          <w:i w:val="0"/>
          <w:color w:val="auto"/>
          <w:sz w:val="22"/>
          <w:szCs w:val="22"/>
        </w:rPr>
        <w:t>a</w:t>
      </w:r>
      <w:r w:rsidRPr="00BB457C">
        <w:rPr>
          <w:i w:val="0"/>
          <w:color w:val="auto"/>
          <w:sz w:val="22"/>
          <w:szCs w:val="22"/>
        </w:rPr>
        <w:t>ných uhlov</w:t>
      </w:r>
      <w:bookmarkEnd w:id="18"/>
    </w:p>
    <w:p w14:paraId="506B0E13" w14:textId="1AA195E1" w:rsidR="00BF58CC" w:rsidRDefault="00BF58CC" w:rsidP="00BB457C">
      <w:pPr>
        <w:pStyle w:val="Popis"/>
        <w:spacing w:after="160"/>
        <w:jc w:val="center"/>
        <w:rPr>
          <w:i w:val="0"/>
          <w:color w:val="auto"/>
          <w:sz w:val="22"/>
          <w:szCs w:val="22"/>
        </w:rPr>
      </w:pPr>
      <w:r w:rsidRPr="00BB457C">
        <w:rPr>
          <w:i w:val="0"/>
          <w:color w:val="auto"/>
          <w:sz w:val="22"/>
          <w:szCs w:val="22"/>
        </w:rPr>
        <w:t>Zdroj: Del-6-3, 2012</w:t>
      </w:r>
    </w:p>
    <w:p w14:paraId="43FFAB4F" w14:textId="77777777" w:rsidR="004319F6" w:rsidRPr="004319F6" w:rsidRDefault="004319F6" w:rsidP="004319F6"/>
    <w:p w14:paraId="3607CCDD" w14:textId="39FFDA83" w:rsidR="00EC6AE0" w:rsidRDefault="00EC6AE0" w:rsidP="00675BC8">
      <w:pPr>
        <w:pStyle w:val="Odsekzoznamu"/>
        <w:numPr>
          <w:ilvl w:val="0"/>
          <w:numId w:val="17"/>
        </w:numPr>
        <w:spacing w:line="360" w:lineRule="auto"/>
        <w:ind w:left="284" w:hanging="284"/>
      </w:pPr>
      <w:r>
        <w:t>zo zmeraných pozorovaných diaľok – používa sa  vtedy, ak je možné s</w:t>
      </w:r>
      <w:r w:rsidR="00E0242C">
        <w:t xml:space="preserve"> </w:t>
      </w:r>
      <w:r>
        <w:t xml:space="preserve">požadovanou presnosťou určiť pozorovacie diaľky zo stanovišťa pripojovaného bodu na </w:t>
      </w:r>
      <w:r w:rsidR="004319F6">
        <w:t xml:space="preserve">                </w:t>
      </w:r>
      <w:r>
        <w:t>3 význačné body v</w:t>
      </w:r>
      <w:r w:rsidR="00E0242C">
        <w:t xml:space="preserve"> </w:t>
      </w:r>
      <w:r>
        <w:t>teréne grafickým spôsobom a</w:t>
      </w:r>
      <w:r w:rsidR="00E0242C">
        <w:t xml:space="preserve"> </w:t>
      </w:r>
      <w:r>
        <w:t>2 body polárnym spôsobom. Vyhodnocujeme ho</w:t>
      </w:r>
      <w:r w:rsidR="0075590E">
        <w:t xml:space="preserve"> graficky vo veľkej mierke mapy</w:t>
      </w:r>
      <w:r>
        <w:t xml:space="preserve"> tak</w:t>
      </w:r>
      <w:r w:rsidR="0075590E">
        <w:t>,</w:t>
      </w:r>
      <w:r>
        <w:t xml:space="preserve"> že zakreslíme význačné body s</w:t>
      </w:r>
      <w:r w:rsidR="00E0242C">
        <w:t xml:space="preserve"> </w:t>
      </w:r>
      <w:r>
        <w:t>polomermi zodpovedajúcimi dĺžkam v</w:t>
      </w:r>
      <w:r w:rsidR="00E0242C">
        <w:t xml:space="preserve"> </w:t>
      </w:r>
      <w:r>
        <w:t>mierke mapy. Poloha je určená priesečníkom  troch oblúčikov kružníc s</w:t>
      </w:r>
      <w:r w:rsidR="00E0242C">
        <w:t xml:space="preserve"> </w:t>
      </w:r>
      <w:r>
        <w:t>polomerom pozorovacích diaľok alebo stredom trojuholníka chýb</w:t>
      </w:r>
      <w:r w:rsidR="006540C0">
        <w:t xml:space="preserve"> </w:t>
      </w:r>
      <w:r>
        <w:t xml:space="preserve">(najdlhšia strana trojuholníka nesmie byť dlhšia ako 3mm). </w:t>
      </w:r>
      <w:r w:rsidR="00BF58CC">
        <w:t>(Del-6-3, 2012).</w:t>
      </w:r>
    </w:p>
    <w:p w14:paraId="644B0B95" w14:textId="77777777" w:rsidR="00803943" w:rsidRDefault="00803943" w:rsidP="00803943">
      <w:pPr>
        <w:pStyle w:val="Odsekzoznamu"/>
        <w:spacing w:line="360" w:lineRule="auto"/>
        <w:ind w:left="284"/>
        <w:jc w:val="center"/>
      </w:pPr>
      <w:r>
        <w:rPr>
          <w:noProof/>
          <w:lang w:eastAsia="sk-SK"/>
        </w:rPr>
        <w:drawing>
          <wp:inline distT="0" distB="0" distL="0" distR="0" wp14:anchorId="3B289A52" wp14:editId="411A650D">
            <wp:extent cx="3037114" cy="2854304"/>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srcRect l="16937" t="31075" r="51882" b="16808"/>
                    <a:stretch/>
                  </pic:blipFill>
                  <pic:spPr bwMode="auto">
                    <a:xfrm>
                      <a:off x="0" y="0"/>
                      <a:ext cx="3099982" cy="2913388"/>
                    </a:xfrm>
                    <a:prstGeom prst="rect">
                      <a:avLst/>
                    </a:prstGeom>
                    <a:ln>
                      <a:noFill/>
                    </a:ln>
                    <a:extLst>
                      <a:ext uri="{53640926-AAD7-44D8-BBD7-CCE9431645EC}">
                        <a14:shadowObscured xmlns:a14="http://schemas.microsoft.com/office/drawing/2010/main"/>
                      </a:ext>
                    </a:extLst>
                  </pic:spPr>
                </pic:pic>
              </a:graphicData>
            </a:graphic>
          </wp:inline>
        </w:drawing>
      </w:r>
    </w:p>
    <w:p w14:paraId="2E08300B" w14:textId="6E554CBD" w:rsidR="00F817B7" w:rsidRPr="00BB457C" w:rsidRDefault="00F817B7" w:rsidP="00BB457C">
      <w:pPr>
        <w:pStyle w:val="Popis"/>
        <w:spacing w:after="0"/>
        <w:jc w:val="center"/>
        <w:rPr>
          <w:i w:val="0"/>
          <w:color w:val="auto"/>
          <w:sz w:val="22"/>
          <w:szCs w:val="22"/>
        </w:rPr>
      </w:pPr>
      <w:bookmarkStart w:id="19" w:name="_Toc9581026"/>
      <w:r w:rsidRPr="00BB457C">
        <w:rPr>
          <w:i w:val="0"/>
          <w:color w:val="auto"/>
          <w:sz w:val="22"/>
          <w:szCs w:val="22"/>
        </w:rPr>
        <w:t xml:space="preserve">Obrázok </w:t>
      </w:r>
      <w:r w:rsidR="00F760CB" w:rsidRPr="00BB457C">
        <w:rPr>
          <w:i w:val="0"/>
          <w:color w:val="auto"/>
          <w:sz w:val="22"/>
          <w:szCs w:val="22"/>
        </w:rPr>
        <w:fldChar w:fldCharType="begin"/>
      </w:r>
      <w:r w:rsidRPr="00BB457C">
        <w:rPr>
          <w:i w:val="0"/>
          <w:color w:val="auto"/>
          <w:sz w:val="22"/>
          <w:szCs w:val="22"/>
        </w:rPr>
        <w:instrText xml:space="preserve"> SEQ Obrázok \* ARABIC </w:instrText>
      </w:r>
      <w:r w:rsidR="00F760CB" w:rsidRPr="00BB457C">
        <w:rPr>
          <w:i w:val="0"/>
          <w:color w:val="auto"/>
          <w:sz w:val="22"/>
          <w:szCs w:val="22"/>
        </w:rPr>
        <w:fldChar w:fldCharType="separate"/>
      </w:r>
      <w:r w:rsidR="004D3298">
        <w:rPr>
          <w:i w:val="0"/>
          <w:noProof/>
          <w:color w:val="auto"/>
          <w:sz w:val="22"/>
          <w:szCs w:val="22"/>
        </w:rPr>
        <w:t>5</w:t>
      </w:r>
      <w:r w:rsidR="00F760CB" w:rsidRPr="00BB457C">
        <w:rPr>
          <w:i w:val="0"/>
          <w:color w:val="auto"/>
          <w:sz w:val="22"/>
          <w:szCs w:val="22"/>
        </w:rPr>
        <w:fldChar w:fldCharType="end"/>
      </w:r>
      <w:r w:rsidRPr="00BB457C">
        <w:rPr>
          <w:i w:val="0"/>
          <w:color w:val="auto"/>
          <w:sz w:val="22"/>
          <w:szCs w:val="22"/>
        </w:rPr>
        <w:t>: Pretínanie späť zo zámerných pozorovacích diaľok</w:t>
      </w:r>
      <w:bookmarkEnd w:id="19"/>
    </w:p>
    <w:p w14:paraId="0B27D277" w14:textId="77777777" w:rsidR="00BF58CC" w:rsidRPr="00BB457C" w:rsidRDefault="00BF58CC" w:rsidP="00BB457C">
      <w:pPr>
        <w:pStyle w:val="Popis"/>
        <w:spacing w:after="0"/>
        <w:jc w:val="center"/>
        <w:rPr>
          <w:b/>
          <w:i w:val="0"/>
          <w:color w:val="auto"/>
          <w:sz w:val="22"/>
          <w:szCs w:val="22"/>
        </w:rPr>
      </w:pPr>
      <w:r w:rsidRPr="00BB457C">
        <w:rPr>
          <w:i w:val="0"/>
          <w:color w:val="auto"/>
          <w:sz w:val="22"/>
          <w:szCs w:val="22"/>
        </w:rPr>
        <w:t>Zdroj</w:t>
      </w:r>
      <w:r w:rsidRPr="00BB457C">
        <w:rPr>
          <w:b/>
          <w:i w:val="0"/>
          <w:color w:val="auto"/>
          <w:sz w:val="22"/>
          <w:szCs w:val="22"/>
        </w:rPr>
        <w:t xml:space="preserve">: </w:t>
      </w:r>
      <w:r w:rsidRPr="00BB457C">
        <w:rPr>
          <w:i w:val="0"/>
          <w:color w:val="auto"/>
          <w:sz w:val="22"/>
          <w:szCs w:val="22"/>
        </w:rPr>
        <w:t>Del-6-3, 2012</w:t>
      </w:r>
    </w:p>
    <w:p w14:paraId="11C1E91D" w14:textId="46F67C5C" w:rsidR="00EC6AE0" w:rsidRDefault="0075590E" w:rsidP="00526D23">
      <w:pPr>
        <w:spacing w:line="360" w:lineRule="auto"/>
        <w:ind w:firstLine="708"/>
        <w:jc w:val="both"/>
      </w:pPr>
      <w:r>
        <w:lastRenderedPageBreak/>
        <w:t>Pri pretínaní vpred</w:t>
      </w:r>
      <w:r w:rsidR="00EC6AE0">
        <w:t xml:space="preserve"> polohu pripojovaného bodu určujeme zmeraním uhlov na dvoch východiskových bodoch. V</w:t>
      </w:r>
      <w:r w:rsidR="00E0242C">
        <w:t> </w:t>
      </w:r>
      <w:r w:rsidR="00EC6AE0">
        <w:t>teréne</w:t>
      </w:r>
      <w:r w:rsidR="00E0242C">
        <w:t xml:space="preserve"> </w:t>
      </w:r>
      <w:r w:rsidR="00EC6AE0">
        <w:t xml:space="preserve"> sa  </w:t>
      </w:r>
      <w:r w:rsidR="00E0242C">
        <w:t xml:space="preserve"> </w:t>
      </w:r>
      <w:r w:rsidR="00EC6AE0">
        <w:t xml:space="preserve">zameriavame </w:t>
      </w:r>
      <w:r w:rsidR="00E0242C">
        <w:t xml:space="preserve"> </w:t>
      </w:r>
      <w:r w:rsidR="00EC6AE0">
        <w:t xml:space="preserve">na  </w:t>
      </w:r>
      <w:r w:rsidR="00E0242C">
        <w:t xml:space="preserve"> </w:t>
      </w:r>
      <w:r w:rsidR="00EC6AE0">
        <w:t xml:space="preserve">2 východiskové </w:t>
      </w:r>
      <w:r w:rsidR="00E0242C">
        <w:t xml:space="preserve">  </w:t>
      </w:r>
      <w:r w:rsidR="00EC6AE0">
        <w:t>body A</w:t>
      </w:r>
      <w:r w:rsidR="00E0242C">
        <w:t xml:space="preserve"> </w:t>
      </w:r>
      <w:r w:rsidR="00EC6AE0">
        <w:t>a</w:t>
      </w:r>
      <w:r w:rsidR="00E0242C">
        <w:t xml:space="preserve"> </w:t>
      </w:r>
      <w:r w:rsidR="00EC6AE0">
        <w:t xml:space="preserve">B s uhlami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EC6AE0">
        <w:t xml:space="preserve"> a</w:t>
      </w:r>
      <w:r w:rsidR="00E0242C">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EC6AE0">
        <w:t>, ak  je určený aj tretí východiskový bod N</w:t>
      </w:r>
      <w:r w:rsidR="005C07D2">
        <w:t>,</w:t>
      </w:r>
      <w:r w:rsidR="00EC6AE0">
        <w:t xml:space="preserve"> tak je určený na kontrolu. Na bodoch B a</w:t>
      </w:r>
      <w:r w:rsidR="00E0242C">
        <w:t xml:space="preserve"> </w:t>
      </w:r>
      <w:r w:rsidR="00EC6AE0">
        <w:t>N zmeriame uhly</w:t>
      </w:r>
      <w:r w:rsidR="006540C0">
        <w:t xml:space="preserve">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6540C0">
        <w:t xml:space="preserve"> a</w:t>
      </w:r>
      <w:r w:rsidR="00E0242C">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5C07D2">
        <w:rPr>
          <w:rFonts w:eastAsiaTheme="minorEastAsia"/>
        </w:rPr>
        <w:t>,</w:t>
      </w:r>
      <w:r w:rsidR="00EC6AE0">
        <w:t xml:space="preserve"> len ak to umožňuje viditeľnosť medzi príslušnými dvojicami bodov a</w:t>
      </w:r>
      <w:r w:rsidR="00E0242C">
        <w:t xml:space="preserve"> </w:t>
      </w:r>
      <w:r w:rsidR="00EC6AE0">
        <w:t>pripojovaným bodom</w:t>
      </w:r>
      <w:r w:rsidR="00BF58CC">
        <w:t xml:space="preserve"> (Del-6-3, 2012).</w:t>
      </w:r>
    </w:p>
    <w:p w14:paraId="5718B4C2" w14:textId="77777777" w:rsidR="00803943" w:rsidRDefault="00803943" w:rsidP="004319F6">
      <w:pPr>
        <w:spacing w:after="0" w:line="360" w:lineRule="auto"/>
        <w:ind w:firstLine="709"/>
        <w:jc w:val="center"/>
      </w:pPr>
      <w:r>
        <w:rPr>
          <w:noProof/>
          <w:lang w:eastAsia="sk-SK"/>
        </w:rPr>
        <w:drawing>
          <wp:inline distT="0" distB="0" distL="0" distR="0" wp14:anchorId="0133D15B" wp14:editId="52E2A2D7">
            <wp:extent cx="2023745" cy="1851672"/>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srcRect l="36026" t="31554" r="29301" b="12026"/>
                    <a:stretch/>
                  </pic:blipFill>
                  <pic:spPr bwMode="auto">
                    <a:xfrm>
                      <a:off x="0" y="0"/>
                      <a:ext cx="2026284" cy="185399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sk-SK"/>
        </w:rPr>
        <w:drawing>
          <wp:inline distT="0" distB="0" distL="0" distR="0" wp14:anchorId="7B7BD295" wp14:editId="6D41D2A6">
            <wp:extent cx="2640755" cy="1665514"/>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srcRect l="17744" t="34900" r="40054" b="17763"/>
                    <a:stretch/>
                  </pic:blipFill>
                  <pic:spPr bwMode="auto">
                    <a:xfrm>
                      <a:off x="0" y="0"/>
                      <a:ext cx="2649869" cy="1671262"/>
                    </a:xfrm>
                    <a:prstGeom prst="rect">
                      <a:avLst/>
                    </a:prstGeom>
                    <a:ln>
                      <a:noFill/>
                    </a:ln>
                    <a:extLst>
                      <a:ext uri="{53640926-AAD7-44D8-BBD7-CCE9431645EC}">
                        <a14:shadowObscured xmlns:a14="http://schemas.microsoft.com/office/drawing/2010/main"/>
                      </a:ext>
                    </a:extLst>
                  </pic:spPr>
                </pic:pic>
              </a:graphicData>
            </a:graphic>
          </wp:inline>
        </w:drawing>
      </w:r>
    </w:p>
    <w:p w14:paraId="69DB4B4B" w14:textId="575990D7" w:rsidR="00F817B7" w:rsidRPr="00BB457C" w:rsidRDefault="00F817B7" w:rsidP="00BB457C">
      <w:pPr>
        <w:pStyle w:val="Popis"/>
        <w:spacing w:after="0"/>
        <w:jc w:val="center"/>
        <w:rPr>
          <w:i w:val="0"/>
          <w:color w:val="auto"/>
          <w:sz w:val="22"/>
          <w:szCs w:val="24"/>
        </w:rPr>
      </w:pPr>
      <w:bookmarkStart w:id="20" w:name="_Toc9581027"/>
      <w:r w:rsidRPr="00BB457C">
        <w:rPr>
          <w:i w:val="0"/>
          <w:color w:val="auto"/>
          <w:sz w:val="22"/>
          <w:szCs w:val="24"/>
        </w:rPr>
        <w:t xml:space="preserve">Obrázok </w:t>
      </w:r>
      <w:r w:rsidR="00F760CB" w:rsidRPr="00BB457C">
        <w:rPr>
          <w:i w:val="0"/>
          <w:color w:val="auto"/>
          <w:sz w:val="22"/>
          <w:szCs w:val="24"/>
        </w:rPr>
        <w:fldChar w:fldCharType="begin"/>
      </w:r>
      <w:r w:rsidRPr="00BB457C">
        <w:rPr>
          <w:i w:val="0"/>
          <w:color w:val="auto"/>
          <w:sz w:val="22"/>
          <w:szCs w:val="24"/>
        </w:rPr>
        <w:instrText xml:space="preserve"> SEQ Obrázok \* ARABIC </w:instrText>
      </w:r>
      <w:r w:rsidR="00F760CB" w:rsidRPr="00BB457C">
        <w:rPr>
          <w:i w:val="0"/>
          <w:color w:val="auto"/>
          <w:sz w:val="22"/>
          <w:szCs w:val="24"/>
        </w:rPr>
        <w:fldChar w:fldCharType="separate"/>
      </w:r>
      <w:r w:rsidR="004D3298">
        <w:rPr>
          <w:i w:val="0"/>
          <w:noProof/>
          <w:color w:val="auto"/>
          <w:sz w:val="22"/>
          <w:szCs w:val="24"/>
        </w:rPr>
        <w:t>6</w:t>
      </w:r>
      <w:r w:rsidR="00F760CB" w:rsidRPr="00BB457C">
        <w:rPr>
          <w:i w:val="0"/>
          <w:color w:val="auto"/>
          <w:sz w:val="22"/>
          <w:szCs w:val="24"/>
        </w:rPr>
        <w:fldChar w:fldCharType="end"/>
      </w:r>
      <w:r w:rsidRPr="00BB457C">
        <w:rPr>
          <w:i w:val="0"/>
          <w:color w:val="auto"/>
          <w:sz w:val="22"/>
          <w:szCs w:val="24"/>
        </w:rPr>
        <w:t>: Pretínanie vpred</w:t>
      </w:r>
      <w:bookmarkEnd w:id="20"/>
    </w:p>
    <w:p w14:paraId="1CE46DC4" w14:textId="77777777" w:rsidR="00BF58CC" w:rsidRPr="00BB457C" w:rsidRDefault="00BF58CC" w:rsidP="00BB457C">
      <w:pPr>
        <w:pStyle w:val="Popis"/>
        <w:spacing w:after="160"/>
        <w:jc w:val="center"/>
        <w:rPr>
          <w:sz w:val="22"/>
          <w:szCs w:val="24"/>
        </w:rPr>
      </w:pPr>
      <w:r w:rsidRPr="00BB457C">
        <w:rPr>
          <w:i w:val="0"/>
          <w:color w:val="auto"/>
          <w:sz w:val="22"/>
          <w:szCs w:val="24"/>
        </w:rPr>
        <w:t>Zdroj: Del-6-3, 2012</w:t>
      </w:r>
    </w:p>
    <w:p w14:paraId="584B68CC" w14:textId="77777777" w:rsidR="007E5D47" w:rsidRDefault="007E5D47" w:rsidP="001D4FB5">
      <w:pPr>
        <w:spacing w:after="0" w:line="360" w:lineRule="auto"/>
        <w:ind w:firstLine="709"/>
        <w:jc w:val="both"/>
      </w:pPr>
    </w:p>
    <w:p w14:paraId="0253B2CD" w14:textId="2E07DDF6" w:rsidR="00EC6AE0" w:rsidRDefault="00784DC3" w:rsidP="001D4FB5">
      <w:pPr>
        <w:spacing w:after="0" w:line="360" w:lineRule="auto"/>
        <w:ind w:firstLine="709"/>
        <w:jc w:val="both"/>
      </w:pPr>
      <w:r>
        <w:t>„</w:t>
      </w:r>
      <w:r w:rsidR="00EC6AE0">
        <w:t>Ak nie je medzi bodmi vzájomná viditeľnosť a</w:t>
      </w:r>
      <w:r w:rsidR="00F817B7">
        <w:t xml:space="preserve"> </w:t>
      </w:r>
      <w:r w:rsidR="00EC6AE0">
        <w:t>ak je z</w:t>
      </w:r>
      <w:r w:rsidR="00E0242C">
        <w:t xml:space="preserve"> </w:t>
      </w:r>
      <w:r w:rsidR="00EC6AE0">
        <w:t>bodov A</w:t>
      </w:r>
      <w:r w:rsidR="00F817B7">
        <w:t xml:space="preserve"> </w:t>
      </w:r>
      <w:r w:rsidR="00EC6AE0">
        <w:t>a</w:t>
      </w:r>
      <w:r w:rsidR="00F817B7">
        <w:t xml:space="preserve"> </w:t>
      </w:r>
      <w:r w:rsidR="00EC6AE0">
        <w:t>B (prípadne N) vidieť aspoň na jeden geodetický bod D,</w:t>
      </w:r>
      <w:r w:rsidR="005C07D2">
        <w:t xml:space="preserve"> tak sa</w:t>
      </w:r>
      <w:r w:rsidR="00EC6AE0">
        <w:t xml:space="preserve"> použije pretínanie vpred od spoločného orientačného bodu. V</w:t>
      </w:r>
      <w:r w:rsidR="00E0242C">
        <w:t xml:space="preserve"> </w:t>
      </w:r>
      <w:r w:rsidR="00EC6AE0">
        <w:t>teréne sa meria na dva východiskové body A</w:t>
      </w:r>
      <w:r w:rsidR="00F817B7">
        <w:t xml:space="preserve"> </w:t>
      </w:r>
      <w:r w:rsidR="00EC6AE0">
        <w:t>a</w:t>
      </w:r>
      <w:r w:rsidR="004319F6">
        <w:t> </w:t>
      </w:r>
      <w:r w:rsidR="00EC6AE0">
        <w:t>B</w:t>
      </w:r>
      <w:r w:rsidR="004319F6">
        <w:t xml:space="preserve">        </w:t>
      </w:r>
      <w:r w:rsidR="00EC6AE0">
        <w:t xml:space="preserve"> s</w:t>
      </w:r>
      <w:r w:rsidR="00F817B7">
        <w:t xml:space="preserve"> </w:t>
      </w:r>
      <w:r w:rsidR="00EC6AE0">
        <w:t xml:space="preserve">uhlami </w:t>
      </w:r>
      <w:r w:rsidR="00EC6AE0">
        <w:rPr>
          <w:rFonts w:cs="Times New Roman"/>
        </w:rPr>
        <w:t xml:space="preserve">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2</m:t>
            </m:r>
          </m:sub>
        </m:sSub>
      </m:oMath>
      <w:r w:rsidR="00EC6AE0">
        <w:rPr>
          <w:rFonts w:cs="Times New Roman"/>
        </w:rPr>
        <w:t>. Ak je k</w:t>
      </w:r>
      <w:r w:rsidR="00E0242C">
        <w:rPr>
          <w:rFonts w:cs="Times New Roman"/>
        </w:rPr>
        <w:t xml:space="preserve"> </w:t>
      </w:r>
      <w:r w:rsidR="00EC6AE0">
        <w:rPr>
          <w:rFonts w:cs="Times New Roman"/>
        </w:rPr>
        <w:t xml:space="preserve">dispozícií tretí východiskový bod N, </w:t>
      </w:r>
      <w:r w:rsidR="005C07D2">
        <w:rPr>
          <w:rFonts w:cs="Times New Roman"/>
        </w:rPr>
        <w:t xml:space="preserve">tak sa </w:t>
      </w:r>
      <w:r w:rsidR="00EC6AE0">
        <w:rPr>
          <w:rFonts w:cs="Times New Roman"/>
        </w:rPr>
        <w:t>použije na kontrolu uhol ω</w:t>
      </w:r>
      <w:r w:rsidR="00EC6AE0">
        <w:rPr>
          <w:rFonts w:cs="Times New Roman"/>
          <w:vertAlign w:val="subscript"/>
        </w:rPr>
        <w:t xml:space="preserve">3. </w:t>
      </w:r>
      <w:r w:rsidR="00EC6AE0">
        <w:t>Pomocou známych smerníkov z bodov A, B, C a</w:t>
      </w:r>
      <w:r w:rsidR="00E0242C">
        <w:t xml:space="preserve"> </w:t>
      </w:r>
      <w:r w:rsidR="00EC6AE0">
        <w:t xml:space="preserve">D </w:t>
      </w:r>
      <w:r w:rsidR="006540C0">
        <w:t>zmeraných</w:t>
      </w:r>
      <w:r w:rsidR="00EC6AE0">
        <w:t xml:space="preserve"> uhlov </w:t>
      </w:r>
      <w:r w:rsidR="00EC6AE0">
        <w:rPr>
          <w:rFonts w:cs="Times New Roman"/>
        </w:rPr>
        <w:t>ω</w:t>
      </w:r>
      <w:r w:rsidR="00EC6AE0">
        <w:rPr>
          <w:rFonts w:cs="Times New Roman"/>
          <w:vertAlign w:val="subscript"/>
        </w:rPr>
        <w:t xml:space="preserve">1, </w:t>
      </w:r>
      <w:r w:rsidR="00EC6AE0">
        <w:rPr>
          <w:rFonts w:cs="Times New Roman"/>
        </w:rPr>
        <w:t>ω</w:t>
      </w:r>
      <w:r w:rsidR="00EC6AE0">
        <w:rPr>
          <w:rFonts w:cs="Times New Roman"/>
          <w:vertAlign w:val="subscript"/>
        </w:rPr>
        <w:t xml:space="preserve">2 </w:t>
      </w:r>
      <w:r w:rsidR="00EC6AE0">
        <w:t>a </w:t>
      </w:r>
      <w:r w:rsidR="00EC6AE0">
        <w:rPr>
          <w:rFonts w:cs="Times New Roman"/>
        </w:rPr>
        <w:t>ω</w:t>
      </w:r>
      <w:r w:rsidR="00EC6AE0">
        <w:rPr>
          <w:rFonts w:cs="Times New Roman"/>
          <w:vertAlign w:val="subscript"/>
        </w:rPr>
        <w:t xml:space="preserve">3 </w:t>
      </w:r>
      <w:r w:rsidR="00EC6AE0">
        <w:t xml:space="preserve">sa využívajú uhly pretínania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6540C0">
        <w:t xml:space="preserve"> a</w:t>
      </w:r>
      <w:r w:rsidR="00E0242C">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6540C0">
        <w:t xml:space="preserve">, </w:t>
      </w:r>
      <w:r w:rsidR="00EC6AE0">
        <w:rPr>
          <w:rFonts w:cs="Times New Roman"/>
        </w:rPr>
        <w:t xml:space="preserve">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006540C0">
        <w:t xml:space="preserve"> a</w:t>
      </w:r>
      <w:r w:rsidR="00E0242C">
        <w:t xml:space="preserve">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FE5F00">
        <w:rPr>
          <w:rFonts w:eastAsiaTheme="minorEastAsia"/>
        </w:rPr>
        <w:t>“</w:t>
      </w:r>
      <w:r w:rsidR="00FE5F00" w:rsidRPr="00FE5F00">
        <w:rPr>
          <w:vertAlign w:val="superscript"/>
        </w:rPr>
        <w:t xml:space="preserve"> </w:t>
      </w:r>
      <w:r w:rsidR="00BF58CC">
        <w:t xml:space="preserve">(Del-6-3, 2012, </w:t>
      </w:r>
      <w:r>
        <w:t>s.117)</w:t>
      </w:r>
      <w:r w:rsidR="006540C0">
        <w:t xml:space="preserve">, </w:t>
      </w:r>
      <w:r w:rsidR="00EC6AE0">
        <w:t xml:space="preserve">pomocou vzorca: </w:t>
      </w:r>
    </w:p>
    <w:p w14:paraId="5FFF1798" w14:textId="75D014B9" w:rsidR="00EC6AE0" w:rsidRDefault="00FF5C86" w:rsidP="00FF5C86">
      <w:pPr>
        <w:tabs>
          <w:tab w:val="left" w:pos="1701"/>
          <w:tab w:val="left" w:pos="7938"/>
        </w:tabs>
        <w:spacing w:line="360" w:lineRule="auto"/>
        <w:ind w:left="1416"/>
        <w:rPr>
          <w:rFonts w:eastAsiaTheme="minorEastAsia" w:cs="Times New Roman"/>
        </w:rPr>
      </w:pPr>
      <w:r>
        <w:rPr>
          <w:rFonts w:cs="Times New Roman"/>
        </w:rPr>
        <w:t xml:space="preserve">    </w:t>
      </w:r>
      <w:r w:rsidR="00EC6AE0">
        <w:rPr>
          <w:rFonts w:cs="Times New Roman"/>
        </w:rPr>
        <w:t xml:space="preserve">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AB</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AD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1</m:t>
                </m:r>
              </m:sub>
            </m:sSub>
          </m:e>
        </m:d>
      </m:oMath>
      <w:r>
        <w:rPr>
          <w:rFonts w:eastAsiaTheme="minorEastAsia" w:cs="Times New Roman"/>
        </w:rPr>
        <w:tab/>
      </w:r>
      <w:r w:rsidR="0035679D">
        <w:rPr>
          <w:rFonts w:eastAsiaTheme="minorEastAsia" w:cs="Times New Roman"/>
        </w:rPr>
        <w:t>(</w:t>
      </w:r>
      <w:r>
        <w:rPr>
          <w:rFonts w:eastAsiaTheme="minorEastAsia" w:cs="Times New Roman"/>
        </w:rPr>
        <w:t>8</w:t>
      </w:r>
      <w:r w:rsidR="0035679D">
        <w:rPr>
          <w:rFonts w:eastAsiaTheme="minorEastAsia" w:cs="Times New Roman"/>
        </w:rPr>
        <w:t>)</w:t>
      </w:r>
    </w:p>
    <w:p w14:paraId="58391A1B" w14:textId="77777777" w:rsidR="00803943" w:rsidRDefault="00803943" w:rsidP="00803943">
      <w:pPr>
        <w:spacing w:line="360" w:lineRule="auto"/>
        <w:jc w:val="center"/>
        <w:rPr>
          <w:rFonts w:eastAsiaTheme="minorEastAsia" w:cs="Times New Roman"/>
        </w:rPr>
      </w:pPr>
      <w:r>
        <w:rPr>
          <w:noProof/>
          <w:lang w:eastAsia="sk-SK"/>
        </w:rPr>
        <w:drawing>
          <wp:inline distT="0" distB="0" distL="0" distR="0" wp14:anchorId="3FA0AC1C" wp14:editId="5E53865A">
            <wp:extent cx="3349271" cy="2002971"/>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srcRect l="23661" t="35856" r="26883" b="11542"/>
                    <a:stretch/>
                  </pic:blipFill>
                  <pic:spPr bwMode="auto">
                    <a:xfrm>
                      <a:off x="0" y="0"/>
                      <a:ext cx="3392880" cy="2029050"/>
                    </a:xfrm>
                    <a:prstGeom prst="rect">
                      <a:avLst/>
                    </a:prstGeom>
                    <a:ln>
                      <a:noFill/>
                    </a:ln>
                    <a:extLst>
                      <a:ext uri="{53640926-AAD7-44D8-BBD7-CCE9431645EC}">
                        <a14:shadowObscured xmlns:a14="http://schemas.microsoft.com/office/drawing/2010/main"/>
                      </a:ext>
                    </a:extLst>
                  </pic:spPr>
                </pic:pic>
              </a:graphicData>
            </a:graphic>
          </wp:inline>
        </w:drawing>
      </w:r>
    </w:p>
    <w:p w14:paraId="21AB6044" w14:textId="54BA2C22" w:rsidR="00F817B7" w:rsidRPr="00BB457C" w:rsidRDefault="00F817B7" w:rsidP="00BB457C">
      <w:pPr>
        <w:pStyle w:val="Popis"/>
        <w:spacing w:after="0"/>
        <w:jc w:val="center"/>
        <w:rPr>
          <w:i w:val="0"/>
          <w:color w:val="auto"/>
          <w:sz w:val="24"/>
          <w:szCs w:val="24"/>
        </w:rPr>
      </w:pPr>
      <w:bookmarkStart w:id="21" w:name="_Toc9581028"/>
      <w:r w:rsidRPr="00BB457C">
        <w:rPr>
          <w:i w:val="0"/>
          <w:color w:val="auto"/>
          <w:sz w:val="24"/>
          <w:szCs w:val="24"/>
        </w:rPr>
        <w:t xml:space="preserve">Obrázok </w:t>
      </w:r>
      <w:r w:rsidR="00F760CB" w:rsidRPr="00BB457C">
        <w:rPr>
          <w:i w:val="0"/>
          <w:color w:val="auto"/>
          <w:sz w:val="24"/>
          <w:szCs w:val="24"/>
        </w:rPr>
        <w:fldChar w:fldCharType="begin"/>
      </w:r>
      <w:r w:rsidRPr="00BB457C">
        <w:rPr>
          <w:i w:val="0"/>
          <w:color w:val="auto"/>
          <w:sz w:val="24"/>
          <w:szCs w:val="24"/>
        </w:rPr>
        <w:instrText xml:space="preserve"> SEQ Obrázok \* ARABIC </w:instrText>
      </w:r>
      <w:r w:rsidR="00F760CB" w:rsidRPr="00BB457C">
        <w:rPr>
          <w:i w:val="0"/>
          <w:color w:val="auto"/>
          <w:sz w:val="24"/>
          <w:szCs w:val="24"/>
        </w:rPr>
        <w:fldChar w:fldCharType="separate"/>
      </w:r>
      <w:r w:rsidR="004D3298">
        <w:rPr>
          <w:i w:val="0"/>
          <w:noProof/>
          <w:color w:val="auto"/>
          <w:sz w:val="24"/>
          <w:szCs w:val="24"/>
        </w:rPr>
        <w:t>7</w:t>
      </w:r>
      <w:r w:rsidR="00F760CB" w:rsidRPr="00BB457C">
        <w:rPr>
          <w:i w:val="0"/>
          <w:color w:val="auto"/>
          <w:sz w:val="24"/>
          <w:szCs w:val="24"/>
        </w:rPr>
        <w:fldChar w:fldCharType="end"/>
      </w:r>
      <w:r w:rsidRPr="00BB457C">
        <w:rPr>
          <w:i w:val="0"/>
          <w:color w:val="auto"/>
          <w:sz w:val="24"/>
          <w:szCs w:val="24"/>
        </w:rPr>
        <w:t>: Pretínanie vpred od spoločného orientačného bodu</w:t>
      </w:r>
      <w:bookmarkEnd w:id="21"/>
    </w:p>
    <w:p w14:paraId="05680556" w14:textId="5B8DF1F0" w:rsidR="007E5D47" w:rsidRPr="004319F6" w:rsidRDefault="00BF58CC" w:rsidP="004319F6">
      <w:pPr>
        <w:pStyle w:val="Popis"/>
        <w:spacing w:after="160"/>
        <w:jc w:val="center"/>
        <w:rPr>
          <w:rFonts w:eastAsiaTheme="minorEastAsia" w:cs="Times New Roman"/>
          <w:i w:val="0"/>
          <w:color w:val="auto"/>
          <w:sz w:val="24"/>
          <w:szCs w:val="24"/>
        </w:rPr>
      </w:pPr>
      <w:r w:rsidRPr="00BB457C">
        <w:rPr>
          <w:rFonts w:eastAsiaTheme="minorEastAsia" w:cs="Times New Roman"/>
          <w:i w:val="0"/>
          <w:color w:val="auto"/>
          <w:sz w:val="24"/>
          <w:szCs w:val="24"/>
        </w:rPr>
        <w:t xml:space="preserve">Zdroj: </w:t>
      </w:r>
      <w:r w:rsidRPr="00BB457C">
        <w:rPr>
          <w:i w:val="0"/>
          <w:color w:val="auto"/>
          <w:sz w:val="24"/>
          <w:szCs w:val="24"/>
        </w:rPr>
        <w:t>Del-6-3, 2012</w:t>
      </w:r>
    </w:p>
    <w:p w14:paraId="718D7DA2" w14:textId="52E60F70" w:rsidR="00EC6AE0" w:rsidRDefault="00784DC3" w:rsidP="00AA1AFF">
      <w:pPr>
        <w:spacing w:line="360" w:lineRule="auto"/>
        <w:ind w:firstLine="708"/>
        <w:jc w:val="both"/>
      </w:pPr>
      <w:r>
        <w:lastRenderedPageBreak/>
        <w:t>„</w:t>
      </w:r>
      <w:r w:rsidR="00EC6AE0">
        <w:t>Ak nie je medzi bodmi vzájomná viditeľnosť</w:t>
      </w:r>
      <w:r w:rsidR="005C07D2">
        <w:t>,</w:t>
      </w:r>
      <w:r w:rsidR="00EC6AE0">
        <w:t xml:space="preserve"> a</w:t>
      </w:r>
      <w:r w:rsidR="00E0242C">
        <w:t xml:space="preserve"> </w:t>
      </w:r>
      <w:r w:rsidR="00EC6AE0">
        <w:t>pritom zo všetkých bodov A, B (prípadne N) nie je vidieť spoločný bod, môže sa  použiť pretínanie vpred od spoločného orientačného bodu. Podmienkou v</w:t>
      </w:r>
      <w:r w:rsidR="00E0242C">
        <w:t xml:space="preserve"> </w:t>
      </w:r>
      <w:r w:rsidR="00EC6AE0">
        <w:t>tomto prípade je, že z</w:t>
      </w:r>
      <w:r w:rsidR="00E0242C">
        <w:t xml:space="preserve"> </w:t>
      </w:r>
      <w:r w:rsidR="00EC6AE0">
        <w:t>každého bodu A, B a</w:t>
      </w:r>
      <w:r w:rsidR="00E0242C">
        <w:t xml:space="preserve"> </w:t>
      </w:r>
      <w:r w:rsidR="00EC6AE0">
        <w:t>N je vi</w:t>
      </w:r>
      <w:r w:rsidR="006540C0">
        <w:t>d</w:t>
      </w:r>
      <w:r w:rsidR="005C07D2">
        <w:t xml:space="preserve">ieť na ďalšie body </w:t>
      </w:r>
      <w:r w:rsidR="00EC6AE0">
        <w:t>D, E a</w:t>
      </w:r>
      <w:r w:rsidR="00E0242C">
        <w:t xml:space="preserve"> </w:t>
      </w:r>
      <w:r w:rsidR="00EC6AE0">
        <w:t>F. V</w:t>
      </w:r>
      <w:r w:rsidR="00E0242C">
        <w:t xml:space="preserve"> </w:t>
      </w:r>
      <w:r w:rsidR="00EC6AE0">
        <w:t xml:space="preserve">teréne sa merajú uhly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2</m:t>
            </m:r>
          </m:sub>
        </m:sSub>
      </m:oMath>
      <w:r w:rsidR="006540C0">
        <w:rPr>
          <w:rFonts w:cs="Times New Roman"/>
        </w:rPr>
        <w:t xml:space="preserve"> </w:t>
      </w:r>
      <w:r w:rsidR="00EC6AE0">
        <w:rPr>
          <w:rFonts w:cs="Times New Roman"/>
          <w:vertAlign w:val="subscript"/>
        </w:rPr>
        <w:t xml:space="preserve"> </w:t>
      </w:r>
      <w:r w:rsidR="00EC6AE0">
        <w:t xml:space="preserve">(prípadne </w:t>
      </w:r>
      <m:oMath>
        <m:sSub>
          <m:sSubPr>
            <m:ctrlPr>
              <w:rPr>
                <w:rFonts w:ascii="Cambria Math" w:hAnsi="Cambria Math"/>
                <w:i/>
              </w:rPr>
            </m:ctrlPr>
          </m:sSubPr>
          <m:e>
            <m:r>
              <w:rPr>
                <w:rFonts w:ascii="Cambria Math" w:hAnsi="Cambria Math"/>
              </w:rPr>
              <m:t>ω</m:t>
            </m:r>
          </m:e>
          <m:sub>
            <m:r>
              <w:rPr>
                <w:rFonts w:ascii="Cambria Math" w:hAnsi="Cambria Math"/>
              </w:rPr>
              <m:t>3</m:t>
            </m:r>
          </m:sub>
        </m:sSub>
      </m:oMath>
      <w:r w:rsidR="00EC6AE0">
        <w:t xml:space="preserve">) </w:t>
      </w:r>
      <w:r w:rsidR="004319F6">
        <w:t xml:space="preserve">      </w:t>
      </w:r>
      <w:r w:rsidR="00EC6AE0">
        <w:t>a</w:t>
      </w:r>
      <w:r w:rsidR="00E0242C">
        <w:t xml:space="preserve"> </w:t>
      </w:r>
      <w:r w:rsidR="00EC6AE0">
        <w:t>prejde sa</w:t>
      </w:r>
      <w:r w:rsidR="005C07D2">
        <w:t>,</w:t>
      </w:r>
      <w:r w:rsidR="00EC6AE0">
        <w:t xml:space="preserve"> podobne ako v</w:t>
      </w:r>
      <w:r w:rsidR="00E0242C">
        <w:t xml:space="preserve"> </w:t>
      </w:r>
      <w:r w:rsidR="00EC6AE0">
        <w:t>predchádzajúcom prípade</w:t>
      </w:r>
      <w:r w:rsidR="005C07D2">
        <w:t>,</w:t>
      </w:r>
      <w:r w:rsidR="00EC6AE0">
        <w:t xml:space="preserve"> na uhly pretínania alebo smerníky.</w:t>
      </w:r>
      <w:r>
        <w:t>“</w:t>
      </w:r>
      <w:r w:rsidR="00FE5F00" w:rsidRPr="00FE5F00">
        <w:rPr>
          <w:vertAlign w:val="superscript"/>
        </w:rPr>
        <w:t xml:space="preserve"> </w:t>
      </w:r>
      <w:r w:rsidR="00BF58CC">
        <w:t xml:space="preserve">(Del-6-3, 2012, </w:t>
      </w:r>
      <w:r w:rsidR="002054E5">
        <w:t>s.117)</w:t>
      </w:r>
    </w:p>
    <w:p w14:paraId="5C19A929" w14:textId="77777777" w:rsidR="00803943" w:rsidRDefault="00803943" w:rsidP="004319F6">
      <w:pPr>
        <w:spacing w:after="0" w:line="360" w:lineRule="auto"/>
        <w:ind w:firstLine="709"/>
        <w:jc w:val="center"/>
      </w:pPr>
      <w:r>
        <w:rPr>
          <w:noProof/>
          <w:lang w:eastAsia="sk-SK"/>
        </w:rPr>
        <w:drawing>
          <wp:inline distT="0" distB="0" distL="0" distR="0" wp14:anchorId="5EFBDA57" wp14:editId="4D765F9A">
            <wp:extent cx="3494412" cy="1611086"/>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srcRect l="13442" t="28207" r="22851" b="23490"/>
                    <a:stretch/>
                  </pic:blipFill>
                  <pic:spPr bwMode="auto">
                    <a:xfrm>
                      <a:off x="0" y="0"/>
                      <a:ext cx="3558715" cy="1640733"/>
                    </a:xfrm>
                    <a:prstGeom prst="rect">
                      <a:avLst/>
                    </a:prstGeom>
                    <a:ln>
                      <a:noFill/>
                    </a:ln>
                    <a:extLst>
                      <a:ext uri="{53640926-AAD7-44D8-BBD7-CCE9431645EC}">
                        <a14:shadowObscured xmlns:a14="http://schemas.microsoft.com/office/drawing/2010/main"/>
                      </a:ext>
                    </a:extLst>
                  </pic:spPr>
                </pic:pic>
              </a:graphicData>
            </a:graphic>
          </wp:inline>
        </w:drawing>
      </w:r>
    </w:p>
    <w:p w14:paraId="5F7B66BB" w14:textId="28342F09" w:rsidR="00F817B7" w:rsidRPr="00BB457C" w:rsidRDefault="00F817B7" w:rsidP="00BB457C">
      <w:pPr>
        <w:pStyle w:val="Popis"/>
        <w:spacing w:after="0"/>
        <w:jc w:val="center"/>
        <w:rPr>
          <w:i w:val="0"/>
          <w:color w:val="auto"/>
          <w:sz w:val="22"/>
          <w:szCs w:val="22"/>
        </w:rPr>
      </w:pPr>
      <w:bookmarkStart w:id="22" w:name="_Toc9581029"/>
      <w:r w:rsidRPr="00BB457C">
        <w:rPr>
          <w:i w:val="0"/>
          <w:color w:val="auto"/>
          <w:sz w:val="22"/>
          <w:szCs w:val="22"/>
        </w:rPr>
        <w:t xml:space="preserve">Obrázok </w:t>
      </w:r>
      <w:r w:rsidR="00F760CB" w:rsidRPr="00BB457C">
        <w:rPr>
          <w:i w:val="0"/>
          <w:color w:val="auto"/>
          <w:sz w:val="22"/>
          <w:szCs w:val="22"/>
        </w:rPr>
        <w:fldChar w:fldCharType="begin"/>
      </w:r>
      <w:r w:rsidRPr="00BB457C">
        <w:rPr>
          <w:i w:val="0"/>
          <w:color w:val="auto"/>
          <w:sz w:val="22"/>
          <w:szCs w:val="22"/>
        </w:rPr>
        <w:instrText xml:space="preserve"> SEQ Obrázok \* ARABIC </w:instrText>
      </w:r>
      <w:r w:rsidR="00F760CB" w:rsidRPr="00BB457C">
        <w:rPr>
          <w:i w:val="0"/>
          <w:color w:val="auto"/>
          <w:sz w:val="22"/>
          <w:szCs w:val="22"/>
        </w:rPr>
        <w:fldChar w:fldCharType="separate"/>
      </w:r>
      <w:r w:rsidR="004D3298">
        <w:rPr>
          <w:i w:val="0"/>
          <w:noProof/>
          <w:color w:val="auto"/>
          <w:sz w:val="22"/>
          <w:szCs w:val="22"/>
        </w:rPr>
        <w:t>8</w:t>
      </w:r>
      <w:r w:rsidR="00F760CB" w:rsidRPr="00BB457C">
        <w:rPr>
          <w:i w:val="0"/>
          <w:color w:val="auto"/>
          <w:sz w:val="22"/>
          <w:szCs w:val="22"/>
        </w:rPr>
        <w:fldChar w:fldCharType="end"/>
      </w:r>
      <w:r w:rsidRPr="00BB457C">
        <w:rPr>
          <w:i w:val="0"/>
          <w:color w:val="auto"/>
          <w:sz w:val="22"/>
          <w:szCs w:val="22"/>
        </w:rPr>
        <w:t>: Pretínanie vpred od rôznych orientačných bodov</w:t>
      </w:r>
      <w:bookmarkEnd w:id="22"/>
    </w:p>
    <w:p w14:paraId="1C20EFCC" w14:textId="02A176A2" w:rsidR="00BF58CC" w:rsidRDefault="00BF58CC" w:rsidP="00BB457C">
      <w:pPr>
        <w:pStyle w:val="Popis"/>
        <w:spacing w:after="160"/>
        <w:jc w:val="center"/>
        <w:rPr>
          <w:i w:val="0"/>
          <w:color w:val="auto"/>
          <w:sz w:val="22"/>
          <w:szCs w:val="22"/>
        </w:rPr>
      </w:pPr>
      <w:r w:rsidRPr="00BB457C">
        <w:rPr>
          <w:i w:val="0"/>
          <w:color w:val="auto"/>
          <w:sz w:val="22"/>
          <w:szCs w:val="22"/>
        </w:rPr>
        <w:t>Zdroj: Del-6-3, 2012</w:t>
      </w:r>
    </w:p>
    <w:p w14:paraId="0750D5C9" w14:textId="77777777" w:rsidR="007E5D47" w:rsidRPr="007E5D47" w:rsidRDefault="007E5D47" w:rsidP="007E5D47"/>
    <w:p w14:paraId="369C331C" w14:textId="77777777" w:rsidR="00EC6AE0" w:rsidRDefault="00EC6AE0" w:rsidP="004846E6">
      <w:pPr>
        <w:pStyle w:val="Odsekzoznamu"/>
        <w:numPr>
          <w:ilvl w:val="0"/>
          <w:numId w:val="16"/>
        </w:numPr>
        <w:spacing w:after="240" w:line="360" w:lineRule="auto"/>
        <w:ind w:left="283" w:hanging="357"/>
      </w:pPr>
      <w:r>
        <w:t xml:space="preserve">Polygónový ťah </w:t>
      </w:r>
    </w:p>
    <w:p w14:paraId="21619663" w14:textId="77777777" w:rsidR="00EC6AE0" w:rsidRDefault="00EC6AE0" w:rsidP="001D4FB5">
      <w:pPr>
        <w:spacing w:after="0" w:line="360" w:lineRule="auto"/>
        <w:ind w:firstLine="709"/>
        <w:jc w:val="both"/>
      </w:pPr>
      <w:r>
        <w:t>Používa sa vtedy, ak z</w:t>
      </w:r>
      <w:r w:rsidR="00E0242C">
        <w:t xml:space="preserve"> </w:t>
      </w:r>
      <w:r w:rsidR="005C07D2">
        <w:t>význačného bodu</w:t>
      </w:r>
      <w:r>
        <w:t>, ktorého súradnice poznáme, nie je vidieť na pripojovaný bod a</w:t>
      </w:r>
      <w:r w:rsidR="00E0242C">
        <w:t xml:space="preserve"> </w:t>
      </w:r>
      <w:r>
        <w:t xml:space="preserve">nie je možné použiť iný spôsob pripojenia. Základom je  postupné určovanie súradníc pomocných bodov (tzv. vrcholových ťahov) polárnym spôsobom. </w:t>
      </w:r>
      <w:r w:rsidR="005C07D2">
        <w:t>V z</w:t>
      </w:r>
      <w:r>
        <w:t>ávislosti od  spôsobu vykonania</w:t>
      </w:r>
      <w:r w:rsidR="005C07D2">
        <w:t>,</w:t>
      </w:r>
      <w:r>
        <w:t xml:space="preserve"> poznáme tieto druhy polygónových ťahov:</w:t>
      </w:r>
    </w:p>
    <w:p w14:paraId="37D305F1" w14:textId="00F6035F" w:rsidR="00EC6AE0" w:rsidRDefault="005C07D2" w:rsidP="00281148">
      <w:pPr>
        <w:pStyle w:val="Odsekzoznamu"/>
        <w:numPr>
          <w:ilvl w:val="0"/>
          <w:numId w:val="18"/>
        </w:numPr>
        <w:spacing w:after="0" w:line="360" w:lineRule="auto"/>
        <w:ind w:left="1077" w:hanging="357"/>
      </w:pPr>
      <w:r>
        <w:t>p</w:t>
      </w:r>
      <w:r w:rsidR="00EC6AE0">
        <w:t>reložený medzi dv</w:t>
      </w:r>
      <w:r>
        <w:t xml:space="preserve">oma význačnými bodmi – začína </w:t>
      </w:r>
      <w:r w:rsidR="00EC6AE0">
        <w:t xml:space="preserve"> a </w:t>
      </w:r>
      <w:r w:rsidR="004319F6">
        <w:t xml:space="preserve"> </w:t>
      </w:r>
      <w:r w:rsidR="00EC6AE0">
        <w:t xml:space="preserve">končí sa </w:t>
      </w:r>
      <w:r w:rsidR="004319F6">
        <w:t xml:space="preserve">                   </w:t>
      </w:r>
      <w:r>
        <w:t xml:space="preserve">v </w:t>
      </w:r>
      <w:r w:rsidR="00EC6AE0">
        <w:t xml:space="preserve">súradnicovo známych bodoch. Jeden z vrcholov je  pripojovaný bod. </w:t>
      </w:r>
    </w:p>
    <w:p w14:paraId="3597CE4F" w14:textId="77777777" w:rsidR="00803943" w:rsidRDefault="00803943" w:rsidP="004319F6">
      <w:pPr>
        <w:pStyle w:val="Odsekzoznamu"/>
        <w:spacing w:after="0" w:line="360" w:lineRule="auto"/>
        <w:ind w:left="1077"/>
        <w:jc w:val="center"/>
      </w:pPr>
      <w:r>
        <w:rPr>
          <w:noProof/>
          <w:lang w:eastAsia="sk-SK"/>
        </w:rPr>
        <w:drawing>
          <wp:inline distT="0" distB="0" distL="0" distR="0" wp14:anchorId="7671565E" wp14:editId="71BB4353">
            <wp:extent cx="3027386" cy="2046514"/>
            <wp:effectExtent l="0" t="0" r="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srcRect l="27155" t="28685" r="23925" b="12501"/>
                    <a:stretch/>
                  </pic:blipFill>
                  <pic:spPr bwMode="auto">
                    <a:xfrm>
                      <a:off x="0" y="0"/>
                      <a:ext cx="3073534" cy="2077710"/>
                    </a:xfrm>
                    <a:prstGeom prst="rect">
                      <a:avLst/>
                    </a:prstGeom>
                    <a:ln>
                      <a:noFill/>
                    </a:ln>
                    <a:extLst>
                      <a:ext uri="{53640926-AAD7-44D8-BBD7-CCE9431645EC}">
                        <a14:shadowObscured xmlns:a14="http://schemas.microsoft.com/office/drawing/2010/main"/>
                      </a:ext>
                    </a:extLst>
                  </pic:spPr>
                </pic:pic>
              </a:graphicData>
            </a:graphic>
          </wp:inline>
        </w:drawing>
      </w:r>
    </w:p>
    <w:p w14:paraId="1BD28BC9" w14:textId="11E6FEE6" w:rsidR="00F817B7" w:rsidRPr="00BB457C" w:rsidRDefault="00F817B7" w:rsidP="00BB457C">
      <w:pPr>
        <w:pStyle w:val="Popis"/>
        <w:spacing w:after="0"/>
        <w:jc w:val="center"/>
        <w:rPr>
          <w:i w:val="0"/>
          <w:color w:val="auto"/>
          <w:sz w:val="22"/>
          <w:szCs w:val="22"/>
        </w:rPr>
      </w:pPr>
      <w:bookmarkStart w:id="23" w:name="_Toc9581030"/>
      <w:r w:rsidRPr="00BB457C">
        <w:rPr>
          <w:i w:val="0"/>
          <w:color w:val="auto"/>
          <w:sz w:val="22"/>
          <w:szCs w:val="22"/>
        </w:rPr>
        <w:t xml:space="preserve">Obrázok </w:t>
      </w:r>
      <w:r w:rsidR="00F760CB" w:rsidRPr="00BB457C">
        <w:rPr>
          <w:i w:val="0"/>
          <w:color w:val="auto"/>
          <w:sz w:val="22"/>
          <w:szCs w:val="22"/>
        </w:rPr>
        <w:fldChar w:fldCharType="begin"/>
      </w:r>
      <w:r w:rsidRPr="00BB457C">
        <w:rPr>
          <w:i w:val="0"/>
          <w:color w:val="auto"/>
          <w:sz w:val="22"/>
          <w:szCs w:val="22"/>
        </w:rPr>
        <w:instrText xml:space="preserve"> SEQ Obrázok \* ARABIC </w:instrText>
      </w:r>
      <w:r w:rsidR="00F760CB" w:rsidRPr="00BB457C">
        <w:rPr>
          <w:i w:val="0"/>
          <w:color w:val="auto"/>
          <w:sz w:val="22"/>
          <w:szCs w:val="22"/>
        </w:rPr>
        <w:fldChar w:fldCharType="separate"/>
      </w:r>
      <w:r w:rsidR="004D3298">
        <w:rPr>
          <w:i w:val="0"/>
          <w:noProof/>
          <w:color w:val="auto"/>
          <w:sz w:val="22"/>
          <w:szCs w:val="22"/>
        </w:rPr>
        <w:t>9</w:t>
      </w:r>
      <w:r w:rsidR="00F760CB" w:rsidRPr="00BB457C">
        <w:rPr>
          <w:i w:val="0"/>
          <w:color w:val="auto"/>
          <w:sz w:val="22"/>
          <w:szCs w:val="22"/>
        </w:rPr>
        <w:fldChar w:fldCharType="end"/>
      </w:r>
      <w:r w:rsidRPr="00BB457C">
        <w:rPr>
          <w:i w:val="0"/>
          <w:color w:val="auto"/>
          <w:sz w:val="22"/>
          <w:szCs w:val="22"/>
        </w:rPr>
        <w:t>: Polygónový ťah preložený medzi dvoma význačnými bodmi</w:t>
      </w:r>
      <w:bookmarkEnd w:id="23"/>
    </w:p>
    <w:p w14:paraId="774964C0" w14:textId="43262496" w:rsidR="00BF58CC" w:rsidRDefault="00BF58CC" w:rsidP="00BB457C">
      <w:pPr>
        <w:pStyle w:val="Popis"/>
        <w:spacing w:after="0"/>
        <w:jc w:val="center"/>
        <w:rPr>
          <w:i w:val="0"/>
          <w:color w:val="auto"/>
          <w:sz w:val="22"/>
          <w:szCs w:val="22"/>
        </w:rPr>
      </w:pPr>
      <w:r w:rsidRPr="00BB457C">
        <w:rPr>
          <w:i w:val="0"/>
          <w:color w:val="auto"/>
          <w:sz w:val="22"/>
          <w:szCs w:val="22"/>
        </w:rPr>
        <w:t>Zdroj: Del-6-3, 2012</w:t>
      </w:r>
    </w:p>
    <w:p w14:paraId="2956718A" w14:textId="77777777" w:rsidR="007E5D47" w:rsidRPr="007E5D47" w:rsidRDefault="007E5D47" w:rsidP="007E5D47"/>
    <w:p w14:paraId="55AB0592" w14:textId="77777777" w:rsidR="00EC6AE0" w:rsidRDefault="005C07D2" w:rsidP="00675BC8">
      <w:pPr>
        <w:pStyle w:val="Odsekzoznamu"/>
        <w:numPr>
          <w:ilvl w:val="0"/>
          <w:numId w:val="18"/>
        </w:numPr>
        <w:spacing w:line="360" w:lineRule="auto"/>
      </w:pPr>
      <w:r>
        <w:t>u</w:t>
      </w:r>
      <w:r w:rsidR="00EC6AE0">
        <w:t>zatvorený polygónový ťah – začína sa a</w:t>
      </w:r>
      <w:r w:rsidR="00E0242C">
        <w:t xml:space="preserve"> </w:t>
      </w:r>
      <w:r w:rsidR="00EC6AE0">
        <w:t>končí na rovnakom súradnicovom známom bode. Po dosiahnutí pripojovaného bodu sa pokračuje v</w:t>
      </w:r>
      <w:r w:rsidR="00E0242C">
        <w:t xml:space="preserve"> </w:t>
      </w:r>
      <w:r w:rsidR="00EC6AE0">
        <w:t>meraní späť</w:t>
      </w:r>
      <w:r>
        <w:t>,</w:t>
      </w:r>
      <w:r w:rsidR="00EC6AE0">
        <w:t xml:space="preserve"> v</w:t>
      </w:r>
      <w:r w:rsidR="00E0242C">
        <w:t xml:space="preserve"> </w:t>
      </w:r>
      <w:r w:rsidR="00EC6AE0">
        <w:t>opačnej postupnosti až na východiskový bod.</w:t>
      </w:r>
    </w:p>
    <w:p w14:paraId="1D019A91" w14:textId="77777777" w:rsidR="00DF369B" w:rsidRDefault="00DF369B" w:rsidP="007508E3">
      <w:pPr>
        <w:pStyle w:val="Odsekzoznamu"/>
        <w:spacing w:line="360" w:lineRule="auto"/>
        <w:ind w:left="0"/>
        <w:jc w:val="center"/>
      </w:pPr>
      <w:r>
        <w:rPr>
          <w:noProof/>
          <w:lang w:eastAsia="sk-SK"/>
        </w:rPr>
        <w:drawing>
          <wp:inline distT="0" distB="0" distL="0" distR="0" wp14:anchorId="4A82828D" wp14:editId="759413F5">
            <wp:extent cx="3530439" cy="2449286"/>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srcRect l="26618" t="25816" r="23388" b="12498"/>
                    <a:stretch/>
                  </pic:blipFill>
                  <pic:spPr bwMode="auto">
                    <a:xfrm>
                      <a:off x="0" y="0"/>
                      <a:ext cx="3552807" cy="2464804"/>
                    </a:xfrm>
                    <a:prstGeom prst="rect">
                      <a:avLst/>
                    </a:prstGeom>
                    <a:ln>
                      <a:noFill/>
                    </a:ln>
                    <a:extLst>
                      <a:ext uri="{53640926-AAD7-44D8-BBD7-CCE9431645EC}">
                        <a14:shadowObscured xmlns:a14="http://schemas.microsoft.com/office/drawing/2010/main"/>
                      </a:ext>
                    </a:extLst>
                  </pic:spPr>
                </pic:pic>
              </a:graphicData>
            </a:graphic>
          </wp:inline>
        </w:drawing>
      </w:r>
    </w:p>
    <w:p w14:paraId="61936F0F" w14:textId="2BEA70EA" w:rsidR="00F817B7" w:rsidRPr="00BB457C" w:rsidRDefault="00F817B7" w:rsidP="00BB457C">
      <w:pPr>
        <w:pStyle w:val="Popis"/>
        <w:spacing w:after="0"/>
        <w:jc w:val="center"/>
        <w:rPr>
          <w:i w:val="0"/>
          <w:color w:val="auto"/>
          <w:sz w:val="22"/>
          <w:szCs w:val="22"/>
        </w:rPr>
      </w:pPr>
      <w:bookmarkStart w:id="24" w:name="_Toc9581031"/>
      <w:r w:rsidRPr="00BB457C">
        <w:rPr>
          <w:i w:val="0"/>
          <w:color w:val="auto"/>
          <w:sz w:val="22"/>
          <w:szCs w:val="22"/>
        </w:rPr>
        <w:t xml:space="preserve">Obrázok </w:t>
      </w:r>
      <w:r w:rsidR="00F760CB" w:rsidRPr="00BB457C">
        <w:rPr>
          <w:i w:val="0"/>
          <w:color w:val="auto"/>
          <w:sz w:val="22"/>
          <w:szCs w:val="22"/>
        </w:rPr>
        <w:fldChar w:fldCharType="begin"/>
      </w:r>
      <w:r w:rsidRPr="00BB457C">
        <w:rPr>
          <w:i w:val="0"/>
          <w:color w:val="auto"/>
          <w:sz w:val="22"/>
          <w:szCs w:val="22"/>
        </w:rPr>
        <w:instrText xml:space="preserve"> SEQ Obrázok \* ARABIC </w:instrText>
      </w:r>
      <w:r w:rsidR="00F760CB" w:rsidRPr="00BB457C">
        <w:rPr>
          <w:i w:val="0"/>
          <w:color w:val="auto"/>
          <w:sz w:val="22"/>
          <w:szCs w:val="22"/>
        </w:rPr>
        <w:fldChar w:fldCharType="separate"/>
      </w:r>
      <w:r w:rsidR="004D3298">
        <w:rPr>
          <w:i w:val="0"/>
          <w:noProof/>
          <w:color w:val="auto"/>
          <w:sz w:val="22"/>
          <w:szCs w:val="22"/>
        </w:rPr>
        <w:t>10</w:t>
      </w:r>
      <w:r w:rsidR="00F760CB" w:rsidRPr="00BB457C">
        <w:rPr>
          <w:i w:val="0"/>
          <w:color w:val="auto"/>
          <w:sz w:val="22"/>
          <w:szCs w:val="22"/>
        </w:rPr>
        <w:fldChar w:fldCharType="end"/>
      </w:r>
      <w:r w:rsidRPr="00BB457C">
        <w:rPr>
          <w:i w:val="0"/>
          <w:color w:val="auto"/>
          <w:sz w:val="22"/>
          <w:szCs w:val="22"/>
        </w:rPr>
        <w:t>: Uzatvorený polygónový ťah</w:t>
      </w:r>
      <w:bookmarkEnd w:id="24"/>
    </w:p>
    <w:p w14:paraId="7018901A" w14:textId="69384780" w:rsidR="008433C6" w:rsidRDefault="00BF58CC" w:rsidP="00BB457C">
      <w:pPr>
        <w:pStyle w:val="Popis"/>
        <w:spacing w:after="160"/>
        <w:jc w:val="center"/>
        <w:rPr>
          <w:i w:val="0"/>
          <w:color w:val="auto"/>
          <w:sz w:val="22"/>
          <w:szCs w:val="22"/>
        </w:rPr>
      </w:pPr>
      <w:r w:rsidRPr="00BB457C">
        <w:rPr>
          <w:i w:val="0"/>
          <w:color w:val="auto"/>
          <w:sz w:val="22"/>
          <w:szCs w:val="22"/>
        </w:rPr>
        <w:t>Zdroj: Del-6-3, 2012</w:t>
      </w:r>
    </w:p>
    <w:p w14:paraId="2F1BF07D" w14:textId="77777777" w:rsidR="004319F6" w:rsidRPr="004319F6" w:rsidRDefault="004319F6" w:rsidP="004319F6"/>
    <w:p w14:paraId="05A3ECB7" w14:textId="615A88A0" w:rsidR="008433C6" w:rsidRDefault="00BC6D1B" w:rsidP="007508E3">
      <w:pPr>
        <w:pStyle w:val="Odsekzoznamu"/>
        <w:numPr>
          <w:ilvl w:val="0"/>
          <w:numId w:val="18"/>
        </w:numPr>
        <w:spacing w:line="360" w:lineRule="auto"/>
      </w:pPr>
      <w:r>
        <w:t>v</w:t>
      </w:r>
      <w:r w:rsidR="00EC6AE0">
        <w:t>oľný polygónový ťah – začína sa na súradnicovo známom bode a</w:t>
      </w:r>
      <w:r w:rsidR="00E0242C">
        <w:t xml:space="preserve"> </w:t>
      </w:r>
      <w:r w:rsidR="00EC6AE0">
        <w:t>končí na pripojovacom bode. Pri tomt</w:t>
      </w:r>
      <w:r>
        <w:t>o spôsobe polygónový ťah môže ma</w:t>
      </w:r>
      <w:r w:rsidR="00EC6AE0">
        <w:t xml:space="preserve">ť najviac </w:t>
      </w:r>
      <w:r w:rsidR="004319F6">
        <w:t xml:space="preserve">   </w:t>
      </w:r>
      <w:r w:rsidR="00EC6AE0">
        <w:t>3 vrcholy</w:t>
      </w:r>
      <w:r w:rsidR="00BF58CC">
        <w:t xml:space="preserve"> (Del-6-3, 2012).</w:t>
      </w:r>
    </w:p>
    <w:p w14:paraId="7CBCEA0A" w14:textId="77777777" w:rsidR="00DF369B" w:rsidRPr="00BB457C" w:rsidRDefault="00DF369B" w:rsidP="00BB457C">
      <w:pPr>
        <w:pStyle w:val="Odsekzoznamu"/>
        <w:spacing w:line="240" w:lineRule="auto"/>
        <w:ind w:left="0"/>
        <w:jc w:val="center"/>
        <w:rPr>
          <w:sz w:val="22"/>
        </w:rPr>
      </w:pPr>
      <w:r w:rsidRPr="00BB457C">
        <w:rPr>
          <w:noProof/>
          <w:sz w:val="22"/>
          <w:lang w:eastAsia="sk-SK"/>
        </w:rPr>
        <w:drawing>
          <wp:inline distT="0" distB="0" distL="0" distR="0" wp14:anchorId="5ADEEFB0" wp14:editId="7EC986BA">
            <wp:extent cx="4410075" cy="3191429"/>
            <wp:effectExtent l="0" t="0" r="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srcRect l="25811" t="25816" r="24464" b="16324"/>
                    <a:stretch/>
                  </pic:blipFill>
                  <pic:spPr bwMode="auto">
                    <a:xfrm>
                      <a:off x="0" y="0"/>
                      <a:ext cx="4487252" cy="3247280"/>
                    </a:xfrm>
                    <a:prstGeom prst="rect">
                      <a:avLst/>
                    </a:prstGeom>
                    <a:ln>
                      <a:noFill/>
                    </a:ln>
                    <a:extLst>
                      <a:ext uri="{53640926-AAD7-44D8-BBD7-CCE9431645EC}">
                        <a14:shadowObscured xmlns:a14="http://schemas.microsoft.com/office/drawing/2010/main"/>
                      </a:ext>
                    </a:extLst>
                  </pic:spPr>
                </pic:pic>
              </a:graphicData>
            </a:graphic>
          </wp:inline>
        </w:drawing>
      </w:r>
    </w:p>
    <w:p w14:paraId="766B7F5C" w14:textId="6A6F5805" w:rsidR="00F817B7" w:rsidRPr="00BB457C" w:rsidRDefault="00F817B7" w:rsidP="00BB457C">
      <w:pPr>
        <w:pStyle w:val="Popis"/>
        <w:spacing w:after="0"/>
        <w:jc w:val="center"/>
        <w:rPr>
          <w:i w:val="0"/>
          <w:color w:val="auto"/>
          <w:sz w:val="22"/>
          <w:szCs w:val="22"/>
        </w:rPr>
      </w:pPr>
      <w:bookmarkStart w:id="25" w:name="_Toc9581032"/>
      <w:r w:rsidRPr="00BB457C">
        <w:rPr>
          <w:i w:val="0"/>
          <w:color w:val="auto"/>
          <w:sz w:val="22"/>
          <w:szCs w:val="22"/>
        </w:rPr>
        <w:t xml:space="preserve">Obrázok </w:t>
      </w:r>
      <w:r w:rsidR="00F760CB" w:rsidRPr="00BB457C">
        <w:rPr>
          <w:i w:val="0"/>
          <w:color w:val="auto"/>
          <w:sz w:val="22"/>
          <w:szCs w:val="22"/>
        </w:rPr>
        <w:fldChar w:fldCharType="begin"/>
      </w:r>
      <w:r w:rsidRPr="00BB457C">
        <w:rPr>
          <w:i w:val="0"/>
          <w:color w:val="auto"/>
          <w:sz w:val="22"/>
          <w:szCs w:val="22"/>
        </w:rPr>
        <w:instrText xml:space="preserve"> SEQ Obrázok \* ARABIC </w:instrText>
      </w:r>
      <w:r w:rsidR="00F760CB" w:rsidRPr="00BB457C">
        <w:rPr>
          <w:i w:val="0"/>
          <w:color w:val="auto"/>
          <w:sz w:val="22"/>
          <w:szCs w:val="22"/>
        </w:rPr>
        <w:fldChar w:fldCharType="separate"/>
      </w:r>
      <w:r w:rsidR="004D3298">
        <w:rPr>
          <w:i w:val="0"/>
          <w:noProof/>
          <w:color w:val="auto"/>
          <w:sz w:val="22"/>
          <w:szCs w:val="22"/>
        </w:rPr>
        <w:t>11</w:t>
      </w:r>
      <w:r w:rsidR="00F760CB" w:rsidRPr="00BB457C">
        <w:rPr>
          <w:i w:val="0"/>
          <w:color w:val="auto"/>
          <w:sz w:val="22"/>
          <w:szCs w:val="22"/>
        </w:rPr>
        <w:fldChar w:fldCharType="end"/>
      </w:r>
      <w:r w:rsidRPr="00BB457C">
        <w:rPr>
          <w:i w:val="0"/>
          <w:color w:val="auto"/>
          <w:sz w:val="22"/>
          <w:szCs w:val="22"/>
        </w:rPr>
        <w:t>: Voľný polygónový ťah</w:t>
      </w:r>
      <w:bookmarkEnd w:id="25"/>
    </w:p>
    <w:p w14:paraId="3B75DD69" w14:textId="58404A59" w:rsidR="00D708D5" w:rsidRPr="004319F6" w:rsidRDefault="008433C6" w:rsidP="004319F6">
      <w:pPr>
        <w:pStyle w:val="Popis"/>
        <w:spacing w:after="0"/>
        <w:jc w:val="center"/>
        <w:rPr>
          <w:i w:val="0"/>
          <w:color w:val="auto"/>
          <w:sz w:val="22"/>
          <w:szCs w:val="22"/>
        </w:rPr>
      </w:pPr>
      <w:r w:rsidRPr="00BB457C">
        <w:rPr>
          <w:i w:val="0"/>
          <w:color w:val="auto"/>
          <w:sz w:val="22"/>
          <w:szCs w:val="22"/>
        </w:rPr>
        <w:t>Zdroj: Del-6-3, 2012</w:t>
      </w:r>
    </w:p>
    <w:p w14:paraId="1ED151BE" w14:textId="4A3DAF2B" w:rsidR="00EC6AE0" w:rsidRDefault="00AA3CAF" w:rsidP="00AA3CAF">
      <w:pPr>
        <w:pStyle w:val="Nzov"/>
        <w:spacing w:before="240" w:after="240" w:line="360" w:lineRule="auto"/>
      </w:pPr>
      <w:bookmarkStart w:id="26" w:name="_Toc9581005"/>
      <w:r>
        <w:lastRenderedPageBreak/>
        <w:t>1.1.2</w:t>
      </w:r>
      <w:r w:rsidR="004509CD">
        <w:t xml:space="preserve">  </w:t>
      </w:r>
      <w:r w:rsidR="00EC6AE0" w:rsidRPr="00C17F89">
        <w:t>Topografické pripojenie pomocou navigačného zariadenia</w:t>
      </w:r>
      <w:bookmarkEnd w:id="26"/>
    </w:p>
    <w:p w14:paraId="5F39AF87" w14:textId="4A13A4D3" w:rsidR="00EC6AE0" w:rsidRDefault="00EC6AE0" w:rsidP="00E67843">
      <w:pPr>
        <w:spacing w:line="360" w:lineRule="auto"/>
        <w:ind w:firstLine="708"/>
        <w:jc w:val="both"/>
      </w:pPr>
      <w:r>
        <w:t>Pravouhlé súradnice a</w:t>
      </w:r>
      <w:r w:rsidR="004509CD">
        <w:t> </w:t>
      </w:r>
      <w:r>
        <w:t>smerníky osi vozidla je možné priebežne zistiť  vo vozidle navigačným zariadením, ktoré pracuje samostatne alebo v</w:t>
      </w:r>
      <w:r w:rsidR="004509CD">
        <w:t> </w:t>
      </w:r>
      <w:r>
        <w:t>prepojení s</w:t>
      </w:r>
      <w:r w:rsidR="004509CD">
        <w:t> </w:t>
      </w:r>
      <w:r>
        <w:t xml:space="preserve">počítačom </w:t>
      </w:r>
      <w:r w:rsidR="004319F6">
        <w:t xml:space="preserve">          </w:t>
      </w:r>
      <w:r>
        <w:t>(v</w:t>
      </w:r>
      <w:r w:rsidR="00E0242C">
        <w:t xml:space="preserve"> </w:t>
      </w:r>
      <w:r>
        <w:t>rámci vybavenia), vrátane prijímača globálne navigačného satelitného systému GPS (GNSS) alebo s</w:t>
      </w:r>
      <w:r w:rsidR="004509CD">
        <w:t> </w:t>
      </w:r>
      <w:r>
        <w:t>topografickým pripojovačom</w:t>
      </w:r>
      <w:r w:rsidR="008433C6">
        <w:t xml:space="preserve"> (Del-6-3, 2012).</w:t>
      </w:r>
    </w:p>
    <w:p w14:paraId="430FAF26" w14:textId="77777777" w:rsidR="00EC6AE0" w:rsidRDefault="00EC6AE0" w:rsidP="00AE2738">
      <w:pPr>
        <w:spacing w:after="0" w:line="360" w:lineRule="auto"/>
        <w:ind w:firstLine="708"/>
        <w:jc w:val="both"/>
      </w:pPr>
      <w:r>
        <w:t>Presnosť navigačného zariadenia závisí od týchto podmienok:</w:t>
      </w:r>
    </w:p>
    <w:p w14:paraId="4BBF2E3A" w14:textId="38BAC66C" w:rsidR="00EC6AE0" w:rsidRDefault="00EC6AE0" w:rsidP="00675BC8">
      <w:pPr>
        <w:pStyle w:val="Odsekzoznamu"/>
        <w:numPr>
          <w:ilvl w:val="0"/>
          <w:numId w:val="19"/>
        </w:numPr>
        <w:spacing w:after="0" w:line="360" w:lineRule="auto"/>
      </w:pPr>
      <w:r>
        <w:t>Prístroje a</w:t>
      </w:r>
      <w:r w:rsidR="004509CD">
        <w:t> </w:t>
      </w:r>
      <w:r w:rsidR="00E0242C">
        <w:t>n</w:t>
      </w:r>
      <w:r>
        <w:t>avigačné zariadenie musia byť presne nastavené a</w:t>
      </w:r>
      <w:r w:rsidR="004509CD">
        <w:t> </w:t>
      </w:r>
      <w:r>
        <w:t>pripravené na prácu na základe technickej dokumentácie k</w:t>
      </w:r>
      <w:r w:rsidR="004509CD">
        <w:t> </w:t>
      </w:r>
      <w:r>
        <w:t xml:space="preserve">prístrojom. </w:t>
      </w:r>
    </w:p>
    <w:p w14:paraId="005D56B8" w14:textId="71EACA7E" w:rsidR="00EC6AE0" w:rsidRDefault="00EC6AE0" w:rsidP="00675BC8">
      <w:pPr>
        <w:pStyle w:val="Odsekzoznamu"/>
        <w:numPr>
          <w:ilvl w:val="0"/>
          <w:numId w:val="19"/>
        </w:numPr>
        <w:spacing w:line="360" w:lineRule="auto"/>
      </w:pPr>
      <w:r>
        <w:t>S</w:t>
      </w:r>
      <w:r w:rsidR="004509CD">
        <w:t> </w:t>
      </w:r>
      <w:r>
        <w:t>prístrojmi</w:t>
      </w:r>
      <w:r w:rsidR="00E0242C">
        <w:t xml:space="preserve"> </w:t>
      </w:r>
      <w:r>
        <w:t xml:space="preserve"> a</w:t>
      </w:r>
      <w:r w:rsidR="004509CD">
        <w:t> </w:t>
      </w:r>
      <w:r w:rsidR="00BC6D1B">
        <w:t>s</w:t>
      </w:r>
      <w:r w:rsidR="004509CD">
        <w:t> </w:t>
      </w:r>
      <w:r>
        <w:t>navigačnými</w:t>
      </w:r>
      <w:r w:rsidR="00E0242C">
        <w:t xml:space="preserve"> </w:t>
      </w:r>
      <w:r>
        <w:t xml:space="preserve"> zariadeniami </w:t>
      </w:r>
      <w:r w:rsidR="00BC6D1B">
        <w:t>musia</w:t>
      </w:r>
      <w:r w:rsidR="00E0242C">
        <w:t xml:space="preserve"> </w:t>
      </w:r>
      <w:r>
        <w:t>manipulovať</w:t>
      </w:r>
      <w:r w:rsidR="00E0242C">
        <w:t xml:space="preserve"> </w:t>
      </w:r>
      <w:r>
        <w:t xml:space="preserve"> len </w:t>
      </w:r>
      <w:r w:rsidR="00E0242C">
        <w:t xml:space="preserve"> </w:t>
      </w:r>
      <w:r>
        <w:t>vycvičené obsluhy a</w:t>
      </w:r>
      <w:r w:rsidR="004509CD">
        <w:t> </w:t>
      </w:r>
      <w:r>
        <w:t>zároveň musia dodržiavať všetky technické a</w:t>
      </w:r>
      <w:r w:rsidR="004509CD">
        <w:t> </w:t>
      </w:r>
      <w:r>
        <w:t>bezpečnostné opatrenia stanovené na prevádzku</w:t>
      </w:r>
      <w:r w:rsidR="008433C6">
        <w:t xml:space="preserve"> (Del-6-3, 2012).</w:t>
      </w:r>
    </w:p>
    <w:p w14:paraId="17D476AF" w14:textId="2C82C3C8" w:rsidR="00EC6AE0" w:rsidRDefault="00EC6AE0" w:rsidP="00AE2738">
      <w:pPr>
        <w:spacing w:after="0" w:line="360" w:lineRule="auto"/>
        <w:ind w:firstLine="708"/>
        <w:jc w:val="both"/>
      </w:pPr>
      <w:r>
        <w:t>Určovanie súradníc pozorovateľne navigačným zariadením ja zahrnuté v</w:t>
      </w:r>
      <w:r w:rsidR="004509CD">
        <w:t> </w:t>
      </w:r>
      <w:r>
        <w:t>týchto krokoch:</w:t>
      </w:r>
    </w:p>
    <w:p w14:paraId="4CD9E700" w14:textId="77777777" w:rsidR="00EC6AE0" w:rsidRDefault="00EC6AE0" w:rsidP="00675BC8">
      <w:pPr>
        <w:pStyle w:val="Odsekzoznamu"/>
        <w:numPr>
          <w:ilvl w:val="0"/>
          <w:numId w:val="20"/>
        </w:numPr>
        <w:spacing w:after="0" w:line="360" w:lineRule="auto"/>
      </w:pPr>
      <w:r>
        <w:t>prípravné práce,</w:t>
      </w:r>
    </w:p>
    <w:p w14:paraId="5E7FC186" w14:textId="77777777" w:rsidR="00EC6AE0" w:rsidRDefault="00EC6AE0" w:rsidP="00675BC8">
      <w:pPr>
        <w:pStyle w:val="Odsekzoznamu"/>
        <w:numPr>
          <w:ilvl w:val="0"/>
          <w:numId w:val="20"/>
        </w:numPr>
        <w:spacing w:after="0" w:line="360" w:lineRule="auto"/>
      </w:pPr>
      <w:r>
        <w:t>určenie pravouhlých súradníc,</w:t>
      </w:r>
    </w:p>
    <w:p w14:paraId="66300B84" w14:textId="77777777" w:rsidR="00EC6AE0" w:rsidRDefault="00EC6AE0" w:rsidP="00675BC8">
      <w:pPr>
        <w:pStyle w:val="Odsekzoznamu"/>
        <w:numPr>
          <w:ilvl w:val="0"/>
          <w:numId w:val="20"/>
        </w:numPr>
        <w:spacing w:after="0" w:line="360" w:lineRule="auto"/>
      </w:pPr>
      <w:r>
        <w:t>určenie smerníkov orientačných smerov.</w:t>
      </w:r>
    </w:p>
    <w:p w14:paraId="5C36BEFD" w14:textId="77777777" w:rsidR="00EC6AE0" w:rsidRDefault="00EC6AE0" w:rsidP="004319F6">
      <w:pPr>
        <w:spacing w:before="160" w:after="0" w:line="360" w:lineRule="auto"/>
        <w:ind w:firstLine="709"/>
        <w:jc w:val="both"/>
      </w:pPr>
      <w:r>
        <w:t>Ku prípravným prácam zaraďujeme:</w:t>
      </w:r>
    </w:p>
    <w:p w14:paraId="3B49C94D" w14:textId="77777777" w:rsidR="00EC6AE0" w:rsidRDefault="00EC6AE0" w:rsidP="00675BC8">
      <w:pPr>
        <w:pStyle w:val="Odsekzoznamu"/>
        <w:numPr>
          <w:ilvl w:val="0"/>
          <w:numId w:val="21"/>
        </w:numPr>
        <w:spacing w:after="0" w:line="360" w:lineRule="auto"/>
      </w:pPr>
      <w:r>
        <w:t>voľby osi presunu, východiskového bodu (VB), kontrolných bodov (KB),</w:t>
      </w:r>
    </w:p>
    <w:p w14:paraId="18BC5D33" w14:textId="77777777" w:rsidR="00EC6AE0" w:rsidRDefault="00EC6AE0" w:rsidP="00675BC8">
      <w:pPr>
        <w:pStyle w:val="Odsekzoznamu"/>
        <w:numPr>
          <w:ilvl w:val="0"/>
          <w:numId w:val="21"/>
        </w:numPr>
        <w:spacing w:after="0" w:line="360" w:lineRule="auto"/>
      </w:pPr>
      <w:r>
        <w:t>príprava mapy,</w:t>
      </w:r>
    </w:p>
    <w:p w14:paraId="0D503949" w14:textId="77777777" w:rsidR="00EC6AE0" w:rsidRDefault="00EC6AE0" w:rsidP="00675BC8">
      <w:pPr>
        <w:pStyle w:val="Odsekzoznamu"/>
        <w:numPr>
          <w:ilvl w:val="0"/>
          <w:numId w:val="21"/>
        </w:numPr>
        <w:spacing w:line="360" w:lineRule="auto"/>
      </w:pPr>
      <w:r>
        <w:t xml:space="preserve">príprava </w:t>
      </w:r>
      <w:r w:rsidR="008433C6">
        <w:t xml:space="preserve"> </w:t>
      </w:r>
      <w:r>
        <w:t xml:space="preserve">navigačného </w:t>
      </w:r>
      <w:r w:rsidR="008433C6">
        <w:t xml:space="preserve"> </w:t>
      </w:r>
      <w:r>
        <w:t xml:space="preserve">zariadenia </w:t>
      </w:r>
      <w:r w:rsidR="008433C6">
        <w:t xml:space="preserve"> </w:t>
      </w:r>
      <w:r>
        <w:t xml:space="preserve">na </w:t>
      </w:r>
      <w:r w:rsidR="008433C6">
        <w:t xml:space="preserve"> </w:t>
      </w:r>
      <w:r>
        <w:t xml:space="preserve">meranie vo </w:t>
      </w:r>
      <w:r w:rsidR="008433C6">
        <w:t xml:space="preserve"> </w:t>
      </w:r>
      <w:r>
        <w:t xml:space="preserve">východiskovom </w:t>
      </w:r>
      <w:r w:rsidR="008433C6">
        <w:t xml:space="preserve"> </w:t>
      </w:r>
      <w:r>
        <w:t>bode</w:t>
      </w:r>
      <w:r w:rsidR="008433C6">
        <w:t xml:space="preserve">           (Del-6-3, 2012).</w:t>
      </w:r>
    </w:p>
    <w:p w14:paraId="579FC777" w14:textId="35712E0C" w:rsidR="004319F6" w:rsidRDefault="00EC6AE0" w:rsidP="004319F6">
      <w:pPr>
        <w:spacing w:line="360" w:lineRule="auto"/>
        <w:ind w:firstLine="708"/>
        <w:jc w:val="both"/>
      </w:pPr>
      <w:r>
        <w:t>Súradnice východiskového bodu a</w:t>
      </w:r>
      <w:r w:rsidR="004509CD">
        <w:t> </w:t>
      </w:r>
      <w:r w:rsidR="00BC6D1B">
        <w:t>kontrolných bodov môžeme</w:t>
      </w:r>
      <w:r>
        <w:t xml:space="preserve"> zistiť z</w:t>
      </w:r>
      <w:r w:rsidR="004509CD">
        <w:t> </w:t>
      </w:r>
      <w:r>
        <w:t>katalógov geodetických bodov, z</w:t>
      </w:r>
      <w:r w:rsidR="004509CD">
        <w:t> </w:t>
      </w:r>
      <w:r>
        <w:t>GNSS alebo z</w:t>
      </w:r>
      <w:r w:rsidR="004509CD">
        <w:t> </w:t>
      </w:r>
      <w:r>
        <w:t>mapy geodetických údajov, prípadne sa vypočítajú z</w:t>
      </w:r>
      <w:r w:rsidR="004509CD">
        <w:t> </w:t>
      </w:r>
      <w:r>
        <w:t>mapy. Súradnice východiskových bodov</w:t>
      </w:r>
      <w:r w:rsidR="00BC6D1B">
        <w:t>,</w:t>
      </w:r>
      <w:r>
        <w:t xml:space="preserve"> okrem spomínaných spôsobov</w:t>
      </w:r>
      <w:r w:rsidR="00BC6D1B">
        <w:t>,</w:t>
      </w:r>
      <w:r>
        <w:t xml:space="preserve"> </w:t>
      </w:r>
      <w:r w:rsidR="00BC6D1B">
        <w:t xml:space="preserve">je možné </w:t>
      </w:r>
      <w:r>
        <w:t>určiť aj s</w:t>
      </w:r>
      <w:r w:rsidR="004509CD">
        <w:t> </w:t>
      </w:r>
      <w:r>
        <w:t>využitím laserového diaľkomeru, a</w:t>
      </w:r>
      <w:r w:rsidR="004509CD">
        <w:t> </w:t>
      </w:r>
      <w:r w:rsidR="00E0242C">
        <w:t>t</w:t>
      </w:r>
      <w:r>
        <w:t>o polárnym spôsobom alebo pretínaním späť zo zmeraných pozorovacích diaľok. Východiskový a</w:t>
      </w:r>
      <w:r w:rsidR="004509CD">
        <w:t> </w:t>
      </w:r>
      <w:r>
        <w:t>koncový bod, či aj kontrolné body by mali umožňovať orientáciu na orientačný bod</w:t>
      </w:r>
      <w:r w:rsidR="008433C6">
        <w:t xml:space="preserve"> (Del-6-3, 2012).</w:t>
      </w:r>
    </w:p>
    <w:p w14:paraId="27F9383C" w14:textId="61DF8936" w:rsidR="00EC6AE0" w:rsidRDefault="00EC6AE0" w:rsidP="00D708D5">
      <w:pPr>
        <w:spacing w:after="0" w:line="360" w:lineRule="auto"/>
        <w:ind w:firstLine="708"/>
        <w:jc w:val="both"/>
      </w:pPr>
      <w:r>
        <w:t>Odporúčania:</w:t>
      </w:r>
    </w:p>
    <w:p w14:paraId="1EEF2A51" w14:textId="77777777" w:rsidR="00EC6AE0" w:rsidRPr="00304BD3" w:rsidRDefault="00784DC3" w:rsidP="00675BC8">
      <w:pPr>
        <w:pStyle w:val="Odsekzoznamu"/>
        <w:numPr>
          <w:ilvl w:val="0"/>
          <w:numId w:val="22"/>
        </w:numPr>
        <w:spacing w:after="0" w:line="360" w:lineRule="auto"/>
      </w:pPr>
      <w:r>
        <w:t>„</w:t>
      </w:r>
      <w:r w:rsidR="00EC6AE0">
        <w:t>Os presunu sa volí čo</w:t>
      </w:r>
      <w:r w:rsidR="00304BD3">
        <w:t xml:space="preserve"> </w:t>
      </w:r>
      <w:r w:rsidR="00304BD3" w:rsidRPr="00304BD3">
        <w:t>n</w:t>
      </w:r>
      <w:r w:rsidR="00BC6D1B" w:rsidRPr="00304BD3">
        <w:t>ajkratšia</w:t>
      </w:r>
      <w:r w:rsidR="00304BD3">
        <w:t>.</w:t>
      </w:r>
    </w:p>
    <w:p w14:paraId="58373B11" w14:textId="71D651BD" w:rsidR="00EC6AE0" w:rsidRDefault="00EC6AE0" w:rsidP="00675BC8">
      <w:pPr>
        <w:pStyle w:val="Odsekzoznamu"/>
        <w:numPr>
          <w:ilvl w:val="0"/>
          <w:numId w:val="22"/>
        </w:numPr>
        <w:spacing w:after="0" w:line="360" w:lineRule="auto"/>
      </w:pPr>
      <w:r>
        <w:t>Ako kontrolné body sa na osi presunu volia význačné body mapy (križovatky, mosty a</w:t>
      </w:r>
      <w:r w:rsidR="004509CD">
        <w:t> </w:t>
      </w:r>
      <w:r>
        <w:t xml:space="preserve">pod.). </w:t>
      </w:r>
    </w:p>
    <w:p w14:paraId="7ABCBA56" w14:textId="28C14393" w:rsidR="00D708D5" w:rsidRDefault="00EC6AE0" w:rsidP="00D708D5">
      <w:pPr>
        <w:pStyle w:val="Odsekzoznamu"/>
        <w:numPr>
          <w:ilvl w:val="0"/>
          <w:numId w:val="22"/>
        </w:numPr>
        <w:spacing w:line="360" w:lineRule="auto"/>
        <w:ind w:left="714" w:hanging="357"/>
      </w:pPr>
      <w:r>
        <w:lastRenderedPageBreak/>
        <w:t>Súradnice týchto bodov a</w:t>
      </w:r>
      <w:r w:rsidR="004509CD">
        <w:t> </w:t>
      </w:r>
      <w:r>
        <w:t>smerníky z</w:t>
      </w:r>
      <w:r w:rsidR="004509CD">
        <w:t> </w:t>
      </w:r>
      <w:r>
        <w:t>nich na orientačné body sa vypočítajú  vopred.</w:t>
      </w:r>
      <w:r w:rsidR="00784DC3">
        <w:t>“</w:t>
      </w:r>
      <w:r>
        <w:t xml:space="preserve"> </w:t>
      </w:r>
      <w:r w:rsidR="00E3037E">
        <w:t xml:space="preserve">(Del-6-3, 2012, </w:t>
      </w:r>
      <w:r w:rsidR="002054E5">
        <w:t>s.120)</w:t>
      </w:r>
    </w:p>
    <w:p w14:paraId="0FB7865C" w14:textId="77777777" w:rsidR="00D708D5" w:rsidRDefault="00D708D5" w:rsidP="004319F6">
      <w:pPr>
        <w:pStyle w:val="Nzov"/>
        <w:spacing w:before="0"/>
      </w:pPr>
    </w:p>
    <w:p w14:paraId="4B3F4363" w14:textId="226B76C1" w:rsidR="00303FFD" w:rsidRDefault="00AA3CAF" w:rsidP="00AA3CAF">
      <w:pPr>
        <w:pStyle w:val="Nzov"/>
        <w:spacing w:before="240" w:after="240" w:line="360" w:lineRule="auto"/>
      </w:pPr>
      <w:bookmarkStart w:id="27" w:name="_Toc9581006"/>
      <w:r>
        <w:t xml:space="preserve">1.1.3  </w:t>
      </w:r>
      <w:r w:rsidR="00303FFD" w:rsidRPr="009552D1">
        <w:t>Spôsob určovania smerníkov orientačných bodov</w:t>
      </w:r>
      <w:bookmarkEnd w:id="27"/>
    </w:p>
    <w:p w14:paraId="55090C93" w14:textId="375537BB" w:rsidR="00303FFD" w:rsidRDefault="00303FFD" w:rsidP="00116D55">
      <w:pPr>
        <w:spacing w:line="360" w:lineRule="auto"/>
        <w:jc w:val="both"/>
      </w:pPr>
      <w:r>
        <w:tab/>
      </w:r>
      <w:r w:rsidR="00116D55">
        <w:t>„</w:t>
      </w:r>
      <w:r>
        <w:t>Presnosť merania smerníkov závisí od veľkosti chyby orientácie prístroja, od správneho určenia a</w:t>
      </w:r>
      <w:r w:rsidR="004509CD">
        <w:t> </w:t>
      </w:r>
      <w:r>
        <w:t>zraniteľnosti zámerného bodu a</w:t>
      </w:r>
      <w:r w:rsidR="004509CD">
        <w:t> </w:t>
      </w:r>
      <w:r>
        <w:t>od druh</w:t>
      </w:r>
      <w:r w:rsidR="00116D55">
        <w:t>u použitého prístroja. Ak je prístroj orientovaný do severu kilometrového alebo hlavného smeru, potom veľkosť chyby orientácie prístroja závisí od použitého spôsobu orientácie.“</w:t>
      </w:r>
      <w:r w:rsidR="00055AFE" w:rsidRPr="00055AFE">
        <w:rPr>
          <w:vertAlign w:val="superscript"/>
        </w:rPr>
        <w:t xml:space="preserve"> </w:t>
      </w:r>
      <w:r w:rsidR="008433C6">
        <w:t xml:space="preserve">(Del-6-3, 2012, </w:t>
      </w:r>
      <w:r w:rsidR="00304BD3">
        <w:t xml:space="preserve">        </w:t>
      </w:r>
      <w:r w:rsidR="00116D55">
        <w:t>s. 120)</w:t>
      </w:r>
    </w:p>
    <w:p w14:paraId="5734348C" w14:textId="77777777" w:rsidR="00116D55" w:rsidRDefault="00116D55" w:rsidP="008433C6">
      <w:pPr>
        <w:spacing w:after="0" w:line="360" w:lineRule="auto"/>
        <w:jc w:val="both"/>
      </w:pPr>
      <w:r>
        <w:tab/>
        <w:t>Existuje niekoľko spôsobov určovania smerníkov orientačných smerov:</w:t>
      </w:r>
    </w:p>
    <w:p w14:paraId="08D0D433" w14:textId="77777777" w:rsidR="00116D55" w:rsidRDefault="00116D55" w:rsidP="00675BC8">
      <w:pPr>
        <w:pStyle w:val="Odsekzoznamu"/>
        <w:numPr>
          <w:ilvl w:val="0"/>
          <w:numId w:val="23"/>
        </w:numPr>
        <w:spacing w:after="0" w:line="360" w:lineRule="auto"/>
      </w:pPr>
      <w:r>
        <w:t>geodetickou orientáciou,</w:t>
      </w:r>
    </w:p>
    <w:p w14:paraId="4E696D3C" w14:textId="77777777" w:rsidR="00116D55" w:rsidRDefault="00116D55" w:rsidP="00675BC8">
      <w:pPr>
        <w:pStyle w:val="Odsekzoznamu"/>
        <w:numPr>
          <w:ilvl w:val="0"/>
          <w:numId w:val="23"/>
        </w:numPr>
        <w:spacing w:line="360" w:lineRule="auto"/>
      </w:pPr>
      <w:r>
        <w:t xml:space="preserve">gyroskopickou orientáciou, </w:t>
      </w:r>
    </w:p>
    <w:p w14:paraId="3D90864A" w14:textId="77777777" w:rsidR="00116D55" w:rsidRDefault="00116D55" w:rsidP="00675BC8">
      <w:pPr>
        <w:pStyle w:val="Odsekzoznamu"/>
        <w:numPr>
          <w:ilvl w:val="0"/>
          <w:numId w:val="23"/>
        </w:numPr>
        <w:spacing w:line="360" w:lineRule="auto"/>
      </w:pPr>
      <w:r>
        <w:t xml:space="preserve">astronomickou orientáciou, </w:t>
      </w:r>
    </w:p>
    <w:p w14:paraId="6C7CA982" w14:textId="77777777" w:rsidR="00116D55" w:rsidRDefault="00116D55" w:rsidP="00675BC8">
      <w:pPr>
        <w:pStyle w:val="Odsekzoznamu"/>
        <w:numPr>
          <w:ilvl w:val="0"/>
          <w:numId w:val="23"/>
        </w:numPr>
        <w:spacing w:line="360" w:lineRule="auto"/>
      </w:pPr>
      <w:r>
        <w:t xml:space="preserve">magnetickou orientáciou, </w:t>
      </w:r>
    </w:p>
    <w:p w14:paraId="057FDE43" w14:textId="77777777" w:rsidR="00116D55" w:rsidRDefault="003F443D" w:rsidP="00675BC8">
      <w:pPr>
        <w:pStyle w:val="Odsekzoznamu"/>
        <w:numPr>
          <w:ilvl w:val="0"/>
          <w:numId w:val="23"/>
        </w:numPr>
        <w:spacing w:line="360" w:lineRule="auto"/>
      </w:pPr>
      <w:r>
        <w:t>p</w:t>
      </w:r>
      <w:r w:rsidR="00116D55">
        <w:t>odľa význačných bodov mapy (leteckej snímky)</w:t>
      </w:r>
      <w:r w:rsidR="008433C6">
        <w:t xml:space="preserve"> (Del-6-3, 2012).</w:t>
      </w:r>
    </w:p>
    <w:p w14:paraId="157E5189" w14:textId="6CCF048D" w:rsidR="00977A79" w:rsidRDefault="00977A79" w:rsidP="00055AFE">
      <w:pPr>
        <w:spacing w:line="360" w:lineRule="auto"/>
        <w:ind w:firstLine="708"/>
        <w:jc w:val="both"/>
      </w:pPr>
      <w:r>
        <w:t>Smerníky môžeme zistiť aj prenosom orientácie od smerov so známym smerníkom, a</w:t>
      </w:r>
      <w:r w:rsidR="004509CD">
        <w:t> </w:t>
      </w:r>
      <w:r>
        <w:t xml:space="preserve">to smerovým ťahom alebo súčasným </w:t>
      </w:r>
      <w:r w:rsidR="008433C6">
        <w:t xml:space="preserve"> </w:t>
      </w:r>
      <w:r>
        <w:t xml:space="preserve">zamierením </w:t>
      </w:r>
      <w:r w:rsidR="008433C6">
        <w:t xml:space="preserve"> </w:t>
      </w:r>
      <w:r>
        <w:t xml:space="preserve">na  </w:t>
      </w:r>
      <w:r w:rsidR="008433C6">
        <w:t xml:space="preserve"> </w:t>
      </w:r>
      <w:r>
        <w:t xml:space="preserve">nebeské </w:t>
      </w:r>
      <w:r w:rsidR="008433C6">
        <w:t xml:space="preserve"> </w:t>
      </w:r>
      <w:r>
        <w:t>teleso</w:t>
      </w:r>
      <w:r w:rsidR="008433C6">
        <w:t xml:space="preserve"> (Del-6-3, 2012).</w:t>
      </w:r>
    </w:p>
    <w:p w14:paraId="2A0ABA28" w14:textId="446670B2" w:rsidR="00116D55" w:rsidRDefault="00116D55" w:rsidP="009956EB">
      <w:pPr>
        <w:spacing w:line="360" w:lineRule="auto"/>
        <w:ind w:firstLine="708"/>
        <w:jc w:val="both"/>
      </w:pPr>
      <w:r>
        <w:t>Geodetick</w:t>
      </w:r>
      <w:r w:rsidR="003C10EC">
        <w:t>á</w:t>
      </w:r>
      <w:r>
        <w:t xml:space="preserve"> orientáci</w:t>
      </w:r>
      <w:r w:rsidR="003C10EC">
        <w:t>a</w:t>
      </w:r>
      <w:r>
        <w:t xml:space="preserve"> </w:t>
      </w:r>
      <w:r w:rsidR="00977A79">
        <w:t>–</w:t>
      </w:r>
      <w:r>
        <w:t xml:space="preserve"> </w:t>
      </w:r>
      <w:r w:rsidR="00977A79">
        <w:t>východiskové smerníky na orientačné body zistíme výpisom z</w:t>
      </w:r>
      <w:r w:rsidR="004509CD">
        <w:t> </w:t>
      </w:r>
      <w:r w:rsidR="00977A79">
        <w:t>katalógu súradníc geodetickej siete alebo  výpočtom druhej hlavnej geodetickej úlohy zo súradníc bodov geodetickej siete</w:t>
      </w:r>
      <w:r w:rsidR="008433C6">
        <w:t xml:space="preserve"> (Del-6-3, 2012).</w:t>
      </w:r>
    </w:p>
    <w:p w14:paraId="78944BA6" w14:textId="230DA37A" w:rsidR="00977A79" w:rsidRDefault="00977A79" w:rsidP="009956EB">
      <w:pPr>
        <w:spacing w:line="360" w:lineRule="auto"/>
        <w:ind w:firstLine="708"/>
        <w:jc w:val="both"/>
      </w:pPr>
      <w:r>
        <w:t>Gyroskopickou orientáciou – určujeme presný azimut orientačného smeru (A) alebo osi vozidla. Toto určenie azimutu alebo osi vozidla je nezávislé od počasia, ročnej a</w:t>
      </w:r>
      <w:r w:rsidR="004509CD">
        <w:t> </w:t>
      </w:r>
      <w:r>
        <w:t>dennej doby</w:t>
      </w:r>
      <w:r w:rsidR="000358A6">
        <w:t>, polohy a</w:t>
      </w:r>
      <w:r w:rsidR="004509CD">
        <w:t> </w:t>
      </w:r>
      <w:r w:rsidR="000358A6">
        <w:t>nadmorskej výšky prístroja</w:t>
      </w:r>
      <w:r w:rsidR="008433C6">
        <w:t xml:space="preserve"> (Del-6-3, 2012).</w:t>
      </w:r>
    </w:p>
    <w:p w14:paraId="6C270534" w14:textId="06ADD0FF" w:rsidR="000358A6" w:rsidRDefault="000358A6" w:rsidP="009956EB">
      <w:pPr>
        <w:spacing w:line="360" w:lineRule="auto"/>
        <w:ind w:firstLine="708"/>
        <w:jc w:val="both"/>
      </w:pPr>
      <w:r>
        <w:t>Astronomická</w:t>
      </w:r>
      <w:r w:rsidR="00E0242C">
        <w:t xml:space="preserve"> </w:t>
      </w:r>
      <w:r>
        <w:t xml:space="preserve"> orientácie</w:t>
      </w:r>
      <w:r w:rsidR="00E0242C">
        <w:t xml:space="preserve"> </w:t>
      </w:r>
      <w:r>
        <w:t xml:space="preserve"> – </w:t>
      </w:r>
      <w:r w:rsidR="00E0242C">
        <w:t xml:space="preserve"> </w:t>
      </w:r>
      <w:r>
        <w:t xml:space="preserve">prostredníctvom </w:t>
      </w:r>
      <w:r w:rsidR="00E0242C">
        <w:t xml:space="preserve"> </w:t>
      </w:r>
      <w:r>
        <w:t xml:space="preserve">azimutálneho </w:t>
      </w:r>
      <w:r w:rsidR="00E0242C">
        <w:t xml:space="preserve"> </w:t>
      </w:r>
      <w:r>
        <w:t>podstavca</w:t>
      </w:r>
      <w:r w:rsidR="00E0242C">
        <w:t xml:space="preserve"> </w:t>
      </w:r>
      <w:r>
        <w:t xml:space="preserve"> ANB-1 </w:t>
      </w:r>
      <w:r w:rsidR="00E0242C">
        <w:t xml:space="preserve"> </w:t>
      </w:r>
      <w:r>
        <w:t>k</w:t>
      </w:r>
      <w:r w:rsidR="004509CD">
        <w:t> </w:t>
      </w:r>
      <w:r>
        <w:t>delostreleckej buzole PAB-2A</w:t>
      </w:r>
      <w:r w:rsidR="00BC6D1B">
        <w:t>,</w:t>
      </w:r>
      <w:r>
        <w:t xml:space="preserve"> prieskumné delostrelecké jednotky zistia smerníky orientačných bodov smerov. Smerník počas dňa zistíme pomocou hodinového uhla Slnka a</w:t>
      </w:r>
      <w:r w:rsidR="004509CD">
        <w:t> </w:t>
      </w:r>
      <w:r>
        <w:t>v</w:t>
      </w:r>
      <w:r w:rsidR="004509CD">
        <w:t> </w:t>
      </w:r>
      <w:r>
        <w:t>noci zistíme smerník meraním na Polárku</w:t>
      </w:r>
      <w:r w:rsidR="008433C6">
        <w:t xml:space="preserve"> (Del-6-3, 2012).</w:t>
      </w:r>
    </w:p>
    <w:p w14:paraId="2FFF9D4B" w14:textId="3B87F514" w:rsidR="000358A6" w:rsidRDefault="005F61F5" w:rsidP="009956EB">
      <w:pPr>
        <w:spacing w:line="360" w:lineRule="auto"/>
        <w:ind w:firstLine="708"/>
        <w:jc w:val="both"/>
      </w:pPr>
      <w:r>
        <w:t xml:space="preserve">Magnetická orientácia – </w:t>
      </w:r>
      <w:r w:rsidR="00DF56D8">
        <w:t xml:space="preserve"> </w:t>
      </w:r>
      <w:r>
        <w:t xml:space="preserve">je </w:t>
      </w:r>
      <w:r w:rsidR="00DF56D8">
        <w:t xml:space="preserve"> </w:t>
      </w:r>
      <w:r>
        <w:t xml:space="preserve">menej </w:t>
      </w:r>
      <w:r w:rsidR="00DF56D8">
        <w:t xml:space="preserve"> </w:t>
      </w:r>
      <w:r>
        <w:t xml:space="preserve">presná </w:t>
      </w:r>
      <w:r w:rsidR="00DF56D8">
        <w:t xml:space="preserve"> </w:t>
      </w:r>
      <w:r>
        <w:t>ako</w:t>
      </w:r>
      <w:r w:rsidR="00DF56D8">
        <w:t xml:space="preserve"> </w:t>
      </w:r>
      <w:r>
        <w:t xml:space="preserve"> geodetická, </w:t>
      </w:r>
      <w:r w:rsidR="00DF56D8">
        <w:t xml:space="preserve"> </w:t>
      </w:r>
      <w:r>
        <w:t xml:space="preserve">astronomická </w:t>
      </w:r>
      <w:r w:rsidR="00DF56D8">
        <w:t xml:space="preserve">                  </w:t>
      </w:r>
      <w:r>
        <w:t>a</w:t>
      </w:r>
      <w:r w:rsidR="004509CD">
        <w:t> </w:t>
      </w:r>
      <w:r>
        <w:t>gyroskopická orientácia. Slúži ako jednoduchý a</w:t>
      </w:r>
      <w:r w:rsidR="004509CD">
        <w:t> </w:t>
      </w:r>
      <w:r>
        <w:t xml:space="preserve">rýchly spôsob na určovanie smerníkov orientačných smerov. </w:t>
      </w:r>
      <w:r w:rsidR="00BC6D1B">
        <w:t>Nepresnosť vyplýva z</w:t>
      </w:r>
      <w:r w:rsidR="004509CD">
        <w:t> </w:t>
      </w:r>
      <w:r w:rsidR="00BC6D1B">
        <w:t>toho</w:t>
      </w:r>
      <w:r w:rsidR="00E73710">
        <w:t xml:space="preserve">, že poloha magnetického  </w:t>
      </w:r>
      <w:r w:rsidR="00E73710">
        <w:lastRenderedPageBreak/>
        <w:t>severu sa mení v</w:t>
      </w:r>
      <w:r w:rsidR="004509CD">
        <w:t> </w:t>
      </w:r>
      <w:r w:rsidR="00E73710">
        <w:t>čase a</w:t>
      </w:r>
      <w:r w:rsidR="004509CD">
        <w:t> </w:t>
      </w:r>
      <w:r w:rsidR="00E73710">
        <w:t>priestore. Tieto zmeny určujeme ako miestne, ročné a</w:t>
      </w:r>
      <w:r w:rsidR="004509CD">
        <w:t> </w:t>
      </w:r>
      <w:r w:rsidR="00E73710">
        <w:t xml:space="preserve">denné zmeny deklinácie. Presnosť tejto orientácie závisí od zmeny </w:t>
      </w:r>
      <w:r w:rsidR="00E73710" w:rsidRPr="00304BD3">
        <w:t>deklinácie a</w:t>
      </w:r>
      <w:r w:rsidR="004509CD">
        <w:t> </w:t>
      </w:r>
      <w:r w:rsidR="00304BD3" w:rsidRPr="00304BD3">
        <w:t>od toho</w:t>
      </w:r>
      <w:r w:rsidR="00DF56D8" w:rsidRPr="00304BD3">
        <w:t xml:space="preserve"> </w:t>
      </w:r>
      <w:r w:rsidR="00E73710" w:rsidRPr="00304BD3">
        <w:t>ako sa dajú vylúčiť tieto zmeny.</w:t>
      </w:r>
      <w:r w:rsidR="00E73710">
        <w:t xml:space="preserve"> Táto orientácia sa využíva len v</w:t>
      </w:r>
      <w:r w:rsidR="004509CD">
        <w:t> </w:t>
      </w:r>
      <w:r w:rsidR="00E73710">
        <w:t>miestach bez magnetických anomálií</w:t>
      </w:r>
      <w:r w:rsidR="008433C6">
        <w:t xml:space="preserve"> (Del-6-3, 2012).</w:t>
      </w:r>
    </w:p>
    <w:p w14:paraId="7C421465" w14:textId="29D5DA32" w:rsidR="009956EB" w:rsidRDefault="00E73710" w:rsidP="00704E36">
      <w:pPr>
        <w:spacing w:line="360" w:lineRule="auto"/>
        <w:ind w:firstLine="708"/>
        <w:jc w:val="both"/>
      </w:pPr>
      <w:r>
        <w:t>Podľa význačných bodov mapy</w:t>
      </w:r>
      <w:r w:rsidR="009956EB">
        <w:t xml:space="preserve"> na zistenie smerníka postupujeme takto</w:t>
      </w:r>
      <w:r w:rsidR="00BE2A43">
        <w:t>, že</w:t>
      </w:r>
      <w:r w:rsidR="00743FD6">
        <w:t xml:space="preserve"> </w:t>
      </w:r>
      <w:r w:rsidR="009956EB">
        <w:t>zvolíme na mape a</w:t>
      </w:r>
      <w:r w:rsidR="004509CD">
        <w:t> </w:t>
      </w:r>
      <w:r w:rsidR="009956EB">
        <w:t>v</w:t>
      </w:r>
      <w:r w:rsidR="004509CD">
        <w:t> </w:t>
      </w:r>
      <w:r w:rsidR="009956EB">
        <w:t>teréne 2 význačné body</w:t>
      </w:r>
      <w:r w:rsidR="00BC6D1B">
        <w:t>, medzi</w:t>
      </w:r>
      <w:r w:rsidR="009956EB">
        <w:t xml:space="preserve"> ktorými  je  vzájomná viditeľnosť. Minimálna vzdialenosť medzi týmito význačnými bodmi je minimálne 10cm.</w:t>
      </w:r>
      <w:r w:rsidR="00BE2A43">
        <w:t xml:space="preserve"> </w:t>
      </w:r>
      <w:r w:rsidR="009956EB">
        <w:t>Vyčítame súradnice  oboch význačných bodov.</w:t>
      </w:r>
      <w:r w:rsidR="00BE2A43">
        <w:t xml:space="preserve"> </w:t>
      </w:r>
      <w:r w:rsidR="009956EB">
        <w:t>Riešením druhej geodetickej úlohy vypočítame smerník z</w:t>
      </w:r>
      <w:r w:rsidR="004509CD">
        <w:t> </w:t>
      </w:r>
      <w:r w:rsidR="009956EB">
        <w:t>v</w:t>
      </w:r>
      <w:r w:rsidR="00BC6D1B">
        <w:t>ýchodiskového</w:t>
      </w:r>
      <w:r w:rsidR="009956EB">
        <w:t xml:space="preserve"> bod</w:t>
      </w:r>
      <w:r w:rsidR="00922924">
        <w:t>u</w:t>
      </w:r>
      <w:r w:rsidR="009956EB">
        <w:t xml:space="preserve"> na význačný bod. Namierime delostreleckú buzolu na význačný bod vypočítaným smerníkom</w:t>
      </w:r>
      <w:r w:rsidR="008433C6">
        <w:t xml:space="preserve"> (Del-6-3, 2012).</w:t>
      </w:r>
    </w:p>
    <w:p w14:paraId="0E1551D8" w14:textId="296F3CD4" w:rsidR="009956EB" w:rsidRDefault="00055AFE" w:rsidP="00066645">
      <w:pPr>
        <w:spacing w:line="360" w:lineRule="auto"/>
        <w:ind w:firstLine="708"/>
        <w:jc w:val="both"/>
      </w:pPr>
      <w:r>
        <w:t>„</w:t>
      </w:r>
      <w:r w:rsidR="009956EB">
        <w:t xml:space="preserve">Prenos orientácie smerovým ťahom </w:t>
      </w:r>
      <w:r w:rsidR="00922924">
        <w:t>spočíva v</w:t>
      </w:r>
      <w:r w:rsidR="004509CD">
        <w:t> </w:t>
      </w:r>
      <w:r w:rsidR="00922924">
        <w:t xml:space="preserve">prenesení známeho smerníka orientačného smeru do priestoru záujmovej činnosti. Smerový ťah </w:t>
      </w:r>
      <w:r w:rsidR="00BC6D1B">
        <w:t xml:space="preserve">sa </w:t>
      </w:r>
      <w:r w:rsidR="00922924">
        <w:t>začína na súradnicovo známom bode, z</w:t>
      </w:r>
      <w:r w:rsidR="004509CD">
        <w:t> </w:t>
      </w:r>
      <w:r w:rsidR="00922924">
        <w:t>ktorého je vidieť na ďalší súradnicovo známy bod pre smerové pripojenie.</w:t>
      </w:r>
      <w:r>
        <w:t>“</w:t>
      </w:r>
      <w:r w:rsidR="00922924">
        <w:t xml:space="preserve"> </w:t>
      </w:r>
      <w:r w:rsidR="008433C6">
        <w:t>(Del-6-3, 2012,</w:t>
      </w:r>
      <w:r w:rsidR="00922924">
        <w:t xml:space="preserve"> s.124)</w:t>
      </w:r>
    </w:p>
    <w:p w14:paraId="62F1755A" w14:textId="68A41310" w:rsidR="00BE2A43" w:rsidRDefault="00922924" w:rsidP="00066645">
      <w:pPr>
        <w:spacing w:line="360" w:lineRule="auto"/>
        <w:ind w:firstLine="708"/>
        <w:jc w:val="both"/>
      </w:pPr>
      <w:r>
        <w:t>Prenos smerníka pom</w:t>
      </w:r>
      <w:r w:rsidR="00BC6D1B">
        <w:t>ocou nebeského telesa vychádza</w:t>
      </w:r>
      <w:r>
        <w:t xml:space="preserve"> z</w:t>
      </w:r>
      <w:r w:rsidR="004509CD">
        <w:t> </w:t>
      </w:r>
      <w:r>
        <w:t>toho, že z</w:t>
      </w:r>
      <w:r w:rsidR="004509CD">
        <w:t> </w:t>
      </w:r>
      <w:r>
        <w:t>rôznych bodov zeme na nebeské telesa sú smery rovnobežné. Vďaka tomu, smerníky zistené z</w:t>
      </w:r>
      <w:r w:rsidR="004509CD">
        <w:t> </w:t>
      </w:r>
      <w:r>
        <w:t>rôznych bodov (dané body sú od sebe vzdialené do 10</w:t>
      </w:r>
      <w:r w:rsidR="006435EE">
        <w:t xml:space="preserve"> </w:t>
      </w:r>
      <w:r>
        <w:t xml:space="preserve">km)  sú rovnaké. </w:t>
      </w:r>
      <w:r w:rsidR="00BE2A43">
        <w:t>Slnk</w:t>
      </w:r>
      <w:r w:rsidR="00BC6D1B">
        <w:t>o sa zaisťuje na pravý okraj a</w:t>
      </w:r>
      <w:r w:rsidR="004509CD">
        <w:t> </w:t>
      </w:r>
      <w:r w:rsidR="00BC6D1B">
        <w:t>M</w:t>
      </w:r>
      <w:r w:rsidR="00BE2A43">
        <w:t>esiac na vypuklejšiu stranu mesiaca</w:t>
      </w:r>
      <w:r w:rsidR="008433C6">
        <w:t xml:space="preserve"> (Del-6-3, 2012).</w:t>
      </w:r>
    </w:p>
    <w:p w14:paraId="797C44C5" w14:textId="77777777" w:rsidR="00D708D5" w:rsidRDefault="00D708D5" w:rsidP="004319F6">
      <w:pPr>
        <w:spacing w:after="0" w:line="240" w:lineRule="auto"/>
        <w:ind w:firstLine="709"/>
        <w:jc w:val="both"/>
      </w:pPr>
    </w:p>
    <w:p w14:paraId="642FEC23" w14:textId="7AC84D89" w:rsidR="009B6383" w:rsidRDefault="00AA3CAF" w:rsidP="00AA3CAF">
      <w:pPr>
        <w:pStyle w:val="Nzov"/>
        <w:spacing w:before="240" w:after="240" w:line="360" w:lineRule="auto"/>
      </w:pPr>
      <w:bookmarkStart w:id="28" w:name="_Toc9581007"/>
      <w:r>
        <w:t xml:space="preserve">1.1.4  </w:t>
      </w:r>
      <w:r w:rsidR="009B6383" w:rsidRPr="009552D1">
        <w:t>Meranie vzdialenosti</w:t>
      </w:r>
      <w:bookmarkEnd w:id="28"/>
    </w:p>
    <w:p w14:paraId="1D82F0E1" w14:textId="77777777" w:rsidR="009B6383" w:rsidRDefault="009B6383" w:rsidP="00D708D5">
      <w:pPr>
        <w:spacing w:after="0" w:line="360" w:lineRule="auto"/>
        <w:ind w:firstLine="708"/>
        <w:jc w:val="both"/>
      </w:pPr>
      <w:r>
        <w:t>Na zistenie vzdialenosti pri topograficko-geodetickom pripojení používame:</w:t>
      </w:r>
    </w:p>
    <w:p w14:paraId="435FAC5F" w14:textId="77777777" w:rsidR="009B6383" w:rsidRDefault="009B6383" w:rsidP="00675BC8">
      <w:pPr>
        <w:pStyle w:val="Odsekzoznamu"/>
        <w:numPr>
          <w:ilvl w:val="0"/>
          <w:numId w:val="24"/>
        </w:numPr>
        <w:spacing w:after="0" w:line="360" w:lineRule="auto"/>
      </w:pPr>
      <w:r>
        <w:t xml:space="preserve">meracie pásmo </w:t>
      </w:r>
      <w:r w:rsidR="001161A5">
        <w:t>(šnúra),</w:t>
      </w:r>
    </w:p>
    <w:p w14:paraId="4864A109" w14:textId="77777777" w:rsidR="009B6383" w:rsidRDefault="001161A5" w:rsidP="00675BC8">
      <w:pPr>
        <w:pStyle w:val="Odsekzoznamu"/>
        <w:numPr>
          <w:ilvl w:val="0"/>
          <w:numId w:val="24"/>
        </w:numPr>
        <w:spacing w:line="360" w:lineRule="auto"/>
      </w:pPr>
      <w:r>
        <w:t>t</w:t>
      </w:r>
      <w:r w:rsidR="009B6383">
        <w:t>eodolitom alebo dvojmetrovou (Balla) lato</w:t>
      </w:r>
      <w:r>
        <w:t>u,</w:t>
      </w:r>
    </w:p>
    <w:p w14:paraId="5782BF05" w14:textId="2B87DDFB" w:rsidR="009B6383" w:rsidRDefault="009B6383" w:rsidP="00675BC8">
      <w:pPr>
        <w:pStyle w:val="Odsekzoznamu"/>
        <w:numPr>
          <w:ilvl w:val="0"/>
          <w:numId w:val="24"/>
        </w:numPr>
        <w:spacing w:line="360" w:lineRule="auto"/>
        <w:jc w:val="left"/>
      </w:pPr>
      <w:r>
        <w:t>delostreleckou buzolou a</w:t>
      </w:r>
      <w:r w:rsidR="004509CD">
        <w:t> </w:t>
      </w:r>
      <w:r>
        <w:t xml:space="preserve">diaľkomernou latou, </w:t>
      </w:r>
    </w:p>
    <w:p w14:paraId="4DE6FA1B" w14:textId="77777777" w:rsidR="009B6383" w:rsidRDefault="009B6383" w:rsidP="00675BC8">
      <w:pPr>
        <w:pStyle w:val="Odsekzoznamu"/>
        <w:numPr>
          <w:ilvl w:val="0"/>
          <w:numId w:val="24"/>
        </w:numPr>
        <w:spacing w:line="360" w:lineRule="auto"/>
      </w:pPr>
      <w:r>
        <w:t>pretínanie pomocou krátkej základne,</w:t>
      </w:r>
    </w:p>
    <w:p w14:paraId="3115CF1A" w14:textId="77777777" w:rsidR="009B6383" w:rsidRDefault="009B6383" w:rsidP="00675BC8">
      <w:pPr>
        <w:pStyle w:val="Odsekzoznamu"/>
        <w:numPr>
          <w:ilvl w:val="0"/>
          <w:numId w:val="24"/>
        </w:numPr>
        <w:spacing w:line="360" w:lineRule="auto"/>
      </w:pPr>
      <w:r>
        <w:t xml:space="preserve">koincidenčnými diaľkomermi, </w:t>
      </w:r>
    </w:p>
    <w:p w14:paraId="2CB6E480" w14:textId="77777777" w:rsidR="009B6383" w:rsidRDefault="009B6383" w:rsidP="00675BC8">
      <w:pPr>
        <w:pStyle w:val="Odsekzoznamu"/>
        <w:numPr>
          <w:ilvl w:val="0"/>
          <w:numId w:val="24"/>
        </w:numPr>
        <w:spacing w:line="360" w:lineRule="auto"/>
      </w:pPr>
      <w:r>
        <w:t xml:space="preserve">laserovým diaľkomerom, </w:t>
      </w:r>
    </w:p>
    <w:p w14:paraId="7F68C3FC" w14:textId="77777777" w:rsidR="009B6383" w:rsidRDefault="009B6383" w:rsidP="00675BC8">
      <w:pPr>
        <w:pStyle w:val="Odsekzoznamu"/>
        <w:numPr>
          <w:ilvl w:val="0"/>
          <w:numId w:val="24"/>
        </w:numPr>
        <w:spacing w:line="360" w:lineRule="auto"/>
      </w:pPr>
      <w:r>
        <w:t>radiolokátorom</w:t>
      </w:r>
      <w:r w:rsidR="008433C6">
        <w:t xml:space="preserve"> (Del-6-3, 2012).</w:t>
      </w:r>
    </w:p>
    <w:p w14:paraId="7133914E" w14:textId="591C02E7" w:rsidR="001161A5" w:rsidRDefault="001161A5" w:rsidP="00AA3CAF">
      <w:pPr>
        <w:spacing w:line="360" w:lineRule="auto"/>
        <w:ind w:firstLine="709"/>
        <w:jc w:val="both"/>
      </w:pPr>
      <w:r>
        <w:t>Meracie pásmo – meranie vykonávajú dvaja merači. Je to pás  (oceľový invarový alebo platový) so stupnicou, ktorý je dlhý 50</w:t>
      </w:r>
      <w:r w:rsidR="006435EE">
        <w:t xml:space="preserve"> </w:t>
      </w:r>
      <w:r>
        <w:t>m a</w:t>
      </w:r>
      <w:r w:rsidR="004509CD">
        <w:t> </w:t>
      </w:r>
      <w:r>
        <w:t>skrútený do kotúča</w:t>
      </w:r>
      <w:r w:rsidR="008433C6">
        <w:t xml:space="preserve"> (Del-6-3, 2012).</w:t>
      </w:r>
    </w:p>
    <w:p w14:paraId="625A59CA" w14:textId="77777777" w:rsidR="009B6383" w:rsidRDefault="001161A5" w:rsidP="00AA3CAF">
      <w:pPr>
        <w:spacing w:line="360" w:lineRule="auto"/>
        <w:jc w:val="both"/>
      </w:pPr>
      <w:r>
        <w:lastRenderedPageBreak/>
        <w:tab/>
        <w:t xml:space="preserve">Meracia šnúra – je to </w:t>
      </w:r>
      <w:r w:rsidR="008433C6">
        <w:t xml:space="preserve"> </w:t>
      </w:r>
      <w:r>
        <w:t xml:space="preserve">pomôcka </w:t>
      </w:r>
      <w:r w:rsidR="008433C6">
        <w:t xml:space="preserve"> </w:t>
      </w:r>
      <w:r>
        <w:t>zhotovená zvyčajne prostriedkami prieskumnej jednotky. Je  to silný povraz dĺžky 50</w:t>
      </w:r>
      <w:r w:rsidR="006435EE">
        <w:t xml:space="preserve"> </w:t>
      </w:r>
      <w:r>
        <w:t>m, ktorý je po 1m značený značkami</w:t>
      </w:r>
      <w:r w:rsidR="008433C6">
        <w:t xml:space="preserve">                         (Del-6-3, 2012).</w:t>
      </w:r>
    </w:p>
    <w:p w14:paraId="3F338F59" w14:textId="28F437E0" w:rsidR="001161A5" w:rsidRDefault="00AA5D62" w:rsidP="00AA3CAF">
      <w:pPr>
        <w:spacing w:line="360" w:lineRule="auto"/>
        <w:jc w:val="both"/>
      </w:pPr>
      <w:r>
        <w:tab/>
        <w:t>Delostrelecká buzola</w:t>
      </w:r>
      <w:r w:rsidR="001161A5">
        <w:t xml:space="preserve"> pomocou diaľkomernej laty – na meranie vzdialenosti od 50 – 400</w:t>
      </w:r>
      <w:r w:rsidR="006435EE">
        <w:t xml:space="preserve"> </w:t>
      </w:r>
      <w:r w:rsidR="001161A5">
        <w:t>m. Najpresnejšie meranie je  do 200</w:t>
      </w:r>
      <w:r w:rsidR="006435EE">
        <w:t xml:space="preserve"> </w:t>
      </w:r>
      <w:r w:rsidR="001161A5">
        <w:t>m. Vzdialenosť odčítame na horizontálnej alebo vertikálnej stupnici v</w:t>
      </w:r>
      <w:r w:rsidR="004509CD">
        <w:t> </w:t>
      </w:r>
      <w:r w:rsidR="001161A5">
        <w:t>zornom poli ďalekohľadu buzoly</w:t>
      </w:r>
      <w:r w:rsidR="008433C6">
        <w:t xml:space="preserve"> (Del-6-3, 2012).</w:t>
      </w:r>
    </w:p>
    <w:p w14:paraId="380F1190" w14:textId="77777777" w:rsidR="001161A5" w:rsidRDefault="001161A5" w:rsidP="00AA3CAF">
      <w:pPr>
        <w:spacing w:line="360" w:lineRule="auto"/>
        <w:jc w:val="both"/>
      </w:pPr>
      <w:r>
        <w:tab/>
        <w:t>Meranie vzdialenosti pretínaním pomocou krátkej základne –</w:t>
      </w:r>
      <w:r w:rsidR="00AA5D62">
        <w:t xml:space="preserve"> </w:t>
      </w:r>
      <w:r w:rsidR="00AD78B0">
        <w:t>používa</w:t>
      </w:r>
      <w:r w:rsidR="00AA5D62">
        <w:t xml:space="preserve"> sa spravidla</w:t>
      </w:r>
      <w:r w:rsidR="00AD78B0">
        <w:t xml:space="preserve"> pri pripojení pozorovateľní pri združenom pozorovaní</w:t>
      </w:r>
      <w:r w:rsidR="008433C6">
        <w:t xml:space="preserve"> (Del-6-3, 2012).</w:t>
      </w:r>
    </w:p>
    <w:p w14:paraId="35219F0C" w14:textId="55FA47AE" w:rsidR="00AD78B0" w:rsidRDefault="00AD78B0" w:rsidP="00AA3CAF">
      <w:pPr>
        <w:spacing w:line="360" w:lineRule="auto"/>
        <w:ind w:firstLine="709"/>
        <w:jc w:val="both"/>
      </w:pPr>
      <w:r>
        <w:t>Laserovým diaľkomerom – používa sa na bezdotykové meranie vzdialenosti. Meranie vykonáva len vycvičený diaľkomerač, pričom musí dodržiavať všetky bezpečnostné opatrenia. Vzdialenosť je vypočítaná pomocou rýchlosti šírenia vyža</w:t>
      </w:r>
      <w:r w:rsidR="00F15790">
        <w:t>rova</w:t>
      </w:r>
      <w:r>
        <w:t>ného elektrického vlnenia k</w:t>
      </w:r>
      <w:r w:rsidR="004509CD">
        <w:t> </w:t>
      </w:r>
      <w:r>
        <w:t>cieľu a</w:t>
      </w:r>
      <w:r w:rsidR="004509CD">
        <w:t> </w:t>
      </w:r>
      <w:r w:rsidR="00AA5D62">
        <w:t xml:space="preserve">späť </w:t>
      </w:r>
      <w:r>
        <w:t>a</w:t>
      </w:r>
      <w:r w:rsidR="004509CD">
        <w:t> </w:t>
      </w:r>
      <w:r>
        <w:t>času</w:t>
      </w:r>
      <w:r w:rsidR="00AA5D62">
        <w:t>,</w:t>
      </w:r>
      <w:r>
        <w:t xml:space="preserve"> za aký sa vráti. Vzdialenosť je polovica súčinu rýchlosti a</w:t>
      </w:r>
      <w:r w:rsidR="004509CD">
        <w:t> </w:t>
      </w:r>
      <w:r>
        <w:t>času</w:t>
      </w:r>
      <w:r w:rsidR="008433C6">
        <w:t xml:space="preserve"> (Del-6-3, 2012).</w:t>
      </w:r>
    </w:p>
    <w:p w14:paraId="65DF721D" w14:textId="11476661" w:rsidR="00AA1AFF" w:rsidRDefault="00AD78B0" w:rsidP="00AA3CAF">
      <w:pPr>
        <w:spacing w:line="360" w:lineRule="auto"/>
        <w:jc w:val="both"/>
      </w:pPr>
      <w:r>
        <w:tab/>
        <w:t>Teodolit a</w:t>
      </w:r>
      <w:r w:rsidR="004509CD">
        <w:t> </w:t>
      </w:r>
      <w:r>
        <w:t xml:space="preserve">dvojmetrová lata </w:t>
      </w:r>
      <w:r w:rsidR="003E4050">
        <w:t>–</w:t>
      </w:r>
      <w:r>
        <w:t xml:space="preserve"> </w:t>
      </w:r>
      <w:r w:rsidR="003E4050">
        <w:t>používa sa na meranie vzdialenosti od 50m do 250m tak, že dvojmetrovú latu umiestnime do tohto rozmedzia kolmo na teodolit. „Zmeria sa uhol medzi ľavým okrajom laty, stredom a</w:t>
      </w:r>
      <w:r w:rsidR="004509CD">
        <w:t> </w:t>
      </w:r>
      <w:r w:rsidR="003E4050">
        <w:t>pravým okrajom a</w:t>
      </w:r>
      <w:r w:rsidR="004509CD">
        <w:t> </w:t>
      </w:r>
      <w:r w:rsidR="003E4050">
        <w:t>stredom laty v</w:t>
      </w:r>
      <w:r w:rsidR="004509CD">
        <w:t> </w:t>
      </w:r>
      <w:r w:rsidR="003E4050">
        <w:t>dvoch polohách teodolitu dvakrát a</w:t>
      </w:r>
      <w:r w:rsidR="004509CD">
        <w:t> </w:t>
      </w:r>
      <w:r w:rsidR="003E4050">
        <w:t>riešením pravouhlého trojuholníka sa vypočíta vzdialenosť lata – teodolit. Táto vzdialenosť sa použije na meranie a</w:t>
      </w:r>
      <w:r w:rsidR="004509CD">
        <w:t> </w:t>
      </w:r>
      <w:r w:rsidR="003E4050">
        <w:t xml:space="preserve">výpočet vzdialenosti na orientačné body.“ </w:t>
      </w:r>
      <w:r w:rsidR="008433C6">
        <w:t xml:space="preserve">(Del-6-3, 2012, </w:t>
      </w:r>
      <w:r w:rsidR="003E4050">
        <w:t>s.129)</w:t>
      </w:r>
    </w:p>
    <w:p w14:paraId="7B2F405F" w14:textId="77777777" w:rsidR="00D708D5" w:rsidRDefault="00D708D5" w:rsidP="00AA3CAF">
      <w:pPr>
        <w:spacing w:line="360" w:lineRule="auto"/>
        <w:jc w:val="both"/>
      </w:pPr>
    </w:p>
    <w:p w14:paraId="4829ABCF" w14:textId="042937FB" w:rsidR="00A466F9" w:rsidRDefault="00AA3CAF" w:rsidP="004509CD">
      <w:pPr>
        <w:pStyle w:val="Nadpis1"/>
        <w:spacing w:after="240" w:line="360" w:lineRule="auto"/>
        <w:ind w:left="6"/>
      </w:pPr>
      <w:r>
        <w:t xml:space="preserve"> </w:t>
      </w:r>
      <w:bookmarkStart w:id="29" w:name="_Toc9581008"/>
      <w:r w:rsidR="004509CD">
        <w:t xml:space="preserve">1.2  </w:t>
      </w:r>
      <w:r w:rsidR="00A466F9">
        <w:t xml:space="preserve">Spôsoby </w:t>
      </w:r>
      <w:r w:rsidR="00AE2738">
        <w:t>topografického a geodetického</w:t>
      </w:r>
      <w:r w:rsidR="00A466F9">
        <w:t xml:space="preserve"> pripojenia</w:t>
      </w:r>
      <w:bookmarkEnd w:id="29"/>
    </w:p>
    <w:p w14:paraId="6A39A5D4" w14:textId="5EE7B0A6" w:rsidR="00AA3CAF" w:rsidRDefault="00A466F9" w:rsidP="00AA3CAF">
      <w:pPr>
        <w:spacing w:line="360" w:lineRule="auto"/>
        <w:ind w:firstLine="709"/>
        <w:jc w:val="both"/>
      </w:pPr>
      <w:r>
        <w:t>Ako sme už spomínali</w:t>
      </w:r>
      <w:r w:rsidR="00AA5D62">
        <w:t>,</w:t>
      </w:r>
      <w:r>
        <w:t xml:space="preserve"> poznáme niekoľko spôsobov </w:t>
      </w:r>
      <w:r w:rsidR="00AE2738">
        <w:t>topografického a</w:t>
      </w:r>
      <w:r w:rsidR="007E5D47">
        <w:t> </w:t>
      </w:r>
      <w:r w:rsidR="00AE2738">
        <w:t>geodetickéh</w:t>
      </w:r>
      <w:r w:rsidR="007E5D47">
        <w:t xml:space="preserve">o </w:t>
      </w:r>
      <w:r>
        <w:t xml:space="preserve">pripojenia. </w:t>
      </w:r>
      <w:r w:rsidR="008433C6">
        <w:t xml:space="preserve"> </w:t>
      </w:r>
      <w:r>
        <w:t>V</w:t>
      </w:r>
      <w:r w:rsidR="004509CD">
        <w:t> </w:t>
      </w:r>
      <w:r>
        <w:t xml:space="preserve">tejto </w:t>
      </w:r>
      <w:r w:rsidR="008433C6">
        <w:t xml:space="preserve"> </w:t>
      </w:r>
      <w:r>
        <w:t xml:space="preserve">podkapitole si bližšie charakterizujeme pár </w:t>
      </w:r>
      <w:r w:rsidR="00DF56D8">
        <w:t xml:space="preserve"> </w:t>
      </w:r>
      <w:r w:rsidR="008433C6">
        <w:t xml:space="preserve"> </w:t>
      </w:r>
      <w:r>
        <w:t xml:space="preserve">spôsobov, </w:t>
      </w:r>
      <w:r w:rsidR="00DF56D8">
        <w:t xml:space="preserve"> </w:t>
      </w:r>
      <w:r>
        <w:t>ku</w:t>
      </w:r>
      <w:r w:rsidR="00DF56D8">
        <w:t xml:space="preserve"> </w:t>
      </w:r>
      <w:r>
        <w:t xml:space="preserve"> </w:t>
      </w:r>
      <w:r w:rsidR="008433C6">
        <w:t xml:space="preserve"> </w:t>
      </w:r>
      <w:r>
        <w:t>ktorým v</w:t>
      </w:r>
      <w:r w:rsidR="004509CD">
        <w:t> </w:t>
      </w:r>
      <w:r>
        <w:t>4.</w:t>
      </w:r>
      <w:r w:rsidR="008433C6">
        <w:t xml:space="preserve"> </w:t>
      </w:r>
      <w:r>
        <w:t>kapitole vypočítame jednotlivé charakteristiky a</w:t>
      </w:r>
      <w:r w:rsidR="004509CD">
        <w:t> </w:t>
      </w:r>
      <w:r>
        <w:t xml:space="preserve">určíme vplyv presnosti jednotlivých spôsobov na úplnú prípravu. </w:t>
      </w:r>
    </w:p>
    <w:p w14:paraId="01B105E9" w14:textId="4E9A08B4" w:rsidR="00B37810" w:rsidRDefault="00B37810" w:rsidP="008C02CE">
      <w:pPr>
        <w:spacing w:after="0" w:line="360" w:lineRule="auto"/>
        <w:ind w:firstLine="708"/>
        <w:jc w:val="both"/>
      </w:pPr>
      <w:r>
        <w:t>Medzi základné spôsoby topografick</w:t>
      </w:r>
      <w:r w:rsidR="002445B5">
        <w:t>ého a</w:t>
      </w:r>
      <w:r w:rsidR="004509CD">
        <w:t> </w:t>
      </w:r>
      <w:r>
        <w:t xml:space="preserve">geodetického pripojenia patria: </w:t>
      </w:r>
    </w:p>
    <w:p w14:paraId="7F3C69B9" w14:textId="4A416663" w:rsidR="00B37810" w:rsidRDefault="00AA5D62" w:rsidP="00AA3CAF">
      <w:pPr>
        <w:pStyle w:val="Odsekzoznamu"/>
        <w:numPr>
          <w:ilvl w:val="0"/>
          <w:numId w:val="29"/>
        </w:numPr>
        <w:spacing w:after="0" w:line="360" w:lineRule="auto"/>
        <w:ind w:left="284" w:firstLine="142"/>
        <w:jc w:val="left"/>
      </w:pPr>
      <w:r>
        <w:t>p</w:t>
      </w:r>
      <w:r w:rsidR="00B37810">
        <w:t>ripojenie pomocou mapy a</w:t>
      </w:r>
      <w:r w:rsidR="004509CD">
        <w:t> </w:t>
      </w:r>
      <w:r w:rsidR="00B37810">
        <w:t>prístrojov,</w:t>
      </w:r>
    </w:p>
    <w:p w14:paraId="4BB0D33F" w14:textId="77777777" w:rsidR="00B37810" w:rsidRDefault="00AA5D62" w:rsidP="00675BC8">
      <w:pPr>
        <w:pStyle w:val="Odsekzoznamu"/>
        <w:numPr>
          <w:ilvl w:val="0"/>
          <w:numId w:val="29"/>
        </w:numPr>
        <w:spacing w:after="0" w:line="360" w:lineRule="auto"/>
        <w:ind w:left="284" w:firstLine="142"/>
        <w:jc w:val="left"/>
      </w:pPr>
      <w:r>
        <w:t>p</w:t>
      </w:r>
      <w:r w:rsidR="00B37810">
        <w:t>ripojenie pomocou buzoly,</w:t>
      </w:r>
    </w:p>
    <w:p w14:paraId="59A4FE2A" w14:textId="77777777" w:rsidR="00B37810" w:rsidRDefault="00AA5D62" w:rsidP="00675BC8">
      <w:pPr>
        <w:pStyle w:val="Odsekzoznamu"/>
        <w:numPr>
          <w:ilvl w:val="0"/>
          <w:numId w:val="29"/>
        </w:numPr>
        <w:spacing w:after="0" w:line="360" w:lineRule="auto"/>
        <w:ind w:left="284" w:firstLine="142"/>
        <w:jc w:val="left"/>
      </w:pPr>
      <w:r>
        <w:t>p</w:t>
      </w:r>
      <w:r w:rsidR="00B37810">
        <w:t>ripojenie pomocou navigačného systému MAPS</w:t>
      </w:r>
      <w:r>
        <w:t>,</w:t>
      </w:r>
    </w:p>
    <w:p w14:paraId="00ABD62F" w14:textId="5FF802BB" w:rsidR="00D708D5" w:rsidRDefault="00AA5D62" w:rsidP="00E114EF">
      <w:pPr>
        <w:pStyle w:val="Odsekzoznamu"/>
        <w:numPr>
          <w:ilvl w:val="0"/>
          <w:numId w:val="29"/>
        </w:numPr>
        <w:spacing w:before="240" w:after="240" w:line="360" w:lineRule="auto"/>
        <w:ind w:left="284" w:firstLine="142"/>
        <w:jc w:val="left"/>
      </w:pPr>
      <w:r>
        <w:t>p</w:t>
      </w:r>
      <w:r w:rsidR="00B37810">
        <w:t>ripojenie pomocou nav</w:t>
      </w:r>
      <w:r w:rsidR="00571A0C">
        <w:t>i</w:t>
      </w:r>
      <w:r>
        <w:t>gačného systému TALIN.</w:t>
      </w:r>
    </w:p>
    <w:p w14:paraId="7C3B53C2" w14:textId="122A6D32" w:rsidR="00B37810" w:rsidRDefault="004509CD" w:rsidP="004509CD">
      <w:pPr>
        <w:pStyle w:val="Nzov"/>
        <w:spacing w:before="240" w:after="240" w:line="360" w:lineRule="auto"/>
        <w:ind w:left="-11"/>
      </w:pPr>
      <w:bookmarkStart w:id="30" w:name="_Toc9581009"/>
      <w:r>
        <w:lastRenderedPageBreak/>
        <w:t xml:space="preserve">1.2.1  </w:t>
      </w:r>
      <w:r w:rsidR="00B37810">
        <w:t>Pripojenie pomocou mapy a</w:t>
      </w:r>
      <w:r>
        <w:t> </w:t>
      </w:r>
      <w:r w:rsidR="00B37810">
        <w:t>prístrojov</w:t>
      </w:r>
      <w:bookmarkEnd w:id="30"/>
      <w:r w:rsidR="00B37810">
        <w:t xml:space="preserve"> </w:t>
      </w:r>
    </w:p>
    <w:p w14:paraId="0B0945E5" w14:textId="77777777" w:rsidR="00B37810" w:rsidRDefault="00B37810" w:rsidP="00B37810">
      <w:pPr>
        <w:pStyle w:val="Nzov"/>
      </w:pPr>
    </w:p>
    <w:p w14:paraId="6C096ECD" w14:textId="7BE0CC22" w:rsidR="00D708D5" w:rsidRDefault="00571A0C" w:rsidP="00E114EF">
      <w:pPr>
        <w:spacing w:line="360" w:lineRule="auto"/>
        <w:ind w:firstLine="708"/>
        <w:jc w:val="both"/>
      </w:pPr>
      <w:r>
        <w:t xml:space="preserve">Mapa je pomôcka, ktorá je  využívaná všetkými druhmi vojsk. Na mape sa zobrazuje zjednodušený zemský </w:t>
      </w:r>
      <w:r w:rsidR="00DF56D8">
        <w:t xml:space="preserve"> </w:t>
      </w:r>
      <w:r>
        <w:t xml:space="preserve">povrch </w:t>
      </w:r>
      <w:r w:rsidR="00DF56D8">
        <w:t xml:space="preserve"> </w:t>
      </w:r>
      <w:r>
        <w:t xml:space="preserve">alebo </w:t>
      </w:r>
      <w:r w:rsidR="00DF56D8">
        <w:t xml:space="preserve"> </w:t>
      </w:r>
      <w:r>
        <w:t xml:space="preserve">časť </w:t>
      </w:r>
      <w:r w:rsidR="00DF56D8">
        <w:t xml:space="preserve"> </w:t>
      </w:r>
      <w:r>
        <w:t>z</w:t>
      </w:r>
      <w:r w:rsidR="004509CD">
        <w:t> </w:t>
      </w:r>
      <w:r>
        <w:t>neho. Každá mapa je vytvorená v</w:t>
      </w:r>
      <w:r w:rsidR="004509CD">
        <w:t> </w:t>
      </w:r>
      <w:r>
        <w:t>určitej mierke. Mierka je pomer, v</w:t>
      </w:r>
      <w:r w:rsidR="004509CD">
        <w:t> </w:t>
      </w:r>
      <w:r>
        <w:t xml:space="preserve">ktorom je mapa vytvorená. Predstavuje pomer zmenšenia zemského povrchu, ktorý je </w:t>
      </w:r>
      <w:r w:rsidR="00AA5D62">
        <w:t xml:space="preserve">na </w:t>
      </w:r>
      <w:r>
        <w:t>mape zobrazený. Zmenšenie má vplyv aj na presnosť určovania polohy. Čím je mierka mapy väčšia, tým sa  zmenšuje presnosť určovania polohy. Presn</w:t>
      </w:r>
      <w:r w:rsidR="00EC61A5">
        <w:t xml:space="preserve">osť mapy (leteckej snímky) </w:t>
      </w:r>
      <w:r w:rsidR="00DF56D8">
        <w:t xml:space="preserve"> </w:t>
      </w:r>
      <w:r w:rsidR="00EC61A5">
        <w:t> mierke 1:50 000 je 25</w:t>
      </w:r>
      <w:r w:rsidR="006435EE">
        <w:t xml:space="preserve"> </w:t>
      </w:r>
      <w:r w:rsidR="00EC61A5">
        <w:t>m a</w:t>
      </w:r>
      <w:r w:rsidR="004509CD">
        <w:t> </w:t>
      </w:r>
      <w:r w:rsidR="00EC61A5">
        <w:t>presnosť mapy v</w:t>
      </w:r>
      <w:r w:rsidR="004509CD">
        <w:t> </w:t>
      </w:r>
      <w:r w:rsidR="00EC61A5">
        <w:t>mierke 1:100 000 je 40</w:t>
      </w:r>
      <w:r w:rsidR="006435EE">
        <w:t xml:space="preserve"> </w:t>
      </w:r>
      <w:r w:rsidR="00EC61A5">
        <w:t>m</w:t>
      </w:r>
      <w:r w:rsidR="00C84E3E">
        <w:t xml:space="preserve">  (Del-6-3, 2012).</w:t>
      </w:r>
    </w:p>
    <w:p w14:paraId="7A0425DD" w14:textId="77777777" w:rsidR="00E114EF" w:rsidRDefault="00E114EF" w:rsidP="00E114EF">
      <w:pPr>
        <w:spacing w:after="0" w:line="240" w:lineRule="auto"/>
        <w:jc w:val="both"/>
      </w:pPr>
    </w:p>
    <w:p w14:paraId="75557868" w14:textId="5B447355" w:rsidR="00B37810" w:rsidRPr="00066645" w:rsidRDefault="004509CD" w:rsidP="004509CD">
      <w:pPr>
        <w:pStyle w:val="Nzov"/>
        <w:spacing w:before="240" w:after="240" w:line="360" w:lineRule="auto"/>
        <w:ind w:left="12"/>
      </w:pPr>
      <w:bookmarkStart w:id="31" w:name="_Toc9581010"/>
      <w:r>
        <w:t xml:space="preserve">1.2.2  </w:t>
      </w:r>
      <w:r w:rsidR="00B37810">
        <w:t>Pripojenie pomocou buzoly</w:t>
      </w:r>
      <w:bookmarkEnd w:id="31"/>
      <w:r w:rsidR="00B37810">
        <w:t xml:space="preserve"> </w:t>
      </w:r>
    </w:p>
    <w:p w14:paraId="501615B4" w14:textId="66D95264" w:rsidR="00D708D5" w:rsidRDefault="00AB02D0" w:rsidP="00E114EF">
      <w:pPr>
        <w:spacing w:after="0" w:line="360" w:lineRule="auto"/>
        <w:ind w:firstLine="709"/>
        <w:jc w:val="both"/>
      </w:pPr>
      <w:r>
        <w:t xml:space="preserve">Delostrelecká buzola PAB-2A </w:t>
      </w:r>
      <w:r w:rsidR="00AA5D62">
        <w:t>je najpoužívanejším prístrojom pri</w:t>
      </w:r>
      <w:r w:rsidR="00DF56D8">
        <w:t xml:space="preserve"> </w:t>
      </w:r>
      <w:r w:rsidR="00AA5D62">
        <w:t>delostreleckej jednotke</w:t>
      </w:r>
      <w:r>
        <w:t>. Je používaná k</w:t>
      </w:r>
      <w:r w:rsidR="004509CD">
        <w:t> </w:t>
      </w:r>
      <w:r>
        <w:t>meraniu magnetických azimutov, vodorovných a</w:t>
      </w:r>
      <w:r w:rsidR="004509CD">
        <w:t> </w:t>
      </w:r>
      <w:r>
        <w:t>zvislých uhlov v</w:t>
      </w:r>
      <w:r w:rsidR="004509CD">
        <w:t> </w:t>
      </w:r>
      <w:r>
        <w:t>teréne</w:t>
      </w:r>
      <w:r w:rsidR="00AA5D62">
        <w:t>,</w:t>
      </w:r>
      <w:r>
        <w:t xml:space="preserve">  tiež k</w:t>
      </w:r>
      <w:r w:rsidR="004509CD">
        <w:t> </w:t>
      </w:r>
      <w:r>
        <w:t>meraniu diaľok pomocou 2</w:t>
      </w:r>
      <w:r w:rsidR="006435EE">
        <w:t xml:space="preserve"> </w:t>
      </w:r>
      <w:r>
        <w:t>m laty. Pomocou buzoly sa riešia úlohy na pozorovateľni, v</w:t>
      </w:r>
      <w:r w:rsidR="004509CD">
        <w:t> </w:t>
      </w:r>
      <w:r>
        <w:t>palebnom postavení</w:t>
      </w:r>
      <w:r w:rsidR="00AA5D62">
        <w:t>,</w:t>
      </w:r>
      <w:r>
        <w:t xml:space="preserve"> ale aj pri topografických prácach pri pripojovaní bojovej zostavy. </w:t>
      </w:r>
      <w:r w:rsidR="006A634B">
        <w:t>Delostrelecká buzola PAB-2A má presnosť pri geodetickom pripojení 8-10m</w:t>
      </w:r>
      <w:r w:rsidR="00C84E3E">
        <w:t xml:space="preserve"> (Del-6-3, 2012).</w:t>
      </w:r>
      <w:r>
        <w:t xml:space="preserve"> </w:t>
      </w:r>
    </w:p>
    <w:p w14:paraId="3A3ABAD8" w14:textId="77777777" w:rsidR="00E114EF" w:rsidRDefault="00E114EF" w:rsidP="00E114EF">
      <w:pPr>
        <w:spacing w:after="0" w:line="360" w:lineRule="auto"/>
        <w:ind w:firstLine="709"/>
        <w:jc w:val="both"/>
      </w:pPr>
    </w:p>
    <w:p w14:paraId="74D8E91E" w14:textId="40EC9B7E" w:rsidR="00B37810" w:rsidRDefault="004509CD" w:rsidP="004509CD">
      <w:pPr>
        <w:pStyle w:val="Nzov"/>
        <w:spacing w:before="240" w:after="240" w:line="360" w:lineRule="auto"/>
        <w:ind w:left="12"/>
      </w:pPr>
      <w:bookmarkStart w:id="32" w:name="_Toc9581011"/>
      <w:r>
        <w:t>1.2.3</w:t>
      </w:r>
      <w:r w:rsidR="00915D70">
        <w:t xml:space="preserve">  </w:t>
      </w:r>
      <w:r w:rsidR="00B37810">
        <w:t>Pripojenie pomocou navigačného systému MAPS</w:t>
      </w:r>
      <w:bookmarkEnd w:id="32"/>
    </w:p>
    <w:p w14:paraId="40741F4E" w14:textId="77777777" w:rsidR="00B37810" w:rsidRDefault="00B37810" w:rsidP="00B37810">
      <w:pPr>
        <w:pStyle w:val="Nzov"/>
      </w:pPr>
    </w:p>
    <w:p w14:paraId="41E1D378" w14:textId="09171018" w:rsidR="0077235D" w:rsidRDefault="003C645D" w:rsidP="002445B5">
      <w:pPr>
        <w:spacing w:after="0" w:line="360" w:lineRule="auto"/>
        <w:ind w:firstLine="709"/>
        <w:jc w:val="both"/>
      </w:pPr>
      <w:r>
        <w:t>Navigačný</w:t>
      </w:r>
      <w:r w:rsidR="00DF56D8">
        <w:t xml:space="preserve"> </w:t>
      </w:r>
      <w:r>
        <w:t xml:space="preserve"> systém </w:t>
      </w:r>
      <w:r w:rsidR="00DF56D8">
        <w:t xml:space="preserve"> </w:t>
      </w:r>
      <w:r>
        <w:t>M</w:t>
      </w:r>
      <w:r w:rsidR="007508E3">
        <w:t>APS</w:t>
      </w:r>
      <w:r>
        <w:t xml:space="preserve"> </w:t>
      </w:r>
      <w:r w:rsidR="00DF56D8">
        <w:t xml:space="preserve"> </w:t>
      </w:r>
      <w:r>
        <w:t xml:space="preserve">môžeme </w:t>
      </w:r>
      <w:r w:rsidR="00DF56D8">
        <w:t xml:space="preserve"> </w:t>
      </w:r>
      <w:r>
        <w:t xml:space="preserve">použiť </w:t>
      </w:r>
      <w:r w:rsidR="00DF56D8">
        <w:t xml:space="preserve"> </w:t>
      </w:r>
      <w:r>
        <w:t xml:space="preserve">na </w:t>
      </w:r>
      <w:r w:rsidR="00DF56D8">
        <w:t xml:space="preserve"> </w:t>
      </w:r>
      <w:r>
        <w:t>vyhľadávanie,</w:t>
      </w:r>
      <w:r w:rsidR="00DF56D8">
        <w:t xml:space="preserve"> </w:t>
      </w:r>
      <w:r>
        <w:t xml:space="preserve"> preskúmanie</w:t>
      </w:r>
      <w:r w:rsidR="00DF56D8">
        <w:t xml:space="preserve">       </w:t>
      </w:r>
      <w:r>
        <w:t xml:space="preserve"> a</w:t>
      </w:r>
      <w:r w:rsidR="00915D70">
        <w:t> </w:t>
      </w:r>
      <w:r>
        <w:t xml:space="preserve">hľadanie </w:t>
      </w:r>
      <w:r w:rsidR="00AA5D62">
        <w:t>trás, určovanie vlastnej polohy a</w:t>
      </w:r>
      <w:r w:rsidR="00915D70">
        <w:t> </w:t>
      </w:r>
      <w:r w:rsidR="00AA5D62">
        <w:t>na  meranie vzdialeností</w:t>
      </w:r>
      <w:r>
        <w:t>. Pri topograficko</w:t>
      </w:r>
      <w:r w:rsidR="004319F6">
        <w:t xml:space="preserve">m a </w:t>
      </w:r>
      <w:r>
        <w:t>geodetickom pripojení nás z</w:t>
      </w:r>
      <w:r w:rsidR="00915D70">
        <w:t> </w:t>
      </w:r>
      <w:r>
        <w:t>týchto možností použitia najviac bude zaujímať určovanie</w:t>
      </w:r>
      <w:r w:rsidR="004319F6">
        <w:t xml:space="preserve"> vlastnej</w:t>
      </w:r>
      <w:r>
        <w:t xml:space="preserve"> polohy a</w:t>
      </w:r>
      <w:r w:rsidR="00915D70">
        <w:t> </w:t>
      </w:r>
      <w:r>
        <w:t xml:space="preserve">meranie vzdialenosti. Navigačný systém </w:t>
      </w:r>
      <w:r w:rsidR="007508E3">
        <w:t>MAPS</w:t>
      </w:r>
      <w:r>
        <w:t xml:space="preserve"> určuje našu aktuálnu polohu</w:t>
      </w:r>
      <w:r w:rsidR="001978B8">
        <w:t xml:space="preserve"> a</w:t>
      </w:r>
      <w:r w:rsidR="00915D70">
        <w:t> </w:t>
      </w:r>
      <w:r w:rsidR="001978B8">
        <w:t xml:space="preserve">meranie vzdialeností </w:t>
      </w:r>
      <w:r>
        <w:t xml:space="preserve"> na základe</w:t>
      </w:r>
      <w:r w:rsidR="0077235D">
        <w:t>:</w:t>
      </w:r>
    </w:p>
    <w:p w14:paraId="0F7A7E29" w14:textId="3DC1BE6A" w:rsidR="00B37810" w:rsidRDefault="0077235D" w:rsidP="00675BC8">
      <w:pPr>
        <w:pStyle w:val="Odsekzoznamu"/>
        <w:numPr>
          <w:ilvl w:val="0"/>
          <w:numId w:val="30"/>
        </w:numPr>
        <w:spacing w:line="360" w:lineRule="auto"/>
      </w:pPr>
      <w:r>
        <w:t xml:space="preserve">GPS – tento systém </w:t>
      </w:r>
      <w:r w:rsidR="001D5722">
        <w:t xml:space="preserve">sa </w:t>
      </w:r>
      <w:r>
        <w:t xml:space="preserve">používa </w:t>
      </w:r>
      <w:r w:rsidR="001D5722">
        <w:t xml:space="preserve">na určenie </w:t>
      </w:r>
      <w:r w:rsidR="00AE2738">
        <w:t>vlastnej</w:t>
      </w:r>
      <w:r w:rsidR="00D708D5">
        <w:t xml:space="preserve"> </w:t>
      </w:r>
      <w:r w:rsidR="001D5722">
        <w:t xml:space="preserve">polohy </w:t>
      </w:r>
      <w:r>
        <w:t>a</w:t>
      </w:r>
      <w:r w:rsidR="00915D70">
        <w:t> </w:t>
      </w:r>
      <w:r>
        <w:t>dokáže určiť polohy s</w:t>
      </w:r>
      <w:r w:rsidR="00915D70">
        <w:t> </w:t>
      </w:r>
      <w:r>
        <w:t xml:space="preserve">presnosťou približne </w:t>
      </w:r>
      <w:r w:rsidR="00B5002B">
        <w:t>1</w:t>
      </w:r>
      <w:r w:rsidR="006435EE">
        <w:t xml:space="preserve"> </w:t>
      </w:r>
      <w:r>
        <w:t>m. N</w:t>
      </w:r>
      <w:r w:rsidR="001D5722">
        <w:t>a nepresnosť určovania polohy má vplyv aj aktuálna poloha</w:t>
      </w:r>
      <w:r>
        <w:t xml:space="preserve"> napr.</w:t>
      </w:r>
      <w:r w:rsidR="001D5722">
        <w:t>,</w:t>
      </w:r>
      <w:r>
        <w:t xml:space="preserve"> ak sa nachádzame v</w:t>
      </w:r>
      <w:r w:rsidR="00915D70">
        <w:t> </w:t>
      </w:r>
      <w:r>
        <w:t xml:space="preserve">nejakej budove alebo </w:t>
      </w:r>
      <w:r w:rsidR="001D5722">
        <w:t>v</w:t>
      </w:r>
      <w:r w:rsidR="00915D70">
        <w:t> </w:t>
      </w:r>
      <w:r>
        <w:t xml:space="preserve">podzemí, zvýši sa nepresnosť určovania aktuálnej polohy. </w:t>
      </w:r>
    </w:p>
    <w:p w14:paraId="69469D05" w14:textId="77777777" w:rsidR="0077235D" w:rsidRDefault="0077235D" w:rsidP="00675BC8">
      <w:pPr>
        <w:pStyle w:val="Odsekzoznamu"/>
        <w:numPr>
          <w:ilvl w:val="0"/>
          <w:numId w:val="30"/>
        </w:numPr>
        <w:spacing w:line="360" w:lineRule="auto"/>
      </w:pPr>
      <w:r>
        <w:t xml:space="preserve">Wi-Fi – na určovanie polohy </w:t>
      </w:r>
      <w:r w:rsidR="001D5722">
        <w:t>sa používa poloha</w:t>
      </w:r>
      <w:r>
        <w:t xml:space="preserve"> okolitých sietí Wi-Fi.</w:t>
      </w:r>
    </w:p>
    <w:p w14:paraId="5502B683" w14:textId="621F6D77" w:rsidR="0077235D" w:rsidRDefault="0077235D" w:rsidP="00675BC8">
      <w:pPr>
        <w:pStyle w:val="Odsekzoznamu"/>
        <w:numPr>
          <w:ilvl w:val="0"/>
          <w:numId w:val="30"/>
        </w:numPr>
        <w:spacing w:line="360" w:lineRule="auto"/>
      </w:pPr>
      <w:r>
        <w:t>Vysielacia vež</w:t>
      </w:r>
      <w:r w:rsidR="001D5722">
        <w:t>a</w:t>
      </w:r>
      <w:r>
        <w:t xml:space="preserve"> mobilnej siete – pri tomto spôsobe určovania polohy sa používa pripojenie k</w:t>
      </w:r>
      <w:r w:rsidR="00915D70">
        <w:t> </w:t>
      </w:r>
      <w:r>
        <w:t>mobilnej sieti. Tento zdroj poskytuje presnosť s</w:t>
      </w:r>
      <w:r w:rsidR="00915D70">
        <w:t> </w:t>
      </w:r>
      <w:r>
        <w:t xml:space="preserve">možnou odchýlkou až niekoľko tisíc metrov. </w:t>
      </w:r>
    </w:p>
    <w:p w14:paraId="39D102F6" w14:textId="68BF4149" w:rsidR="00D708D5" w:rsidRDefault="001978B8" w:rsidP="00E114EF">
      <w:pPr>
        <w:spacing w:after="0" w:line="360" w:lineRule="auto"/>
      </w:pPr>
      <w:r>
        <w:lastRenderedPageBreak/>
        <w:t>Celková vzdialenosť sa zobrazuje v</w:t>
      </w:r>
      <w:r w:rsidR="00915D70">
        <w:t> </w:t>
      </w:r>
      <w:r>
        <w:t>míľach (mi)</w:t>
      </w:r>
      <w:r w:rsidR="001D5722">
        <w:t>,</w:t>
      </w:r>
      <w:r>
        <w:t xml:space="preserve"> ale aj v</w:t>
      </w:r>
      <w:r w:rsidR="00915D70">
        <w:t> </w:t>
      </w:r>
      <w:r>
        <w:t xml:space="preserve">kilometroch (km). </w:t>
      </w:r>
    </w:p>
    <w:p w14:paraId="0C3876CC" w14:textId="77777777" w:rsidR="00E114EF" w:rsidRDefault="00E114EF" w:rsidP="00E114EF">
      <w:pPr>
        <w:spacing w:after="0" w:line="360" w:lineRule="auto"/>
      </w:pPr>
    </w:p>
    <w:p w14:paraId="5137E7CE" w14:textId="7A4B6790" w:rsidR="00B37810" w:rsidRPr="00B37810" w:rsidRDefault="00915D70" w:rsidP="00915D70">
      <w:pPr>
        <w:pStyle w:val="Nzov"/>
        <w:spacing w:after="240" w:line="360" w:lineRule="auto"/>
        <w:ind w:left="12"/>
        <w:rPr>
          <w:rFonts w:eastAsiaTheme="minorHAnsi"/>
        </w:rPr>
      </w:pPr>
      <w:bookmarkStart w:id="33" w:name="_Toc9581012"/>
      <w:r>
        <w:t xml:space="preserve">1.2.4  </w:t>
      </w:r>
      <w:r w:rsidR="00B37810">
        <w:t>Pripojenie pomocou navigačného systému TALIN</w:t>
      </w:r>
      <w:bookmarkEnd w:id="33"/>
    </w:p>
    <w:p w14:paraId="68C4AE9D" w14:textId="77777777" w:rsidR="00B37810" w:rsidRDefault="00B37810" w:rsidP="00B37810">
      <w:pPr>
        <w:pStyle w:val="Nzov"/>
      </w:pPr>
    </w:p>
    <w:p w14:paraId="5C6BA2A3" w14:textId="09715946" w:rsidR="00CD6E5B" w:rsidRDefault="00EA158E" w:rsidP="006A634B">
      <w:pPr>
        <w:spacing w:line="360" w:lineRule="auto"/>
        <w:ind w:firstLine="708"/>
        <w:jc w:val="both"/>
      </w:pPr>
      <w:r>
        <w:t>Technológia spoločnosti T</w:t>
      </w:r>
      <w:r w:rsidR="007508E3">
        <w:t>ALIN</w:t>
      </w:r>
      <w:r>
        <w:t xml:space="preserve"> poskytuje riešenia snímania pohybu pre delostrelectvo, systémy riadenia požiarnej ochrany, protivzdušnej obrany a</w:t>
      </w:r>
      <w:r w:rsidR="00915D70">
        <w:t> </w:t>
      </w:r>
      <w:r>
        <w:t xml:space="preserve">vysoko presných radarových systémov. </w:t>
      </w:r>
      <w:r w:rsidR="00DF56D8">
        <w:t xml:space="preserve"> </w:t>
      </w:r>
      <w:r w:rsidR="00BD3459">
        <w:t xml:space="preserve">Poskytuje </w:t>
      </w:r>
      <w:r w:rsidR="00DF56D8">
        <w:t xml:space="preserve"> </w:t>
      </w:r>
      <w:r w:rsidR="00BD3459">
        <w:t>presnú</w:t>
      </w:r>
      <w:r w:rsidR="00DF56D8">
        <w:t xml:space="preserve"> </w:t>
      </w:r>
      <w:r w:rsidR="00BD3459">
        <w:t xml:space="preserve"> navigáciu</w:t>
      </w:r>
      <w:r w:rsidR="00DF56D8">
        <w:t xml:space="preserve"> </w:t>
      </w:r>
      <w:r w:rsidR="00BD3459">
        <w:t xml:space="preserve"> pre </w:t>
      </w:r>
      <w:r w:rsidR="00DF56D8">
        <w:t xml:space="preserve"> </w:t>
      </w:r>
      <w:r w:rsidR="00BD3459">
        <w:t xml:space="preserve"> niekoľko </w:t>
      </w:r>
      <w:r w:rsidR="00DF56D8">
        <w:t xml:space="preserve"> </w:t>
      </w:r>
      <w:r w:rsidR="00BD3459">
        <w:t>ťažkých</w:t>
      </w:r>
      <w:r w:rsidR="00DF56D8">
        <w:t xml:space="preserve">    </w:t>
      </w:r>
      <w:r w:rsidR="00BD3459">
        <w:t xml:space="preserve"> a</w:t>
      </w:r>
      <w:r w:rsidR="00915D70">
        <w:t> </w:t>
      </w:r>
      <w:r w:rsidR="00BD3459">
        <w:t>stredných bojových vozidiel vo viac ako 20 krajinách. TALIN</w:t>
      </w:r>
      <w:r w:rsidR="00BD3459">
        <w:rPr>
          <w:vertAlign w:val="superscript"/>
        </w:rPr>
        <w:t>TM</w:t>
      </w:r>
      <w:r w:rsidR="00BD3459">
        <w:t xml:space="preserve"> 500 poskytuje spoľahlivú a</w:t>
      </w:r>
      <w:r w:rsidR="00915D70">
        <w:t> </w:t>
      </w:r>
      <w:r w:rsidR="00BD3459">
        <w:t>presnú navigáciu. Presnosť horizontálneho a</w:t>
      </w:r>
      <w:r w:rsidR="00915D70">
        <w:t> </w:t>
      </w:r>
      <w:r w:rsidR="00BD3459">
        <w:t xml:space="preserve">vertikálneho určovania polohy je 10m pri dobrej viditeľnosti satelitov. </w:t>
      </w:r>
      <w:r w:rsidR="007508E3">
        <w:t xml:space="preserve"> </w:t>
      </w:r>
      <w:r w:rsidR="00734C5A">
        <w:t xml:space="preserve">Čas </w:t>
      </w:r>
      <w:r w:rsidR="007508E3">
        <w:t xml:space="preserve"> </w:t>
      </w:r>
      <w:r w:rsidR="00734C5A">
        <w:t xml:space="preserve">určenia presnej polohy je do </w:t>
      </w:r>
      <w:r w:rsidR="007508E3">
        <w:t xml:space="preserve">       </w:t>
      </w:r>
      <w:r w:rsidR="00734C5A">
        <w:t xml:space="preserve">10 minút. </w:t>
      </w:r>
    </w:p>
    <w:p w14:paraId="284B2CBF" w14:textId="77777777" w:rsidR="00A466F9" w:rsidRPr="00B37810" w:rsidRDefault="00A466F9" w:rsidP="006A634B">
      <w:pPr>
        <w:spacing w:line="360" w:lineRule="auto"/>
        <w:ind w:firstLine="708"/>
        <w:jc w:val="both"/>
      </w:pPr>
      <w:r>
        <w:br w:type="page"/>
      </w:r>
    </w:p>
    <w:p w14:paraId="67005395" w14:textId="65CFC49B" w:rsidR="003B2464" w:rsidRPr="003B2464" w:rsidRDefault="00915D70" w:rsidP="00915D70">
      <w:pPr>
        <w:pStyle w:val="Bezriadkovania"/>
        <w:spacing w:after="240" w:line="360" w:lineRule="auto"/>
      </w:pPr>
      <w:bookmarkStart w:id="34" w:name="_Toc9581013"/>
      <w:r>
        <w:lastRenderedPageBreak/>
        <w:t xml:space="preserve">2  </w:t>
      </w:r>
      <w:r w:rsidR="002A72F8" w:rsidRPr="009552D1">
        <w:t>C</w:t>
      </w:r>
      <w:r w:rsidR="00A46D64">
        <w:t>IELE</w:t>
      </w:r>
      <w:bookmarkEnd w:id="34"/>
    </w:p>
    <w:p w14:paraId="12935DD0" w14:textId="0887F293" w:rsidR="002A72F8" w:rsidRDefault="002A72F8" w:rsidP="003B2464">
      <w:pPr>
        <w:spacing w:line="360" w:lineRule="auto"/>
        <w:ind w:firstLine="708"/>
        <w:jc w:val="both"/>
        <w:rPr>
          <w:rFonts w:cs="Times New Roman"/>
          <w:szCs w:val="24"/>
        </w:rPr>
      </w:pPr>
      <w:r w:rsidRPr="00567DE7">
        <w:rPr>
          <w:rFonts w:cs="Times New Roman"/>
          <w:szCs w:val="24"/>
        </w:rPr>
        <w:t>Na základe záverov z</w:t>
      </w:r>
      <w:r w:rsidR="00915D70">
        <w:rPr>
          <w:rFonts w:cs="Times New Roman"/>
          <w:szCs w:val="24"/>
        </w:rPr>
        <w:t> </w:t>
      </w:r>
      <w:r w:rsidRPr="00567DE7">
        <w:rPr>
          <w:rFonts w:cs="Times New Roman"/>
          <w:szCs w:val="24"/>
        </w:rPr>
        <w:t>riešenia súčasného stavu problematiky sústavy chýb delostreleckej paľby i</w:t>
      </w:r>
      <w:r w:rsidR="00915D70">
        <w:rPr>
          <w:rFonts w:cs="Times New Roman"/>
          <w:szCs w:val="24"/>
        </w:rPr>
        <w:t> </w:t>
      </w:r>
      <w:r w:rsidRPr="00567DE7">
        <w:rPr>
          <w:rFonts w:cs="Times New Roman"/>
          <w:szCs w:val="24"/>
        </w:rPr>
        <w:t>na základe zadania bakalárskej práce</w:t>
      </w:r>
      <w:r w:rsidR="001D5722" w:rsidRPr="00E526B0">
        <w:rPr>
          <w:rFonts w:cs="Times New Roman"/>
          <w:szCs w:val="24"/>
        </w:rPr>
        <w:t>,</w:t>
      </w:r>
      <w:r w:rsidRPr="00E526B0">
        <w:rPr>
          <w:rFonts w:cs="Times New Roman"/>
          <w:szCs w:val="24"/>
        </w:rPr>
        <w:t xml:space="preserve"> </w:t>
      </w:r>
      <w:r w:rsidR="006E1F59">
        <w:rPr>
          <w:rFonts w:cs="Times New Roman"/>
          <w:szCs w:val="24"/>
        </w:rPr>
        <w:t xml:space="preserve">je </w:t>
      </w:r>
      <w:r w:rsidR="00E526B0">
        <w:rPr>
          <w:rFonts w:cs="Times New Roman"/>
          <w:szCs w:val="24"/>
        </w:rPr>
        <w:t xml:space="preserve">cieľom bakalárskej práce </w:t>
      </w:r>
      <w:r w:rsidRPr="00E526B0">
        <w:rPr>
          <w:rFonts w:cs="Times New Roman"/>
          <w:szCs w:val="24"/>
        </w:rPr>
        <w:t xml:space="preserve"> vypočítať číselné  charakteristiky sústavy chýb paľby 122mm H D-30 po úplnej príprave prvkov</w:t>
      </w:r>
      <w:r w:rsidR="006E1F59">
        <w:rPr>
          <w:rFonts w:cs="Times New Roman"/>
          <w:szCs w:val="24"/>
        </w:rPr>
        <w:t xml:space="preserve"> a vyvodiť závery a odporúčania pre teóriu a prax.</w:t>
      </w:r>
      <w:r w:rsidRPr="00567DE7">
        <w:rPr>
          <w:rFonts w:cs="Times New Roman"/>
          <w:szCs w:val="24"/>
        </w:rPr>
        <w:t xml:space="preserve">. </w:t>
      </w:r>
    </w:p>
    <w:p w14:paraId="3A82B081" w14:textId="77777777" w:rsidR="002A72F8" w:rsidRDefault="002A72F8" w:rsidP="00A5622C">
      <w:pPr>
        <w:spacing w:after="0" w:line="360" w:lineRule="auto"/>
        <w:jc w:val="both"/>
        <w:rPr>
          <w:rFonts w:cs="Times New Roman"/>
          <w:szCs w:val="24"/>
        </w:rPr>
      </w:pPr>
      <w:r>
        <w:rPr>
          <w:rFonts w:cs="Times New Roman"/>
          <w:szCs w:val="24"/>
        </w:rPr>
        <w:tab/>
      </w:r>
      <w:r w:rsidRPr="00567DE7">
        <w:rPr>
          <w:rFonts w:cs="Times New Roman"/>
          <w:szCs w:val="24"/>
        </w:rPr>
        <w:t>Na splnenie základného  cieľa bakalárskej práce s</w:t>
      </w:r>
      <w:r w:rsidR="00084065">
        <w:rPr>
          <w:rFonts w:cs="Times New Roman"/>
          <w:szCs w:val="24"/>
        </w:rPr>
        <w:t>me</w:t>
      </w:r>
      <w:r w:rsidRPr="00567DE7">
        <w:rPr>
          <w:rFonts w:cs="Times New Roman"/>
          <w:szCs w:val="24"/>
        </w:rPr>
        <w:t xml:space="preserve">  si  sta</w:t>
      </w:r>
      <w:r w:rsidR="001D5722">
        <w:rPr>
          <w:rFonts w:cs="Times New Roman"/>
          <w:szCs w:val="24"/>
        </w:rPr>
        <w:t>novili</w:t>
      </w:r>
      <w:r>
        <w:rPr>
          <w:rFonts w:cs="Times New Roman"/>
          <w:szCs w:val="24"/>
        </w:rPr>
        <w:t xml:space="preserve"> tieto  čiastkové  ciele: </w:t>
      </w:r>
    </w:p>
    <w:p w14:paraId="42BA2AB1" w14:textId="57C493B0" w:rsidR="002A72F8" w:rsidRDefault="002A72F8" w:rsidP="00131C03">
      <w:pPr>
        <w:pStyle w:val="Odsekzoznamu"/>
        <w:numPr>
          <w:ilvl w:val="0"/>
          <w:numId w:val="25"/>
        </w:numPr>
        <w:spacing w:after="0" w:line="360" w:lineRule="auto"/>
        <w:ind w:left="714" w:hanging="288"/>
        <w:rPr>
          <w:rFonts w:cs="Times New Roman"/>
          <w:szCs w:val="24"/>
        </w:rPr>
      </w:pPr>
      <w:r>
        <w:rPr>
          <w:rFonts w:cs="Times New Roman"/>
          <w:szCs w:val="24"/>
        </w:rPr>
        <w:t>vypočítať  číselné charakteristiky sústavy chýb paľby 122</w:t>
      </w:r>
      <w:r w:rsidR="006435EE">
        <w:rPr>
          <w:rFonts w:cs="Times New Roman"/>
          <w:szCs w:val="24"/>
        </w:rPr>
        <w:t xml:space="preserve"> </w:t>
      </w:r>
      <w:r>
        <w:rPr>
          <w:rFonts w:cs="Times New Roman"/>
          <w:szCs w:val="24"/>
        </w:rPr>
        <w:t>mm H D-30 po úplnej príprave prvkov v</w:t>
      </w:r>
      <w:r w:rsidR="00915D70">
        <w:rPr>
          <w:rFonts w:cs="Times New Roman"/>
          <w:szCs w:val="24"/>
        </w:rPr>
        <w:t> </w:t>
      </w:r>
      <w:r>
        <w:rPr>
          <w:rFonts w:cs="Times New Roman"/>
          <w:szCs w:val="24"/>
        </w:rPr>
        <w:t>závislosti od  použitia topografického a</w:t>
      </w:r>
      <w:r w:rsidR="00915D70">
        <w:rPr>
          <w:rFonts w:cs="Times New Roman"/>
          <w:szCs w:val="24"/>
        </w:rPr>
        <w:t> </w:t>
      </w:r>
      <w:r>
        <w:rPr>
          <w:rFonts w:cs="Times New Roman"/>
          <w:szCs w:val="24"/>
        </w:rPr>
        <w:t>geodetického pripojenia palebných postavení,</w:t>
      </w:r>
    </w:p>
    <w:p w14:paraId="7B049C5E" w14:textId="01F84162" w:rsidR="002A72F8" w:rsidRDefault="002A72F8" w:rsidP="00131C03">
      <w:pPr>
        <w:pStyle w:val="Odsekzoznamu"/>
        <w:numPr>
          <w:ilvl w:val="0"/>
          <w:numId w:val="25"/>
        </w:numPr>
        <w:spacing w:before="240" w:after="400" w:line="360" w:lineRule="auto"/>
        <w:ind w:left="714"/>
        <w:rPr>
          <w:rFonts w:cs="Times New Roman"/>
          <w:szCs w:val="24"/>
        </w:rPr>
      </w:pPr>
      <w:r>
        <w:rPr>
          <w:rFonts w:cs="Times New Roman"/>
          <w:szCs w:val="24"/>
        </w:rPr>
        <w:t>zis</w:t>
      </w:r>
      <w:r w:rsidR="001D5722">
        <w:rPr>
          <w:rFonts w:cs="Times New Roman"/>
          <w:szCs w:val="24"/>
        </w:rPr>
        <w:t>tiť optimálny spôsob pripojenia</w:t>
      </w:r>
      <w:r>
        <w:rPr>
          <w:rFonts w:cs="Times New Roman"/>
          <w:szCs w:val="24"/>
        </w:rPr>
        <w:t>, ktorý zabezpečí minimálnu veľkosť pravdepodobných chýb prípravy prvkov a</w:t>
      </w:r>
      <w:r w:rsidR="00915D70">
        <w:rPr>
          <w:rFonts w:cs="Times New Roman"/>
          <w:szCs w:val="24"/>
        </w:rPr>
        <w:t> </w:t>
      </w:r>
      <w:r>
        <w:rPr>
          <w:rFonts w:cs="Times New Roman"/>
          <w:szCs w:val="24"/>
        </w:rPr>
        <w:t>zabezpečí najvýhodnejšie podmienky úplnej prípravy,</w:t>
      </w:r>
    </w:p>
    <w:p w14:paraId="4462354F" w14:textId="3BA70612" w:rsidR="00131C03" w:rsidRDefault="002A72F8" w:rsidP="00131C03">
      <w:pPr>
        <w:pStyle w:val="Odsekzoznamu"/>
        <w:numPr>
          <w:ilvl w:val="0"/>
          <w:numId w:val="25"/>
        </w:numPr>
        <w:spacing w:line="360" w:lineRule="auto"/>
        <w:ind w:left="714" w:hanging="357"/>
        <w:rPr>
          <w:rFonts w:cs="Times New Roman"/>
          <w:szCs w:val="24"/>
        </w:rPr>
      </w:pPr>
      <w:r>
        <w:rPr>
          <w:rFonts w:cs="Times New Roman"/>
          <w:szCs w:val="24"/>
        </w:rPr>
        <w:t>porovna</w:t>
      </w:r>
      <w:r w:rsidR="002445B5">
        <w:rPr>
          <w:rFonts w:cs="Times New Roman"/>
          <w:szCs w:val="24"/>
        </w:rPr>
        <w:t>ť</w:t>
      </w:r>
      <w:r w:rsidR="006E1F59">
        <w:rPr>
          <w:rFonts w:cs="Times New Roman"/>
          <w:szCs w:val="24"/>
        </w:rPr>
        <w:t xml:space="preserve"> číselné charakteristiky</w:t>
      </w:r>
      <w:r>
        <w:rPr>
          <w:rFonts w:cs="Times New Roman"/>
          <w:szCs w:val="24"/>
        </w:rPr>
        <w:t xml:space="preserve"> jednotliv</w:t>
      </w:r>
      <w:r w:rsidR="006E1F59">
        <w:rPr>
          <w:rFonts w:cs="Times New Roman"/>
          <w:szCs w:val="24"/>
        </w:rPr>
        <w:t>ých</w:t>
      </w:r>
      <w:r>
        <w:rPr>
          <w:rFonts w:cs="Times New Roman"/>
          <w:szCs w:val="24"/>
        </w:rPr>
        <w:t xml:space="preserve"> spôsob</w:t>
      </w:r>
      <w:r w:rsidR="006E1F59">
        <w:rPr>
          <w:rFonts w:cs="Times New Roman"/>
          <w:szCs w:val="24"/>
        </w:rPr>
        <w:t>ov</w:t>
      </w:r>
      <w:r>
        <w:rPr>
          <w:rFonts w:cs="Times New Roman"/>
          <w:szCs w:val="24"/>
        </w:rPr>
        <w:t xml:space="preserve"> </w:t>
      </w:r>
      <w:r w:rsidR="002445B5">
        <w:rPr>
          <w:rFonts w:cs="Times New Roman"/>
          <w:szCs w:val="24"/>
        </w:rPr>
        <w:t>topografického</w:t>
      </w:r>
      <w:r>
        <w:rPr>
          <w:rFonts w:cs="Times New Roman"/>
          <w:szCs w:val="24"/>
        </w:rPr>
        <w:t xml:space="preserve"> a</w:t>
      </w:r>
      <w:r w:rsidR="00915D70">
        <w:rPr>
          <w:rFonts w:cs="Times New Roman"/>
          <w:szCs w:val="24"/>
        </w:rPr>
        <w:t> </w:t>
      </w:r>
      <w:r w:rsidR="002445B5">
        <w:rPr>
          <w:rFonts w:cs="Times New Roman"/>
          <w:szCs w:val="24"/>
        </w:rPr>
        <w:t>geodetického</w:t>
      </w:r>
      <w:r>
        <w:rPr>
          <w:rFonts w:cs="Times New Roman"/>
          <w:szCs w:val="24"/>
        </w:rPr>
        <w:t xml:space="preserve"> pripojenia</w:t>
      </w:r>
      <w:r w:rsidR="002445B5">
        <w:rPr>
          <w:rFonts w:cs="Times New Roman"/>
          <w:szCs w:val="24"/>
        </w:rPr>
        <w:t xml:space="preserve"> a</w:t>
      </w:r>
      <w:r w:rsidR="006E1F59">
        <w:rPr>
          <w:rFonts w:cs="Times New Roman"/>
          <w:szCs w:val="24"/>
        </w:rPr>
        <w:t> vyvodiť závery a odporúčania pre prax</w:t>
      </w:r>
      <w:r>
        <w:rPr>
          <w:rFonts w:cs="Times New Roman"/>
          <w:szCs w:val="24"/>
        </w:rPr>
        <w:t>.</w:t>
      </w:r>
    </w:p>
    <w:p w14:paraId="12C1AC71" w14:textId="25B24DDF" w:rsidR="002A72F8" w:rsidRPr="00131C03" w:rsidRDefault="002A72F8" w:rsidP="006E1F59">
      <w:pPr>
        <w:spacing w:line="360" w:lineRule="auto"/>
        <w:ind w:firstLine="708"/>
        <w:jc w:val="both"/>
        <w:rPr>
          <w:rFonts w:cs="Times New Roman"/>
          <w:szCs w:val="24"/>
        </w:rPr>
      </w:pPr>
      <w:r>
        <w:t xml:space="preserve">Vzhľadom na rozsiahlosť výpočtov je potrebné riešiť určenie číselných charakteristík pomocou výpočtovej techniky. </w:t>
      </w:r>
    </w:p>
    <w:p w14:paraId="2B011AA2" w14:textId="77777777" w:rsidR="002A72F8" w:rsidRDefault="002A72F8" w:rsidP="00E526B0">
      <w:pPr>
        <w:pStyle w:val="Odsekzoznamu"/>
        <w:spacing w:before="160" w:line="360" w:lineRule="auto"/>
        <w:ind w:left="142" w:hanging="142"/>
      </w:pPr>
      <w:r>
        <w:tab/>
      </w:r>
      <w:r>
        <w:tab/>
        <w:t xml:space="preserve"> Na riešenie problematiky </w:t>
      </w:r>
      <w:r w:rsidR="002236D0">
        <w:t>sme zvolili</w:t>
      </w:r>
      <w:r>
        <w:t xml:space="preserve"> tieto obmedzujúce podmienky: </w:t>
      </w:r>
    </w:p>
    <w:p w14:paraId="64677970" w14:textId="56076928" w:rsidR="00E526B0" w:rsidRDefault="00E526B0" w:rsidP="00675BC8">
      <w:pPr>
        <w:pStyle w:val="Odsekzoznamu"/>
        <w:numPr>
          <w:ilvl w:val="0"/>
          <w:numId w:val="33"/>
        </w:numPr>
        <w:spacing w:before="160" w:line="360" w:lineRule="auto"/>
      </w:pPr>
      <w:r>
        <w:t xml:space="preserve">číselné charakteristiky počítať </w:t>
      </w:r>
      <w:r w:rsidR="003A3BBC">
        <w:t>pre 122mm</w:t>
      </w:r>
      <w:r>
        <w:t xml:space="preserve"> H D-30</w:t>
      </w:r>
    </w:p>
    <w:p w14:paraId="52906DD6" w14:textId="065FC32C" w:rsidR="002445B5" w:rsidRDefault="003A3BBC" w:rsidP="00675BC8">
      <w:pPr>
        <w:pStyle w:val="Odsekzoznamu"/>
        <w:numPr>
          <w:ilvl w:val="0"/>
          <w:numId w:val="33"/>
        </w:numPr>
        <w:spacing w:before="160" w:line="360" w:lineRule="auto"/>
      </w:pPr>
      <w:r>
        <w:t xml:space="preserve">uvažovať len s </w:t>
      </w:r>
      <w:r w:rsidR="002445B5">
        <w:t>trieštivotrhav</w:t>
      </w:r>
      <w:r>
        <w:t>ou</w:t>
      </w:r>
      <w:r w:rsidR="00915D70">
        <w:t> </w:t>
      </w:r>
      <w:r w:rsidR="002445B5">
        <w:t>strel</w:t>
      </w:r>
      <w:r>
        <w:t>ou</w:t>
      </w:r>
    </w:p>
    <w:p w14:paraId="70AAAD8E" w14:textId="62C7713F" w:rsidR="002A72F8" w:rsidRPr="003A0B51" w:rsidRDefault="002A72F8" w:rsidP="00675BC8">
      <w:pPr>
        <w:pStyle w:val="Odsekzoznamu"/>
        <w:numPr>
          <w:ilvl w:val="0"/>
          <w:numId w:val="26"/>
        </w:numPr>
        <w:spacing w:before="240" w:after="400" w:line="360" w:lineRule="auto"/>
        <w:rPr>
          <w:rFonts w:cs="Times New Roman"/>
          <w:szCs w:val="24"/>
        </w:rPr>
      </w:pPr>
      <w:r>
        <w:t xml:space="preserve">číselné charakteristiky </w:t>
      </w:r>
      <w:r w:rsidR="003A3BBC">
        <w:t>vy</w:t>
      </w:r>
      <w:r>
        <w:t>počítať pre podmienky, keď je nadmorská výška palebného postavenia do 250 m,</w:t>
      </w:r>
    </w:p>
    <w:p w14:paraId="5ED101B1" w14:textId="04A7DE66" w:rsidR="002A72F8" w:rsidRPr="00E526B0" w:rsidRDefault="002A72F8" w:rsidP="00675BC8">
      <w:pPr>
        <w:pStyle w:val="Odsekzoznamu"/>
        <w:numPr>
          <w:ilvl w:val="0"/>
          <w:numId w:val="26"/>
        </w:numPr>
        <w:spacing w:before="240" w:after="400" w:line="360" w:lineRule="auto"/>
        <w:rPr>
          <w:rFonts w:cs="Times New Roman"/>
          <w:szCs w:val="24"/>
        </w:rPr>
      </w:pPr>
      <w:r w:rsidRPr="00E526B0">
        <w:rPr>
          <w:rFonts w:cs="Times New Roman"/>
          <w:szCs w:val="24"/>
        </w:rPr>
        <w:t>číselne charakt</w:t>
      </w:r>
      <w:r w:rsidR="002236D0" w:rsidRPr="00E526B0">
        <w:rPr>
          <w:rFonts w:cs="Times New Roman"/>
          <w:szCs w:val="24"/>
        </w:rPr>
        <w:t xml:space="preserve">eristiky počítať </w:t>
      </w:r>
      <w:r w:rsidR="00E526B0" w:rsidRPr="00E526B0">
        <w:rPr>
          <w:rFonts w:cs="Times New Roman"/>
          <w:szCs w:val="24"/>
        </w:rPr>
        <w:t xml:space="preserve">pre </w:t>
      </w:r>
      <w:r w:rsidR="002236D0" w:rsidRPr="00E526B0">
        <w:rPr>
          <w:rFonts w:cs="Times New Roman"/>
          <w:szCs w:val="24"/>
        </w:rPr>
        <w:t>podmienky</w:t>
      </w:r>
      <w:r w:rsidRPr="00E526B0">
        <w:rPr>
          <w:rFonts w:cs="Times New Roman"/>
          <w:szCs w:val="24"/>
        </w:rPr>
        <w:t xml:space="preserve"> </w:t>
      </w:r>
      <w:r w:rsidR="003A3BBC">
        <w:rPr>
          <w:rFonts w:cs="Times New Roman"/>
          <w:szCs w:val="24"/>
        </w:rPr>
        <w:t xml:space="preserve">použitia </w:t>
      </w:r>
      <w:r w:rsidRPr="00E526B0">
        <w:rPr>
          <w:rFonts w:cs="Times New Roman"/>
          <w:szCs w:val="24"/>
        </w:rPr>
        <w:t>zapaľovač</w:t>
      </w:r>
      <w:r w:rsidR="00E526B0" w:rsidRPr="00E526B0">
        <w:rPr>
          <w:rFonts w:cs="Times New Roman"/>
          <w:szCs w:val="24"/>
        </w:rPr>
        <w:t>a</w:t>
      </w:r>
      <w:r w:rsidRPr="00E526B0">
        <w:rPr>
          <w:rFonts w:cs="Times New Roman"/>
          <w:szCs w:val="24"/>
        </w:rPr>
        <w:t xml:space="preserve">  KZ </w:t>
      </w:r>
      <w:r w:rsidR="004509CD">
        <w:rPr>
          <w:rFonts w:cs="Times New Roman"/>
          <w:szCs w:val="24"/>
        </w:rPr>
        <w:t>–</w:t>
      </w:r>
      <w:r w:rsidRPr="00E526B0">
        <w:rPr>
          <w:rFonts w:cs="Times New Roman"/>
          <w:szCs w:val="24"/>
        </w:rPr>
        <w:t xml:space="preserve"> 88</w:t>
      </w:r>
      <w:r w:rsidR="003A3BBC">
        <w:rPr>
          <w:rFonts w:cs="Times New Roman"/>
          <w:szCs w:val="24"/>
        </w:rPr>
        <w:t>.</w:t>
      </w:r>
    </w:p>
    <w:p w14:paraId="133ACCBA" w14:textId="77777777" w:rsidR="00C32265" w:rsidRDefault="00C32265" w:rsidP="00592022">
      <w:pPr>
        <w:rPr>
          <w:rFonts w:cs="Times New Roman"/>
          <w:szCs w:val="24"/>
        </w:rPr>
      </w:pPr>
    </w:p>
    <w:p w14:paraId="51CCC4D9" w14:textId="77777777" w:rsidR="00C32265" w:rsidRDefault="00C32265" w:rsidP="00592022">
      <w:pPr>
        <w:rPr>
          <w:rFonts w:cs="Times New Roman"/>
          <w:szCs w:val="24"/>
        </w:rPr>
      </w:pPr>
    </w:p>
    <w:p w14:paraId="37A8AB66" w14:textId="77777777" w:rsidR="00C32265" w:rsidRDefault="00C32265" w:rsidP="00592022">
      <w:pPr>
        <w:rPr>
          <w:rFonts w:cs="Times New Roman"/>
          <w:szCs w:val="24"/>
        </w:rPr>
      </w:pPr>
    </w:p>
    <w:p w14:paraId="5CC4377A" w14:textId="59584AB5" w:rsidR="00C32265" w:rsidRPr="00E3037E" w:rsidRDefault="00AA1AFF" w:rsidP="00915D70">
      <w:pPr>
        <w:pStyle w:val="Bezriadkovania"/>
        <w:spacing w:after="360" w:line="360" w:lineRule="auto"/>
        <w:rPr>
          <w:rFonts w:cs="Times New Roman"/>
          <w:szCs w:val="24"/>
        </w:rPr>
      </w:pPr>
      <w:r>
        <w:rPr>
          <w:rFonts w:cs="Times New Roman"/>
          <w:szCs w:val="24"/>
        </w:rPr>
        <w:br w:type="page"/>
      </w:r>
      <w:bookmarkStart w:id="35" w:name="_Toc9581014"/>
      <w:r w:rsidR="00915D70">
        <w:rPr>
          <w:rFonts w:cs="Times New Roman"/>
          <w:szCs w:val="24"/>
        </w:rPr>
        <w:lastRenderedPageBreak/>
        <w:t xml:space="preserve">3  </w:t>
      </w:r>
      <w:r w:rsidR="00C32265">
        <w:t>M</w:t>
      </w:r>
      <w:r w:rsidR="00A46D64">
        <w:t>ETODIKA PRÁCE A</w:t>
      </w:r>
      <w:r w:rsidR="004509CD">
        <w:t> </w:t>
      </w:r>
      <w:r w:rsidR="00A46D64">
        <w:t>METÓDY SKÚMANIA</w:t>
      </w:r>
      <w:bookmarkEnd w:id="35"/>
    </w:p>
    <w:p w14:paraId="6E9131D6" w14:textId="77777777" w:rsidR="00072E75" w:rsidRDefault="00123C9F" w:rsidP="003A3BBC">
      <w:pPr>
        <w:spacing w:after="0" w:line="360" w:lineRule="auto"/>
        <w:ind w:firstLine="708"/>
        <w:jc w:val="both"/>
        <w:rPr>
          <w:rFonts w:cs="Times New Roman"/>
          <w:szCs w:val="24"/>
        </w:rPr>
      </w:pPr>
      <w:r>
        <w:rPr>
          <w:rFonts w:cs="Times New Roman"/>
          <w:szCs w:val="24"/>
        </w:rPr>
        <w:t xml:space="preserve">Pri </w:t>
      </w:r>
      <w:r w:rsidR="00072E75">
        <w:rPr>
          <w:rFonts w:cs="Times New Roman"/>
          <w:szCs w:val="24"/>
        </w:rPr>
        <w:t>spracovaní bakalárskej práce sme postupovali chronologickým spôsobom. Daný postup by sme mohli charakterizovať nasledujúcimi bodmi:</w:t>
      </w:r>
    </w:p>
    <w:p w14:paraId="5331DBDF" w14:textId="2765EA6D" w:rsidR="00072E75" w:rsidRDefault="00281148" w:rsidP="00675BC8">
      <w:pPr>
        <w:pStyle w:val="Odsekzoznamu"/>
        <w:numPr>
          <w:ilvl w:val="0"/>
          <w:numId w:val="28"/>
        </w:numPr>
        <w:spacing w:after="0" w:line="360" w:lineRule="auto"/>
        <w:ind w:left="851" w:hanging="284"/>
        <w:rPr>
          <w:rFonts w:cs="Times New Roman"/>
          <w:szCs w:val="24"/>
        </w:rPr>
      </w:pPr>
      <w:r>
        <w:rPr>
          <w:rFonts w:cs="Times New Roman"/>
          <w:szCs w:val="24"/>
        </w:rPr>
        <w:t xml:space="preserve"> </w:t>
      </w:r>
      <w:r w:rsidR="00072E75">
        <w:rPr>
          <w:rFonts w:cs="Times New Roman"/>
          <w:szCs w:val="24"/>
        </w:rPr>
        <w:t>prevzatie zadania a</w:t>
      </w:r>
      <w:r w:rsidR="004509CD">
        <w:rPr>
          <w:rFonts w:cs="Times New Roman"/>
          <w:szCs w:val="24"/>
        </w:rPr>
        <w:t> </w:t>
      </w:r>
      <w:r w:rsidR="00072E75">
        <w:rPr>
          <w:rFonts w:cs="Times New Roman"/>
          <w:szCs w:val="24"/>
        </w:rPr>
        <w:t>ujasnenie cieľa bakalárskej práce,</w:t>
      </w:r>
    </w:p>
    <w:p w14:paraId="3ACCE10A" w14:textId="3F906536" w:rsidR="00072E75" w:rsidRDefault="00072E75" w:rsidP="00675BC8">
      <w:pPr>
        <w:pStyle w:val="Odsekzoznamu"/>
        <w:numPr>
          <w:ilvl w:val="0"/>
          <w:numId w:val="28"/>
        </w:numPr>
        <w:spacing w:line="360" w:lineRule="auto"/>
        <w:rPr>
          <w:rFonts w:cs="Times New Roman"/>
          <w:szCs w:val="24"/>
        </w:rPr>
      </w:pPr>
      <w:r>
        <w:rPr>
          <w:rFonts w:cs="Times New Roman"/>
          <w:szCs w:val="24"/>
        </w:rPr>
        <w:t>zhromažďovanie a</w:t>
      </w:r>
      <w:r w:rsidR="004509CD">
        <w:rPr>
          <w:rFonts w:cs="Times New Roman"/>
          <w:szCs w:val="24"/>
        </w:rPr>
        <w:t> </w:t>
      </w:r>
      <w:r>
        <w:rPr>
          <w:rFonts w:cs="Times New Roman"/>
          <w:szCs w:val="24"/>
        </w:rPr>
        <w:t>analýzy dostupných zdrojov a</w:t>
      </w:r>
      <w:r w:rsidR="004509CD">
        <w:rPr>
          <w:rFonts w:cs="Times New Roman"/>
          <w:szCs w:val="24"/>
        </w:rPr>
        <w:t> </w:t>
      </w:r>
      <w:r>
        <w:rPr>
          <w:rFonts w:cs="Times New Roman"/>
          <w:szCs w:val="24"/>
        </w:rPr>
        <w:t>literatúry,</w:t>
      </w:r>
    </w:p>
    <w:p w14:paraId="60E20D1B" w14:textId="69370DC8" w:rsidR="00072E75" w:rsidRDefault="00072E75" w:rsidP="00675BC8">
      <w:pPr>
        <w:pStyle w:val="Odsekzoznamu"/>
        <w:numPr>
          <w:ilvl w:val="0"/>
          <w:numId w:val="28"/>
        </w:numPr>
        <w:spacing w:line="360" w:lineRule="auto"/>
        <w:rPr>
          <w:rFonts w:cs="Times New Roman"/>
          <w:szCs w:val="24"/>
        </w:rPr>
      </w:pPr>
      <w:r>
        <w:rPr>
          <w:rFonts w:cs="Times New Roman"/>
          <w:szCs w:val="24"/>
        </w:rPr>
        <w:t>vypracovanie teoretickej časti a</w:t>
      </w:r>
      <w:r w:rsidR="004509CD">
        <w:rPr>
          <w:rFonts w:cs="Times New Roman"/>
          <w:szCs w:val="24"/>
        </w:rPr>
        <w:t> </w:t>
      </w:r>
      <w:r>
        <w:rPr>
          <w:rFonts w:cs="Times New Roman"/>
          <w:szCs w:val="24"/>
        </w:rPr>
        <w:t>konzultácia,</w:t>
      </w:r>
    </w:p>
    <w:p w14:paraId="5B1DA1CB" w14:textId="77777777" w:rsidR="00072E75" w:rsidRDefault="00072E75" w:rsidP="00675BC8">
      <w:pPr>
        <w:pStyle w:val="Odsekzoznamu"/>
        <w:numPr>
          <w:ilvl w:val="0"/>
          <w:numId w:val="28"/>
        </w:numPr>
        <w:spacing w:line="360" w:lineRule="auto"/>
        <w:rPr>
          <w:rFonts w:cs="Times New Roman"/>
          <w:szCs w:val="24"/>
        </w:rPr>
      </w:pPr>
      <w:r>
        <w:rPr>
          <w:rFonts w:cs="Times New Roman"/>
          <w:szCs w:val="24"/>
        </w:rPr>
        <w:t>zapracovanie pripomienok vedúceho práce,</w:t>
      </w:r>
    </w:p>
    <w:p w14:paraId="1AD4D28C" w14:textId="24A9957C" w:rsidR="00072E75" w:rsidRDefault="00072E75" w:rsidP="003A3BBC">
      <w:pPr>
        <w:pStyle w:val="Odsekzoznamu"/>
        <w:numPr>
          <w:ilvl w:val="0"/>
          <w:numId w:val="28"/>
        </w:numPr>
        <w:spacing w:line="360" w:lineRule="auto"/>
        <w:rPr>
          <w:rFonts w:cs="Times New Roman"/>
          <w:szCs w:val="24"/>
        </w:rPr>
      </w:pPr>
      <w:r>
        <w:rPr>
          <w:rFonts w:cs="Times New Roman"/>
          <w:szCs w:val="24"/>
        </w:rPr>
        <w:t>vypracovanie výsledkov práce (zhotovenia grafov a</w:t>
      </w:r>
      <w:r w:rsidR="004509CD">
        <w:rPr>
          <w:rFonts w:cs="Times New Roman"/>
          <w:szCs w:val="24"/>
        </w:rPr>
        <w:t> </w:t>
      </w:r>
      <w:r>
        <w:rPr>
          <w:rFonts w:cs="Times New Roman"/>
          <w:szCs w:val="24"/>
        </w:rPr>
        <w:t>tabuliek) a</w:t>
      </w:r>
      <w:r w:rsidR="004509CD">
        <w:rPr>
          <w:rFonts w:cs="Times New Roman"/>
          <w:szCs w:val="24"/>
        </w:rPr>
        <w:t> </w:t>
      </w:r>
      <w:r>
        <w:rPr>
          <w:rFonts w:cs="Times New Roman"/>
          <w:szCs w:val="24"/>
        </w:rPr>
        <w:t>tvorba záverov bakalárskej práce,</w:t>
      </w:r>
    </w:p>
    <w:p w14:paraId="719E0A9D" w14:textId="44A7E512" w:rsidR="00072E75" w:rsidRDefault="00072E75" w:rsidP="00675BC8">
      <w:pPr>
        <w:pStyle w:val="Odsekzoznamu"/>
        <w:numPr>
          <w:ilvl w:val="0"/>
          <w:numId w:val="28"/>
        </w:numPr>
        <w:spacing w:line="360" w:lineRule="auto"/>
        <w:rPr>
          <w:rFonts w:cs="Times New Roman"/>
          <w:szCs w:val="24"/>
        </w:rPr>
      </w:pPr>
      <w:r>
        <w:rPr>
          <w:rFonts w:cs="Times New Roman"/>
          <w:szCs w:val="24"/>
        </w:rPr>
        <w:t>konzultácia práce s</w:t>
      </w:r>
      <w:r w:rsidR="004509CD">
        <w:rPr>
          <w:rFonts w:cs="Times New Roman"/>
          <w:szCs w:val="24"/>
        </w:rPr>
        <w:t> </w:t>
      </w:r>
      <w:r>
        <w:rPr>
          <w:rFonts w:cs="Times New Roman"/>
          <w:szCs w:val="24"/>
        </w:rPr>
        <w:t xml:space="preserve">vedúcim práce, </w:t>
      </w:r>
    </w:p>
    <w:p w14:paraId="570A2D5C" w14:textId="40856A71" w:rsidR="00072E75" w:rsidRDefault="00072E75" w:rsidP="00675BC8">
      <w:pPr>
        <w:pStyle w:val="Odsekzoznamu"/>
        <w:numPr>
          <w:ilvl w:val="0"/>
          <w:numId w:val="28"/>
        </w:numPr>
        <w:spacing w:line="360" w:lineRule="auto"/>
        <w:rPr>
          <w:rFonts w:cs="Times New Roman"/>
          <w:szCs w:val="24"/>
        </w:rPr>
      </w:pPr>
      <w:r>
        <w:rPr>
          <w:rFonts w:cs="Times New Roman"/>
          <w:szCs w:val="24"/>
        </w:rPr>
        <w:t>zapracovanie pripomienok k</w:t>
      </w:r>
      <w:r w:rsidR="004509CD">
        <w:rPr>
          <w:rFonts w:cs="Times New Roman"/>
          <w:szCs w:val="24"/>
        </w:rPr>
        <w:t> </w:t>
      </w:r>
      <w:r>
        <w:rPr>
          <w:rFonts w:cs="Times New Roman"/>
          <w:szCs w:val="24"/>
        </w:rPr>
        <w:t>práci a</w:t>
      </w:r>
      <w:r w:rsidR="004509CD">
        <w:rPr>
          <w:rFonts w:cs="Times New Roman"/>
          <w:szCs w:val="24"/>
        </w:rPr>
        <w:t> </w:t>
      </w:r>
      <w:r>
        <w:rPr>
          <w:rFonts w:cs="Times New Roman"/>
          <w:szCs w:val="24"/>
        </w:rPr>
        <w:t xml:space="preserve">spracovanie čistopisu bakalárskej práce, </w:t>
      </w:r>
    </w:p>
    <w:p w14:paraId="3C7AF3DF" w14:textId="1DA78A88" w:rsidR="00072E75" w:rsidRPr="00AE12B5" w:rsidRDefault="00072E75" w:rsidP="00675BC8">
      <w:pPr>
        <w:pStyle w:val="Odsekzoznamu"/>
        <w:numPr>
          <w:ilvl w:val="0"/>
          <w:numId w:val="28"/>
        </w:numPr>
        <w:spacing w:line="360" w:lineRule="auto"/>
        <w:rPr>
          <w:rFonts w:cs="Times New Roman"/>
          <w:szCs w:val="24"/>
        </w:rPr>
      </w:pPr>
      <w:r>
        <w:rPr>
          <w:rFonts w:cs="Times New Roman"/>
          <w:szCs w:val="24"/>
        </w:rPr>
        <w:t>kontrola jednotlivých častí bakalárskej práce a</w:t>
      </w:r>
      <w:r w:rsidR="004509CD">
        <w:rPr>
          <w:rFonts w:cs="Times New Roman"/>
          <w:szCs w:val="24"/>
        </w:rPr>
        <w:t> </w:t>
      </w:r>
      <w:r>
        <w:rPr>
          <w:rFonts w:cs="Times New Roman"/>
          <w:szCs w:val="24"/>
        </w:rPr>
        <w:t>jej odovzdanie.</w:t>
      </w:r>
    </w:p>
    <w:p w14:paraId="53EA767F" w14:textId="7505DC42" w:rsidR="00C32265" w:rsidRDefault="00252AEC" w:rsidP="00DF56D8">
      <w:pPr>
        <w:spacing w:after="0" w:line="360" w:lineRule="auto"/>
        <w:ind w:firstLine="708"/>
        <w:jc w:val="both"/>
        <w:rPr>
          <w:rFonts w:cs="Times New Roman"/>
          <w:szCs w:val="24"/>
        </w:rPr>
      </w:pPr>
      <w:r>
        <w:rPr>
          <w:rFonts w:cs="Times New Roman"/>
          <w:szCs w:val="24"/>
        </w:rPr>
        <w:t>Na splnenie stanovaných cieľov s</w:t>
      </w:r>
      <w:r w:rsidR="002B7463">
        <w:rPr>
          <w:rFonts w:cs="Times New Roman"/>
          <w:szCs w:val="24"/>
        </w:rPr>
        <w:t xml:space="preserve">me </w:t>
      </w:r>
      <w:r>
        <w:rPr>
          <w:rFonts w:cs="Times New Roman"/>
          <w:szCs w:val="24"/>
        </w:rPr>
        <w:t>použil</w:t>
      </w:r>
      <w:r w:rsidR="002B7463">
        <w:rPr>
          <w:rFonts w:cs="Times New Roman"/>
          <w:szCs w:val="24"/>
        </w:rPr>
        <w:t>i</w:t>
      </w:r>
      <w:r>
        <w:rPr>
          <w:rFonts w:cs="Times New Roman"/>
          <w:szCs w:val="24"/>
        </w:rPr>
        <w:t xml:space="preserve"> nasledujúce metódy. </w:t>
      </w:r>
      <w:r w:rsidR="002236D0">
        <w:rPr>
          <w:rFonts w:cs="Times New Roman"/>
          <w:szCs w:val="24"/>
        </w:rPr>
        <w:t>Hlavná metóda</w:t>
      </w:r>
      <w:r>
        <w:rPr>
          <w:rFonts w:cs="Times New Roman"/>
          <w:szCs w:val="24"/>
        </w:rPr>
        <w:t>, ktorá bola použitá v</w:t>
      </w:r>
      <w:r w:rsidR="004509CD">
        <w:rPr>
          <w:rFonts w:cs="Times New Roman"/>
          <w:szCs w:val="24"/>
        </w:rPr>
        <w:t> </w:t>
      </w:r>
      <w:r>
        <w:rPr>
          <w:rFonts w:cs="Times New Roman"/>
          <w:szCs w:val="24"/>
        </w:rPr>
        <w:t>celej práci, bola metóda analýzy a</w:t>
      </w:r>
      <w:r w:rsidR="004509CD">
        <w:rPr>
          <w:rFonts w:cs="Times New Roman"/>
          <w:szCs w:val="24"/>
        </w:rPr>
        <w:t> </w:t>
      </w:r>
      <w:r>
        <w:rPr>
          <w:rFonts w:cs="Times New Roman"/>
          <w:szCs w:val="24"/>
        </w:rPr>
        <w:t>syntézy. V</w:t>
      </w:r>
      <w:r w:rsidR="004509CD">
        <w:rPr>
          <w:rFonts w:cs="Times New Roman"/>
          <w:szCs w:val="24"/>
        </w:rPr>
        <w:t> </w:t>
      </w:r>
      <w:r>
        <w:rPr>
          <w:rFonts w:cs="Times New Roman"/>
          <w:szCs w:val="24"/>
        </w:rPr>
        <w:t xml:space="preserve">jednotlivých častiach </w:t>
      </w:r>
      <w:r w:rsidR="002B7463">
        <w:rPr>
          <w:rFonts w:cs="Times New Roman"/>
          <w:szCs w:val="24"/>
        </w:rPr>
        <w:t>sme používali</w:t>
      </w:r>
      <w:r>
        <w:rPr>
          <w:rFonts w:cs="Times New Roman"/>
          <w:szCs w:val="24"/>
        </w:rPr>
        <w:t>:</w:t>
      </w:r>
    </w:p>
    <w:p w14:paraId="64D0C0B9" w14:textId="77777777" w:rsidR="00252AEC" w:rsidRDefault="00252AEC" w:rsidP="00675BC8">
      <w:pPr>
        <w:pStyle w:val="Odsekzoznamu"/>
        <w:numPr>
          <w:ilvl w:val="0"/>
          <w:numId w:val="27"/>
        </w:numPr>
        <w:spacing w:after="0" w:line="360" w:lineRule="auto"/>
        <w:ind w:left="851"/>
        <w:rPr>
          <w:rFonts w:cs="Times New Roman"/>
          <w:szCs w:val="24"/>
        </w:rPr>
      </w:pPr>
      <w:r>
        <w:rPr>
          <w:rFonts w:cs="Times New Roman"/>
          <w:szCs w:val="24"/>
        </w:rPr>
        <w:t xml:space="preserve">matematické metódy, </w:t>
      </w:r>
    </w:p>
    <w:p w14:paraId="377E6A33" w14:textId="77777777" w:rsidR="00123C9F" w:rsidRDefault="002236D0" w:rsidP="00675BC8">
      <w:pPr>
        <w:pStyle w:val="Odsekzoznamu"/>
        <w:numPr>
          <w:ilvl w:val="0"/>
          <w:numId w:val="27"/>
        </w:numPr>
        <w:spacing w:after="0" w:line="360" w:lineRule="auto"/>
        <w:ind w:left="851"/>
        <w:rPr>
          <w:rFonts w:cs="Times New Roman"/>
          <w:szCs w:val="24"/>
        </w:rPr>
      </w:pPr>
      <w:r>
        <w:rPr>
          <w:rFonts w:cs="Times New Roman"/>
          <w:szCs w:val="24"/>
        </w:rPr>
        <w:t>metódu</w:t>
      </w:r>
      <w:r w:rsidR="00252AEC">
        <w:rPr>
          <w:rFonts w:cs="Times New Roman"/>
          <w:szCs w:val="24"/>
        </w:rPr>
        <w:t xml:space="preserve"> zovšeobecňovania</w:t>
      </w:r>
      <w:r w:rsidR="00123C9F">
        <w:rPr>
          <w:rFonts w:cs="Times New Roman"/>
          <w:szCs w:val="24"/>
        </w:rPr>
        <w:t>,</w:t>
      </w:r>
    </w:p>
    <w:p w14:paraId="07BCFD13" w14:textId="77777777" w:rsidR="00123C9F" w:rsidRDefault="002236D0" w:rsidP="00675BC8">
      <w:pPr>
        <w:pStyle w:val="Odsekzoznamu"/>
        <w:numPr>
          <w:ilvl w:val="0"/>
          <w:numId w:val="27"/>
        </w:numPr>
        <w:spacing w:after="0" w:line="360" w:lineRule="auto"/>
        <w:ind w:left="851"/>
        <w:rPr>
          <w:rFonts w:cs="Times New Roman"/>
          <w:szCs w:val="24"/>
        </w:rPr>
      </w:pPr>
      <w:r>
        <w:rPr>
          <w:rFonts w:cs="Times New Roman"/>
          <w:szCs w:val="24"/>
        </w:rPr>
        <w:t>metódu</w:t>
      </w:r>
      <w:r w:rsidR="00123C9F">
        <w:rPr>
          <w:rFonts w:cs="Times New Roman"/>
          <w:szCs w:val="24"/>
        </w:rPr>
        <w:t xml:space="preserve"> komparácie,</w:t>
      </w:r>
    </w:p>
    <w:p w14:paraId="78456D82" w14:textId="77777777" w:rsidR="00252AEC" w:rsidRDefault="002236D0" w:rsidP="00675BC8">
      <w:pPr>
        <w:pStyle w:val="Odsekzoznamu"/>
        <w:numPr>
          <w:ilvl w:val="0"/>
          <w:numId w:val="27"/>
        </w:numPr>
        <w:spacing w:line="360" w:lineRule="auto"/>
        <w:ind w:left="851"/>
        <w:rPr>
          <w:rFonts w:cs="Times New Roman"/>
          <w:szCs w:val="24"/>
        </w:rPr>
      </w:pPr>
      <w:r>
        <w:rPr>
          <w:rFonts w:cs="Times New Roman"/>
          <w:szCs w:val="24"/>
        </w:rPr>
        <w:t>grafickú</w:t>
      </w:r>
      <w:r w:rsidR="00123C9F">
        <w:rPr>
          <w:rFonts w:cs="Times New Roman"/>
          <w:szCs w:val="24"/>
        </w:rPr>
        <w:t xml:space="preserve"> metóda</w:t>
      </w:r>
      <w:r w:rsidR="00252AEC">
        <w:rPr>
          <w:rFonts w:cs="Times New Roman"/>
          <w:szCs w:val="24"/>
        </w:rPr>
        <w:t>.</w:t>
      </w:r>
    </w:p>
    <w:p w14:paraId="1A87097E" w14:textId="165C835B" w:rsidR="00252AEC" w:rsidRDefault="00252AEC" w:rsidP="002B7463">
      <w:pPr>
        <w:spacing w:line="360" w:lineRule="auto"/>
        <w:ind w:firstLine="708"/>
        <w:jc w:val="both"/>
        <w:rPr>
          <w:rFonts w:cs="Times New Roman"/>
          <w:szCs w:val="24"/>
        </w:rPr>
      </w:pPr>
      <w:r>
        <w:rPr>
          <w:rFonts w:cs="Times New Roman"/>
          <w:szCs w:val="24"/>
        </w:rPr>
        <w:t>Matematické metódy s</w:t>
      </w:r>
      <w:r w:rsidR="002B7463">
        <w:rPr>
          <w:rFonts w:cs="Times New Roman"/>
          <w:szCs w:val="24"/>
        </w:rPr>
        <w:t>me</w:t>
      </w:r>
      <w:r>
        <w:rPr>
          <w:rFonts w:cs="Times New Roman"/>
          <w:szCs w:val="24"/>
        </w:rPr>
        <w:t xml:space="preserve"> použil</w:t>
      </w:r>
      <w:r w:rsidR="002B7463">
        <w:rPr>
          <w:rFonts w:cs="Times New Roman"/>
          <w:szCs w:val="24"/>
        </w:rPr>
        <w:t>i</w:t>
      </w:r>
      <w:r>
        <w:rPr>
          <w:rFonts w:cs="Times New Roman"/>
          <w:szCs w:val="24"/>
        </w:rPr>
        <w:t xml:space="preserve"> hlavne v</w:t>
      </w:r>
      <w:r w:rsidR="004509CD">
        <w:rPr>
          <w:rFonts w:cs="Times New Roman"/>
          <w:szCs w:val="24"/>
        </w:rPr>
        <w:t> </w:t>
      </w:r>
      <w:r>
        <w:rPr>
          <w:rFonts w:cs="Times New Roman"/>
          <w:szCs w:val="24"/>
        </w:rPr>
        <w:t xml:space="preserve">4. </w:t>
      </w:r>
      <w:r w:rsidR="003A3BBC">
        <w:rPr>
          <w:rFonts w:cs="Times New Roman"/>
          <w:szCs w:val="24"/>
        </w:rPr>
        <w:t>č</w:t>
      </w:r>
      <w:r>
        <w:rPr>
          <w:rFonts w:cs="Times New Roman"/>
          <w:szCs w:val="24"/>
        </w:rPr>
        <w:t>asti</w:t>
      </w:r>
      <w:r w:rsidR="002236D0">
        <w:rPr>
          <w:rFonts w:cs="Times New Roman"/>
          <w:szCs w:val="24"/>
        </w:rPr>
        <w:t xml:space="preserve"> </w:t>
      </w:r>
      <w:r w:rsidR="004509CD">
        <w:rPr>
          <w:rFonts w:cs="Times New Roman"/>
          <w:szCs w:val="24"/>
        </w:rPr>
        <w:t>–</w:t>
      </w:r>
      <w:r>
        <w:rPr>
          <w:rFonts w:cs="Times New Roman"/>
          <w:szCs w:val="24"/>
        </w:rPr>
        <w:t xml:space="preserve"> </w:t>
      </w:r>
      <w:r w:rsidR="003A3BBC">
        <w:rPr>
          <w:rFonts w:cs="Times New Roman"/>
          <w:szCs w:val="24"/>
        </w:rPr>
        <w:t>v</w:t>
      </w:r>
      <w:r>
        <w:rPr>
          <w:rFonts w:cs="Times New Roman"/>
          <w:szCs w:val="24"/>
        </w:rPr>
        <w:t>ýsledky práce</w:t>
      </w:r>
      <w:r w:rsidR="002B7463">
        <w:rPr>
          <w:rFonts w:cs="Times New Roman"/>
          <w:szCs w:val="24"/>
        </w:rPr>
        <w:t>. V</w:t>
      </w:r>
      <w:r w:rsidR="004509CD">
        <w:rPr>
          <w:rFonts w:cs="Times New Roman"/>
          <w:szCs w:val="24"/>
        </w:rPr>
        <w:t> </w:t>
      </w:r>
      <w:r w:rsidR="003A3BBC">
        <w:rPr>
          <w:rFonts w:cs="Times New Roman"/>
          <w:szCs w:val="24"/>
        </w:rPr>
        <w:t>tejto</w:t>
      </w:r>
      <w:r w:rsidR="002B7463">
        <w:rPr>
          <w:rFonts w:cs="Times New Roman"/>
          <w:szCs w:val="24"/>
        </w:rPr>
        <w:t xml:space="preserve"> časti </w:t>
      </w:r>
      <w:r w:rsidR="003A3BBC">
        <w:rPr>
          <w:rFonts w:cs="Times New Roman"/>
          <w:szCs w:val="24"/>
        </w:rPr>
        <w:t xml:space="preserve">práce </w:t>
      </w:r>
      <w:r w:rsidR="002B7463">
        <w:rPr>
          <w:rFonts w:cs="Times New Roman"/>
          <w:szCs w:val="24"/>
        </w:rPr>
        <w:t xml:space="preserve">sme pomocou </w:t>
      </w:r>
      <w:r w:rsidR="003A3BBC">
        <w:rPr>
          <w:rFonts w:cs="Times New Roman"/>
          <w:szCs w:val="24"/>
        </w:rPr>
        <w:t>matematických</w:t>
      </w:r>
      <w:r w:rsidR="002B7463">
        <w:rPr>
          <w:rFonts w:cs="Times New Roman"/>
          <w:szCs w:val="24"/>
        </w:rPr>
        <w:t xml:space="preserve"> metód</w:t>
      </w:r>
      <w:r w:rsidR="004509CD">
        <w:rPr>
          <w:rFonts w:cs="Times New Roman"/>
          <w:szCs w:val="24"/>
        </w:rPr>
        <w:t> </w:t>
      </w:r>
      <w:r w:rsidR="002B7463">
        <w:rPr>
          <w:rFonts w:cs="Times New Roman"/>
          <w:szCs w:val="24"/>
        </w:rPr>
        <w:t>vypočítali</w:t>
      </w:r>
      <w:r w:rsidR="003A3BBC">
        <w:rPr>
          <w:rFonts w:cs="Times New Roman"/>
          <w:szCs w:val="24"/>
        </w:rPr>
        <w:t xml:space="preserve"> číselné</w:t>
      </w:r>
      <w:r w:rsidR="002B7463">
        <w:rPr>
          <w:rFonts w:cs="Times New Roman"/>
          <w:szCs w:val="24"/>
        </w:rPr>
        <w:t xml:space="preserve"> charakteristiky sústavy chýb paľby</w:t>
      </w:r>
      <w:r w:rsidR="003A3BBC">
        <w:rPr>
          <w:rFonts w:cs="Times New Roman"/>
          <w:szCs w:val="24"/>
        </w:rPr>
        <w:t xml:space="preserve"> po</w:t>
      </w:r>
      <w:r w:rsidR="002B7463">
        <w:rPr>
          <w:rFonts w:cs="Times New Roman"/>
          <w:szCs w:val="24"/>
        </w:rPr>
        <w:t xml:space="preserve"> úplnej príprav</w:t>
      </w:r>
      <w:r w:rsidR="003A3BBC">
        <w:rPr>
          <w:rFonts w:cs="Times New Roman"/>
          <w:szCs w:val="24"/>
        </w:rPr>
        <w:t>e</w:t>
      </w:r>
      <w:r w:rsidR="002B7463">
        <w:rPr>
          <w:rFonts w:cs="Times New Roman"/>
          <w:szCs w:val="24"/>
        </w:rPr>
        <w:t xml:space="preserve"> pre 122mm </w:t>
      </w:r>
      <w:r w:rsidR="00AE2738">
        <w:rPr>
          <w:rFonts w:cs="Times New Roman"/>
          <w:szCs w:val="24"/>
        </w:rPr>
        <w:t>H</w:t>
      </w:r>
      <w:r w:rsidR="002B7463">
        <w:rPr>
          <w:rFonts w:cs="Times New Roman"/>
          <w:szCs w:val="24"/>
        </w:rPr>
        <w:t xml:space="preserve"> D-30. Na spracovanie číselných charakteristík sme </w:t>
      </w:r>
      <w:r w:rsidR="003A3BBC">
        <w:rPr>
          <w:rFonts w:cs="Times New Roman"/>
          <w:szCs w:val="24"/>
        </w:rPr>
        <w:t>p</w:t>
      </w:r>
      <w:r w:rsidR="002B7463">
        <w:rPr>
          <w:rFonts w:cs="Times New Roman"/>
          <w:szCs w:val="24"/>
        </w:rPr>
        <w:t xml:space="preserve">oužili </w:t>
      </w:r>
      <w:r w:rsidR="003A3BBC">
        <w:rPr>
          <w:rFonts w:cs="Times New Roman"/>
          <w:szCs w:val="24"/>
        </w:rPr>
        <w:t>tabuľkový procesor</w:t>
      </w:r>
      <w:r w:rsidR="002B7463">
        <w:rPr>
          <w:rFonts w:cs="Times New Roman"/>
          <w:szCs w:val="24"/>
        </w:rPr>
        <w:t xml:space="preserve"> Exel.   </w:t>
      </w:r>
    </w:p>
    <w:p w14:paraId="4983E497" w14:textId="34F2CEB3" w:rsidR="002B7463" w:rsidRDefault="002B7463" w:rsidP="002B7463">
      <w:pPr>
        <w:spacing w:line="360" w:lineRule="auto"/>
        <w:ind w:firstLine="708"/>
        <w:jc w:val="both"/>
        <w:rPr>
          <w:rFonts w:cs="Times New Roman"/>
          <w:szCs w:val="24"/>
        </w:rPr>
      </w:pPr>
      <w:r>
        <w:rPr>
          <w:rFonts w:cs="Times New Roman"/>
          <w:szCs w:val="24"/>
        </w:rPr>
        <w:t>Metódu zovšeobecnenia sme použili predovšetkým v</w:t>
      </w:r>
      <w:r w:rsidR="004509CD">
        <w:rPr>
          <w:rFonts w:cs="Times New Roman"/>
          <w:szCs w:val="24"/>
        </w:rPr>
        <w:t> </w:t>
      </w:r>
      <w:r>
        <w:rPr>
          <w:rFonts w:cs="Times New Roman"/>
          <w:szCs w:val="24"/>
        </w:rPr>
        <w:t xml:space="preserve">záveroch bakalárskej práce, kde </w:t>
      </w:r>
      <w:r w:rsidR="00E038F5">
        <w:rPr>
          <w:rFonts w:cs="Times New Roman"/>
          <w:szCs w:val="24"/>
        </w:rPr>
        <w:t>sme dospeli k</w:t>
      </w:r>
      <w:r w:rsidR="004509CD">
        <w:rPr>
          <w:rFonts w:cs="Times New Roman"/>
          <w:szCs w:val="24"/>
        </w:rPr>
        <w:t> </w:t>
      </w:r>
      <w:r w:rsidR="00E038F5">
        <w:rPr>
          <w:rFonts w:cs="Times New Roman"/>
          <w:szCs w:val="24"/>
        </w:rPr>
        <w:t>jednotlivým tvrdeniam.</w:t>
      </w:r>
    </w:p>
    <w:p w14:paraId="63E54913" w14:textId="424E1458" w:rsidR="00123C9F" w:rsidRDefault="00123C9F" w:rsidP="002B7463">
      <w:pPr>
        <w:spacing w:line="360" w:lineRule="auto"/>
        <w:ind w:firstLine="708"/>
        <w:jc w:val="both"/>
        <w:rPr>
          <w:rFonts w:cs="Times New Roman"/>
          <w:szCs w:val="24"/>
        </w:rPr>
      </w:pPr>
      <w:r>
        <w:rPr>
          <w:rFonts w:cs="Times New Roman"/>
          <w:szCs w:val="24"/>
        </w:rPr>
        <w:t>Metódu komparácie sme využívali pri vy</w:t>
      </w:r>
      <w:r w:rsidR="003A3BBC">
        <w:rPr>
          <w:rFonts w:cs="Times New Roman"/>
          <w:szCs w:val="24"/>
        </w:rPr>
        <w:t xml:space="preserve">vodzovaní jednotlivých záverov </w:t>
      </w:r>
      <w:r w:rsidR="003A3BBC">
        <w:rPr>
          <w:rFonts w:cs="Times New Roman"/>
          <w:szCs w:val="24"/>
        </w:rPr>
        <w:br/>
        <w:t>a odporúčaní</w:t>
      </w:r>
      <w:r>
        <w:rPr>
          <w:rFonts w:cs="Times New Roman"/>
          <w:szCs w:val="24"/>
        </w:rPr>
        <w:t>, kde sme porovnávali jednotlivé  spôsoby topografick</w:t>
      </w:r>
      <w:r w:rsidR="003A3BBC">
        <w:rPr>
          <w:rFonts w:cs="Times New Roman"/>
          <w:szCs w:val="24"/>
        </w:rPr>
        <w:t xml:space="preserve">ého a </w:t>
      </w:r>
      <w:r>
        <w:rPr>
          <w:rFonts w:cs="Times New Roman"/>
          <w:szCs w:val="24"/>
        </w:rPr>
        <w:t xml:space="preserve">geodetického pripojenia. </w:t>
      </w:r>
    </w:p>
    <w:p w14:paraId="6E313E08" w14:textId="1E85C776" w:rsidR="00AA1AFF" w:rsidRDefault="002236D0" w:rsidP="00072E75">
      <w:pPr>
        <w:spacing w:line="360" w:lineRule="auto"/>
        <w:ind w:firstLine="708"/>
        <w:jc w:val="both"/>
        <w:rPr>
          <w:rFonts w:cs="Times New Roman"/>
          <w:szCs w:val="24"/>
        </w:rPr>
      </w:pPr>
      <w:r>
        <w:rPr>
          <w:rFonts w:cs="Times New Roman"/>
          <w:szCs w:val="24"/>
        </w:rPr>
        <w:t>Grafickú metódu</w:t>
      </w:r>
      <w:r w:rsidR="00123C9F">
        <w:rPr>
          <w:rFonts w:cs="Times New Roman"/>
          <w:szCs w:val="24"/>
        </w:rPr>
        <w:t xml:space="preserve"> sme aplikovali pri vytváraní grafov, ktoré boli použité </w:t>
      </w:r>
      <w:r w:rsidR="003A3BBC">
        <w:rPr>
          <w:rFonts w:cs="Times New Roman"/>
          <w:szCs w:val="24"/>
        </w:rPr>
        <w:br/>
      </w:r>
      <w:r w:rsidR="00123C9F">
        <w:rPr>
          <w:rFonts w:cs="Times New Roman"/>
          <w:szCs w:val="24"/>
        </w:rPr>
        <w:t>v</w:t>
      </w:r>
      <w:r w:rsidR="003A3BBC">
        <w:rPr>
          <w:rFonts w:cs="Times New Roman"/>
          <w:szCs w:val="24"/>
        </w:rPr>
        <w:t> 4. časti</w:t>
      </w:r>
      <w:r w:rsidR="00123C9F">
        <w:rPr>
          <w:rFonts w:cs="Times New Roman"/>
          <w:szCs w:val="24"/>
        </w:rPr>
        <w:t xml:space="preserve"> bakalárskej práce</w:t>
      </w:r>
      <w:r w:rsidR="00072E75">
        <w:rPr>
          <w:rFonts w:cs="Times New Roman"/>
          <w:szCs w:val="24"/>
        </w:rPr>
        <w:t>.</w:t>
      </w:r>
      <w:r w:rsidR="00AA1AFF">
        <w:rPr>
          <w:rFonts w:cs="Times New Roman"/>
          <w:szCs w:val="24"/>
        </w:rPr>
        <w:br w:type="page"/>
      </w:r>
    </w:p>
    <w:p w14:paraId="7225BAD4" w14:textId="0E212240" w:rsidR="00C32265" w:rsidRPr="00E526B0" w:rsidRDefault="00915D70" w:rsidP="00915D70">
      <w:pPr>
        <w:pStyle w:val="Bezriadkovania"/>
        <w:spacing w:before="360" w:after="360" w:line="360" w:lineRule="auto"/>
      </w:pPr>
      <w:bookmarkStart w:id="36" w:name="_Toc9581015"/>
      <w:r>
        <w:lastRenderedPageBreak/>
        <w:t xml:space="preserve">4  </w:t>
      </w:r>
      <w:r w:rsidR="00C32265">
        <w:t>V</w:t>
      </w:r>
      <w:r w:rsidR="00A46D64">
        <w:t>ÝSLEDKY PRÁCE</w:t>
      </w:r>
      <w:bookmarkEnd w:id="36"/>
    </w:p>
    <w:p w14:paraId="2C7D5605" w14:textId="60120E88" w:rsidR="006A29A4" w:rsidRPr="006A29A4" w:rsidRDefault="004509CD" w:rsidP="004509CD">
      <w:pPr>
        <w:pStyle w:val="Nadpis1"/>
        <w:spacing w:after="240" w:line="360" w:lineRule="auto"/>
      </w:pPr>
      <w:bookmarkStart w:id="37" w:name="_Toc9581016"/>
      <w:r>
        <w:t>4.1</w:t>
      </w:r>
      <w:r w:rsidR="00915D70">
        <w:t xml:space="preserve">  </w:t>
      </w:r>
      <w:r w:rsidR="006A29A4">
        <w:t>Východiskové podklady</w:t>
      </w:r>
      <w:bookmarkEnd w:id="37"/>
      <w:r w:rsidR="006A29A4">
        <w:t xml:space="preserve"> </w:t>
      </w:r>
    </w:p>
    <w:p w14:paraId="5F59D328" w14:textId="3247C3FC" w:rsidR="00C32265" w:rsidRDefault="004E1974" w:rsidP="00131C03">
      <w:pPr>
        <w:spacing w:after="0" w:line="360" w:lineRule="auto"/>
        <w:ind w:firstLine="709"/>
        <w:jc w:val="both"/>
        <w:rPr>
          <w:rFonts w:cs="Times New Roman"/>
          <w:szCs w:val="24"/>
        </w:rPr>
      </w:pPr>
      <w:r>
        <w:rPr>
          <w:rFonts w:cs="Times New Roman"/>
          <w:szCs w:val="24"/>
        </w:rPr>
        <w:t xml:space="preserve">Na  výpočet jednotlivých číselných charakteristík delostreleckej paľby zo 122mm </w:t>
      </w:r>
      <w:r w:rsidR="00AE2738">
        <w:rPr>
          <w:rFonts w:cs="Times New Roman"/>
          <w:szCs w:val="24"/>
        </w:rPr>
        <w:t>H</w:t>
      </w:r>
      <w:r>
        <w:rPr>
          <w:rFonts w:cs="Times New Roman"/>
          <w:szCs w:val="24"/>
        </w:rPr>
        <w:t xml:space="preserve"> D-30 pre streľbu</w:t>
      </w:r>
      <w:r w:rsidR="00DD503E">
        <w:rPr>
          <w:rFonts w:cs="Times New Roman"/>
          <w:szCs w:val="24"/>
        </w:rPr>
        <w:t>,</w:t>
      </w:r>
      <w:r>
        <w:rPr>
          <w:rFonts w:cs="Times New Roman"/>
          <w:szCs w:val="24"/>
        </w:rPr>
        <w:t xml:space="preserve"> s</w:t>
      </w:r>
      <w:r w:rsidR="00084065">
        <w:rPr>
          <w:rFonts w:cs="Times New Roman"/>
          <w:szCs w:val="24"/>
        </w:rPr>
        <w:t>me</w:t>
      </w:r>
      <w:r>
        <w:rPr>
          <w:rFonts w:cs="Times New Roman"/>
          <w:szCs w:val="24"/>
        </w:rPr>
        <w:t xml:space="preserve"> použil</w:t>
      </w:r>
      <w:r w:rsidR="00084065">
        <w:rPr>
          <w:rFonts w:cs="Times New Roman"/>
          <w:szCs w:val="24"/>
        </w:rPr>
        <w:t>i</w:t>
      </w:r>
      <w:r>
        <w:rPr>
          <w:rFonts w:cs="Times New Roman"/>
          <w:szCs w:val="24"/>
        </w:rPr>
        <w:t xml:space="preserve"> tieto</w:t>
      </w:r>
      <w:r w:rsidR="00084065">
        <w:rPr>
          <w:rFonts w:cs="Times New Roman"/>
          <w:szCs w:val="24"/>
        </w:rPr>
        <w:t xml:space="preserve"> </w:t>
      </w:r>
      <w:r w:rsidR="00DD503E">
        <w:rPr>
          <w:rFonts w:cs="Times New Roman"/>
          <w:szCs w:val="24"/>
        </w:rPr>
        <w:t>štandardné podmienky</w:t>
      </w:r>
      <w:r>
        <w:rPr>
          <w:rFonts w:cs="Times New Roman"/>
          <w:szCs w:val="24"/>
        </w:rPr>
        <w:t>, ktoré sú charakterizované hodnotami:</w:t>
      </w:r>
    </w:p>
    <w:p w14:paraId="1406A177" w14:textId="51087B03" w:rsidR="00A007F6" w:rsidRPr="00A007F6" w:rsidRDefault="006A29A4" w:rsidP="00131C03">
      <w:pPr>
        <w:pStyle w:val="Odsekzoznamu"/>
        <w:numPr>
          <w:ilvl w:val="0"/>
          <w:numId w:val="31"/>
        </w:numPr>
        <w:spacing w:after="0" w:line="360" w:lineRule="auto"/>
        <w:ind w:left="851" w:hanging="357"/>
        <w:rPr>
          <w:rFonts w:cs="Times New Roman"/>
          <w:szCs w:val="24"/>
        </w:rPr>
      </w:pPr>
      <w:r w:rsidRPr="006A5B58">
        <w:rPr>
          <w:rFonts w:cs="Times New Roman"/>
        </w:rPr>
        <w:t>pravdepodobná chyba určenia súradníc cieľa v</w:t>
      </w:r>
      <w:r w:rsidR="00915D70">
        <w:rPr>
          <w:rFonts w:cs="Times New Roman"/>
        </w:rPr>
        <w:t> </w:t>
      </w:r>
      <w:r w:rsidRPr="006A5B58">
        <w:rPr>
          <w:rFonts w:cs="Times New Roman"/>
        </w:rPr>
        <w:t>diaľke</w:t>
      </w:r>
      <w:r>
        <w:rPr>
          <w:rFonts w:cs="Times New Roman"/>
        </w:rPr>
        <w:t xml:space="preserve"> a</w:t>
      </w:r>
      <w:r w:rsidR="00915D70">
        <w:rPr>
          <w:rFonts w:cs="Times New Roman"/>
        </w:rPr>
        <w:t> </w:t>
      </w:r>
      <w:r>
        <w:rPr>
          <w:rFonts w:cs="Times New Roman"/>
        </w:rPr>
        <w:t>v</w:t>
      </w:r>
      <w:r w:rsidR="00915D70">
        <w:rPr>
          <w:rFonts w:cs="Times New Roman"/>
        </w:rPr>
        <w:t> </w:t>
      </w:r>
      <w:r>
        <w:rPr>
          <w:rFonts w:cs="Times New Roman"/>
        </w:rPr>
        <w:t>smere</w:t>
      </w:r>
    </w:p>
    <w:p w14:paraId="5D6D1657" w14:textId="4D6411CF" w:rsidR="006A29A4" w:rsidRPr="00403D03" w:rsidRDefault="00C07F07" w:rsidP="00131C03">
      <w:pPr>
        <w:pStyle w:val="Odsekzoznamu"/>
        <w:spacing w:line="360" w:lineRule="auto"/>
        <w:ind w:left="851"/>
        <w:rPr>
          <w:rFonts w:cs="Times New Roman"/>
          <w:szCs w:val="24"/>
        </w:rPr>
      </w:pPr>
      <m:oMath>
        <m:sSub>
          <m:sSubPr>
            <m:ctrlPr>
              <w:rPr>
                <w:rFonts w:ascii="Cambria Math" w:hAnsi="Cambria Math" w:cs="Times New Roman"/>
                <w:i/>
              </w:rPr>
            </m:ctrlPr>
          </m:sSubPr>
          <m:e>
            <m:r>
              <w:rPr>
                <w:rFonts w:ascii="Cambria Math" w:hAnsi="Cambria Math" w:cs="Times New Roman"/>
              </w:rPr>
              <m:t>Ed</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Es</m:t>
            </m:r>
          </m:e>
          <m:sub>
            <m:r>
              <w:rPr>
                <w:rFonts w:ascii="Cambria Math" w:hAnsi="Cambria Math" w:cs="Times New Roman"/>
              </w:rPr>
              <m:t>c</m:t>
            </m:r>
          </m:sub>
        </m:sSub>
        <m:r>
          <w:rPr>
            <w:rFonts w:ascii="Cambria Math" w:hAnsi="Cambria Math" w:cs="Times New Roman"/>
          </w:rPr>
          <m:t>=10m</m:t>
        </m:r>
      </m:oMath>
      <w:r w:rsidR="00DD503E">
        <w:rPr>
          <w:rFonts w:eastAsiaTheme="minorEastAsia" w:cs="Times New Roman"/>
        </w:rPr>
        <w:t>;</w:t>
      </w:r>
    </w:p>
    <w:p w14:paraId="3CFEE5B7" w14:textId="77777777" w:rsidR="00403D03" w:rsidRPr="00C506DA" w:rsidRDefault="00403D03" w:rsidP="00131C03">
      <w:pPr>
        <w:pStyle w:val="Odsekzoznamu"/>
        <w:numPr>
          <w:ilvl w:val="0"/>
          <w:numId w:val="31"/>
        </w:numPr>
        <w:tabs>
          <w:tab w:val="left" w:pos="851"/>
        </w:tabs>
        <w:spacing w:after="0" w:line="360" w:lineRule="auto"/>
        <w:ind w:left="851"/>
        <w:rPr>
          <w:rFonts w:cs="Times New Roman"/>
        </w:rPr>
      </w:pPr>
      <w:r w:rsidRPr="00403D03">
        <w:rPr>
          <w:rFonts w:cs="Times New Roman"/>
        </w:rPr>
        <w:t>pravdepodobná chyba určenia nadmorskej výšky cieľa</w:t>
      </w:r>
      <w:r w:rsidR="00A007F6">
        <w:rPr>
          <w:rFonts w:cs="Times New Roman"/>
        </w:rPr>
        <w:t xml:space="preserve"> </w:t>
      </w:r>
      <w:r w:rsidR="00C506DA">
        <w:rPr>
          <w:rFonts w:cs="Times New Roman"/>
        </w:rPr>
        <w:t xml:space="preserve"> </w:t>
      </w:r>
      <m:oMath>
        <m:sSub>
          <m:sSubPr>
            <m:ctrlPr>
              <w:rPr>
                <w:rFonts w:ascii="Cambria Math" w:hAnsi="Cambria Math" w:cs="Times New Roman"/>
                <w:i/>
              </w:rPr>
            </m:ctrlPr>
          </m:sSubPr>
          <m:e>
            <m:r>
              <w:rPr>
                <w:rFonts w:ascii="Cambria Math" w:hAnsi="Cambria Math" w:cs="Times New Roman"/>
              </w:rPr>
              <m:t>Eh</m:t>
            </m:r>
          </m:e>
          <m:sub>
            <m:r>
              <w:rPr>
                <w:rFonts w:ascii="Cambria Math" w:hAnsi="Cambria Math" w:cs="Times New Roman"/>
              </w:rPr>
              <m:t>c</m:t>
            </m:r>
          </m:sub>
        </m:sSub>
        <m:r>
          <w:rPr>
            <w:rFonts w:ascii="Cambria Math" w:hAnsi="Cambria Math" w:cs="Times New Roman"/>
          </w:rPr>
          <m:t>=2</m:t>
        </m:r>
      </m:oMath>
      <w:r w:rsidR="00DD503E" w:rsidRPr="00915D70">
        <w:rPr>
          <w:rFonts w:cs="Times New Roman"/>
        </w:rPr>
        <w:t>;</w:t>
      </w:r>
    </w:p>
    <w:p w14:paraId="19BF7CB8" w14:textId="77777777" w:rsidR="00A007F6" w:rsidRPr="00A007F6" w:rsidRDefault="00403D03" w:rsidP="00131C03">
      <w:pPr>
        <w:pStyle w:val="Odsekzoznamu"/>
        <w:numPr>
          <w:ilvl w:val="0"/>
          <w:numId w:val="31"/>
        </w:numPr>
        <w:tabs>
          <w:tab w:val="left" w:pos="851"/>
        </w:tabs>
        <w:spacing w:after="0" w:line="360" w:lineRule="auto"/>
        <w:ind w:left="851"/>
        <w:rPr>
          <w:rFonts w:cs="Times New Roman"/>
        </w:rPr>
      </w:pPr>
      <w:r w:rsidRPr="00403D03">
        <w:rPr>
          <w:rFonts w:cs="Times New Roman"/>
        </w:rPr>
        <w:t>pravdepodobná chyba určenia nadmorskej výšky palebného postavenia</w:t>
      </w:r>
      <w:r w:rsidR="00A007F6">
        <w:rPr>
          <w:rFonts w:cs="Times New Roman"/>
        </w:rPr>
        <w:t xml:space="preserve"> </w:t>
      </w:r>
    </w:p>
    <w:p w14:paraId="62204D26" w14:textId="77777777" w:rsidR="00403D03" w:rsidRPr="00A007F6" w:rsidRDefault="00A007F6" w:rsidP="00131C03">
      <w:pPr>
        <w:tabs>
          <w:tab w:val="left" w:pos="851"/>
        </w:tabs>
        <w:spacing w:after="0" w:line="360" w:lineRule="auto"/>
        <w:ind w:left="851"/>
        <w:rPr>
          <w:rFonts w:cs="Times New Roman"/>
        </w:rPr>
      </w:pP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Eh</m:t>
            </m:r>
          </m:e>
          <m:sub>
            <m:r>
              <w:rPr>
                <w:rFonts w:ascii="Cambria Math" w:hAnsi="Cambria Math" w:cs="Times New Roman"/>
              </w:rPr>
              <m:t>pp</m:t>
            </m:r>
          </m:sub>
        </m:sSub>
        <m:r>
          <w:rPr>
            <w:rFonts w:ascii="Cambria Math" w:hAnsi="Cambria Math" w:cs="Times New Roman"/>
          </w:rPr>
          <m:t>=</m:t>
        </m:r>
        <m:r>
          <w:rPr>
            <w:rFonts w:ascii="Cambria Math" w:eastAsiaTheme="minorEastAsia" w:hAnsi="Cambria Math" w:cs="Times New Roman"/>
          </w:rPr>
          <m:t>2m</m:t>
        </m:r>
      </m:oMath>
      <w:r w:rsidR="00DD503E">
        <w:rPr>
          <w:rFonts w:eastAsiaTheme="minorEastAsia" w:cs="Times New Roman"/>
        </w:rPr>
        <w:t>;</w:t>
      </w:r>
    </w:p>
    <w:p w14:paraId="0C3C8E63" w14:textId="77777777" w:rsidR="00403D03" w:rsidRPr="00C506DA" w:rsidRDefault="00403D03" w:rsidP="00131C03">
      <w:pPr>
        <w:pStyle w:val="Odsekzoznamu"/>
        <w:numPr>
          <w:ilvl w:val="0"/>
          <w:numId w:val="31"/>
        </w:numPr>
        <w:spacing w:line="360" w:lineRule="auto"/>
        <w:ind w:left="851"/>
        <w:rPr>
          <w:rFonts w:cs="Times New Roman"/>
          <w:szCs w:val="24"/>
        </w:rPr>
      </w:pPr>
      <w:r w:rsidRPr="00934266">
        <w:rPr>
          <w:rFonts w:cs="Times New Roman"/>
        </w:rPr>
        <w:t>pravdepodobná chyba určenia smerníka orientačného smeru</w:t>
      </w:r>
      <w:r w:rsidR="00C506DA">
        <w:rPr>
          <w:rFonts w:cs="Times New Roman"/>
        </w:rPr>
        <w:t xml:space="preserve"> </w:t>
      </w:r>
      <m:oMath>
        <m:sSub>
          <m:sSubPr>
            <m:ctrlPr>
              <w:rPr>
                <w:rFonts w:ascii="Cambria Math" w:hAnsi="Cambria Math" w:cs="Times New Roman"/>
                <w:i/>
              </w:rPr>
            </m:ctrlPr>
          </m:sSubPr>
          <m:e>
            <m:r>
              <w:rPr>
                <w:rFonts w:ascii="Cambria Math" w:hAnsi="Cambria Math" w:cs="Times New Roman"/>
              </w:rPr>
              <m:t>Ez</m:t>
            </m:r>
          </m:e>
          <m:sub>
            <m:r>
              <w:rPr>
                <w:rFonts w:ascii="Cambria Math" w:hAnsi="Cambria Math" w:cs="Times New Roman"/>
              </w:rPr>
              <m:t>OR</m:t>
            </m:r>
          </m:sub>
        </m:sSub>
        <m:r>
          <w:rPr>
            <w:rFonts w:ascii="Cambria Math" w:hAnsi="Cambria Math" w:cs="Times New Roman"/>
          </w:rPr>
          <m:t>=0,3 dc</m:t>
        </m:r>
      </m:oMath>
    </w:p>
    <w:p w14:paraId="0A2F2ECE" w14:textId="77777777" w:rsidR="00403D03" w:rsidRDefault="00403D03" w:rsidP="00131C03">
      <w:pPr>
        <w:pStyle w:val="Odsekzoznamu"/>
        <w:numPr>
          <w:ilvl w:val="0"/>
          <w:numId w:val="31"/>
        </w:numPr>
        <w:spacing w:line="360" w:lineRule="auto"/>
        <w:ind w:left="851"/>
        <w:rPr>
          <w:rFonts w:cs="Times New Roman"/>
          <w:szCs w:val="24"/>
        </w:rPr>
      </w:pPr>
      <w:r>
        <w:rPr>
          <w:rFonts w:cs="Times New Roman"/>
          <w:szCs w:val="24"/>
        </w:rPr>
        <w:t xml:space="preserve">zmena diaľky </w:t>
      </w:r>
      <m:oMath>
        <m:r>
          <w:rPr>
            <w:rFonts w:ascii="Cambria Math" w:hAnsi="Cambria Math" w:cs="Times New Roman"/>
            <w:szCs w:val="24"/>
          </w:rPr>
          <m:t>Δd=0</m:t>
        </m:r>
      </m:oMath>
      <w:r w:rsidR="00DD503E" w:rsidRPr="00915D70">
        <w:rPr>
          <w:rFonts w:cs="Times New Roman"/>
          <w:szCs w:val="24"/>
        </w:rPr>
        <w:t>;</w:t>
      </w:r>
    </w:p>
    <w:p w14:paraId="4F234936" w14:textId="77777777" w:rsidR="00403D03" w:rsidRDefault="00403D03" w:rsidP="00131C03">
      <w:pPr>
        <w:pStyle w:val="Odsekzoznamu"/>
        <w:numPr>
          <w:ilvl w:val="0"/>
          <w:numId w:val="31"/>
        </w:numPr>
        <w:spacing w:line="360" w:lineRule="auto"/>
        <w:ind w:left="851"/>
        <w:rPr>
          <w:rFonts w:cs="Times New Roman"/>
          <w:szCs w:val="24"/>
        </w:rPr>
      </w:pPr>
      <w:r>
        <w:rPr>
          <w:rFonts w:cs="Times New Roman"/>
          <w:szCs w:val="24"/>
        </w:rPr>
        <w:t>zmena teploty</w:t>
      </w:r>
      <w:r w:rsidR="00A007F6">
        <w:rPr>
          <w:rFonts w:cs="Times New Roman"/>
          <w:szCs w:val="24"/>
        </w:rPr>
        <w:t xml:space="preserve"> </w:t>
      </w:r>
      <m:oMath>
        <m:r>
          <w:rPr>
            <w:rFonts w:ascii="Cambria Math" w:hAnsi="Cambria Math" w:cs="Times New Roman"/>
            <w:szCs w:val="24"/>
          </w:rPr>
          <m:t>Δt=2</m:t>
        </m:r>
      </m:oMath>
      <w:r w:rsidR="00DD503E">
        <w:rPr>
          <w:rFonts w:eastAsiaTheme="minorEastAsia" w:cs="Times New Roman"/>
          <w:szCs w:val="24"/>
        </w:rPr>
        <w:t>;</w:t>
      </w:r>
    </w:p>
    <w:p w14:paraId="17BC752F" w14:textId="4F36D8D0" w:rsidR="00403D03" w:rsidRPr="00403D03" w:rsidRDefault="00403D03" w:rsidP="00131C03">
      <w:pPr>
        <w:pStyle w:val="Odsekzoznamu"/>
        <w:numPr>
          <w:ilvl w:val="0"/>
          <w:numId w:val="31"/>
        </w:numPr>
        <w:tabs>
          <w:tab w:val="left" w:pos="851"/>
        </w:tabs>
        <w:spacing w:after="0" w:line="360" w:lineRule="auto"/>
        <w:ind w:left="851"/>
        <w:rPr>
          <w:rFonts w:cs="Times New Roman"/>
        </w:rPr>
      </w:pPr>
      <w:r w:rsidRPr="00403D03">
        <w:rPr>
          <w:rFonts w:cs="Times New Roman"/>
        </w:rPr>
        <w:t>tabuľková oprava diaľky pre zmenu počiatočnej rýchlosti o</w:t>
      </w:r>
      <w:r w:rsidR="00915D70">
        <w:rPr>
          <w:rFonts w:cs="Times New Roman"/>
        </w:rPr>
        <w:t> </w:t>
      </w:r>
      <w:r w:rsidRPr="00403D03">
        <w:rPr>
          <w:rFonts w:cs="Times New Roman"/>
        </w:rPr>
        <w:t>1 % v</w:t>
      </w:r>
      <w:r w:rsidRPr="00C07E85">
        <w:rPr>
          <w:position w:val="-12"/>
        </w:rPr>
        <w:object w:dxaOrig="139" w:dyaOrig="360" w14:anchorId="0F4B12B4">
          <v:shape id="_x0000_i1030" type="#_x0000_t75" style="width:5.85pt;height:17.6pt" o:ole="" fillcolor="window">
            <v:imagedata r:id="rId32" o:title=""/>
          </v:shape>
          <o:OLEObject Type="Embed" ProgID="Equation.3" ShapeID="_x0000_i1030" DrawAspect="Content" ObjectID="_1623601679" r:id="rId33"/>
        </w:object>
      </w:r>
      <w:r>
        <w:rPr>
          <w:rFonts w:cs="Times New Roman"/>
        </w:rPr>
        <w:t xml:space="preserve"> riadiaceho dela</w:t>
      </w:r>
      <w:r w:rsidR="00A007F6">
        <w:rPr>
          <w:rFonts w:cs="Times New Roman"/>
        </w:rPr>
        <w:t xml:space="preserve"> </w:t>
      </w:r>
      <m:oMath>
        <m:sSub>
          <m:sSubPr>
            <m:ctrlPr>
              <w:rPr>
                <w:rFonts w:ascii="Cambria Math" w:hAnsi="Cambria Math" w:cs="Times New Roman"/>
                <w:i/>
              </w:rPr>
            </m:ctrlPr>
          </m:sSubPr>
          <m:e>
            <m:r>
              <w:rPr>
                <w:rFonts w:ascii="Cambria Math" w:hAnsi="Cambria Math" w:cs="Times New Roman"/>
              </w:rPr>
              <m:t>Δx</m:t>
            </m:r>
          </m:e>
          <m:sub>
            <m:r>
              <w:rPr>
                <w:rFonts w:ascii="Cambria Math" w:hAnsi="Cambria Math" w:cs="Times New Roman"/>
              </w:rPr>
              <m:t>vo</m:t>
            </m:r>
          </m:sub>
        </m:sSub>
        <m:r>
          <w:rPr>
            <w:rFonts w:ascii="Cambria Math" w:hAnsi="Cambria Math" w:cs="Times New Roman"/>
          </w:rPr>
          <m:t>RD=0,4</m:t>
        </m:r>
      </m:oMath>
      <w:r w:rsidR="00DD503E">
        <w:rPr>
          <w:rFonts w:eastAsiaTheme="minorEastAsia" w:cs="Times New Roman"/>
        </w:rPr>
        <w:t>;</w:t>
      </w:r>
    </w:p>
    <w:p w14:paraId="33E85A60" w14:textId="5D8765BF" w:rsidR="00A007F6" w:rsidRPr="00A007F6" w:rsidRDefault="00403D03" w:rsidP="00131C03">
      <w:pPr>
        <w:pStyle w:val="Odsekzoznamu"/>
        <w:numPr>
          <w:ilvl w:val="0"/>
          <w:numId w:val="31"/>
        </w:numPr>
        <w:tabs>
          <w:tab w:val="left" w:pos="851"/>
        </w:tabs>
        <w:spacing w:after="0" w:line="360" w:lineRule="auto"/>
        <w:ind w:left="851"/>
        <w:rPr>
          <w:rFonts w:cs="Times New Roman"/>
        </w:rPr>
      </w:pPr>
      <w:r w:rsidRPr="00403D03">
        <w:rPr>
          <w:rFonts w:cs="Times New Roman"/>
        </w:rPr>
        <w:t>tabuľková oprava diaľky pre zmenu počiatočnej rýchlosti o</w:t>
      </w:r>
      <w:r w:rsidR="00915D70">
        <w:rPr>
          <w:rFonts w:cs="Times New Roman"/>
        </w:rPr>
        <w:t> </w:t>
      </w:r>
      <w:r w:rsidRPr="00403D03">
        <w:rPr>
          <w:rFonts w:cs="Times New Roman"/>
        </w:rPr>
        <w:t>1 % v</w:t>
      </w:r>
      <w:r w:rsidRPr="00C07E85">
        <w:rPr>
          <w:position w:val="-12"/>
        </w:rPr>
        <w:object w:dxaOrig="139" w:dyaOrig="360" w14:anchorId="4E1945DA">
          <v:shape id="_x0000_i1031" type="#_x0000_t75" style="width:5.85pt;height:17.6pt" o:ole="" fillcolor="window">
            <v:imagedata r:id="rId32" o:title=""/>
          </v:shape>
          <o:OLEObject Type="Embed" ProgID="Equation.3" ShapeID="_x0000_i1031" DrawAspect="Content" ObjectID="_1623601680" r:id="rId34"/>
        </w:object>
      </w:r>
      <w:r>
        <w:rPr>
          <w:rFonts w:cs="Times New Roman"/>
        </w:rPr>
        <w:t xml:space="preserve"> dela </w:t>
      </w:r>
    </w:p>
    <w:p w14:paraId="73DFE798" w14:textId="77777777" w:rsidR="00403D03" w:rsidRPr="00A007F6" w:rsidRDefault="00C07F07" w:rsidP="00131C03">
      <w:pPr>
        <w:pStyle w:val="Odsekzoznamu"/>
        <w:tabs>
          <w:tab w:val="left" w:pos="851"/>
        </w:tabs>
        <w:spacing w:after="0" w:line="360" w:lineRule="auto"/>
        <w:ind w:left="851"/>
        <w:rPr>
          <w:rFonts w:cs="Times New Roman"/>
        </w:rPr>
      </w:pPr>
      <m:oMath>
        <m:sSub>
          <m:sSubPr>
            <m:ctrlPr>
              <w:rPr>
                <w:rFonts w:ascii="Cambria Math" w:hAnsi="Cambria Math" w:cs="Times New Roman"/>
                <w:i/>
              </w:rPr>
            </m:ctrlPr>
          </m:sSubPr>
          <m:e>
            <m:r>
              <w:rPr>
                <w:rFonts w:ascii="Cambria Math" w:hAnsi="Cambria Math" w:cs="Times New Roman"/>
              </w:rPr>
              <m:t>Δx</m:t>
            </m:r>
          </m:e>
          <m:sub>
            <m:r>
              <w:rPr>
                <w:rFonts w:ascii="Cambria Math" w:hAnsi="Cambria Math" w:cs="Times New Roman"/>
              </w:rPr>
              <m:t>vo</m:t>
            </m:r>
          </m:sub>
        </m:sSub>
        <m:r>
          <w:rPr>
            <w:rFonts w:ascii="Cambria Math" w:hAnsi="Cambria Math" w:cs="Times New Roman"/>
          </w:rPr>
          <m:t>D=0,4</m:t>
        </m:r>
      </m:oMath>
      <w:r w:rsidR="00DD503E">
        <w:rPr>
          <w:rFonts w:eastAsiaTheme="minorEastAsia" w:cs="Times New Roman"/>
        </w:rPr>
        <w:t>;</w:t>
      </w:r>
    </w:p>
    <w:p w14:paraId="6FC4A070" w14:textId="77777777" w:rsidR="00A007F6" w:rsidRPr="00A007F6" w:rsidRDefault="00403D03" w:rsidP="00131C03">
      <w:pPr>
        <w:pStyle w:val="Odsekzoznamu"/>
        <w:numPr>
          <w:ilvl w:val="0"/>
          <w:numId w:val="31"/>
        </w:numPr>
        <w:spacing w:line="360" w:lineRule="auto"/>
        <w:ind w:left="851"/>
        <w:rPr>
          <w:rFonts w:cs="Times New Roman"/>
          <w:szCs w:val="24"/>
        </w:rPr>
      </w:pPr>
      <w:r w:rsidRPr="00C07E85">
        <w:rPr>
          <w:rFonts w:cs="Times New Roman"/>
        </w:rPr>
        <w:t xml:space="preserve">pravdepodobná chyba určenia celkovej zmeny </w:t>
      </w:r>
      <w:r>
        <w:rPr>
          <w:rFonts w:cs="Times New Roman"/>
        </w:rPr>
        <w:t>po</w:t>
      </w:r>
      <w:r w:rsidRPr="00C07E85">
        <w:rPr>
          <w:rFonts w:cs="Times New Roman"/>
        </w:rPr>
        <w:t xml:space="preserve">čiatočnej rýchlosti </w:t>
      </w:r>
      <w:r>
        <w:rPr>
          <w:rFonts w:cs="Times New Roman"/>
        </w:rPr>
        <w:t>strely (</w:t>
      </w:r>
      <w:r w:rsidRPr="00C07E85">
        <w:rPr>
          <w:rFonts w:cs="Times New Roman"/>
        </w:rPr>
        <w:t>míny</w:t>
      </w:r>
      <w:r>
        <w:rPr>
          <w:rFonts w:cs="Times New Roman"/>
        </w:rPr>
        <w:t>)</w:t>
      </w:r>
      <w:r w:rsidR="00A007F6">
        <w:rPr>
          <w:rFonts w:cs="Times New Roman"/>
        </w:rPr>
        <w:t xml:space="preserve"> </w:t>
      </w:r>
      <m:oMath>
        <m:sSub>
          <m:sSubPr>
            <m:ctrlPr>
              <w:rPr>
                <w:rFonts w:ascii="Cambria Math" w:hAnsi="Cambria Math" w:cs="Times New Roman"/>
                <w:i/>
                <w:szCs w:val="24"/>
              </w:rPr>
            </m:ctrlPr>
          </m:sSubPr>
          <m:e>
            <m:r>
              <w:rPr>
                <w:rFonts w:ascii="Cambria Math" w:hAnsi="Cambria Math" w:cs="Times New Roman"/>
                <w:szCs w:val="24"/>
              </w:rPr>
              <m:t>E</m:t>
            </m:r>
          </m:e>
          <m:sub>
            <m:r>
              <w:rPr>
                <w:rFonts w:ascii="Cambria Math" w:hAnsi="Cambria Math" w:cs="Times New Roman"/>
                <w:szCs w:val="24"/>
              </w:rPr>
              <m:t>vo</m:t>
            </m:r>
          </m:sub>
        </m:sSub>
        <m:r>
          <w:rPr>
            <w:rFonts w:ascii="Cambria Math" w:hAnsi="Cambria Math" w:cs="Times New Roman"/>
            <w:szCs w:val="24"/>
          </w:rPr>
          <m:t>=0,57</m:t>
        </m:r>
      </m:oMath>
      <w:r w:rsidR="00DD503E" w:rsidRPr="00915D70">
        <w:rPr>
          <w:rFonts w:cs="Times New Roman"/>
          <w:szCs w:val="24"/>
        </w:rPr>
        <w:t>;</w:t>
      </w:r>
    </w:p>
    <w:p w14:paraId="654BCA04" w14:textId="77777777" w:rsidR="00A007F6" w:rsidRPr="00C506DA" w:rsidRDefault="00A007F6" w:rsidP="00131C03">
      <w:pPr>
        <w:pStyle w:val="Odsekzoznamu"/>
        <w:numPr>
          <w:ilvl w:val="0"/>
          <w:numId w:val="31"/>
        </w:numPr>
        <w:tabs>
          <w:tab w:val="left" w:pos="851"/>
        </w:tabs>
        <w:spacing w:after="0" w:line="360" w:lineRule="auto"/>
        <w:ind w:left="851"/>
        <w:rPr>
          <w:rFonts w:cs="Times New Roman"/>
        </w:rPr>
      </w:pPr>
      <w:r w:rsidRPr="00C07E85">
        <w:rPr>
          <w:rFonts w:cs="Times New Roman"/>
        </w:rPr>
        <w:t>pravdepodobná chyba určenia teploty náplne</w:t>
      </w:r>
      <w:r w:rsidRPr="00403D03">
        <w:rPr>
          <w:rFonts w:cs="Times New Roman"/>
        </w:rPr>
        <w:t xml:space="preserve"> </w:t>
      </w:r>
      <w:r w:rsidR="00C506DA">
        <w:rPr>
          <w:rFonts w:cs="Times New Roman"/>
        </w:rPr>
        <w:t xml:space="preserve">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Tn</m:t>
            </m:r>
          </m:sub>
        </m:sSub>
        <m:r>
          <w:rPr>
            <w:rFonts w:ascii="Cambria Math" w:hAnsi="Cambria Math" w:cs="Times New Roman"/>
          </w:rPr>
          <m:t>=1,1</m:t>
        </m:r>
      </m:oMath>
      <w:r w:rsidR="00DD503E">
        <w:rPr>
          <w:rFonts w:eastAsiaTheme="minorEastAsia" w:cs="Times New Roman"/>
        </w:rPr>
        <w:t>;</w:t>
      </w:r>
    </w:p>
    <w:p w14:paraId="2791F9DC" w14:textId="65992F96" w:rsidR="00A007F6" w:rsidRPr="00C506DA" w:rsidRDefault="00403D03" w:rsidP="00131C03">
      <w:pPr>
        <w:pStyle w:val="Odsekzoznamu"/>
        <w:numPr>
          <w:ilvl w:val="0"/>
          <w:numId w:val="31"/>
        </w:numPr>
        <w:tabs>
          <w:tab w:val="left" w:pos="851"/>
        </w:tabs>
        <w:spacing w:after="0" w:line="360" w:lineRule="auto"/>
        <w:ind w:left="851"/>
        <w:rPr>
          <w:rFonts w:cs="Times New Roman"/>
        </w:rPr>
      </w:pPr>
      <w:r w:rsidRPr="00403D03">
        <w:rPr>
          <w:rFonts w:cs="Times New Roman"/>
        </w:rPr>
        <w:t>pravdepodobná chyba rektifikácie mieridiel v</w:t>
      </w:r>
      <w:r w:rsidR="00915D70">
        <w:rPr>
          <w:rFonts w:cs="Times New Roman"/>
        </w:rPr>
        <w:t> </w:t>
      </w:r>
      <w:r w:rsidRPr="00403D03">
        <w:rPr>
          <w:rFonts w:cs="Times New Roman"/>
        </w:rPr>
        <w:t>diaľk</w:t>
      </w:r>
      <w:r w:rsidR="00C506DA">
        <w:rPr>
          <w:rFonts w:cs="Times New Roman"/>
        </w:rPr>
        <w:t xml:space="preserve">e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φ</m:t>
            </m:r>
          </m:sub>
        </m:sSub>
        <m:r>
          <w:rPr>
            <w:rFonts w:ascii="Cambria Math" w:hAnsi="Cambria Math" w:cs="Times New Roman"/>
          </w:rPr>
          <m:t>=1</m:t>
        </m:r>
      </m:oMath>
      <w:r w:rsidR="00DD503E">
        <w:rPr>
          <w:rFonts w:eastAsiaTheme="minorEastAsia" w:cs="Times New Roman"/>
        </w:rPr>
        <w:t>;</w:t>
      </w:r>
    </w:p>
    <w:p w14:paraId="262B30CF" w14:textId="28312212" w:rsidR="00C506DA" w:rsidRPr="00C506DA" w:rsidRDefault="00403D03" w:rsidP="00131C03">
      <w:pPr>
        <w:pStyle w:val="Odsekzoznamu"/>
        <w:numPr>
          <w:ilvl w:val="0"/>
          <w:numId w:val="31"/>
        </w:numPr>
        <w:tabs>
          <w:tab w:val="left" w:pos="851"/>
        </w:tabs>
        <w:spacing w:after="0" w:line="360" w:lineRule="auto"/>
        <w:ind w:left="851"/>
        <w:rPr>
          <w:rFonts w:cs="Times New Roman"/>
        </w:rPr>
      </w:pPr>
      <w:r w:rsidRPr="00403D03">
        <w:rPr>
          <w:rFonts w:cs="Times New Roman"/>
        </w:rPr>
        <w:t>pravdepodobná chyba rektifikácie mieridiel v</w:t>
      </w:r>
      <w:r w:rsidR="00915D70">
        <w:rPr>
          <w:rFonts w:cs="Times New Roman"/>
        </w:rPr>
        <w:t> </w:t>
      </w:r>
      <w:r w:rsidRPr="00403D03">
        <w:rPr>
          <w:rFonts w:cs="Times New Roman"/>
        </w:rPr>
        <w:t>smere</w:t>
      </w:r>
      <w:r w:rsidR="00C506DA">
        <w:rPr>
          <w:rFonts w:cs="Times New Roman"/>
        </w:rPr>
        <w:t xml:space="preserve">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α</m:t>
            </m:r>
          </m:sub>
        </m:sSub>
        <m:r>
          <w:rPr>
            <w:rFonts w:ascii="Cambria Math" w:hAnsi="Cambria Math" w:cs="Times New Roman"/>
          </w:rPr>
          <m:t>=0,6</m:t>
        </m:r>
      </m:oMath>
      <w:r w:rsidR="00DD503E">
        <w:rPr>
          <w:rFonts w:eastAsiaTheme="minorEastAsia" w:cs="Times New Roman"/>
        </w:rPr>
        <w:t>;</w:t>
      </w:r>
    </w:p>
    <w:p w14:paraId="61FC3E67" w14:textId="77777777" w:rsidR="00C506DA" w:rsidRPr="00C506DA" w:rsidRDefault="00403D03" w:rsidP="00131C03">
      <w:pPr>
        <w:pStyle w:val="Odsekzoznamu"/>
        <w:numPr>
          <w:ilvl w:val="0"/>
          <w:numId w:val="31"/>
        </w:numPr>
        <w:spacing w:line="360" w:lineRule="auto"/>
        <w:ind w:left="851"/>
        <w:rPr>
          <w:rFonts w:cs="Times New Roman"/>
          <w:szCs w:val="24"/>
        </w:rPr>
      </w:pPr>
      <w:r w:rsidRPr="00C07E85">
        <w:rPr>
          <w:rFonts w:cs="Times New Roman"/>
        </w:rPr>
        <w:t>prístroj pre riadenie paľby</w:t>
      </w:r>
      <w:r w:rsidR="00C506DA">
        <w:rPr>
          <w:rFonts w:cs="Times New Roman"/>
        </w:rPr>
        <w:t xml:space="preserve"> </w:t>
      </w:r>
      <m:oMath>
        <m:r>
          <w:rPr>
            <w:rFonts w:ascii="Cambria Math" w:hAnsi="Cambria Math" w:cs="Times New Roman"/>
            <w:szCs w:val="24"/>
          </w:rPr>
          <m:t>PUO=1</m:t>
        </m:r>
      </m:oMath>
      <w:r w:rsidR="00DD503E">
        <w:rPr>
          <w:rFonts w:eastAsiaTheme="minorEastAsia" w:cs="Times New Roman"/>
          <w:szCs w:val="24"/>
        </w:rPr>
        <w:t>;</w:t>
      </w:r>
    </w:p>
    <w:p w14:paraId="24F2E104" w14:textId="70AA0F3F" w:rsidR="00C506DA" w:rsidRPr="00C506DA" w:rsidRDefault="00403D03" w:rsidP="00131C03">
      <w:pPr>
        <w:pStyle w:val="Odsekzoznamu"/>
        <w:numPr>
          <w:ilvl w:val="0"/>
          <w:numId w:val="31"/>
        </w:numPr>
        <w:spacing w:line="360" w:lineRule="auto"/>
        <w:ind w:left="851"/>
        <w:rPr>
          <w:rFonts w:cs="Times New Roman"/>
          <w:szCs w:val="24"/>
        </w:rPr>
      </w:pPr>
      <w:r w:rsidRPr="006A5B58">
        <w:rPr>
          <w:rFonts w:cs="Times New Roman"/>
        </w:rPr>
        <w:t>pravdepodobná chyba grafických prác v</w:t>
      </w:r>
      <w:r w:rsidR="00915D70">
        <w:rPr>
          <w:rFonts w:cs="Times New Roman"/>
        </w:rPr>
        <w:t> </w:t>
      </w:r>
      <w:r w:rsidRPr="006A5B58">
        <w:rPr>
          <w:rFonts w:cs="Times New Roman"/>
        </w:rPr>
        <w:t>diaľke</w:t>
      </w:r>
      <w:r w:rsidR="00C506DA">
        <w:rPr>
          <w:rFonts w:cs="Times New Roman"/>
        </w:rPr>
        <w:t xml:space="preserve"> </w:t>
      </w:r>
      <m:oMath>
        <m:sSub>
          <m:sSubPr>
            <m:ctrlPr>
              <w:rPr>
                <w:rFonts w:ascii="Cambria Math" w:hAnsi="Cambria Math" w:cs="Times New Roman"/>
                <w:i/>
                <w:szCs w:val="24"/>
              </w:rPr>
            </m:ctrlPr>
          </m:sSubPr>
          <m:e>
            <m:r>
              <w:rPr>
                <w:rFonts w:ascii="Cambria Math" w:hAnsi="Cambria Math" w:cs="Times New Roman"/>
                <w:szCs w:val="24"/>
              </w:rPr>
              <m:t>Eg</m:t>
            </m:r>
          </m:e>
          <m:sub>
            <m:r>
              <w:rPr>
                <w:rFonts w:ascii="Cambria Math" w:hAnsi="Cambria Math" w:cs="Times New Roman"/>
                <w:szCs w:val="24"/>
              </w:rPr>
              <m:t>d</m:t>
            </m:r>
          </m:sub>
        </m:sSub>
        <m:r>
          <w:rPr>
            <w:rFonts w:ascii="Cambria Math" w:hAnsi="Cambria Math" w:cs="Times New Roman"/>
            <w:szCs w:val="24"/>
          </w:rPr>
          <m:t>=5</m:t>
        </m:r>
      </m:oMath>
      <w:r w:rsidR="00DD503E">
        <w:rPr>
          <w:rFonts w:eastAsiaTheme="minorEastAsia" w:cs="Times New Roman"/>
          <w:szCs w:val="24"/>
        </w:rPr>
        <w:t>;</w:t>
      </w:r>
    </w:p>
    <w:p w14:paraId="14AF2A00" w14:textId="764C0980" w:rsidR="00C506DA" w:rsidRPr="00C506DA" w:rsidRDefault="00403D03" w:rsidP="00131C03">
      <w:pPr>
        <w:pStyle w:val="Odsekzoznamu"/>
        <w:numPr>
          <w:ilvl w:val="0"/>
          <w:numId w:val="31"/>
        </w:numPr>
        <w:spacing w:line="360" w:lineRule="auto"/>
        <w:ind w:left="851"/>
        <w:rPr>
          <w:rFonts w:cs="Times New Roman"/>
          <w:szCs w:val="24"/>
        </w:rPr>
      </w:pPr>
      <w:r w:rsidRPr="006A5B58">
        <w:rPr>
          <w:rFonts w:cs="Times New Roman"/>
        </w:rPr>
        <w:t>pravdepodobná chyba grafických prác v</w:t>
      </w:r>
      <w:r w:rsidR="00915D70">
        <w:rPr>
          <w:rFonts w:cs="Times New Roman"/>
        </w:rPr>
        <w:t> </w:t>
      </w:r>
      <w:r w:rsidRPr="006A5B58">
        <w:rPr>
          <w:rFonts w:cs="Times New Roman"/>
        </w:rPr>
        <w:t>smere</w:t>
      </w:r>
      <w:r w:rsidR="00C506DA">
        <w:rPr>
          <w:rFonts w:cs="Times New Roman"/>
        </w:rPr>
        <w:t xml:space="preserve"> </w:t>
      </w:r>
      <m:oMath>
        <m:sSub>
          <m:sSubPr>
            <m:ctrlPr>
              <w:rPr>
                <w:rFonts w:ascii="Cambria Math" w:hAnsi="Cambria Math" w:cs="Times New Roman"/>
                <w:i/>
              </w:rPr>
            </m:ctrlPr>
          </m:sSubPr>
          <m:e>
            <m:r>
              <w:rPr>
                <w:rFonts w:ascii="Cambria Math" w:hAnsi="Cambria Math" w:cs="Times New Roman"/>
              </w:rPr>
              <m:t>Eg</m:t>
            </m:r>
          </m:e>
          <m:sub>
            <m:r>
              <w:rPr>
                <w:rFonts w:ascii="Cambria Math" w:hAnsi="Cambria Math" w:cs="Times New Roman"/>
              </w:rPr>
              <m:t>s</m:t>
            </m:r>
          </m:sub>
        </m:sSub>
        <m:r>
          <w:rPr>
            <w:rFonts w:ascii="Cambria Math" w:hAnsi="Cambria Math" w:cs="Times New Roman"/>
          </w:rPr>
          <m:t>=10</m:t>
        </m:r>
      </m:oMath>
      <w:r w:rsidR="00DD503E">
        <w:rPr>
          <w:rFonts w:eastAsiaTheme="minorEastAsia" w:cs="Times New Roman"/>
        </w:rPr>
        <w:t>;</w:t>
      </w:r>
    </w:p>
    <w:p w14:paraId="1EEB09C9" w14:textId="77777777" w:rsidR="00403D03" w:rsidRPr="00403D03" w:rsidRDefault="00403D03" w:rsidP="00131C03">
      <w:pPr>
        <w:pStyle w:val="Odsekzoznamu"/>
        <w:numPr>
          <w:ilvl w:val="0"/>
          <w:numId w:val="31"/>
        </w:numPr>
        <w:tabs>
          <w:tab w:val="left" w:pos="851"/>
        </w:tabs>
        <w:spacing w:after="0" w:line="360" w:lineRule="auto"/>
        <w:ind w:left="851"/>
        <w:rPr>
          <w:rFonts w:cs="Times New Roman"/>
        </w:rPr>
      </w:pPr>
      <w:r w:rsidRPr="00403D03">
        <w:rPr>
          <w:rFonts w:cs="Times New Roman"/>
        </w:rPr>
        <w:t xml:space="preserve">pomerná doba zastarania výsledkov sondovania pre zložky balistického vetra </w:t>
      </w:r>
    </w:p>
    <w:p w14:paraId="39E317F2" w14:textId="7932647B" w:rsidR="00C506DA" w:rsidRPr="00C506DA" w:rsidRDefault="00403D03" w:rsidP="00131C03">
      <w:pPr>
        <w:pStyle w:val="Odsekzoznamu"/>
        <w:tabs>
          <w:tab w:val="left" w:pos="851"/>
        </w:tabs>
        <w:spacing w:after="0" w:line="360" w:lineRule="auto"/>
        <w:ind w:left="851"/>
        <w:rPr>
          <w:rFonts w:cs="Times New Roman"/>
        </w:rPr>
      </w:pPr>
      <w:r w:rsidRPr="00403D03">
        <w:rPr>
          <w:rFonts w:cs="Times New Roman"/>
        </w:rPr>
        <w:t>a</w:t>
      </w:r>
      <w:r w:rsidR="00915D70">
        <w:rPr>
          <w:rFonts w:cs="Times New Roman"/>
        </w:rPr>
        <w:t> </w:t>
      </w:r>
      <w:r w:rsidRPr="00403D03">
        <w:rPr>
          <w:rFonts w:cs="Times New Roman"/>
        </w:rPr>
        <w:t>zmenu teploty vzduchu</w:t>
      </w:r>
      <w:r w:rsidR="00C506DA">
        <w:rPr>
          <w:rFonts w:cs="Times New Roman"/>
        </w:rPr>
        <w:t xml:space="preserve"> </w:t>
      </w:r>
      <m:oMath>
        <m:r>
          <w:rPr>
            <w:rFonts w:ascii="Cambria Math" w:hAnsi="Cambria Math" w:cs="Times New Roman"/>
          </w:rPr>
          <m:t>t</m:t>
        </m:r>
        <m:d>
          <m:dPr>
            <m:ctrlPr>
              <w:rPr>
                <w:rFonts w:ascii="Cambria Math" w:hAnsi="Cambria Math" w:cs="Times New Roman"/>
                <w:i/>
              </w:rPr>
            </m:ctrlPr>
          </m:dPr>
          <m:e>
            <m:r>
              <w:rPr>
                <w:rFonts w:ascii="Cambria Math" w:hAnsi="Cambria Math" w:cs="Times New Roman"/>
              </w:rPr>
              <m:t>W,T</m:t>
            </m:r>
          </m:e>
        </m:d>
        <m:r>
          <w:rPr>
            <w:rFonts w:ascii="Cambria Math" w:hAnsi="Cambria Math" w:cs="Times New Roman"/>
          </w:rPr>
          <m:t>=2</m:t>
        </m:r>
      </m:oMath>
      <w:r w:rsidR="00DD503E">
        <w:rPr>
          <w:rFonts w:eastAsiaTheme="minorEastAsia" w:cs="Times New Roman"/>
        </w:rPr>
        <w:t>;</w:t>
      </w:r>
    </w:p>
    <w:p w14:paraId="581A7408" w14:textId="77777777" w:rsidR="00C506DA" w:rsidRPr="00C506DA" w:rsidRDefault="00A007F6" w:rsidP="00131C03">
      <w:pPr>
        <w:pStyle w:val="Odsekzoznamu"/>
        <w:numPr>
          <w:ilvl w:val="0"/>
          <w:numId w:val="31"/>
        </w:numPr>
        <w:tabs>
          <w:tab w:val="left" w:pos="851"/>
        </w:tabs>
        <w:spacing w:after="0" w:line="360" w:lineRule="auto"/>
        <w:ind w:left="851"/>
        <w:rPr>
          <w:rFonts w:cs="Times New Roman"/>
        </w:rPr>
      </w:pPr>
      <w:r w:rsidRPr="00A007F6">
        <w:rPr>
          <w:rFonts w:cs="Times New Roman"/>
        </w:rPr>
        <w:t>pomerná doba zastarania výsledkov sondovania pre zmenu prízemného tlaku             vzduchu</w:t>
      </w:r>
      <w:r w:rsidR="00C506DA">
        <w:rPr>
          <w:rFonts w:cs="Times New Roman"/>
        </w:rPr>
        <w:t xml:space="preserve"> </w:t>
      </w:r>
      <m:oMath>
        <m:r>
          <w:rPr>
            <w:rFonts w:ascii="Cambria Math" w:hAnsi="Cambria Math" w:cs="Times New Roman"/>
          </w:rPr>
          <m:t>t</m:t>
        </m:r>
        <m:d>
          <m:dPr>
            <m:ctrlPr>
              <w:rPr>
                <w:rFonts w:ascii="Cambria Math" w:hAnsi="Cambria Math" w:cs="Times New Roman"/>
                <w:i/>
              </w:rPr>
            </m:ctrlPr>
          </m:dPr>
          <m:e>
            <m:r>
              <w:rPr>
                <w:rFonts w:ascii="Cambria Math" w:hAnsi="Cambria Math" w:cs="Times New Roman"/>
              </w:rPr>
              <m:t>H</m:t>
            </m:r>
          </m:e>
        </m:d>
        <m:r>
          <w:rPr>
            <w:rFonts w:ascii="Cambria Math" w:hAnsi="Cambria Math" w:cs="Times New Roman"/>
          </w:rPr>
          <m:t>=2</m:t>
        </m:r>
      </m:oMath>
      <w:r w:rsidR="00DD503E">
        <w:rPr>
          <w:rFonts w:eastAsiaTheme="minorEastAsia" w:cs="Times New Roman"/>
        </w:rPr>
        <w:t>.</w:t>
      </w:r>
    </w:p>
    <w:p w14:paraId="09E23DF0" w14:textId="77777777" w:rsidR="00C506DA" w:rsidRDefault="00C506DA" w:rsidP="00C506DA">
      <w:pPr>
        <w:tabs>
          <w:tab w:val="left" w:pos="851"/>
        </w:tabs>
        <w:spacing w:after="0" w:line="360" w:lineRule="auto"/>
        <w:rPr>
          <w:rFonts w:cs="Times New Roman"/>
        </w:rPr>
      </w:pPr>
    </w:p>
    <w:p w14:paraId="476ECA4C" w14:textId="3B04A582" w:rsidR="005C6512" w:rsidRDefault="00155BC1" w:rsidP="00155BC1">
      <w:pPr>
        <w:tabs>
          <w:tab w:val="left" w:pos="0"/>
          <w:tab w:val="left" w:pos="709"/>
        </w:tabs>
        <w:spacing w:after="0" w:line="360" w:lineRule="auto"/>
        <w:jc w:val="both"/>
        <w:rPr>
          <w:rFonts w:cs="Times New Roman"/>
        </w:rPr>
      </w:pPr>
      <w:r>
        <w:rPr>
          <w:rFonts w:cs="Times New Roman"/>
        </w:rPr>
        <w:lastRenderedPageBreak/>
        <w:tab/>
        <w:t>Vzhľadom na zadanie bakalárskej práce budú premennými hodnotami charakteristiky, ktoré vyjadrujú presnosť použitia jednotlivých spôsobov topografického a geodetického pripojenia prvkov bojovej zostavy delostreleckých jednotiek. Budú uvažované tieto spôsoby pripojenia:</w:t>
      </w:r>
    </w:p>
    <w:p w14:paraId="0053A299" w14:textId="35E9991B" w:rsidR="00C506DA" w:rsidRDefault="005C6512" w:rsidP="00131C03">
      <w:pPr>
        <w:pStyle w:val="Odsekzoznamu"/>
        <w:numPr>
          <w:ilvl w:val="0"/>
          <w:numId w:val="31"/>
        </w:numPr>
        <w:tabs>
          <w:tab w:val="left" w:pos="851"/>
        </w:tabs>
        <w:spacing w:after="0" w:line="360" w:lineRule="auto"/>
        <w:ind w:hanging="153"/>
        <w:rPr>
          <w:rFonts w:cs="Times New Roman"/>
        </w:rPr>
      </w:pPr>
      <w:r>
        <w:rPr>
          <w:rFonts w:cs="Times New Roman"/>
        </w:rPr>
        <w:t>pripojenie pomocou mapy 1:50 000  a</w:t>
      </w:r>
      <w:r w:rsidR="00915D70">
        <w:rPr>
          <w:rFonts w:cs="Times New Roman"/>
        </w:rPr>
        <w:t> </w:t>
      </w:r>
      <w:r>
        <w:rPr>
          <w:rFonts w:cs="Times New Roman"/>
        </w:rPr>
        <w:t xml:space="preserve">prístrojov  </w:t>
      </w:r>
      <m:oMath>
        <m:sSub>
          <m:sSubPr>
            <m:ctrlPr>
              <w:rPr>
                <w:rFonts w:ascii="Cambria Math" w:hAnsi="Cambria Math" w:cs="Times New Roman"/>
                <w:i/>
              </w:rPr>
            </m:ctrlPr>
          </m:sSubPr>
          <m:e>
            <m:r>
              <w:rPr>
                <w:rFonts w:ascii="Cambria Math" w:hAnsi="Cambria Math" w:cs="Times New Roman"/>
              </w:rPr>
              <m:t>Ex</m:t>
            </m:r>
          </m:e>
          <m:sub>
            <m:r>
              <w:rPr>
                <w:rFonts w:ascii="Cambria Math" w:hAnsi="Cambria Math" w:cs="Times New Roman"/>
              </w:rPr>
              <m:t>pp</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Ez</m:t>
            </m:r>
          </m:e>
          <m:sub>
            <m:r>
              <w:rPr>
                <w:rFonts w:ascii="Cambria Math" w:hAnsi="Cambria Math" w:cs="Times New Roman"/>
              </w:rPr>
              <m:t>pp</m:t>
            </m:r>
          </m:sub>
        </m:sSub>
        <m:r>
          <w:rPr>
            <w:rFonts w:ascii="Cambria Math" w:hAnsi="Cambria Math" w:cs="Times New Roman"/>
          </w:rPr>
          <m:t>=25m</m:t>
        </m:r>
      </m:oMath>
    </w:p>
    <w:p w14:paraId="23918B05" w14:textId="5FF34E86" w:rsidR="005C6512" w:rsidRPr="005C6512" w:rsidRDefault="005C6512" w:rsidP="00131C03">
      <w:pPr>
        <w:pStyle w:val="Odsekzoznamu"/>
        <w:numPr>
          <w:ilvl w:val="0"/>
          <w:numId w:val="31"/>
        </w:numPr>
        <w:tabs>
          <w:tab w:val="left" w:pos="851"/>
        </w:tabs>
        <w:spacing w:after="0" w:line="360" w:lineRule="auto"/>
        <w:ind w:hanging="153"/>
        <w:rPr>
          <w:rFonts w:cs="Times New Roman"/>
        </w:rPr>
      </w:pPr>
      <w:r>
        <w:rPr>
          <w:rFonts w:cs="Times New Roman"/>
        </w:rPr>
        <w:t>pripojenie pomocou mapy 1:100 000  a</w:t>
      </w:r>
      <w:r w:rsidR="00915D70">
        <w:rPr>
          <w:rFonts w:cs="Times New Roman"/>
        </w:rPr>
        <w:t> </w:t>
      </w:r>
      <w:r>
        <w:rPr>
          <w:rFonts w:cs="Times New Roman"/>
        </w:rPr>
        <w:t xml:space="preserve">prístrojov </w:t>
      </w:r>
      <m:oMath>
        <m:sSub>
          <m:sSubPr>
            <m:ctrlPr>
              <w:rPr>
                <w:rFonts w:ascii="Cambria Math" w:hAnsi="Cambria Math" w:cs="Times New Roman"/>
                <w:i/>
              </w:rPr>
            </m:ctrlPr>
          </m:sSubPr>
          <m:e>
            <m:r>
              <w:rPr>
                <w:rFonts w:ascii="Cambria Math" w:hAnsi="Cambria Math" w:cs="Times New Roman"/>
              </w:rPr>
              <m:t>Ex</m:t>
            </m:r>
          </m:e>
          <m:sub>
            <m:r>
              <w:rPr>
                <w:rFonts w:ascii="Cambria Math" w:hAnsi="Cambria Math" w:cs="Times New Roman"/>
              </w:rPr>
              <m:t>pp</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Ez</m:t>
            </m:r>
          </m:e>
          <m:sub>
            <m:r>
              <w:rPr>
                <w:rFonts w:ascii="Cambria Math" w:hAnsi="Cambria Math" w:cs="Times New Roman"/>
              </w:rPr>
              <m:t>pp</m:t>
            </m:r>
          </m:sub>
        </m:sSub>
        <m:r>
          <w:rPr>
            <w:rFonts w:ascii="Cambria Math" w:hAnsi="Cambria Math" w:cs="Times New Roman"/>
          </w:rPr>
          <m:t>=40m</m:t>
        </m:r>
      </m:oMath>
    </w:p>
    <w:p w14:paraId="218F0494" w14:textId="77777777" w:rsidR="005C6512" w:rsidRDefault="005C6512" w:rsidP="00131C03">
      <w:pPr>
        <w:pStyle w:val="Odsekzoznamu"/>
        <w:numPr>
          <w:ilvl w:val="0"/>
          <w:numId w:val="31"/>
        </w:numPr>
        <w:tabs>
          <w:tab w:val="left" w:pos="851"/>
        </w:tabs>
        <w:spacing w:after="0" w:line="360" w:lineRule="auto"/>
        <w:ind w:hanging="153"/>
        <w:rPr>
          <w:rFonts w:cs="Times New Roman"/>
        </w:rPr>
      </w:pPr>
      <w:r>
        <w:rPr>
          <w:rFonts w:cs="Times New Roman"/>
        </w:rPr>
        <w:t>pripojenie pomocou delostreleckej buzoly PAB-2A</w:t>
      </w:r>
      <w:r w:rsidR="00FC29AD">
        <w:rPr>
          <w:rFonts w:cs="Times New Roman"/>
        </w:rPr>
        <w:t xml:space="preserve"> </w:t>
      </w:r>
      <m:oMath>
        <m:sSub>
          <m:sSubPr>
            <m:ctrlPr>
              <w:rPr>
                <w:rFonts w:ascii="Cambria Math" w:hAnsi="Cambria Math" w:cs="Times New Roman"/>
                <w:i/>
              </w:rPr>
            </m:ctrlPr>
          </m:sSubPr>
          <m:e>
            <m:r>
              <w:rPr>
                <w:rFonts w:ascii="Cambria Math" w:hAnsi="Cambria Math" w:cs="Times New Roman"/>
              </w:rPr>
              <m:t>Ex</m:t>
            </m:r>
          </m:e>
          <m:sub>
            <m:r>
              <w:rPr>
                <w:rFonts w:ascii="Cambria Math" w:hAnsi="Cambria Math" w:cs="Times New Roman"/>
              </w:rPr>
              <m:t>pp</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Ez</m:t>
            </m:r>
          </m:e>
          <m:sub>
            <m:r>
              <w:rPr>
                <w:rFonts w:ascii="Cambria Math" w:hAnsi="Cambria Math" w:cs="Times New Roman"/>
              </w:rPr>
              <m:t>pp</m:t>
            </m:r>
          </m:sub>
        </m:sSub>
        <m:r>
          <w:rPr>
            <w:rFonts w:ascii="Cambria Math" w:hAnsi="Cambria Math" w:cs="Times New Roman"/>
          </w:rPr>
          <m:t>=9m</m:t>
        </m:r>
      </m:oMath>
    </w:p>
    <w:p w14:paraId="06AF67C1" w14:textId="5333ADA4" w:rsidR="005C6512" w:rsidRDefault="005C6512" w:rsidP="00131C03">
      <w:pPr>
        <w:pStyle w:val="Odsekzoznamu"/>
        <w:numPr>
          <w:ilvl w:val="0"/>
          <w:numId w:val="31"/>
        </w:numPr>
        <w:tabs>
          <w:tab w:val="left" w:pos="851"/>
        </w:tabs>
        <w:spacing w:after="0" w:line="360" w:lineRule="auto"/>
        <w:ind w:hanging="153"/>
        <w:rPr>
          <w:rFonts w:cs="Times New Roman"/>
        </w:rPr>
      </w:pPr>
      <w:r>
        <w:rPr>
          <w:rFonts w:cs="Times New Roman"/>
        </w:rPr>
        <w:t>pripojenie pomocou navigačného zariadenia MAPS</w:t>
      </w:r>
      <w:r w:rsidR="00FC29AD">
        <w:rPr>
          <w:rFonts w:cs="Times New Roman"/>
        </w:rPr>
        <w:t xml:space="preserve"> </w:t>
      </w:r>
      <m:oMath>
        <m:sSub>
          <m:sSubPr>
            <m:ctrlPr>
              <w:rPr>
                <w:rFonts w:ascii="Cambria Math" w:hAnsi="Cambria Math" w:cs="Times New Roman"/>
                <w:i/>
              </w:rPr>
            </m:ctrlPr>
          </m:sSubPr>
          <m:e>
            <m:r>
              <w:rPr>
                <w:rFonts w:ascii="Cambria Math" w:hAnsi="Cambria Math" w:cs="Times New Roman"/>
              </w:rPr>
              <m:t>Ex</m:t>
            </m:r>
          </m:e>
          <m:sub>
            <m:r>
              <w:rPr>
                <w:rFonts w:ascii="Cambria Math" w:hAnsi="Cambria Math" w:cs="Times New Roman"/>
              </w:rPr>
              <m:t>pp</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Ez</m:t>
            </m:r>
          </m:e>
          <m:sub>
            <m:r>
              <w:rPr>
                <w:rFonts w:ascii="Cambria Math" w:hAnsi="Cambria Math" w:cs="Times New Roman"/>
              </w:rPr>
              <m:t>pp</m:t>
            </m:r>
          </m:sub>
        </m:sSub>
        <m:r>
          <w:rPr>
            <w:rFonts w:ascii="Cambria Math" w:hAnsi="Cambria Math" w:cs="Times New Roman"/>
          </w:rPr>
          <m:t>=1m</m:t>
        </m:r>
      </m:oMath>
    </w:p>
    <w:p w14:paraId="122BFD41" w14:textId="77777777" w:rsidR="00F15A24" w:rsidRPr="00E526B0" w:rsidRDefault="005C6512" w:rsidP="00131C03">
      <w:pPr>
        <w:pStyle w:val="Odsekzoznamu"/>
        <w:numPr>
          <w:ilvl w:val="0"/>
          <w:numId w:val="31"/>
        </w:numPr>
        <w:tabs>
          <w:tab w:val="left" w:pos="851"/>
        </w:tabs>
        <w:spacing w:line="360" w:lineRule="auto"/>
        <w:ind w:left="714" w:hanging="153"/>
        <w:rPr>
          <w:rFonts w:cs="Times New Roman"/>
        </w:rPr>
      </w:pPr>
      <w:r>
        <w:rPr>
          <w:rFonts w:cs="Times New Roman"/>
        </w:rPr>
        <w:t xml:space="preserve">pripojenie pomocou navigačného zariadenia TALIN </w:t>
      </w:r>
      <m:oMath>
        <m:sSub>
          <m:sSubPr>
            <m:ctrlPr>
              <w:rPr>
                <w:rFonts w:ascii="Cambria Math" w:hAnsi="Cambria Math" w:cs="Times New Roman"/>
                <w:i/>
              </w:rPr>
            </m:ctrlPr>
          </m:sSubPr>
          <m:e>
            <m:r>
              <w:rPr>
                <w:rFonts w:ascii="Cambria Math" w:hAnsi="Cambria Math" w:cs="Times New Roman"/>
              </w:rPr>
              <m:t>Ex</m:t>
            </m:r>
          </m:e>
          <m:sub>
            <m:r>
              <w:rPr>
                <w:rFonts w:ascii="Cambria Math" w:hAnsi="Cambria Math" w:cs="Times New Roman"/>
              </w:rPr>
              <m:t>pp</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Ez</m:t>
            </m:r>
          </m:e>
          <m:sub>
            <m:r>
              <w:rPr>
                <w:rFonts w:ascii="Cambria Math" w:hAnsi="Cambria Math" w:cs="Times New Roman"/>
              </w:rPr>
              <m:t>pp</m:t>
            </m:r>
          </m:sub>
        </m:sSub>
        <m:r>
          <w:rPr>
            <w:rFonts w:ascii="Cambria Math" w:hAnsi="Cambria Math" w:cs="Times New Roman"/>
          </w:rPr>
          <m:t>=10m</m:t>
        </m:r>
      </m:oMath>
    </w:p>
    <w:p w14:paraId="3C9F6B8C" w14:textId="0738BECF" w:rsidR="00CF5CAA" w:rsidRDefault="00493014" w:rsidP="00493014">
      <w:pPr>
        <w:tabs>
          <w:tab w:val="left" w:pos="851"/>
        </w:tabs>
        <w:spacing w:before="240" w:line="360" w:lineRule="auto"/>
        <w:jc w:val="both"/>
        <w:rPr>
          <w:rFonts w:cs="Times New Roman"/>
        </w:rPr>
      </w:pPr>
      <w:r>
        <w:rPr>
          <w:rFonts w:cs="Times New Roman"/>
        </w:rPr>
        <w:tab/>
        <w:t xml:space="preserve">Východiskovými údajmi na výpočet číselných charakteristík sústavy chýb paľby 122mm H D-30 sú opravové koeficienty, ktoré sú uvedené v nasledujúcej tabuľke a boli prevzaté </w:t>
      </w:r>
      <w:r w:rsidR="00AE2738">
        <w:rPr>
          <w:rFonts w:cs="Times New Roman"/>
        </w:rPr>
        <w:t>z</w:t>
      </w:r>
      <w:r>
        <w:rPr>
          <w:rFonts w:cs="Times New Roman"/>
        </w:rPr>
        <w:t> tabuliek streľby 122mm H D-30. Náplň bola volená vzhľadom na odporúčania tabuliek streľby</w:t>
      </w:r>
      <w:r w:rsidR="00F15A24">
        <w:rPr>
          <w:rFonts w:cs="Times New Roman"/>
        </w:rPr>
        <w:t xml:space="preserve">. </w:t>
      </w:r>
    </w:p>
    <w:p w14:paraId="6AFC0EC9" w14:textId="77777777" w:rsidR="00493014" w:rsidRDefault="00493014" w:rsidP="004319F6">
      <w:pPr>
        <w:tabs>
          <w:tab w:val="left" w:pos="851"/>
        </w:tabs>
        <w:spacing w:before="240" w:line="240" w:lineRule="auto"/>
        <w:jc w:val="both"/>
        <w:rPr>
          <w:rFonts w:cs="Times New Roman"/>
        </w:rPr>
      </w:pPr>
    </w:p>
    <w:p w14:paraId="4AEDB7E5" w14:textId="2495551D" w:rsidR="00D23092" w:rsidRPr="00BB457C" w:rsidRDefault="00D23092" w:rsidP="00155BC1">
      <w:pPr>
        <w:pStyle w:val="Popis"/>
        <w:spacing w:after="0"/>
        <w:jc w:val="center"/>
        <w:rPr>
          <w:i w:val="0"/>
          <w:color w:val="auto"/>
          <w:sz w:val="22"/>
          <w:szCs w:val="22"/>
        </w:rPr>
      </w:pPr>
      <w:bookmarkStart w:id="38" w:name="_Toc9581053"/>
      <w:r w:rsidRPr="00BB457C">
        <w:rPr>
          <w:i w:val="0"/>
          <w:color w:val="auto"/>
          <w:sz w:val="22"/>
          <w:szCs w:val="22"/>
        </w:rPr>
        <w:t xml:space="preserve">Tabuľka </w:t>
      </w:r>
      <w:r w:rsidR="00F760CB" w:rsidRPr="00BB457C">
        <w:rPr>
          <w:i w:val="0"/>
          <w:color w:val="auto"/>
          <w:sz w:val="22"/>
          <w:szCs w:val="22"/>
        </w:rPr>
        <w:fldChar w:fldCharType="begin"/>
      </w:r>
      <w:r w:rsidRPr="00BB457C">
        <w:rPr>
          <w:i w:val="0"/>
          <w:color w:val="auto"/>
          <w:sz w:val="22"/>
          <w:szCs w:val="22"/>
        </w:rPr>
        <w:instrText xml:space="preserve"> SEQ Tabuľka \* ARABIC </w:instrText>
      </w:r>
      <w:r w:rsidR="00F760CB" w:rsidRPr="00BB457C">
        <w:rPr>
          <w:i w:val="0"/>
          <w:color w:val="auto"/>
          <w:sz w:val="22"/>
          <w:szCs w:val="22"/>
        </w:rPr>
        <w:fldChar w:fldCharType="separate"/>
      </w:r>
      <w:r w:rsidR="004D3298">
        <w:rPr>
          <w:i w:val="0"/>
          <w:noProof/>
          <w:color w:val="auto"/>
          <w:sz w:val="22"/>
          <w:szCs w:val="22"/>
        </w:rPr>
        <w:t>3</w:t>
      </w:r>
      <w:r w:rsidR="00F760CB" w:rsidRPr="00BB457C">
        <w:rPr>
          <w:i w:val="0"/>
          <w:color w:val="auto"/>
          <w:sz w:val="22"/>
          <w:szCs w:val="22"/>
        </w:rPr>
        <w:fldChar w:fldCharType="end"/>
      </w:r>
      <w:r w:rsidRPr="00BB457C">
        <w:rPr>
          <w:i w:val="0"/>
          <w:color w:val="auto"/>
          <w:sz w:val="22"/>
          <w:szCs w:val="22"/>
        </w:rPr>
        <w:t>: Podmienky streľby</w:t>
      </w:r>
      <w:bookmarkEnd w:id="38"/>
    </w:p>
    <w:p w14:paraId="1CB4A476" w14:textId="556C448A" w:rsidR="00D23092" w:rsidRPr="00BB457C" w:rsidRDefault="00D23092" w:rsidP="00155BC1">
      <w:pPr>
        <w:pStyle w:val="Popis"/>
        <w:spacing w:after="240"/>
        <w:jc w:val="center"/>
        <w:rPr>
          <w:i w:val="0"/>
          <w:color w:val="auto"/>
          <w:sz w:val="22"/>
          <w:szCs w:val="22"/>
        </w:rPr>
      </w:pPr>
      <w:r w:rsidRPr="00BB457C">
        <w:rPr>
          <w:i w:val="0"/>
          <w:color w:val="auto"/>
          <w:sz w:val="22"/>
          <w:szCs w:val="22"/>
        </w:rPr>
        <w:t xml:space="preserve">Zdroj: </w:t>
      </w:r>
      <w:r w:rsidR="00BB457C">
        <w:rPr>
          <w:i w:val="0"/>
          <w:color w:val="auto"/>
          <w:sz w:val="22"/>
          <w:szCs w:val="22"/>
        </w:rPr>
        <w:t>Tabulky strelby pro 122mm HOUFNICI D-30</w:t>
      </w:r>
    </w:p>
    <w:tbl>
      <w:tblPr>
        <w:tblW w:w="8646" w:type="dxa"/>
        <w:tblCellMar>
          <w:left w:w="70" w:type="dxa"/>
          <w:right w:w="70" w:type="dxa"/>
        </w:tblCellMar>
        <w:tblLook w:val="04A0" w:firstRow="1" w:lastRow="0" w:firstColumn="1" w:lastColumn="0" w:noHBand="0" w:noVBand="1"/>
      </w:tblPr>
      <w:tblGrid>
        <w:gridCol w:w="1157"/>
        <w:gridCol w:w="690"/>
        <w:gridCol w:w="690"/>
        <w:gridCol w:w="690"/>
        <w:gridCol w:w="901"/>
        <w:gridCol w:w="901"/>
        <w:gridCol w:w="901"/>
        <w:gridCol w:w="901"/>
        <w:gridCol w:w="901"/>
        <w:gridCol w:w="914"/>
      </w:tblGrid>
      <w:tr w:rsidR="00F15A24" w:rsidRPr="00F15A24" w14:paraId="7AC0257F" w14:textId="77777777" w:rsidTr="00915D70">
        <w:trPr>
          <w:trHeight w:val="356"/>
        </w:trPr>
        <w:tc>
          <w:tcPr>
            <w:tcW w:w="1157" w:type="dxa"/>
            <w:tcBorders>
              <w:top w:val="single" w:sz="8" w:space="0" w:color="auto"/>
              <w:left w:val="single" w:sz="8" w:space="0" w:color="auto"/>
              <w:bottom w:val="nil"/>
              <w:right w:val="single" w:sz="4" w:space="0" w:color="auto"/>
            </w:tcBorders>
            <w:shd w:val="clear" w:color="auto" w:fill="auto"/>
            <w:noWrap/>
            <w:vAlign w:val="center"/>
            <w:hideMark/>
          </w:tcPr>
          <w:p w14:paraId="5915F54B"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p>
        </w:tc>
        <w:tc>
          <w:tcPr>
            <w:tcW w:w="7489" w:type="dxa"/>
            <w:gridSpan w:val="9"/>
            <w:tcBorders>
              <w:top w:val="single" w:sz="8" w:space="0" w:color="auto"/>
              <w:left w:val="nil"/>
              <w:bottom w:val="nil"/>
              <w:right w:val="single" w:sz="8" w:space="0" w:color="000000"/>
            </w:tcBorders>
            <w:shd w:val="clear" w:color="auto" w:fill="auto"/>
            <w:noWrap/>
            <w:vAlign w:val="center"/>
            <w:hideMark/>
          </w:tcPr>
          <w:p w14:paraId="3A702174"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Vzdialenosť streľby (</w:t>
            </w:r>
            <w:r w:rsidR="00CF5CAA">
              <w:rPr>
                <w:rFonts w:ascii="Arial CE" w:eastAsia="Times New Roman" w:hAnsi="Arial CE" w:cs="Arial CE"/>
                <w:sz w:val="20"/>
                <w:szCs w:val="20"/>
                <w:lang w:eastAsia="sk-SK"/>
              </w:rPr>
              <w:t>k</w:t>
            </w:r>
            <w:r w:rsidRPr="00F15A24">
              <w:rPr>
                <w:rFonts w:ascii="Arial CE" w:eastAsia="Times New Roman" w:hAnsi="Arial CE" w:cs="Arial CE"/>
                <w:sz w:val="20"/>
                <w:szCs w:val="20"/>
                <w:lang w:eastAsia="sk-SK"/>
              </w:rPr>
              <w:t>m)</w:t>
            </w:r>
          </w:p>
        </w:tc>
      </w:tr>
      <w:tr w:rsidR="00CF5CAA" w:rsidRPr="00F15A24" w14:paraId="7D394C5B" w14:textId="77777777" w:rsidTr="00915D70">
        <w:trPr>
          <w:trHeight w:val="356"/>
        </w:trPr>
        <w:tc>
          <w:tcPr>
            <w:tcW w:w="1157" w:type="dxa"/>
            <w:tcBorders>
              <w:top w:val="nil"/>
              <w:left w:val="single" w:sz="8" w:space="0" w:color="auto"/>
              <w:bottom w:val="nil"/>
              <w:right w:val="single" w:sz="4" w:space="0" w:color="auto"/>
            </w:tcBorders>
            <w:shd w:val="clear" w:color="auto" w:fill="auto"/>
            <w:noWrap/>
            <w:vAlign w:val="center"/>
            <w:hideMark/>
          </w:tcPr>
          <w:p w14:paraId="386B687B"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HODNOTA</w:t>
            </w:r>
          </w:p>
        </w:tc>
        <w:tc>
          <w:tcPr>
            <w:tcW w:w="690" w:type="dxa"/>
            <w:tcBorders>
              <w:top w:val="single" w:sz="4" w:space="0" w:color="auto"/>
              <w:left w:val="nil"/>
              <w:bottom w:val="single" w:sz="4" w:space="0" w:color="auto"/>
              <w:right w:val="nil"/>
            </w:tcBorders>
            <w:shd w:val="clear" w:color="auto" w:fill="auto"/>
            <w:noWrap/>
            <w:vAlign w:val="center"/>
            <w:hideMark/>
          </w:tcPr>
          <w:p w14:paraId="0B940D87"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w:t>
            </w:r>
          </w:p>
        </w:tc>
        <w:tc>
          <w:tcPr>
            <w:tcW w:w="690" w:type="dxa"/>
            <w:tcBorders>
              <w:top w:val="single" w:sz="4" w:space="0" w:color="auto"/>
              <w:left w:val="single" w:sz="4" w:space="0" w:color="auto"/>
              <w:bottom w:val="single" w:sz="4" w:space="0" w:color="auto"/>
              <w:right w:val="nil"/>
            </w:tcBorders>
            <w:shd w:val="clear" w:color="auto" w:fill="auto"/>
            <w:noWrap/>
            <w:vAlign w:val="center"/>
            <w:hideMark/>
          </w:tcPr>
          <w:p w14:paraId="49D7BB86"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5</w:t>
            </w:r>
          </w:p>
        </w:tc>
        <w:tc>
          <w:tcPr>
            <w:tcW w:w="690" w:type="dxa"/>
            <w:tcBorders>
              <w:top w:val="single" w:sz="4" w:space="0" w:color="auto"/>
              <w:left w:val="single" w:sz="4" w:space="0" w:color="auto"/>
              <w:bottom w:val="single" w:sz="4" w:space="0" w:color="auto"/>
              <w:right w:val="nil"/>
            </w:tcBorders>
            <w:shd w:val="clear" w:color="auto" w:fill="auto"/>
            <w:noWrap/>
            <w:vAlign w:val="center"/>
            <w:hideMark/>
          </w:tcPr>
          <w:p w14:paraId="7441E875"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7</w:t>
            </w:r>
          </w:p>
        </w:tc>
        <w:tc>
          <w:tcPr>
            <w:tcW w:w="901" w:type="dxa"/>
            <w:tcBorders>
              <w:top w:val="single" w:sz="4" w:space="0" w:color="auto"/>
              <w:left w:val="single" w:sz="4" w:space="0" w:color="auto"/>
              <w:bottom w:val="single" w:sz="4" w:space="0" w:color="auto"/>
              <w:right w:val="nil"/>
            </w:tcBorders>
            <w:shd w:val="clear" w:color="auto" w:fill="auto"/>
            <w:noWrap/>
            <w:vAlign w:val="center"/>
            <w:hideMark/>
          </w:tcPr>
          <w:p w14:paraId="1F7FB61C"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9</w:t>
            </w:r>
          </w:p>
        </w:tc>
        <w:tc>
          <w:tcPr>
            <w:tcW w:w="901" w:type="dxa"/>
            <w:tcBorders>
              <w:top w:val="single" w:sz="4" w:space="0" w:color="auto"/>
              <w:left w:val="single" w:sz="4" w:space="0" w:color="auto"/>
              <w:bottom w:val="single" w:sz="4" w:space="0" w:color="auto"/>
              <w:right w:val="nil"/>
            </w:tcBorders>
            <w:shd w:val="clear" w:color="auto" w:fill="auto"/>
            <w:noWrap/>
            <w:vAlign w:val="center"/>
            <w:hideMark/>
          </w:tcPr>
          <w:p w14:paraId="017A0F57"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10</w:t>
            </w:r>
          </w:p>
        </w:tc>
        <w:tc>
          <w:tcPr>
            <w:tcW w:w="901" w:type="dxa"/>
            <w:tcBorders>
              <w:top w:val="single" w:sz="4" w:space="0" w:color="auto"/>
              <w:left w:val="single" w:sz="4" w:space="0" w:color="auto"/>
              <w:bottom w:val="single" w:sz="4" w:space="0" w:color="auto"/>
              <w:right w:val="nil"/>
            </w:tcBorders>
            <w:shd w:val="clear" w:color="auto" w:fill="auto"/>
            <w:noWrap/>
            <w:vAlign w:val="center"/>
            <w:hideMark/>
          </w:tcPr>
          <w:p w14:paraId="42AB34CD"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11</w:t>
            </w:r>
          </w:p>
        </w:tc>
        <w:tc>
          <w:tcPr>
            <w:tcW w:w="901" w:type="dxa"/>
            <w:tcBorders>
              <w:top w:val="single" w:sz="4" w:space="0" w:color="auto"/>
              <w:left w:val="single" w:sz="4" w:space="0" w:color="auto"/>
              <w:bottom w:val="single" w:sz="4" w:space="0" w:color="auto"/>
              <w:right w:val="nil"/>
            </w:tcBorders>
            <w:shd w:val="clear" w:color="auto" w:fill="auto"/>
            <w:noWrap/>
            <w:vAlign w:val="center"/>
            <w:hideMark/>
          </w:tcPr>
          <w:p w14:paraId="3D157F28"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12</w:t>
            </w:r>
          </w:p>
        </w:tc>
        <w:tc>
          <w:tcPr>
            <w:tcW w:w="901" w:type="dxa"/>
            <w:tcBorders>
              <w:top w:val="single" w:sz="4" w:space="0" w:color="auto"/>
              <w:left w:val="single" w:sz="4" w:space="0" w:color="auto"/>
              <w:bottom w:val="single" w:sz="4" w:space="0" w:color="auto"/>
              <w:right w:val="nil"/>
            </w:tcBorders>
            <w:shd w:val="clear" w:color="auto" w:fill="auto"/>
            <w:noWrap/>
            <w:vAlign w:val="center"/>
            <w:hideMark/>
          </w:tcPr>
          <w:p w14:paraId="7CBBE8EF"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14</w:t>
            </w:r>
          </w:p>
        </w:tc>
        <w:tc>
          <w:tcPr>
            <w:tcW w:w="911"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4FE41CFF"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15</w:t>
            </w:r>
          </w:p>
        </w:tc>
      </w:tr>
      <w:tr w:rsidR="00F15A24" w:rsidRPr="00F15A24" w14:paraId="4B50E4B6" w14:textId="77777777" w:rsidTr="00915D70">
        <w:trPr>
          <w:trHeight w:val="356"/>
        </w:trPr>
        <w:tc>
          <w:tcPr>
            <w:tcW w:w="1157" w:type="dxa"/>
            <w:tcBorders>
              <w:top w:val="nil"/>
              <w:left w:val="single" w:sz="8" w:space="0" w:color="auto"/>
              <w:bottom w:val="nil"/>
              <w:right w:val="single" w:sz="4" w:space="0" w:color="auto"/>
            </w:tcBorders>
            <w:shd w:val="clear" w:color="auto" w:fill="auto"/>
            <w:noWrap/>
            <w:vAlign w:val="center"/>
            <w:hideMark/>
          </w:tcPr>
          <w:p w14:paraId="1A334A94"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p>
        </w:tc>
        <w:tc>
          <w:tcPr>
            <w:tcW w:w="7489" w:type="dxa"/>
            <w:gridSpan w:val="9"/>
            <w:tcBorders>
              <w:top w:val="nil"/>
              <w:left w:val="nil"/>
              <w:bottom w:val="nil"/>
              <w:right w:val="single" w:sz="8" w:space="0" w:color="000000"/>
            </w:tcBorders>
            <w:shd w:val="clear" w:color="auto" w:fill="auto"/>
            <w:noWrap/>
            <w:vAlign w:val="center"/>
            <w:hideMark/>
          </w:tcPr>
          <w:p w14:paraId="3CC0CBA2"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Náplň</w:t>
            </w:r>
          </w:p>
        </w:tc>
      </w:tr>
      <w:tr w:rsidR="00CF5CAA" w:rsidRPr="00F15A24" w14:paraId="31D94331" w14:textId="77777777" w:rsidTr="00915D70">
        <w:trPr>
          <w:trHeight w:val="378"/>
        </w:trPr>
        <w:tc>
          <w:tcPr>
            <w:tcW w:w="1157" w:type="dxa"/>
            <w:tcBorders>
              <w:top w:val="nil"/>
              <w:left w:val="single" w:sz="8" w:space="0" w:color="auto"/>
              <w:bottom w:val="single" w:sz="8" w:space="0" w:color="auto"/>
              <w:right w:val="single" w:sz="4" w:space="0" w:color="auto"/>
            </w:tcBorders>
            <w:shd w:val="clear" w:color="auto" w:fill="auto"/>
            <w:noWrap/>
            <w:vAlign w:val="center"/>
            <w:hideMark/>
          </w:tcPr>
          <w:p w14:paraId="7962F24E"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p>
        </w:tc>
        <w:tc>
          <w:tcPr>
            <w:tcW w:w="690" w:type="dxa"/>
            <w:tcBorders>
              <w:top w:val="single" w:sz="4" w:space="0" w:color="auto"/>
              <w:left w:val="nil"/>
              <w:bottom w:val="single" w:sz="8" w:space="0" w:color="auto"/>
              <w:right w:val="nil"/>
            </w:tcBorders>
            <w:shd w:val="clear" w:color="auto" w:fill="auto"/>
            <w:noWrap/>
            <w:vAlign w:val="center"/>
            <w:hideMark/>
          </w:tcPr>
          <w:p w14:paraId="63F69285"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4</w:t>
            </w:r>
          </w:p>
        </w:tc>
        <w:tc>
          <w:tcPr>
            <w:tcW w:w="690" w:type="dxa"/>
            <w:tcBorders>
              <w:top w:val="single" w:sz="4" w:space="0" w:color="auto"/>
              <w:left w:val="single" w:sz="4" w:space="0" w:color="auto"/>
              <w:bottom w:val="single" w:sz="8" w:space="0" w:color="auto"/>
              <w:right w:val="nil"/>
            </w:tcBorders>
            <w:shd w:val="clear" w:color="auto" w:fill="auto"/>
            <w:noWrap/>
            <w:vAlign w:val="center"/>
            <w:hideMark/>
          </w:tcPr>
          <w:p w14:paraId="055FDFA5"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4</w:t>
            </w:r>
          </w:p>
        </w:tc>
        <w:tc>
          <w:tcPr>
            <w:tcW w:w="690" w:type="dxa"/>
            <w:tcBorders>
              <w:top w:val="single" w:sz="4" w:space="0" w:color="auto"/>
              <w:left w:val="single" w:sz="4" w:space="0" w:color="auto"/>
              <w:bottom w:val="single" w:sz="8" w:space="0" w:color="auto"/>
              <w:right w:val="nil"/>
            </w:tcBorders>
            <w:shd w:val="clear" w:color="auto" w:fill="auto"/>
            <w:noWrap/>
            <w:vAlign w:val="center"/>
            <w:hideMark/>
          </w:tcPr>
          <w:p w14:paraId="4A1382ED"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w:t>
            </w:r>
          </w:p>
        </w:tc>
        <w:tc>
          <w:tcPr>
            <w:tcW w:w="901" w:type="dxa"/>
            <w:tcBorders>
              <w:top w:val="single" w:sz="4" w:space="0" w:color="auto"/>
              <w:left w:val="single" w:sz="4" w:space="0" w:color="auto"/>
              <w:bottom w:val="single" w:sz="8" w:space="0" w:color="auto"/>
              <w:right w:val="nil"/>
            </w:tcBorders>
            <w:shd w:val="clear" w:color="auto" w:fill="auto"/>
            <w:noWrap/>
            <w:vAlign w:val="center"/>
            <w:hideMark/>
          </w:tcPr>
          <w:p w14:paraId="69928A99"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w:t>
            </w:r>
          </w:p>
        </w:tc>
        <w:tc>
          <w:tcPr>
            <w:tcW w:w="901" w:type="dxa"/>
            <w:tcBorders>
              <w:top w:val="single" w:sz="4" w:space="0" w:color="auto"/>
              <w:left w:val="single" w:sz="4" w:space="0" w:color="auto"/>
              <w:bottom w:val="single" w:sz="8" w:space="0" w:color="auto"/>
              <w:right w:val="nil"/>
            </w:tcBorders>
            <w:shd w:val="clear" w:color="auto" w:fill="auto"/>
            <w:noWrap/>
            <w:vAlign w:val="center"/>
            <w:hideMark/>
          </w:tcPr>
          <w:p w14:paraId="35DBFAE1"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w:t>
            </w:r>
          </w:p>
        </w:tc>
        <w:tc>
          <w:tcPr>
            <w:tcW w:w="901" w:type="dxa"/>
            <w:tcBorders>
              <w:top w:val="single" w:sz="4" w:space="0" w:color="auto"/>
              <w:left w:val="single" w:sz="4" w:space="0" w:color="auto"/>
              <w:bottom w:val="single" w:sz="8" w:space="0" w:color="auto"/>
              <w:right w:val="nil"/>
            </w:tcBorders>
            <w:shd w:val="clear" w:color="auto" w:fill="auto"/>
            <w:noWrap/>
            <w:vAlign w:val="center"/>
            <w:hideMark/>
          </w:tcPr>
          <w:p w14:paraId="533467C6"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w:t>
            </w:r>
          </w:p>
        </w:tc>
        <w:tc>
          <w:tcPr>
            <w:tcW w:w="901" w:type="dxa"/>
            <w:tcBorders>
              <w:top w:val="single" w:sz="4" w:space="0" w:color="auto"/>
              <w:left w:val="single" w:sz="4" w:space="0" w:color="auto"/>
              <w:bottom w:val="single" w:sz="8" w:space="0" w:color="auto"/>
              <w:right w:val="nil"/>
            </w:tcBorders>
            <w:shd w:val="clear" w:color="auto" w:fill="auto"/>
            <w:noWrap/>
            <w:vAlign w:val="center"/>
            <w:hideMark/>
          </w:tcPr>
          <w:p w14:paraId="1C7DEF33"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Zm</w:t>
            </w:r>
          </w:p>
        </w:tc>
        <w:tc>
          <w:tcPr>
            <w:tcW w:w="901" w:type="dxa"/>
            <w:tcBorders>
              <w:top w:val="single" w:sz="4" w:space="0" w:color="auto"/>
              <w:left w:val="single" w:sz="4" w:space="0" w:color="auto"/>
              <w:bottom w:val="single" w:sz="8" w:space="0" w:color="auto"/>
              <w:right w:val="nil"/>
            </w:tcBorders>
            <w:shd w:val="clear" w:color="auto" w:fill="auto"/>
            <w:noWrap/>
            <w:vAlign w:val="center"/>
            <w:hideMark/>
          </w:tcPr>
          <w:p w14:paraId="264E29F5"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P</w:t>
            </w:r>
          </w:p>
        </w:tc>
        <w:tc>
          <w:tcPr>
            <w:tcW w:w="911" w:type="dxa"/>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1FAC58D9"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P</w:t>
            </w:r>
          </w:p>
        </w:tc>
      </w:tr>
      <w:tr w:rsidR="00CF5CAA" w:rsidRPr="00F15A24" w14:paraId="1DE55A85" w14:textId="77777777" w:rsidTr="00915D70">
        <w:trPr>
          <w:trHeight w:val="356"/>
        </w:trPr>
        <w:tc>
          <w:tcPr>
            <w:tcW w:w="1157" w:type="dxa"/>
            <w:tcBorders>
              <w:top w:val="nil"/>
              <w:left w:val="single" w:sz="8" w:space="0" w:color="auto"/>
              <w:bottom w:val="single" w:sz="4" w:space="0" w:color="auto"/>
              <w:right w:val="single" w:sz="4" w:space="0" w:color="auto"/>
            </w:tcBorders>
            <w:shd w:val="clear" w:color="auto" w:fill="auto"/>
            <w:noWrap/>
            <w:vAlign w:val="center"/>
            <w:hideMark/>
          </w:tcPr>
          <w:p w14:paraId="76F377C7"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m:oMathPara>
              <m:oMath>
                <m:r>
                  <w:rPr>
                    <w:rFonts w:ascii="Cambria Math" w:eastAsia="Times New Roman" w:hAnsi="Cambria Math" w:cs="Arial CE"/>
                    <w:sz w:val="20"/>
                    <w:szCs w:val="20"/>
                    <w:lang w:eastAsia="sk-SK"/>
                  </w:rPr>
                  <m:t>ΔZ</m:t>
                </m:r>
              </m:oMath>
            </m:oMathPara>
          </w:p>
        </w:tc>
        <w:tc>
          <w:tcPr>
            <w:tcW w:w="690" w:type="dxa"/>
            <w:tcBorders>
              <w:top w:val="nil"/>
              <w:left w:val="nil"/>
              <w:bottom w:val="single" w:sz="4" w:space="0" w:color="auto"/>
              <w:right w:val="single" w:sz="4" w:space="0" w:color="auto"/>
            </w:tcBorders>
            <w:shd w:val="clear" w:color="auto" w:fill="auto"/>
            <w:noWrap/>
            <w:vAlign w:val="center"/>
            <w:hideMark/>
          </w:tcPr>
          <w:p w14:paraId="75470A58"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4</w:t>
            </w:r>
          </w:p>
        </w:tc>
        <w:tc>
          <w:tcPr>
            <w:tcW w:w="690" w:type="dxa"/>
            <w:tcBorders>
              <w:top w:val="nil"/>
              <w:left w:val="nil"/>
              <w:bottom w:val="single" w:sz="4" w:space="0" w:color="auto"/>
              <w:right w:val="single" w:sz="4" w:space="0" w:color="auto"/>
            </w:tcBorders>
            <w:shd w:val="clear" w:color="auto" w:fill="auto"/>
            <w:noWrap/>
            <w:vAlign w:val="center"/>
            <w:hideMark/>
          </w:tcPr>
          <w:p w14:paraId="4164D851"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8</w:t>
            </w:r>
          </w:p>
        </w:tc>
        <w:tc>
          <w:tcPr>
            <w:tcW w:w="690" w:type="dxa"/>
            <w:tcBorders>
              <w:top w:val="nil"/>
              <w:left w:val="nil"/>
              <w:bottom w:val="single" w:sz="4" w:space="0" w:color="auto"/>
              <w:right w:val="single" w:sz="4" w:space="0" w:color="auto"/>
            </w:tcBorders>
            <w:shd w:val="clear" w:color="auto" w:fill="auto"/>
            <w:noWrap/>
            <w:vAlign w:val="center"/>
            <w:hideMark/>
          </w:tcPr>
          <w:p w14:paraId="54CB6920"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9</w:t>
            </w:r>
          </w:p>
        </w:tc>
        <w:tc>
          <w:tcPr>
            <w:tcW w:w="901" w:type="dxa"/>
            <w:tcBorders>
              <w:top w:val="nil"/>
              <w:left w:val="nil"/>
              <w:bottom w:val="single" w:sz="4" w:space="0" w:color="auto"/>
              <w:right w:val="single" w:sz="4" w:space="0" w:color="auto"/>
            </w:tcBorders>
            <w:shd w:val="clear" w:color="auto" w:fill="auto"/>
            <w:noWrap/>
            <w:vAlign w:val="center"/>
            <w:hideMark/>
          </w:tcPr>
          <w:p w14:paraId="1A8CD854"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11</w:t>
            </w:r>
          </w:p>
        </w:tc>
        <w:tc>
          <w:tcPr>
            <w:tcW w:w="901" w:type="dxa"/>
            <w:tcBorders>
              <w:top w:val="nil"/>
              <w:left w:val="nil"/>
              <w:bottom w:val="single" w:sz="4" w:space="0" w:color="auto"/>
              <w:right w:val="single" w:sz="4" w:space="0" w:color="auto"/>
            </w:tcBorders>
            <w:shd w:val="clear" w:color="auto" w:fill="auto"/>
            <w:noWrap/>
            <w:vAlign w:val="center"/>
            <w:hideMark/>
          </w:tcPr>
          <w:p w14:paraId="2853D0FB"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27</w:t>
            </w:r>
          </w:p>
        </w:tc>
        <w:tc>
          <w:tcPr>
            <w:tcW w:w="901" w:type="dxa"/>
            <w:tcBorders>
              <w:top w:val="nil"/>
              <w:left w:val="nil"/>
              <w:bottom w:val="single" w:sz="4" w:space="0" w:color="auto"/>
              <w:right w:val="single" w:sz="4" w:space="0" w:color="auto"/>
            </w:tcBorders>
            <w:shd w:val="clear" w:color="auto" w:fill="auto"/>
            <w:noWrap/>
            <w:vAlign w:val="center"/>
            <w:hideMark/>
          </w:tcPr>
          <w:p w14:paraId="3284E515"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15</w:t>
            </w:r>
          </w:p>
        </w:tc>
        <w:tc>
          <w:tcPr>
            <w:tcW w:w="901" w:type="dxa"/>
            <w:tcBorders>
              <w:top w:val="nil"/>
              <w:left w:val="nil"/>
              <w:bottom w:val="single" w:sz="4" w:space="0" w:color="auto"/>
              <w:right w:val="single" w:sz="4" w:space="0" w:color="auto"/>
            </w:tcBorders>
            <w:shd w:val="clear" w:color="auto" w:fill="auto"/>
            <w:noWrap/>
            <w:vAlign w:val="center"/>
            <w:hideMark/>
          </w:tcPr>
          <w:p w14:paraId="2F551D70"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13</w:t>
            </w:r>
          </w:p>
        </w:tc>
        <w:tc>
          <w:tcPr>
            <w:tcW w:w="901" w:type="dxa"/>
            <w:tcBorders>
              <w:top w:val="nil"/>
              <w:left w:val="nil"/>
              <w:bottom w:val="single" w:sz="4" w:space="0" w:color="auto"/>
              <w:right w:val="single" w:sz="4" w:space="0" w:color="auto"/>
            </w:tcBorders>
            <w:shd w:val="clear" w:color="auto" w:fill="auto"/>
            <w:noWrap/>
            <w:vAlign w:val="center"/>
            <w:hideMark/>
          </w:tcPr>
          <w:p w14:paraId="6F571E1D"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14</w:t>
            </w:r>
          </w:p>
        </w:tc>
        <w:tc>
          <w:tcPr>
            <w:tcW w:w="911" w:type="dxa"/>
            <w:tcBorders>
              <w:top w:val="nil"/>
              <w:left w:val="nil"/>
              <w:bottom w:val="single" w:sz="4" w:space="0" w:color="auto"/>
              <w:right w:val="single" w:sz="8" w:space="0" w:color="auto"/>
            </w:tcBorders>
            <w:shd w:val="clear" w:color="auto" w:fill="auto"/>
            <w:noWrap/>
            <w:vAlign w:val="center"/>
            <w:hideMark/>
          </w:tcPr>
          <w:p w14:paraId="7C2B22DC"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29</w:t>
            </w:r>
          </w:p>
        </w:tc>
      </w:tr>
      <w:tr w:rsidR="00CF5CAA" w:rsidRPr="00F15A24" w14:paraId="27C55DE9" w14:textId="77777777" w:rsidTr="00915D70">
        <w:trPr>
          <w:trHeight w:val="356"/>
        </w:trPr>
        <w:tc>
          <w:tcPr>
            <w:tcW w:w="1157" w:type="dxa"/>
            <w:tcBorders>
              <w:top w:val="nil"/>
              <w:left w:val="single" w:sz="8" w:space="0" w:color="auto"/>
              <w:bottom w:val="single" w:sz="4" w:space="0" w:color="auto"/>
              <w:right w:val="single" w:sz="4" w:space="0" w:color="auto"/>
            </w:tcBorders>
            <w:shd w:val="clear" w:color="auto" w:fill="auto"/>
            <w:noWrap/>
            <w:vAlign w:val="center"/>
            <w:hideMark/>
          </w:tcPr>
          <w:p w14:paraId="02CE58E4" w14:textId="77777777" w:rsidR="00F15A24" w:rsidRPr="00F15A24" w:rsidRDefault="00C07F07" w:rsidP="00E526B0">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ΔZ</m:t>
                    </m:r>
                  </m:e>
                  <m:sub>
                    <m:r>
                      <w:rPr>
                        <w:rFonts w:ascii="Cambria Math" w:eastAsia="Times New Roman" w:hAnsi="Cambria Math" w:cs="Arial CE"/>
                        <w:sz w:val="20"/>
                        <w:szCs w:val="20"/>
                        <w:lang w:eastAsia="sk-SK"/>
                      </w:rPr>
                      <m:t>W</m:t>
                    </m:r>
                  </m:sub>
                </m:sSub>
              </m:oMath>
            </m:oMathPara>
          </w:p>
        </w:tc>
        <w:tc>
          <w:tcPr>
            <w:tcW w:w="690" w:type="dxa"/>
            <w:tcBorders>
              <w:top w:val="nil"/>
              <w:left w:val="nil"/>
              <w:bottom w:val="single" w:sz="4" w:space="0" w:color="auto"/>
              <w:right w:val="single" w:sz="4" w:space="0" w:color="auto"/>
            </w:tcBorders>
            <w:shd w:val="clear" w:color="auto" w:fill="auto"/>
            <w:noWrap/>
            <w:vAlign w:val="center"/>
            <w:hideMark/>
          </w:tcPr>
          <w:p w14:paraId="4134DBA0"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w:t>
            </w:r>
          </w:p>
        </w:tc>
        <w:tc>
          <w:tcPr>
            <w:tcW w:w="690" w:type="dxa"/>
            <w:tcBorders>
              <w:top w:val="nil"/>
              <w:left w:val="nil"/>
              <w:bottom w:val="single" w:sz="4" w:space="0" w:color="auto"/>
              <w:right w:val="single" w:sz="4" w:space="0" w:color="auto"/>
            </w:tcBorders>
            <w:shd w:val="clear" w:color="auto" w:fill="auto"/>
            <w:noWrap/>
            <w:vAlign w:val="center"/>
            <w:hideMark/>
          </w:tcPr>
          <w:p w14:paraId="23DA56D4"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5</w:t>
            </w:r>
          </w:p>
        </w:tc>
        <w:tc>
          <w:tcPr>
            <w:tcW w:w="690" w:type="dxa"/>
            <w:tcBorders>
              <w:top w:val="nil"/>
              <w:left w:val="nil"/>
              <w:bottom w:val="single" w:sz="4" w:space="0" w:color="auto"/>
              <w:right w:val="single" w:sz="4" w:space="0" w:color="auto"/>
            </w:tcBorders>
            <w:shd w:val="clear" w:color="auto" w:fill="auto"/>
            <w:noWrap/>
            <w:vAlign w:val="center"/>
            <w:hideMark/>
          </w:tcPr>
          <w:p w14:paraId="0A41DB5C"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7</w:t>
            </w:r>
          </w:p>
        </w:tc>
        <w:tc>
          <w:tcPr>
            <w:tcW w:w="901" w:type="dxa"/>
            <w:tcBorders>
              <w:top w:val="nil"/>
              <w:left w:val="nil"/>
              <w:bottom w:val="single" w:sz="4" w:space="0" w:color="auto"/>
              <w:right w:val="single" w:sz="4" w:space="0" w:color="auto"/>
            </w:tcBorders>
            <w:shd w:val="clear" w:color="auto" w:fill="auto"/>
            <w:noWrap/>
            <w:vAlign w:val="center"/>
            <w:hideMark/>
          </w:tcPr>
          <w:p w14:paraId="1B8911D2"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11</w:t>
            </w:r>
          </w:p>
        </w:tc>
        <w:tc>
          <w:tcPr>
            <w:tcW w:w="901" w:type="dxa"/>
            <w:tcBorders>
              <w:top w:val="nil"/>
              <w:left w:val="nil"/>
              <w:bottom w:val="single" w:sz="4" w:space="0" w:color="auto"/>
              <w:right w:val="single" w:sz="4" w:space="0" w:color="auto"/>
            </w:tcBorders>
            <w:shd w:val="clear" w:color="auto" w:fill="auto"/>
            <w:noWrap/>
            <w:vAlign w:val="center"/>
            <w:hideMark/>
          </w:tcPr>
          <w:p w14:paraId="747D5E02"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15</w:t>
            </w:r>
          </w:p>
        </w:tc>
        <w:tc>
          <w:tcPr>
            <w:tcW w:w="901" w:type="dxa"/>
            <w:tcBorders>
              <w:top w:val="nil"/>
              <w:left w:val="nil"/>
              <w:bottom w:val="single" w:sz="4" w:space="0" w:color="auto"/>
              <w:right w:val="single" w:sz="4" w:space="0" w:color="auto"/>
            </w:tcBorders>
            <w:shd w:val="clear" w:color="auto" w:fill="auto"/>
            <w:noWrap/>
            <w:vAlign w:val="center"/>
            <w:hideMark/>
          </w:tcPr>
          <w:p w14:paraId="088C5FD3"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15</w:t>
            </w:r>
          </w:p>
        </w:tc>
        <w:tc>
          <w:tcPr>
            <w:tcW w:w="901" w:type="dxa"/>
            <w:tcBorders>
              <w:top w:val="nil"/>
              <w:left w:val="nil"/>
              <w:bottom w:val="single" w:sz="4" w:space="0" w:color="auto"/>
              <w:right w:val="single" w:sz="4" w:space="0" w:color="auto"/>
            </w:tcBorders>
            <w:shd w:val="clear" w:color="auto" w:fill="auto"/>
            <w:noWrap/>
            <w:vAlign w:val="center"/>
            <w:hideMark/>
          </w:tcPr>
          <w:p w14:paraId="0C44E71D"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15</w:t>
            </w:r>
          </w:p>
        </w:tc>
        <w:tc>
          <w:tcPr>
            <w:tcW w:w="901" w:type="dxa"/>
            <w:tcBorders>
              <w:top w:val="nil"/>
              <w:left w:val="nil"/>
              <w:bottom w:val="single" w:sz="4" w:space="0" w:color="auto"/>
              <w:right w:val="single" w:sz="4" w:space="0" w:color="auto"/>
            </w:tcBorders>
            <w:shd w:val="clear" w:color="auto" w:fill="auto"/>
            <w:noWrap/>
            <w:vAlign w:val="center"/>
            <w:hideMark/>
          </w:tcPr>
          <w:p w14:paraId="4A63059F"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16</w:t>
            </w:r>
          </w:p>
        </w:tc>
        <w:tc>
          <w:tcPr>
            <w:tcW w:w="911" w:type="dxa"/>
            <w:tcBorders>
              <w:top w:val="nil"/>
              <w:left w:val="nil"/>
              <w:bottom w:val="single" w:sz="4" w:space="0" w:color="auto"/>
              <w:right w:val="single" w:sz="8" w:space="0" w:color="auto"/>
            </w:tcBorders>
            <w:shd w:val="clear" w:color="auto" w:fill="auto"/>
            <w:noWrap/>
            <w:vAlign w:val="center"/>
            <w:hideMark/>
          </w:tcPr>
          <w:p w14:paraId="53DB868B"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22</w:t>
            </w:r>
          </w:p>
        </w:tc>
      </w:tr>
      <w:tr w:rsidR="00CF5CAA" w:rsidRPr="00F15A24" w14:paraId="6385D59E" w14:textId="77777777" w:rsidTr="00915D70">
        <w:trPr>
          <w:trHeight w:val="356"/>
        </w:trPr>
        <w:tc>
          <w:tcPr>
            <w:tcW w:w="1157" w:type="dxa"/>
            <w:tcBorders>
              <w:top w:val="nil"/>
              <w:left w:val="single" w:sz="8" w:space="0" w:color="auto"/>
              <w:bottom w:val="single" w:sz="4" w:space="0" w:color="auto"/>
              <w:right w:val="single" w:sz="4" w:space="0" w:color="auto"/>
            </w:tcBorders>
            <w:shd w:val="clear" w:color="auto" w:fill="auto"/>
            <w:noWrap/>
            <w:vAlign w:val="center"/>
            <w:hideMark/>
          </w:tcPr>
          <w:p w14:paraId="59B07E32" w14:textId="77777777" w:rsidR="00F15A24" w:rsidRPr="00F15A24" w:rsidRDefault="00C07F07" w:rsidP="00E526B0">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ΔX</m:t>
                    </m:r>
                  </m:e>
                  <m:sub>
                    <m:r>
                      <w:rPr>
                        <w:rFonts w:ascii="Cambria Math" w:eastAsia="Times New Roman" w:hAnsi="Cambria Math" w:cs="Arial CE"/>
                        <w:sz w:val="20"/>
                        <w:szCs w:val="20"/>
                        <w:lang w:eastAsia="sk-SK"/>
                      </w:rPr>
                      <m:t>W</m:t>
                    </m:r>
                  </m:sub>
                </m:sSub>
              </m:oMath>
            </m:oMathPara>
          </w:p>
        </w:tc>
        <w:tc>
          <w:tcPr>
            <w:tcW w:w="690" w:type="dxa"/>
            <w:tcBorders>
              <w:top w:val="nil"/>
              <w:left w:val="nil"/>
              <w:bottom w:val="single" w:sz="4" w:space="0" w:color="auto"/>
              <w:right w:val="single" w:sz="4" w:space="0" w:color="auto"/>
            </w:tcBorders>
            <w:shd w:val="clear" w:color="auto" w:fill="auto"/>
            <w:noWrap/>
            <w:vAlign w:val="center"/>
            <w:hideMark/>
          </w:tcPr>
          <w:p w14:paraId="62E63A19"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29</w:t>
            </w:r>
          </w:p>
        </w:tc>
        <w:tc>
          <w:tcPr>
            <w:tcW w:w="690" w:type="dxa"/>
            <w:tcBorders>
              <w:top w:val="nil"/>
              <w:left w:val="nil"/>
              <w:bottom w:val="single" w:sz="4" w:space="0" w:color="auto"/>
              <w:right w:val="single" w:sz="4" w:space="0" w:color="auto"/>
            </w:tcBorders>
            <w:shd w:val="clear" w:color="auto" w:fill="auto"/>
            <w:noWrap/>
            <w:vAlign w:val="center"/>
            <w:hideMark/>
          </w:tcPr>
          <w:p w14:paraId="354FCD8A"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61</w:t>
            </w:r>
          </w:p>
        </w:tc>
        <w:tc>
          <w:tcPr>
            <w:tcW w:w="690" w:type="dxa"/>
            <w:tcBorders>
              <w:top w:val="nil"/>
              <w:left w:val="nil"/>
              <w:bottom w:val="single" w:sz="4" w:space="0" w:color="auto"/>
              <w:right w:val="single" w:sz="4" w:space="0" w:color="auto"/>
            </w:tcBorders>
            <w:shd w:val="clear" w:color="auto" w:fill="auto"/>
            <w:noWrap/>
            <w:vAlign w:val="center"/>
            <w:hideMark/>
          </w:tcPr>
          <w:p w14:paraId="518CF5A8"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172</w:t>
            </w:r>
          </w:p>
        </w:tc>
        <w:tc>
          <w:tcPr>
            <w:tcW w:w="901" w:type="dxa"/>
            <w:tcBorders>
              <w:top w:val="nil"/>
              <w:left w:val="nil"/>
              <w:bottom w:val="single" w:sz="4" w:space="0" w:color="auto"/>
              <w:right w:val="single" w:sz="4" w:space="0" w:color="auto"/>
            </w:tcBorders>
            <w:shd w:val="clear" w:color="auto" w:fill="auto"/>
            <w:noWrap/>
            <w:vAlign w:val="center"/>
            <w:hideMark/>
          </w:tcPr>
          <w:p w14:paraId="27B915A9"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277</w:t>
            </w:r>
          </w:p>
        </w:tc>
        <w:tc>
          <w:tcPr>
            <w:tcW w:w="901" w:type="dxa"/>
            <w:tcBorders>
              <w:top w:val="nil"/>
              <w:left w:val="nil"/>
              <w:bottom w:val="single" w:sz="4" w:space="0" w:color="auto"/>
              <w:right w:val="single" w:sz="4" w:space="0" w:color="auto"/>
            </w:tcBorders>
            <w:shd w:val="clear" w:color="auto" w:fill="auto"/>
            <w:noWrap/>
            <w:vAlign w:val="center"/>
            <w:hideMark/>
          </w:tcPr>
          <w:p w14:paraId="0280AFE4"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326</w:t>
            </w:r>
          </w:p>
        </w:tc>
        <w:tc>
          <w:tcPr>
            <w:tcW w:w="901" w:type="dxa"/>
            <w:tcBorders>
              <w:top w:val="nil"/>
              <w:left w:val="nil"/>
              <w:bottom w:val="single" w:sz="4" w:space="0" w:color="auto"/>
              <w:right w:val="single" w:sz="4" w:space="0" w:color="auto"/>
            </w:tcBorders>
            <w:shd w:val="clear" w:color="auto" w:fill="auto"/>
            <w:noWrap/>
            <w:vAlign w:val="center"/>
            <w:hideMark/>
          </w:tcPr>
          <w:p w14:paraId="1DE879D9"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340</w:t>
            </w:r>
          </w:p>
        </w:tc>
        <w:tc>
          <w:tcPr>
            <w:tcW w:w="901" w:type="dxa"/>
            <w:tcBorders>
              <w:top w:val="nil"/>
              <w:left w:val="nil"/>
              <w:bottom w:val="single" w:sz="4" w:space="0" w:color="auto"/>
              <w:right w:val="single" w:sz="4" w:space="0" w:color="auto"/>
            </w:tcBorders>
            <w:shd w:val="clear" w:color="auto" w:fill="auto"/>
            <w:noWrap/>
            <w:vAlign w:val="center"/>
            <w:hideMark/>
          </w:tcPr>
          <w:p w14:paraId="7A974044"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356</w:t>
            </w:r>
          </w:p>
        </w:tc>
        <w:tc>
          <w:tcPr>
            <w:tcW w:w="901" w:type="dxa"/>
            <w:tcBorders>
              <w:top w:val="nil"/>
              <w:left w:val="nil"/>
              <w:bottom w:val="single" w:sz="4" w:space="0" w:color="auto"/>
              <w:right w:val="single" w:sz="4" w:space="0" w:color="auto"/>
            </w:tcBorders>
            <w:shd w:val="clear" w:color="auto" w:fill="auto"/>
            <w:noWrap/>
            <w:vAlign w:val="center"/>
            <w:hideMark/>
          </w:tcPr>
          <w:p w14:paraId="178957A8"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389</w:t>
            </w:r>
          </w:p>
        </w:tc>
        <w:tc>
          <w:tcPr>
            <w:tcW w:w="911" w:type="dxa"/>
            <w:tcBorders>
              <w:top w:val="nil"/>
              <w:left w:val="nil"/>
              <w:bottom w:val="single" w:sz="4" w:space="0" w:color="auto"/>
              <w:right w:val="single" w:sz="8" w:space="0" w:color="auto"/>
            </w:tcBorders>
            <w:shd w:val="clear" w:color="auto" w:fill="auto"/>
            <w:noWrap/>
            <w:vAlign w:val="center"/>
            <w:hideMark/>
          </w:tcPr>
          <w:p w14:paraId="0AF491B0"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500</w:t>
            </w:r>
          </w:p>
        </w:tc>
      </w:tr>
      <w:tr w:rsidR="00CF5CAA" w:rsidRPr="00F15A24" w14:paraId="251FB482" w14:textId="77777777" w:rsidTr="00915D70">
        <w:trPr>
          <w:trHeight w:val="356"/>
        </w:trPr>
        <w:tc>
          <w:tcPr>
            <w:tcW w:w="1157" w:type="dxa"/>
            <w:tcBorders>
              <w:top w:val="nil"/>
              <w:left w:val="single" w:sz="8" w:space="0" w:color="auto"/>
              <w:bottom w:val="single" w:sz="4" w:space="0" w:color="auto"/>
              <w:right w:val="single" w:sz="4" w:space="0" w:color="auto"/>
            </w:tcBorders>
            <w:shd w:val="clear" w:color="auto" w:fill="auto"/>
            <w:noWrap/>
            <w:vAlign w:val="center"/>
            <w:hideMark/>
          </w:tcPr>
          <w:p w14:paraId="2060EF95" w14:textId="77777777" w:rsidR="00F15A24" w:rsidRPr="00F15A24" w:rsidRDefault="00C07F07" w:rsidP="00E526B0">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ΔX</m:t>
                    </m:r>
                  </m:e>
                  <m:sub>
                    <m:r>
                      <w:rPr>
                        <w:rFonts w:ascii="Cambria Math" w:eastAsia="Times New Roman" w:hAnsi="Cambria Math" w:cs="Arial CE"/>
                        <w:sz w:val="20"/>
                        <w:szCs w:val="20"/>
                        <w:lang w:eastAsia="sk-SK"/>
                      </w:rPr>
                      <m:t>H</m:t>
                    </m:r>
                  </m:sub>
                </m:sSub>
              </m:oMath>
            </m:oMathPara>
          </w:p>
        </w:tc>
        <w:tc>
          <w:tcPr>
            <w:tcW w:w="690" w:type="dxa"/>
            <w:tcBorders>
              <w:top w:val="nil"/>
              <w:left w:val="nil"/>
              <w:bottom w:val="single" w:sz="4" w:space="0" w:color="auto"/>
              <w:right w:val="single" w:sz="4" w:space="0" w:color="auto"/>
            </w:tcBorders>
            <w:shd w:val="clear" w:color="auto" w:fill="auto"/>
            <w:noWrap/>
            <w:vAlign w:val="center"/>
            <w:hideMark/>
          </w:tcPr>
          <w:p w14:paraId="41D3F129"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w:t>
            </w:r>
          </w:p>
        </w:tc>
        <w:tc>
          <w:tcPr>
            <w:tcW w:w="690" w:type="dxa"/>
            <w:tcBorders>
              <w:top w:val="nil"/>
              <w:left w:val="nil"/>
              <w:bottom w:val="single" w:sz="4" w:space="0" w:color="auto"/>
              <w:right w:val="single" w:sz="4" w:space="0" w:color="auto"/>
            </w:tcBorders>
            <w:shd w:val="clear" w:color="auto" w:fill="auto"/>
            <w:noWrap/>
            <w:vAlign w:val="center"/>
            <w:hideMark/>
          </w:tcPr>
          <w:p w14:paraId="7AD7770D"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9</w:t>
            </w:r>
          </w:p>
        </w:tc>
        <w:tc>
          <w:tcPr>
            <w:tcW w:w="690" w:type="dxa"/>
            <w:tcBorders>
              <w:top w:val="nil"/>
              <w:left w:val="nil"/>
              <w:bottom w:val="single" w:sz="4" w:space="0" w:color="auto"/>
              <w:right w:val="single" w:sz="4" w:space="0" w:color="auto"/>
            </w:tcBorders>
            <w:shd w:val="clear" w:color="auto" w:fill="auto"/>
            <w:noWrap/>
            <w:vAlign w:val="center"/>
            <w:hideMark/>
          </w:tcPr>
          <w:p w14:paraId="36FF20AA"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19</w:t>
            </w:r>
          </w:p>
        </w:tc>
        <w:tc>
          <w:tcPr>
            <w:tcW w:w="901" w:type="dxa"/>
            <w:tcBorders>
              <w:top w:val="nil"/>
              <w:left w:val="nil"/>
              <w:bottom w:val="single" w:sz="4" w:space="0" w:color="auto"/>
              <w:right w:val="single" w:sz="4" w:space="0" w:color="auto"/>
            </w:tcBorders>
            <w:shd w:val="clear" w:color="auto" w:fill="auto"/>
            <w:noWrap/>
            <w:vAlign w:val="center"/>
            <w:hideMark/>
          </w:tcPr>
          <w:p w14:paraId="7494E5CF"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38</w:t>
            </w:r>
          </w:p>
        </w:tc>
        <w:tc>
          <w:tcPr>
            <w:tcW w:w="901" w:type="dxa"/>
            <w:tcBorders>
              <w:top w:val="nil"/>
              <w:left w:val="nil"/>
              <w:bottom w:val="single" w:sz="4" w:space="0" w:color="auto"/>
              <w:right w:val="single" w:sz="4" w:space="0" w:color="auto"/>
            </w:tcBorders>
            <w:shd w:val="clear" w:color="auto" w:fill="auto"/>
            <w:noWrap/>
            <w:vAlign w:val="center"/>
            <w:hideMark/>
          </w:tcPr>
          <w:p w14:paraId="0F411E0E"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48</w:t>
            </w:r>
          </w:p>
        </w:tc>
        <w:tc>
          <w:tcPr>
            <w:tcW w:w="901" w:type="dxa"/>
            <w:tcBorders>
              <w:top w:val="nil"/>
              <w:left w:val="nil"/>
              <w:bottom w:val="single" w:sz="4" w:space="0" w:color="auto"/>
              <w:right w:val="single" w:sz="4" w:space="0" w:color="auto"/>
            </w:tcBorders>
            <w:shd w:val="clear" w:color="auto" w:fill="auto"/>
            <w:noWrap/>
            <w:vAlign w:val="center"/>
            <w:hideMark/>
          </w:tcPr>
          <w:p w14:paraId="502AA945"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57</w:t>
            </w:r>
          </w:p>
        </w:tc>
        <w:tc>
          <w:tcPr>
            <w:tcW w:w="901" w:type="dxa"/>
            <w:tcBorders>
              <w:top w:val="nil"/>
              <w:left w:val="nil"/>
              <w:bottom w:val="single" w:sz="4" w:space="0" w:color="auto"/>
              <w:right w:val="single" w:sz="4" w:space="0" w:color="auto"/>
            </w:tcBorders>
            <w:shd w:val="clear" w:color="auto" w:fill="auto"/>
            <w:noWrap/>
            <w:vAlign w:val="center"/>
            <w:hideMark/>
          </w:tcPr>
          <w:p w14:paraId="0FACA006"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70</w:t>
            </w:r>
          </w:p>
        </w:tc>
        <w:tc>
          <w:tcPr>
            <w:tcW w:w="901" w:type="dxa"/>
            <w:tcBorders>
              <w:top w:val="nil"/>
              <w:left w:val="nil"/>
              <w:bottom w:val="single" w:sz="4" w:space="0" w:color="auto"/>
              <w:right w:val="single" w:sz="4" w:space="0" w:color="auto"/>
            </w:tcBorders>
            <w:shd w:val="clear" w:color="auto" w:fill="auto"/>
            <w:noWrap/>
            <w:vAlign w:val="center"/>
            <w:hideMark/>
          </w:tcPr>
          <w:p w14:paraId="6C83C57E"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97</w:t>
            </w:r>
          </w:p>
        </w:tc>
        <w:tc>
          <w:tcPr>
            <w:tcW w:w="911" w:type="dxa"/>
            <w:tcBorders>
              <w:top w:val="nil"/>
              <w:left w:val="nil"/>
              <w:bottom w:val="single" w:sz="4" w:space="0" w:color="auto"/>
              <w:right w:val="single" w:sz="8" w:space="0" w:color="auto"/>
            </w:tcBorders>
            <w:shd w:val="clear" w:color="auto" w:fill="auto"/>
            <w:noWrap/>
            <w:vAlign w:val="center"/>
            <w:hideMark/>
          </w:tcPr>
          <w:p w14:paraId="163C5F46"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118</w:t>
            </w:r>
          </w:p>
        </w:tc>
      </w:tr>
      <w:tr w:rsidR="00CF5CAA" w:rsidRPr="00F15A24" w14:paraId="310BCDBC" w14:textId="77777777" w:rsidTr="00915D70">
        <w:trPr>
          <w:trHeight w:val="356"/>
        </w:trPr>
        <w:tc>
          <w:tcPr>
            <w:tcW w:w="1157" w:type="dxa"/>
            <w:tcBorders>
              <w:top w:val="nil"/>
              <w:left w:val="single" w:sz="8" w:space="0" w:color="auto"/>
              <w:bottom w:val="single" w:sz="4" w:space="0" w:color="auto"/>
              <w:right w:val="single" w:sz="4" w:space="0" w:color="auto"/>
            </w:tcBorders>
            <w:shd w:val="clear" w:color="auto" w:fill="auto"/>
            <w:noWrap/>
            <w:vAlign w:val="center"/>
            <w:hideMark/>
          </w:tcPr>
          <w:p w14:paraId="4C5C9BEB" w14:textId="77777777" w:rsidR="00CF5CAA" w:rsidRPr="00F15A24" w:rsidRDefault="00C07F07" w:rsidP="00E526B0">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ΔX</m:t>
                    </m:r>
                  </m:e>
                  <m:sub>
                    <m:r>
                      <w:rPr>
                        <w:rFonts w:ascii="Cambria Math" w:eastAsia="Times New Roman" w:hAnsi="Cambria Math" w:cs="Arial CE"/>
                        <w:sz w:val="20"/>
                        <w:szCs w:val="20"/>
                        <w:lang w:eastAsia="sk-SK"/>
                      </w:rPr>
                      <m:t>T</m:t>
                    </m:r>
                  </m:sub>
                </m:sSub>
              </m:oMath>
            </m:oMathPara>
          </w:p>
        </w:tc>
        <w:tc>
          <w:tcPr>
            <w:tcW w:w="690" w:type="dxa"/>
            <w:tcBorders>
              <w:top w:val="nil"/>
              <w:left w:val="nil"/>
              <w:bottom w:val="single" w:sz="4" w:space="0" w:color="auto"/>
              <w:right w:val="single" w:sz="4" w:space="0" w:color="auto"/>
            </w:tcBorders>
            <w:shd w:val="clear" w:color="auto" w:fill="auto"/>
            <w:noWrap/>
            <w:vAlign w:val="center"/>
            <w:hideMark/>
          </w:tcPr>
          <w:p w14:paraId="17D66528"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14</w:t>
            </w:r>
          </w:p>
        </w:tc>
        <w:tc>
          <w:tcPr>
            <w:tcW w:w="690" w:type="dxa"/>
            <w:tcBorders>
              <w:top w:val="nil"/>
              <w:left w:val="nil"/>
              <w:bottom w:val="single" w:sz="4" w:space="0" w:color="auto"/>
              <w:right w:val="single" w:sz="4" w:space="0" w:color="auto"/>
            </w:tcBorders>
            <w:shd w:val="clear" w:color="auto" w:fill="auto"/>
            <w:noWrap/>
            <w:vAlign w:val="center"/>
            <w:hideMark/>
          </w:tcPr>
          <w:p w14:paraId="16F380C2"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30</w:t>
            </w:r>
          </w:p>
        </w:tc>
        <w:tc>
          <w:tcPr>
            <w:tcW w:w="690" w:type="dxa"/>
            <w:tcBorders>
              <w:top w:val="nil"/>
              <w:left w:val="nil"/>
              <w:bottom w:val="single" w:sz="4" w:space="0" w:color="auto"/>
              <w:right w:val="single" w:sz="4" w:space="0" w:color="auto"/>
            </w:tcBorders>
            <w:shd w:val="clear" w:color="auto" w:fill="auto"/>
            <w:noWrap/>
            <w:vAlign w:val="center"/>
            <w:hideMark/>
          </w:tcPr>
          <w:p w14:paraId="169F420F"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100</w:t>
            </w:r>
          </w:p>
        </w:tc>
        <w:tc>
          <w:tcPr>
            <w:tcW w:w="901" w:type="dxa"/>
            <w:tcBorders>
              <w:top w:val="nil"/>
              <w:left w:val="nil"/>
              <w:bottom w:val="single" w:sz="4" w:space="0" w:color="auto"/>
              <w:right w:val="single" w:sz="4" w:space="0" w:color="auto"/>
            </w:tcBorders>
            <w:shd w:val="clear" w:color="auto" w:fill="auto"/>
            <w:noWrap/>
            <w:vAlign w:val="center"/>
            <w:hideMark/>
          </w:tcPr>
          <w:p w14:paraId="76B5FA09"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172</w:t>
            </w:r>
          </w:p>
        </w:tc>
        <w:tc>
          <w:tcPr>
            <w:tcW w:w="901" w:type="dxa"/>
            <w:tcBorders>
              <w:top w:val="nil"/>
              <w:left w:val="nil"/>
              <w:bottom w:val="single" w:sz="4" w:space="0" w:color="auto"/>
              <w:right w:val="single" w:sz="4" w:space="0" w:color="auto"/>
            </w:tcBorders>
            <w:shd w:val="clear" w:color="auto" w:fill="auto"/>
            <w:noWrap/>
            <w:vAlign w:val="center"/>
            <w:hideMark/>
          </w:tcPr>
          <w:p w14:paraId="3E461B23"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187</w:t>
            </w:r>
          </w:p>
        </w:tc>
        <w:tc>
          <w:tcPr>
            <w:tcW w:w="901" w:type="dxa"/>
            <w:tcBorders>
              <w:top w:val="nil"/>
              <w:left w:val="nil"/>
              <w:bottom w:val="single" w:sz="4" w:space="0" w:color="auto"/>
              <w:right w:val="single" w:sz="4" w:space="0" w:color="auto"/>
            </w:tcBorders>
            <w:shd w:val="clear" w:color="auto" w:fill="auto"/>
            <w:noWrap/>
            <w:vAlign w:val="center"/>
            <w:hideMark/>
          </w:tcPr>
          <w:p w14:paraId="228BEEE6"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212</w:t>
            </w:r>
          </w:p>
        </w:tc>
        <w:tc>
          <w:tcPr>
            <w:tcW w:w="901" w:type="dxa"/>
            <w:tcBorders>
              <w:top w:val="nil"/>
              <w:left w:val="nil"/>
              <w:bottom w:val="single" w:sz="4" w:space="0" w:color="auto"/>
              <w:right w:val="single" w:sz="4" w:space="0" w:color="auto"/>
            </w:tcBorders>
            <w:shd w:val="clear" w:color="auto" w:fill="auto"/>
            <w:noWrap/>
            <w:vAlign w:val="center"/>
            <w:hideMark/>
          </w:tcPr>
          <w:p w14:paraId="6D58B795"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229</w:t>
            </w:r>
          </w:p>
        </w:tc>
        <w:tc>
          <w:tcPr>
            <w:tcW w:w="901" w:type="dxa"/>
            <w:tcBorders>
              <w:top w:val="nil"/>
              <w:left w:val="nil"/>
              <w:bottom w:val="single" w:sz="4" w:space="0" w:color="auto"/>
              <w:right w:val="single" w:sz="4" w:space="0" w:color="auto"/>
            </w:tcBorders>
            <w:shd w:val="clear" w:color="auto" w:fill="auto"/>
            <w:noWrap/>
            <w:vAlign w:val="center"/>
            <w:hideMark/>
          </w:tcPr>
          <w:p w14:paraId="7F87BAA6"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263</w:t>
            </w:r>
          </w:p>
        </w:tc>
        <w:tc>
          <w:tcPr>
            <w:tcW w:w="911" w:type="dxa"/>
            <w:tcBorders>
              <w:top w:val="nil"/>
              <w:left w:val="nil"/>
              <w:bottom w:val="single" w:sz="4" w:space="0" w:color="auto"/>
              <w:right w:val="single" w:sz="8" w:space="0" w:color="auto"/>
            </w:tcBorders>
            <w:shd w:val="clear" w:color="auto" w:fill="auto"/>
            <w:noWrap/>
            <w:vAlign w:val="center"/>
            <w:hideMark/>
          </w:tcPr>
          <w:p w14:paraId="15106553"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272</w:t>
            </w:r>
          </w:p>
        </w:tc>
      </w:tr>
      <w:tr w:rsidR="00CF5CAA" w:rsidRPr="00F15A24" w14:paraId="5805F82C" w14:textId="77777777" w:rsidTr="00915D70">
        <w:trPr>
          <w:trHeight w:val="378"/>
        </w:trPr>
        <w:tc>
          <w:tcPr>
            <w:tcW w:w="1157" w:type="dxa"/>
            <w:tcBorders>
              <w:top w:val="nil"/>
              <w:left w:val="single" w:sz="8" w:space="0" w:color="auto"/>
              <w:bottom w:val="single" w:sz="4" w:space="0" w:color="auto"/>
              <w:right w:val="single" w:sz="4" w:space="0" w:color="auto"/>
            </w:tcBorders>
            <w:shd w:val="clear" w:color="auto" w:fill="auto"/>
            <w:noWrap/>
            <w:vAlign w:val="center"/>
            <w:hideMark/>
          </w:tcPr>
          <w:p w14:paraId="2CE0820F" w14:textId="77777777" w:rsidR="00CF5CAA" w:rsidRPr="00F15A24" w:rsidRDefault="00C07F07" w:rsidP="00E526B0">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ΔX</m:t>
                    </m:r>
                  </m:e>
                  <m:sub>
                    <m:r>
                      <w:rPr>
                        <w:rFonts w:ascii="Cambria Math" w:eastAsia="Times New Roman" w:hAnsi="Cambria Math" w:cs="Arial CE"/>
                        <w:sz w:val="20"/>
                        <w:szCs w:val="20"/>
                        <w:lang w:eastAsia="sk-SK"/>
                      </w:rPr>
                      <m:t>TN</m:t>
                    </m:r>
                  </m:sub>
                </m:sSub>
              </m:oMath>
            </m:oMathPara>
          </w:p>
        </w:tc>
        <w:tc>
          <w:tcPr>
            <w:tcW w:w="690" w:type="dxa"/>
            <w:tcBorders>
              <w:top w:val="nil"/>
              <w:left w:val="nil"/>
              <w:bottom w:val="single" w:sz="4" w:space="0" w:color="auto"/>
              <w:right w:val="single" w:sz="4" w:space="0" w:color="auto"/>
            </w:tcBorders>
            <w:shd w:val="clear" w:color="auto" w:fill="auto"/>
            <w:noWrap/>
            <w:vAlign w:val="center"/>
            <w:hideMark/>
          </w:tcPr>
          <w:p w14:paraId="3BEA4E58"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16</w:t>
            </w:r>
          </w:p>
        </w:tc>
        <w:tc>
          <w:tcPr>
            <w:tcW w:w="690" w:type="dxa"/>
            <w:tcBorders>
              <w:top w:val="nil"/>
              <w:left w:val="nil"/>
              <w:bottom w:val="single" w:sz="4" w:space="0" w:color="auto"/>
              <w:right w:val="single" w:sz="4" w:space="0" w:color="auto"/>
            </w:tcBorders>
            <w:shd w:val="clear" w:color="auto" w:fill="auto"/>
            <w:noWrap/>
            <w:vAlign w:val="center"/>
            <w:hideMark/>
          </w:tcPr>
          <w:p w14:paraId="26CC5818"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25</w:t>
            </w:r>
          </w:p>
        </w:tc>
        <w:tc>
          <w:tcPr>
            <w:tcW w:w="690" w:type="dxa"/>
            <w:tcBorders>
              <w:top w:val="nil"/>
              <w:left w:val="nil"/>
              <w:bottom w:val="single" w:sz="4" w:space="0" w:color="auto"/>
              <w:right w:val="single" w:sz="4" w:space="0" w:color="auto"/>
            </w:tcBorders>
            <w:shd w:val="clear" w:color="auto" w:fill="auto"/>
            <w:noWrap/>
            <w:vAlign w:val="center"/>
            <w:hideMark/>
          </w:tcPr>
          <w:p w14:paraId="085C4732"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33</w:t>
            </w:r>
          </w:p>
        </w:tc>
        <w:tc>
          <w:tcPr>
            <w:tcW w:w="901" w:type="dxa"/>
            <w:tcBorders>
              <w:top w:val="nil"/>
              <w:left w:val="nil"/>
              <w:bottom w:val="single" w:sz="4" w:space="0" w:color="auto"/>
              <w:right w:val="single" w:sz="4" w:space="0" w:color="auto"/>
            </w:tcBorders>
            <w:shd w:val="clear" w:color="auto" w:fill="auto"/>
            <w:noWrap/>
            <w:vAlign w:val="center"/>
            <w:hideMark/>
          </w:tcPr>
          <w:p w14:paraId="5723FEA9"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32</w:t>
            </w:r>
          </w:p>
        </w:tc>
        <w:tc>
          <w:tcPr>
            <w:tcW w:w="901" w:type="dxa"/>
            <w:tcBorders>
              <w:top w:val="nil"/>
              <w:left w:val="nil"/>
              <w:bottom w:val="single" w:sz="4" w:space="0" w:color="auto"/>
              <w:right w:val="single" w:sz="4" w:space="0" w:color="auto"/>
            </w:tcBorders>
            <w:shd w:val="clear" w:color="auto" w:fill="auto"/>
            <w:noWrap/>
            <w:vAlign w:val="center"/>
            <w:hideMark/>
          </w:tcPr>
          <w:p w14:paraId="1AED8DC3"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37</w:t>
            </w:r>
          </w:p>
        </w:tc>
        <w:tc>
          <w:tcPr>
            <w:tcW w:w="901" w:type="dxa"/>
            <w:tcBorders>
              <w:top w:val="nil"/>
              <w:left w:val="nil"/>
              <w:bottom w:val="single" w:sz="4" w:space="0" w:color="auto"/>
              <w:right w:val="single" w:sz="4" w:space="0" w:color="auto"/>
            </w:tcBorders>
            <w:shd w:val="clear" w:color="auto" w:fill="auto"/>
            <w:noWrap/>
            <w:vAlign w:val="center"/>
            <w:hideMark/>
          </w:tcPr>
          <w:p w14:paraId="266428B0"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49</w:t>
            </w:r>
          </w:p>
        </w:tc>
        <w:tc>
          <w:tcPr>
            <w:tcW w:w="901" w:type="dxa"/>
            <w:tcBorders>
              <w:top w:val="nil"/>
              <w:left w:val="nil"/>
              <w:bottom w:val="single" w:sz="4" w:space="0" w:color="auto"/>
              <w:right w:val="single" w:sz="4" w:space="0" w:color="auto"/>
            </w:tcBorders>
            <w:shd w:val="clear" w:color="auto" w:fill="auto"/>
            <w:noWrap/>
            <w:vAlign w:val="center"/>
            <w:hideMark/>
          </w:tcPr>
          <w:p w14:paraId="6B79C047"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54</w:t>
            </w:r>
          </w:p>
        </w:tc>
        <w:tc>
          <w:tcPr>
            <w:tcW w:w="901" w:type="dxa"/>
            <w:tcBorders>
              <w:top w:val="nil"/>
              <w:left w:val="nil"/>
              <w:bottom w:val="single" w:sz="4" w:space="0" w:color="auto"/>
              <w:right w:val="single" w:sz="4" w:space="0" w:color="auto"/>
            </w:tcBorders>
            <w:shd w:val="clear" w:color="auto" w:fill="auto"/>
            <w:noWrap/>
            <w:vAlign w:val="center"/>
            <w:hideMark/>
          </w:tcPr>
          <w:p w14:paraId="38D2438D"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103</w:t>
            </w:r>
          </w:p>
        </w:tc>
        <w:tc>
          <w:tcPr>
            <w:tcW w:w="911" w:type="dxa"/>
            <w:tcBorders>
              <w:top w:val="nil"/>
              <w:left w:val="nil"/>
              <w:bottom w:val="single" w:sz="4" w:space="0" w:color="auto"/>
              <w:right w:val="single" w:sz="8" w:space="0" w:color="auto"/>
            </w:tcBorders>
            <w:shd w:val="clear" w:color="auto" w:fill="auto"/>
            <w:noWrap/>
            <w:vAlign w:val="center"/>
            <w:hideMark/>
          </w:tcPr>
          <w:p w14:paraId="75765774"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114</w:t>
            </w:r>
          </w:p>
        </w:tc>
      </w:tr>
      <w:tr w:rsidR="00CF5CAA" w:rsidRPr="00F15A24" w14:paraId="55759F91" w14:textId="77777777" w:rsidTr="00915D70">
        <w:trPr>
          <w:trHeight w:val="356"/>
        </w:trPr>
        <w:tc>
          <w:tcPr>
            <w:tcW w:w="1157" w:type="dxa"/>
            <w:tcBorders>
              <w:top w:val="nil"/>
              <w:left w:val="single" w:sz="8" w:space="0" w:color="auto"/>
              <w:bottom w:val="single" w:sz="4" w:space="0" w:color="auto"/>
              <w:right w:val="single" w:sz="4" w:space="0" w:color="auto"/>
            </w:tcBorders>
            <w:shd w:val="clear" w:color="auto" w:fill="auto"/>
            <w:noWrap/>
            <w:vAlign w:val="center"/>
            <w:hideMark/>
          </w:tcPr>
          <w:p w14:paraId="780E93B6" w14:textId="77777777" w:rsidR="00CF5CAA" w:rsidRPr="00F15A24" w:rsidRDefault="00C07F07" w:rsidP="00E526B0">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ΔX</m:t>
                    </m:r>
                  </m:e>
                  <m:sub>
                    <m:r>
                      <w:rPr>
                        <w:rFonts w:ascii="Cambria Math" w:eastAsia="Times New Roman" w:hAnsi="Cambria Math" w:cs="Arial CE"/>
                        <w:sz w:val="20"/>
                        <w:szCs w:val="20"/>
                        <w:lang w:eastAsia="sk-SK"/>
                      </w:rPr>
                      <m:t>vo</m:t>
                    </m:r>
                  </m:sub>
                </m:sSub>
              </m:oMath>
            </m:oMathPara>
          </w:p>
        </w:tc>
        <w:tc>
          <w:tcPr>
            <w:tcW w:w="690" w:type="dxa"/>
            <w:tcBorders>
              <w:top w:val="nil"/>
              <w:left w:val="nil"/>
              <w:bottom w:val="single" w:sz="4" w:space="0" w:color="auto"/>
              <w:right w:val="single" w:sz="4" w:space="0" w:color="auto"/>
            </w:tcBorders>
            <w:shd w:val="clear" w:color="auto" w:fill="auto"/>
            <w:noWrap/>
            <w:vAlign w:val="center"/>
            <w:hideMark/>
          </w:tcPr>
          <w:p w14:paraId="6245A440"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52</w:t>
            </w:r>
          </w:p>
        </w:tc>
        <w:tc>
          <w:tcPr>
            <w:tcW w:w="690" w:type="dxa"/>
            <w:tcBorders>
              <w:top w:val="nil"/>
              <w:left w:val="nil"/>
              <w:bottom w:val="single" w:sz="4" w:space="0" w:color="auto"/>
              <w:right w:val="single" w:sz="4" w:space="0" w:color="auto"/>
            </w:tcBorders>
            <w:shd w:val="clear" w:color="auto" w:fill="auto"/>
            <w:noWrap/>
            <w:vAlign w:val="center"/>
            <w:hideMark/>
          </w:tcPr>
          <w:p w14:paraId="24BB2443"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82</w:t>
            </w:r>
          </w:p>
        </w:tc>
        <w:tc>
          <w:tcPr>
            <w:tcW w:w="690" w:type="dxa"/>
            <w:tcBorders>
              <w:top w:val="nil"/>
              <w:left w:val="nil"/>
              <w:bottom w:val="single" w:sz="4" w:space="0" w:color="auto"/>
              <w:right w:val="single" w:sz="4" w:space="0" w:color="auto"/>
            </w:tcBorders>
            <w:shd w:val="clear" w:color="auto" w:fill="auto"/>
            <w:noWrap/>
            <w:vAlign w:val="center"/>
            <w:hideMark/>
          </w:tcPr>
          <w:p w14:paraId="3A6ADF3A"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83</w:t>
            </w:r>
          </w:p>
        </w:tc>
        <w:tc>
          <w:tcPr>
            <w:tcW w:w="901" w:type="dxa"/>
            <w:tcBorders>
              <w:top w:val="nil"/>
              <w:left w:val="nil"/>
              <w:bottom w:val="single" w:sz="4" w:space="0" w:color="auto"/>
              <w:right w:val="single" w:sz="4" w:space="0" w:color="auto"/>
            </w:tcBorders>
            <w:shd w:val="clear" w:color="auto" w:fill="auto"/>
            <w:noWrap/>
            <w:vAlign w:val="center"/>
            <w:hideMark/>
          </w:tcPr>
          <w:p w14:paraId="31029973"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81</w:t>
            </w:r>
          </w:p>
        </w:tc>
        <w:tc>
          <w:tcPr>
            <w:tcW w:w="901" w:type="dxa"/>
            <w:tcBorders>
              <w:top w:val="nil"/>
              <w:left w:val="nil"/>
              <w:bottom w:val="single" w:sz="4" w:space="0" w:color="auto"/>
              <w:right w:val="single" w:sz="4" w:space="0" w:color="auto"/>
            </w:tcBorders>
            <w:shd w:val="clear" w:color="auto" w:fill="auto"/>
            <w:noWrap/>
            <w:vAlign w:val="center"/>
            <w:hideMark/>
          </w:tcPr>
          <w:p w14:paraId="4BC5A166"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92</w:t>
            </w:r>
          </w:p>
        </w:tc>
        <w:tc>
          <w:tcPr>
            <w:tcW w:w="901" w:type="dxa"/>
            <w:tcBorders>
              <w:top w:val="nil"/>
              <w:left w:val="nil"/>
              <w:bottom w:val="single" w:sz="4" w:space="0" w:color="auto"/>
              <w:right w:val="single" w:sz="4" w:space="0" w:color="auto"/>
            </w:tcBorders>
            <w:shd w:val="clear" w:color="auto" w:fill="auto"/>
            <w:noWrap/>
            <w:vAlign w:val="center"/>
            <w:hideMark/>
          </w:tcPr>
          <w:p w14:paraId="77CDB0F9"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98</w:t>
            </w:r>
          </w:p>
        </w:tc>
        <w:tc>
          <w:tcPr>
            <w:tcW w:w="901" w:type="dxa"/>
            <w:tcBorders>
              <w:top w:val="nil"/>
              <w:left w:val="nil"/>
              <w:bottom w:val="single" w:sz="4" w:space="0" w:color="auto"/>
              <w:right w:val="single" w:sz="4" w:space="0" w:color="auto"/>
            </w:tcBorders>
            <w:shd w:val="clear" w:color="auto" w:fill="auto"/>
            <w:noWrap/>
            <w:vAlign w:val="center"/>
            <w:hideMark/>
          </w:tcPr>
          <w:p w14:paraId="290B4861"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108</w:t>
            </w:r>
          </w:p>
        </w:tc>
        <w:tc>
          <w:tcPr>
            <w:tcW w:w="901" w:type="dxa"/>
            <w:tcBorders>
              <w:top w:val="nil"/>
              <w:left w:val="nil"/>
              <w:bottom w:val="single" w:sz="4" w:space="0" w:color="auto"/>
              <w:right w:val="single" w:sz="4" w:space="0" w:color="auto"/>
            </w:tcBorders>
            <w:shd w:val="clear" w:color="auto" w:fill="auto"/>
            <w:noWrap/>
            <w:vAlign w:val="center"/>
            <w:hideMark/>
          </w:tcPr>
          <w:p w14:paraId="30E477E6"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129</w:t>
            </w:r>
          </w:p>
        </w:tc>
        <w:tc>
          <w:tcPr>
            <w:tcW w:w="911" w:type="dxa"/>
            <w:tcBorders>
              <w:top w:val="nil"/>
              <w:left w:val="nil"/>
              <w:bottom w:val="single" w:sz="4" w:space="0" w:color="auto"/>
              <w:right w:val="single" w:sz="8" w:space="0" w:color="auto"/>
            </w:tcBorders>
            <w:shd w:val="clear" w:color="auto" w:fill="auto"/>
            <w:noWrap/>
            <w:vAlign w:val="center"/>
            <w:hideMark/>
          </w:tcPr>
          <w:p w14:paraId="47D8710B"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143</w:t>
            </w:r>
          </w:p>
        </w:tc>
      </w:tr>
      <w:tr w:rsidR="00CF5CAA" w:rsidRPr="00F15A24" w14:paraId="21E33A01" w14:textId="77777777" w:rsidTr="00915D70">
        <w:trPr>
          <w:trHeight w:val="356"/>
        </w:trPr>
        <w:tc>
          <w:tcPr>
            <w:tcW w:w="1157" w:type="dxa"/>
            <w:tcBorders>
              <w:top w:val="nil"/>
              <w:left w:val="single" w:sz="8" w:space="0" w:color="auto"/>
              <w:bottom w:val="single" w:sz="4" w:space="0" w:color="auto"/>
              <w:right w:val="single" w:sz="4" w:space="0" w:color="auto"/>
            </w:tcBorders>
            <w:shd w:val="clear" w:color="auto" w:fill="auto"/>
            <w:noWrap/>
            <w:vAlign w:val="center"/>
            <w:hideMark/>
          </w:tcPr>
          <w:p w14:paraId="1C775F16" w14:textId="77777777" w:rsidR="00CF5CAA" w:rsidRPr="00F15A24" w:rsidRDefault="00C07F07" w:rsidP="00E526B0">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ΔX</m:t>
                    </m:r>
                  </m:e>
                  <m:sub>
                    <m:r>
                      <w:rPr>
                        <w:rFonts w:ascii="Cambria Math" w:eastAsia="Times New Roman" w:hAnsi="Cambria Math" w:cs="Arial CE"/>
                        <w:sz w:val="20"/>
                        <w:szCs w:val="20"/>
                        <w:lang w:eastAsia="sk-SK"/>
                      </w:rPr>
                      <m:t>dc</m:t>
                    </m:r>
                  </m:sub>
                </m:sSub>
              </m:oMath>
            </m:oMathPara>
          </w:p>
        </w:tc>
        <w:tc>
          <w:tcPr>
            <w:tcW w:w="690" w:type="dxa"/>
            <w:tcBorders>
              <w:top w:val="nil"/>
              <w:left w:val="nil"/>
              <w:bottom w:val="single" w:sz="4" w:space="0" w:color="auto"/>
              <w:right w:val="single" w:sz="4" w:space="0" w:color="auto"/>
            </w:tcBorders>
            <w:shd w:val="clear" w:color="auto" w:fill="auto"/>
            <w:noWrap/>
            <w:vAlign w:val="center"/>
            <w:hideMark/>
          </w:tcPr>
          <w:p w14:paraId="2A878791"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12</w:t>
            </w:r>
          </w:p>
        </w:tc>
        <w:tc>
          <w:tcPr>
            <w:tcW w:w="690" w:type="dxa"/>
            <w:tcBorders>
              <w:top w:val="nil"/>
              <w:left w:val="nil"/>
              <w:bottom w:val="single" w:sz="4" w:space="0" w:color="auto"/>
              <w:right w:val="single" w:sz="4" w:space="0" w:color="auto"/>
            </w:tcBorders>
            <w:shd w:val="clear" w:color="auto" w:fill="auto"/>
            <w:noWrap/>
            <w:vAlign w:val="center"/>
            <w:hideMark/>
          </w:tcPr>
          <w:p w14:paraId="2C687E79"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7,8</w:t>
            </w:r>
          </w:p>
        </w:tc>
        <w:tc>
          <w:tcPr>
            <w:tcW w:w="690" w:type="dxa"/>
            <w:tcBorders>
              <w:top w:val="nil"/>
              <w:left w:val="nil"/>
              <w:bottom w:val="single" w:sz="4" w:space="0" w:color="auto"/>
              <w:right w:val="single" w:sz="4" w:space="0" w:color="auto"/>
            </w:tcBorders>
            <w:shd w:val="clear" w:color="auto" w:fill="auto"/>
            <w:noWrap/>
            <w:vAlign w:val="center"/>
            <w:hideMark/>
          </w:tcPr>
          <w:p w14:paraId="3FC8B5A8"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8,9</w:t>
            </w:r>
          </w:p>
        </w:tc>
        <w:tc>
          <w:tcPr>
            <w:tcW w:w="901" w:type="dxa"/>
            <w:tcBorders>
              <w:top w:val="nil"/>
              <w:left w:val="nil"/>
              <w:bottom w:val="single" w:sz="4" w:space="0" w:color="auto"/>
              <w:right w:val="single" w:sz="4" w:space="0" w:color="auto"/>
            </w:tcBorders>
            <w:shd w:val="clear" w:color="auto" w:fill="auto"/>
            <w:noWrap/>
            <w:vAlign w:val="center"/>
            <w:hideMark/>
          </w:tcPr>
          <w:p w14:paraId="11EDD5BC"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8,8</w:t>
            </w:r>
          </w:p>
        </w:tc>
        <w:tc>
          <w:tcPr>
            <w:tcW w:w="901" w:type="dxa"/>
            <w:tcBorders>
              <w:top w:val="nil"/>
              <w:left w:val="nil"/>
              <w:bottom w:val="single" w:sz="4" w:space="0" w:color="auto"/>
              <w:right w:val="single" w:sz="4" w:space="0" w:color="auto"/>
            </w:tcBorders>
            <w:shd w:val="clear" w:color="auto" w:fill="auto"/>
            <w:noWrap/>
            <w:vAlign w:val="center"/>
            <w:hideMark/>
          </w:tcPr>
          <w:p w14:paraId="6C2D4FC2"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4,3</w:t>
            </w:r>
          </w:p>
        </w:tc>
        <w:tc>
          <w:tcPr>
            <w:tcW w:w="901" w:type="dxa"/>
            <w:tcBorders>
              <w:top w:val="nil"/>
              <w:left w:val="nil"/>
              <w:bottom w:val="single" w:sz="4" w:space="0" w:color="auto"/>
              <w:right w:val="single" w:sz="4" w:space="0" w:color="auto"/>
            </w:tcBorders>
            <w:shd w:val="clear" w:color="auto" w:fill="auto"/>
            <w:noWrap/>
            <w:vAlign w:val="center"/>
            <w:hideMark/>
          </w:tcPr>
          <w:p w14:paraId="2159A3BD"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5,9</w:t>
            </w:r>
          </w:p>
        </w:tc>
        <w:tc>
          <w:tcPr>
            <w:tcW w:w="901" w:type="dxa"/>
            <w:tcBorders>
              <w:top w:val="nil"/>
              <w:left w:val="nil"/>
              <w:bottom w:val="single" w:sz="4" w:space="0" w:color="auto"/>
              <w:right w:val="single" w:sz="4" w:space="0" w:color="auto"/>
            </w:tcBorders>
            <w:shd w:val="clear" w:color="auto" w:fill="auto"/>
            <w:noWrap/>
            <w:vAlign w:val="center"/>
            <w:hideMark/>
          </w:tcPr>
          <w:p w14:paraId="06EB509F"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8</w:t>
            </w:r>
          </w:p>
        </w:tc>
        <w:tc>
          <w:tcPr>
            <w:tcW w:w="901" w:type="dxa"/>
            <w:tcBorders>
              <w:top w:val="nil"/>
              <w:left w:val="nil"/>
              <w:bottom w:val="single" w:sz="4" w:space="0" w:color="auto"/>
              <w:right w:val="single" w:sz="4" w:space="0" w:color="auto"/>
            </w:tcBorders>
            <w:shd w:val="clear" w:color="auto" w:fill="auto"/>
            <w:noWrap/>
            <w:vAlign w:val="center"/>
            <w:hideMark/>
          </w:tcPr>
          <w:p w14:paraId="0C8097C4"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10</w:t>
            </w:r>
          </w:p>
        </w:tc>
        <w:tc>
          <w:tcPr>
            <w:tcW w:w="911" w:type="dxa"/>
            <w:tcBorders>
              <w:top w:val="nil"/>
              <w:left w:val="nil"/>
              <w:bottom w:val="single" w:sz="4" w:space="0" w:color="auto"/>
              <w:right w:val="single" w:sz="8" w:space="0" w:color="auto"/>
            </w:tcBorders>
            <w:shd w:val="clear" w:color="auto" w:fill="auto"/>
            <w:noWrap/>
            <w:vAlign w:val="center"/>
            <w:hideMark/>
          </w:tcPr>
          <w:p w14:paraId="3C4AEFED"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6,9</w:t>
            </w:r>
          </w:p>
        </w:tc>
      </w:tr>
      <w:tr w:rsidR="00CF5CAA" w:rsidRPr="00F15A24" w14:paraId="3DCE1741" w14:textId="77777777" w:rsidTr="00915D70">
        <w:trPr>
          <w:trHeight w:val="378"/>
        </w:trPr>
        <w:tc>
          <w:tcPr>
            <w:tcW w:w="1157" w:type="dxa"/>
            <w:tcBorders>
              <w:top w:val="nil"/>
              <w:left w:val="single" w:sz="8" w:space="0" w:color="auto"/>
              <w:bottom w:val="single" w:sz="4" w:space="0" w:color="auto"/>
              <w:right w:val="single" w:sz="4" w:space="0" w:color="auto"/>
            </w:tcBorders>
            <w:shd w:val="clear" w:color="auto" w:fill="auto"/>
            <w:noWrap/>
            <w:vAlign w:val="center"/>
            <w:hideMark/>
          </w:tcPr>
          <w:p w14:paraId="25350936" w14:textId="77777777" w:rsidR="00CF5CAA" w:rsidRPr="00F15A24" w:rsidRDefault="00C07F07" w:rsidP="00E526B0">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Θ</m:t>
                    </m:r>
                  </m:e>
                  <m:sub>
                    <m:r>
                      <w:rPr>
                        <w:rFonts w:ascii="Cambria Math" w:eastAsia="Times New Roman" w:hAnsi="Cambria Math" w:cs="Arial CE"/>
                        <w:sz w:val="20"/>
                        <w:szCs w:val="20"/>
                        <w:lang w:eastAsia="sk-SK"/>
                      </w:rPr>
                      <m:t>C</m:t>
                    </m:r>
                  </m:sub>
                </m:sSub>
              </m:oMath>
            </m:oMathPara>
          </w:p>
        </w:tc>
        <w:tc>
          <w:tcPr>
            <w:tcW w:w="690" w:type="dxa"/>
            <w:tcBorders>
              <w:top w:val="nil"/>
              <w:left w:val="nil"/>
              <w:bottom w:val="single" w:sz="4" w:space="0" w:color="auto"/>
              <w:right w:val="single" w:sz="4" w:space="0" w:color="auto"/>
            </w:tcBorders>
            <w:shd w:val="clear" w:color="auto" w:fill="auto"/>
            <w:noWrap/>
            <w:vAlign w:val="center"/>
            <w:hideMark/>
          </w:tcPr>
          <w:p w14:paraId="7EAF3614"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14</w:t>
            </w:r>
          </w:p>
        </w:tc>
        <w:tc>
          <w:tcPr>
            <w:tcW w:w="690" w:type="dxa"/>
            <w:tcBorders>
              <w:top w:val="nil"/>
              <w:left w:val="nil"/>
              <w:bottom w:val="single" w:sz="4" w:space="0" w:color="auto"/>
              <w:right w:val="single" w:sz="4" w:space="0" w:color="auto"/>
            </w:tcBorders>
            <w:shd w:val="clear" w:color="auto" w:fill="auto"/>
            <w:noWrap/>
            <w:vAlign w:val="center"/>
            <w:hideMark/>
          </w:tcPr>
          <w:p w14:paraId="22BA98D3"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27</w:t>
            </w:r>
          </w:p>
        </w:tc>
        <w:tc>
          <w:tcPr>
            <w:tcW w:w="690" w:type="dxa"/>
            <w:tcBorders>
              <w:top w:val="nil"/>
              <w:left w:val="nil"/>
              <w:bottom w:val="single" w:sz="4" w:space="0" w:color="auto"/>
              <w:right w:val="single" w:sz="4" w:space="0" w:color="auto"/>
            </w:tcBorders>
            <w:shd w:val="clear" w:color="auto" w:fill="auto"/>
            <w:noWrap/>
            <w:vAlign w:val="center"/>
            <w:hideMark/>
          </w:tcPr>
          <w:p w14:paraId="6B859E5B"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32</w:t>
            </w:r>
          </w:p>
        </w:tc>
        <w:tc>
          <w:tcPr>
            <w:tcW w:w="901" w:type="dxa"/>
            <w:tcBorders>
              <w:top w:val="nil"/>
              <w:left w:val="nil"/>
              <w:bottom w:val="single" w:sz="4" w:space="0" w:color="auto"/>
              <w:right w:val="single" w:sz="4" w:space="0" w:color="auto"/>
            </w:tcBorders>
            <w:shd w:val="clear" w:color="auto" w:fill="auto"/>
            <w:noWrap/>
            <w:vAlign w:val="center"/>
            <w:hideMark/>
          </w:tcPr>
          <w:p w14:paraId="001902BF"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38</w:t>
            </w:r>
          </w:p>
        </w:tc>
        <w:tc>
          <w:tcPr>
            <w:tcW w:w="901" w:type="dxa"/>
            <w:tcBorders>
              <w:top w:val="nil"/>
              <w:left w:val="nil"/>
              <w:bottom w:val="single" w:sz="4" w:space="0" w:color="auto"/>
              <w:right w:val="single" w:sz="4" w:space="0" w:color="auto"/>
            </w:tcBorders>
            <w:shd w:val="clear" w:color="auto" w:fill="auto"/>
            <w:noWrap/>
            <w:vAlign w:val="center"/>
            <w:hideMark/>
          </w:tcPr>
          <w:p w14:paraId="5A8B0C43"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58</w:t>
            </w:r>
          </w:p>
        </w:tc>
        <w:tc>
          <w:tcPr>
            <w:tcW w:w="901" w:type="dxa"/>
            <w:tcBorders>
              <w:top w:val="nil"/>
              <w:left w:val="nil"/>
              <w:bottom w:val="single" w:sz="4" w:space="0" w:color="auto"/>
              <w:right w:val="single" w:sz="4" w:space="0" w:color="auto"/>
            </w:tcBorders>
            <w:shd w:val="clear" w:color="auto" w:fill="auto"/>
            <w:noWrap/>
            <w:vAlign w:val="center"/>
            <w:hideMark/>
          </w:tcPr>
          <w:p w14:paraId="23624CFF"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46</w:t>
            </w:r>
          </w:p>
        </w:tc>
        <w:tc>
          <w:tcPr>
            <w:tcW w:w="901" w:type="dxa"/>
            <w:tcBorders>
              <w:top w:val="nil"/>
              <w:left w:val="nil"/>
              <w:bottom w:val="single" w:sz="4" w:space="0" w:color="auto"/>
              <w:right w:val="single" w:sz="4" w:space="0" w:color="auto"/>
            </w:tcBorders>
            <w:shd w:val="clear" w:color="auto" w:fill="auto"/>
            <w:noWrap/>
            <w:vAlign w:val="center"/>
            <w:hideMark/>
          </w:tcPr>
          <w:p w14:paraId="0D308DE9"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46</w:t>
            </w:r>
          </w:p>
        </w:tc>
        <w:tc>
          <w:tcPr>
            <w:tcW w:w="901" w:type="dxa"/>
            <w:tcBorders>
              <w:top w:val="nil"/>
              <w:left w:val="nil"/>
              <w:bottom w:val="single" w:sz="4" w:space="0" w:color="auto"/>
              <w:right w:val="single" w:sz="4" w:space="0" w:color="auto"/>
            </w:tcBorders>
            <w:shd w:val="clear" w:color="auto" w:fill="auto"/>
            <w:noWrap/>
            <w:vAlign w:val="center"/>
            <w:hideMark/>
          </w:tcPr>
          <w:p w14:paraId="1AC0CAC2"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47</w:t>
            </w:r>
          </w:p>
        </w:tc>
        <w:tc>
          <w:tcPr>
            <w:tcW w:w="911" w:type="dxa"/>
            <w:tcBorders>
              <w:top w:val="nil"/>
              <w:left w:val="nil"/>
              <w:bottom w:val="single" w:sz="4" w:space="0" w:color="auto"/>
              <w:right w:val="single" w:sz="8" w:space="0" w:color="auto"/>
            </w:tcBorders>
            <w:shd w:val="clear" w:color="auto" w:fill="auto"/>
            <w:noWrap/>
            <w:vAlign w:val="center"/>
            <w:hideMark/>
          </w:tcPr>
          <w:p w14:paraId="712F4745"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64</w:t>
            </w:r>
          </w:p>
        </w:tc>
      </w:tr>
      <w:tr w:rsidR="00CF5CAA" w:rsidRPr="00F15A24" w14:paraId="576C302F" w14:textId="77777777" w:rsidTr="00915D70">
        <w:trPr>
          <w:trHeight w:val="356"/>
        </w:trPr>
        <w:tc>
          <w:tcPr>
            <w:tcW w:w="1157" w:type="dxa"/>
            <w:tcBorders>
              <w:top w:val="nil"/>
              <w:left w:val="single" w:sz="8" w:space="0" w:color="auto"/>
              <w:bottom w:val="single" w:sz="4" w:space="0" w:color="auto"/>
              <w:right w:val="single" w:sz="4" w:space="0" w:color="auto"/>
            </w:tcBorders>
            <w:shd w:val="clear" w:color="auto" w:fill="auto"/>
            <w:noWrap/>
            <w:vAlign w:val="center"/>
            <w:hideMark/>
          </w:tcPr>
          <w:p w14:paraId="265EF5C0"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m:oMathPara>
              <m:oMath>
                <m:r>
                  <w:rPr>
                    <w:rFonts w:ascii="Cambria Math" w:eastAsia="Times New Roman" w:hAnsi="Cambria Math" w:cs="Arial CE"/>
                    <w:sz w:val="20"/>
                    <w:szCs w:val="20"/>
                    <w:lang w:eastAsia="sk-SK"/>
                  </w:rPr>
                  <m:t>Y</m:t>
                </m:r>
              </m:oMath>
            </m:oMathPara>
          </w:p>
        </w:tc>
        <w:tc>
          <w:tcPr>
            <w:tcW w:w="690" w:type="dxa"/>
            <w:tcBorders>
              <w:top w:val="nil"/>
              <w:left w:val="nil"/>
              <w:bottom w:val="single" w:sz="4" w:space="0" w:color="auto"/>
              <w:right w:val="single" w:sz="4" w:space="0" w:color="auto"/>
            </w:tcBorders>
            <w:shd w:val="clear" w:color="auto" w:fill="auto"/>
            <w:noWrap/>
            <w:vAlign w:val="center"/>
            <w:hideMark/>
          </w:tcPr>
          <w:p w14:paraId="24069820"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176</w:t>
            </w:r>
          </w:p>
        </w:tc>
        <w:tc>
          <w:tcPr>
            <w:tcW w:w="690" w:type="dxa"/>
            <w:tcBorders>
              <w:top w:val="nil"/>
              <w:left w:val="nil"/>
              <w:bottom w:val="single" w:sz="4" w:space="0" w:color="auto"/>
              <w:right w:val="single" w:sz="4" w:space="0" w:color="auto"/>
            </w:tcBorders>
            <w:shd w:val="clear" w:color="auto" w:fill="auto"/>
            <w:noWrap/>
            <w:vAlign w:val="center"/>
            <w:hideMark/>
          </w:tcPr>
          <w:p w14:paraId="2C06C125"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606</w:t>
            </w:r>
          </w:p>
        </w:tc>
        <w:tc>
          <w:tcPr>
            <w:tcW w:w="690" w:type="dxa"/>
            <w:tcBorders>
              <w:top w:val="nil"/>
              <w:left w:val="nil"/>
              <w:bottom w:val="single" w:sz="4" w:space="0" w:color="auto"/>
              <w:right w:val="single" w:sz="4" w:space="0" w:color="auto"/>
            </w:tcBorders>
            <w:shd w:val="clear" w:color="auto" w:fill="auto"/>
            <w:noWrap/>
            <w:vAlign w:val="center"/>
            <w:hideMark/>
          </w:tcPr>
          <w:p w14:paraId="1A2C60CA"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970</w:t>
            </w:r>
          </w:p>
        </w:tc>
        <w:tc>
          <w:tcPr>
            <w:tcW w:w="901" w:type="dxa"/>
            <w:tcBorders>
              <w:top w:val="nil"/>
              <w:left w:val="nil"/>
              <w:bottom w:val="single" w:sz="4" w:space="0" w:color="auto"/>
              <w:right w:val="single" w:sz="4" w:space="0" w:color="auto"/>
            </w:tcBorders>
            <w:shd w:val="clear" w:color="auto" w:fill="auto"/>
            <w:noWrap/>
            <w:vAlign w:val="center"/>
            <w:hideMark/>
          </w:tcPr>
          <w:p w14:paraId="3389EFA3"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1540</w:t>
            </w:r>
          </w:p>
        </w:tc>
        <w:tc>
          <w:tcPr>
            <w:tcW w:w="901" w:type="dxa"/>
            <w:tcBorders>
              <w:top w:val="nil"/>
              <w:left w:val="nil"/>
              <w:bottom w:val="single" w:sz="4" w:space="0" w:color="auto"/>
              <w:right w:val="single" w:sz="4" w:space="0" w:color="auto"/>
            </w:tcBorders>
            <w:shd w:val="clear" w:color="auto" w:fill="auto"/>
            <w:noWrap/>
            <w:vAlign w:val="center"/>
            <w:hideMark/>
          </w:tcPr>
          <w:p w14:paraId="4DBB1A47"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3470</w:t>
            </w:r>
          </w:p>
        </w:tc>
        <w:tc>
          <w:tcPr>
            <w:tcW w:w="901" w:type="dxa"/>
            <w:tcBorders>
              <w:top w:val="nil"/>
              <w:left w:val="nil"/>
              <w:bottom w:val="single" w:sz="4" w:space="0" w:color="auto"/>
              <w:right w:val="single" w:sz="4" w:space="0" w:color="auto"/>
            </w:tcBorders>
            <w:shd w:val="clear" w:color="auto" w:fill="auto"/>
            <w:noWrap/>
            <w:vAlign w:val="center"/>
            <w:hideMark/>
          </w:tcPr>
          <w:p w14:paraId="1DEBFC5F"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2400</w:t>
            </w:r>
          </w:p>
        </w:tc>
        <w:tc>
          <w:tcPr>
            <w:tcW w:w="901" w:type="dxa"/>
            <w:tcBorders>
              <w:top w:val="nil"/>
              <w:left w:val="nil"/>
              <w:bottom w:val="single" w:sz="4" w:space="0" w:color="auto"/>
              <w:right w:val="single" w:sz="4" w:space="0" w:color="auto"/>
            </w:tcBorders>
            <w:shd w:val="clear" w:color="auto" w:fill="auto"/>
            <w:noWrap/>
            <w:vAlign w:val="center"/>
            <w:hideMark/>
          </w:tcPr>
          <w:p w14:paraId="013D958B"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2550</w:t>
            </w:r>
          </w:p>
        </w:tc>
        <w:tc>
          <w:tcPr>
            <w:tcW w:w="901" w:type="dxa"/>
            <w:tcBorders>
              <w:top w:val="nil"/>
              <w:left w:val="nil"/>
              <w:bottom w:val="single" w:sz="4" w:space="0" w:color="auto"/>
              <w:right w:val="single" w:sz="4" w:space="0" w:color="auto"/>
            </w:tcBorders>
            <w:shd w:val="clear" w:color="auto" w:fill="auto"/>
            <w:noWrap/>
            <w:vAlign w:val="center"/>
            <w:hideMark/>
          </w:tcPr>
          <w:p w14:paraId="329E9E7C"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2980</w:t>
            </w:r>
          </w:p>
        </w:tc>
        <w:tc>
          <w:tcPr>
            <w:tcW w:w="911" w:type="dxa"/>
            <w:tcBorders>
              <w:top w:val="nil"/>
              <w:left w:val="nil"/>
              <w:bottom w:val="single" w:sz="4" w:space="0" w:color="auto"/>
              <w:right w:val="single" w:sz="8" w:space="0" w:color="auto"/>
            </w:tcBorders>
            <w:shd w:val="clear" w:color="auto" w:fill="auto"/>
            <w:noWrap/>
            <w:vAlign w:val="center"/>
            <w:hideMark/>
          </w:tcPr>
          <w:p w14:paraId="0A32BC3D"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6100</w:t>
            </w:r>
          </w:p>
        </w:tc>
      </w:tr>
      <w:tr w:rsidR="00CF5CAA" w:rsidRPr="00F15A24" w14:paraId="579F1C07" w14:textId="77777777" w:rsidTr="00915D70">
        <w:trPr>
          <w:trHeight w:val="378"/>
        </w:trPr>
        <w:tc>
          <w:tcPr>
            <w:tcW w:w="1157" w:type="dxa"/>
            <w:tcBorders>
              <w:top w:val="nil"/>
              <w:left w:val="single" w:sz="8" w:space="0" w:color="auto"/>
              <w:bottom w:val="single" w:sz="4" w:space="0" w:color="auto"/>
              <w:right w:val="single" w:sz="4" w:space="0" w:color="auto"/>
            </w:tcBorders>
            <w:shd w:val="clear" w:color="auto" w:fill="auto"/>
            <w:noWrap/>
            <w:vAlign w:val="center"/>
            <w:hideMark/>
          </w:tcPr>
          <w:p w14:paraId="6C817039"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m:oMathPara>
              <m:oMath>
                <m:r>
                  <w:rPr>
                    <w:rFonts w:ascii="Cambria Math" w:eastAsia="Times New Roman" w:hAnsi="Cambria Math" w:cs="Arial CE"/>
                    <w:sz w:val="20"/>
                    <w:szCs w:val="20"/>
                    <w:lang w:eastAsia="sk-SK"/>
                  </w:rPr>
                  <m:t>od</m:t>
                </m:r>
              </m:oMath>
            </m:oMathPara>
          </w:p>
        </w:tc>
        <w:tc>
          <w:tcPr>
            <w:tcW w:w="690" w:type="dxa"/>
            <w:tcBorders>
              <w:top w:val="nil"/>
              <w:left w:val="nil"/>
              <w:bottom w:val="single" w:sz="4" w:space="0" w:color="auto"/>
              <w:right w:val="single" w:sz="4" w:space="0" w:color="auto"/>
            </w:tcBorders>
            <w:shd w:val="clear" w:color="auto" w:fill="auto"/>
            <w:noWrap/>
            <w:vAlign w:val="center"/>
            <w:hideMark/>
          </w:tcPr>
          <w:p w14:paraId="3CBB2781"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14</w:t>
            </w:r>
          </w:p>
        </w:tc>
        <w:tc>
          <w:tcPr>
            <w:tcW w:w="690" w:type="dxa"/>
            <w:tcBorders>
              <w:top w:val="nil"/>
              <w:left w:val="nil"/>
              <w:bottom w:val="single" w:sz="4" w:space="0" w:color="auto"/>
              <w:right w:val="single" w:sz="4" w:space="0" w:color="auto"/>
            </w:tcBorders>
            <w:shd w:val="clear" w:color="auto" w:fill="auto"/>
            <w:noWrap/>
            <w:vAlign w:val="center"/>
            <w:hideMark/>
          </w:tcPr>
          <w:p w14:paraId="72E74FCF"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27</w:t>
            </w:r>
          </w:p>
        </w:tc>
        <w:tc>
          <w:tcPr>
            <w:tcW w:w="690" w:type="dxa"/>
            <w:tcBorders>
              <w:top w:val="nil"/>
              <w:left w:val="nil"/>
              <w:bottom w:val="single" w:sz="4" w:space="0" w:color="auto"/>
              <w:right w:val="single" w:sz="4" w:space="0" w:color="auto"/>
            </w:tcBorders>
            <w:shd w:val="clear" w:color="auto" w:fill="auto"/>
            <w:noWrap/>
            <w:vAlign w:val="center"/>
            <w:hideMark/>
          </w:tcPr>
          <w:p w14:paraId="2EEDB123"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45</w:t>
            </w:r>
          </w:p>
        </w:tc>
        <w:tc>
          <w:tcPr>
            <w:tcW w:w="901" w:type="dxa"/>
            <w:tcBorders>
              <w:top w:val="nil"/>
              <w:left w:val="nil"/>
              <w:bottom w:val="single" w:sz="4" w:space="0" w:color="auto"/>
              <w:right w:val="single" w:sz="4" w:space="0" w:color="auto"/>
            </w:tcBorders>
            <w:shd w:val="clear" w:color="auto" w:fill="auto"/>
            <w:noWrap/>
            <w:vAlign w:val="center"/>
            <w:hideMark/>
          </w:tcPr>
          <w:p w14:paraId="6FB145C8"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21</w:t>
            </w:r>
          </w:p>
        </w:tc>
        <w:tc>
          <w:tcPr>
            <w:tcW w:w="901" w:type="dxa"/>
            <w:tcBorders>
              <w:top w:val="nil"/>
              <w:left w:val="nil"/>
              <w:bottom w:val="single" w:sz="4" w:space="0" w:color="auto"/>
              <w:right w:val="single" w:sz="4" w:space="0" w:color="auto"/>
            </w:tcBorders>
            <w:shd w:val="clear" w:color="auto" w:fill="auto"/>
            <w:noWrap/>
            <w:vAlign w:val="center"/>
            <w:hideMark/>
          </w:tcPr>
          <w:p w14:paraId="7ECF0117"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26</w:t>
            </w:r>
          </w:p>
        </w:tc>
        <w:tc>
          <w:tcPr>
            <w:tcW w:w="901" w:type="dxa"/>
            <w:tcBorders>
              <w:top w:val="nil"/>
              <w:left w:val="nil"/>
              <w:bottom w:val="single" w:sz="4" w:space="0" w:color="auto"/>
              <w:right w:val="single" w:sz="4" w:space="0" w:color="auto"/>
            </w:tcBorders>
            <w:shd w:val="clear" w:color="auto" w:fill="auto"/>
            <w:noWrap/>
            <w:vAlign w:val="center"/>
            <w:hideMark/>
          </w:tcPr>
          <w:p w14:paraId="6669BDDF"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26</w:t>
            </w:r>
          </w:p>
        </w:tc>
        <w:tc>
          <w:tcPr>
            <w:tcW w:w="901" w:type="dxa"/>
            <w:tcBorders>
              <w:top w:val="nil"/>
              <w:left w:val="nil"/>
              <w:bottom w:val="single" w:sz="4" w:space="0" w:color="auto"/>
              <w:right w:val="single" w:sz="4" w:space="0" w:color="auto"/>
            </w:tcBorders>
            <w:shd w:val="clear" w:color="auto" w:fill="auto"/>
            <w:noWrap/>
            <w:vAlign w:val="center"/>
            <w:hideMark/>
          </w:tcPr>
          <w:p w14:paraId="01A61139"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26</w:t>
            </w:r>
          </w:p>
        </w:tc>
        <w:tc>
          <w:tcPr>
            <w:tcW w:w="901" w:type="dxa"/>
            <w:tcBorders>
              <w:top w:val="nil"/>
              <w:left w:val="nil"/>
              <w:bottom w:val="single" w:sz="4" w:space="0" w:color="auto"/>
              <w:right w:val="single" w:sz="4" w:space="0" w:color="auto"/>
            </w:tcBorders>
            <w:shd w:val="clear" w:color="auto" w:fill="auto"/>
            <w:noWrap/>
            <w:vAlign w:val="center"/>
            <w:hideMark/>
          </w:tcPr>
          <w:p w14:paraId="5AEF58D3"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24</w:t>
            </w:r>
          </w:p>
        </w:tc>
        <w:tc>
          <w:tcPr>
            <w:tcW w:w="911" w:type="dxa"/>
            <w:tcBorders>
              <w:top w:val="nil"/>
              <w:left w:val="nil"/>
              <w:bottom w:val="single" w:sz="4" w:space="0" w:color="auto"/>
              <w:right w:val="single" w:sz="8" w:space="0" w:color="auto"/>
            </w:tcBorders>
            <w:shd w:val="clear" w:color="auto" w:fill="auto"/>
            <w:noWrap/>
            <w:vAlign w:val="center"/>
            <w:hideMark/>
          </w:tcPr>
          <w:p w14:paraId="2B2F7B6F"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28</w:t>
            </w:r>
          </w:p>
        </w:tc>
      </w:tr>
      <w:tr w:rsidR="00CF5CAA" w:rsidRPr="00F15A24" w14:paraId="7F5CE454" w14:textId="77777777" w:rsidTr="00915D70">
        <w:trPr>
          <w:trHeight w:val="378"/>
        </w:trPr>
        <w:tc>
          <w:tcPr>
            <w:tcW w:w="1157" w:type="dxa"/>
            <w:tcBorders>
              <w:top w:val="nil"/>
              <w:left w:val="single" w:sz="8" w:space="0" w:color="auto"/>
              <w:bottom w:val="single" w:sz="8" w:space="0" w:color="auto"/>
              <w:right w:val="single" w:sz="4" w:space="0" w:color="auto"/>
            </w:tcBorders>
            <w:shd w:val="clear" w:color="auto" w:fill="auto"/>
            <w:noWrap/>
            <w:vAlign w:val="center"/>
            <w:hideMark/>
          </w:tcPr>
          <w:p w14:paraId="0E03160F"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m:oMathPara>
              <m:oMath>
                <m:r>
                  <w:rPr>
                    <w:rFonts w:ascii="Cambria Math" w:eastAsia="Times New Roman" w:hAnsi="Cambria Math" w:cs="Arial CE"/>
                    <w:sz w:val="20"/>
                    <w:szCs w:val="20"/>
                    <w:lang w:eastAsia="sk-SK"/>
                  </w:rPr>
                  <m:t>oš</m:t>
                </m:r>
              </m:oMath>
            </m:oMathPara>
          </w:p>
        </w:tc>
        <w:tc>
          <w:tcPr>
            <w:tcW w:w="690" w:type="dxa"/>
            <w:tcBorders>
              <w:top w:val="nil"/>
              <w:left w:val="nil"/>
              <w:bottom w:val="single" w:sz="8" w:space="0" w:color="auto"/>
              <w:right w:val="single" w:sz="4" w:space="0" w:color="auto"/>
            </w:tcBorders>
            <w:shd w:val="clear" w:color="auto" w:fill="auto"/>
            <w:noWrap/>
            <w:vAlign w:val="center"/>
            <w:hideMark/>
          </w:tcPr>
          <w:p w14:paraId="2771E4F0"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2,6</w:t>
            </w:r>
          </w:p>
        </w:tc>
        <w:tc>
          <w:tcPr>
            <w:tcW w:w="690" w:type="dxa"/>
            <w:tcBorders>
              <w:top w:val="nil"/>
              <w:left w:val="nil"/>
              <w:bottom w:val="single" w:sz="8" w:space="0" w:color="auto"/>
              <w:right w:val="single" w:sz="4" w:space="0" w:color="auto"/>
            </w:tcBorders>
            <w:shd w:val="clear" w:color="auto" w:fill="auto"/>
            <w:noWrap/>
            <w:vAlign w:val="center"/>
            <w:hideMark/>
          </w:tcPr>
          <w:p w14:paraId="57689A76"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4,1</w:t>
            </w:r>
          </w:p>
        </w:tc>
        <w:tc>
          <w:tcPr>
            <w:tcW w:w="690" w:type="dxa"/>
            <w:tcBorders>
              <w:top w:val="nil"/>
              <w:left w:val="nil"/>
              <w:bottom w:val="single" w:sz="8" w:space="0" w:color="auto"/>
              <w:right w:val="single" w:sz="4" w:space="0" w:color="auto"/>
            </w:tcBorders>
            <w:shd w:val="clear" w:color="auto" w:fill="auto"/>
            <w:noWrap/>
            <w:vAlign w:val="center"/>
            <w:hideMark/>
          </w:tcPr>
          <w:p w14:paraId="62FA8173"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5</w:t>
            </w:r>
          </w:p>
        </w:tc>
        <w:tc>
          <w:tcPr>
            <w:tcW w:w="901" w:type="dxa"/>
            <w:tcBorders>
              <w:top w:val="nil"/>
              <w:left w:val="nil"/>
              <w:bottom w:val="single" w:sz="8" w:space="0" w:color="auto"/>
              <w:right w:val="single" w:sz="4" w:space="0" w:color="auto"/>
            </w:tcBorders>
            <w:shd w:val="clear" w:color="auto" w:fill="auto"/>
            <w:noWrap/>
            <w:vAlign w:val="center"/>
            <w:hideMark/>
          </w:tcPr>
          <w:p w14:paraId="3F44F7C9"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5,9</w:t>
            </w:r>
          </w:p>
        </w:tc>
        <w:tc>
          <w:tcPr>
            <w:tcW w:w="901" w:type="dxa"/>
            <w:tcBorders>
              <w:top w:val="nil"/>
              <w:left w:val="nil"/>
              <w:bottom w:val="single" w:sz="8" w:space="0" w:color="auto"/>
              <w:right w:val="single" w:sz="4" w:space="0" w:color="auto"/>
            </w:tcBorders>
            <w:shd w:val="clear" w:color="auto" w:fill="auto"/>
            <w:noWrap/>
            <w:vAlign w:val="center"/>
            <w:hideMark/>
          </w:tcPr>
          <w:p w14:paraId="53E2C025"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9,9</w:t>
            </w:r>
          </w:p>
        </w:tc>
        <w:tc>
          <w:tcPr>
            <w:tcW w:w="901" w:type="dxa"/>
            <w:tcBorders>
              <w:top w:val="nil"/>
              <w:left w:val="nil"/>
              <w:bottom w:val="single" w:sz="8" w:space="0" w:color="auto"/>
              <w:right w:val="single" w:sz="4" w:space="0" w:color="auto"/>
            </w:tcBorders>
            <w:shd w:val="clear" w:color="auto" w:fill="auto"/>
            <w:noWrap/>
            <w:vAlign w:val="center"/>
            <w:hideMark/>
          </w:tcPr>
          <w:p w14:paraId="3CF23B63"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7,3</w:t>
            </w:r>
          </w:p>
        </w:tc>
        <w:tc>
          <w:tcPr>
            <w:tcW w:w="901" w:type="dxa"/>
            <w:tcBorders>
              <w:top w:val="nil"/>
              <w:left w:val="nil"/>
              <w:bottom w:val="single" w:sz="8" w:space="0" w:color="auto"/>
              <w:right w:val="single" w:sz="4" w:space="0" w:color="auto"/>
            </w:tcBorders>
            <w:shd w:val="clear" w:color="auto" w:fill="auto"/>
            <w:noWrap/>
            <w:vAlign w:val="center"/>
            <w:hideMark/>
          </w:tcPr>
          <w:p w14:paraId="33DD06AE"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7,3</w:t>
            </w:r>
          </w:p>
        </w:tc>
        <w:tc>
          <w:tcPr>
            <w:tcW w:w="901" w:type="dxa"/>
            <w:tcBorders>
              <w:top w:val="nil"/>
              <w:left w:val="nil"/>
              <w:bottom w:val="single" w:sz="8" w:space="0" w:color="auto"/>
              <w:right w:val="single" w:sz="4" w:space="0" w:color="auto"/>
            </w:tcBorders>
            <w:shd w:val="clear" w:color="auto" w:fill="auto"/>
            <w:noWrap/>
            <w:vAlign w:val="center"/>
            <w:hideMark/>
          </w:tcPr>
          <w:p w14:paraId="41560027"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7,9</w:t>
            </w:r>
          </w:p>
        </w:tc>
        <w:tc>
          <w:tcPr>
            <w:tcW w:w="911" w:type="dxa"/>
            <w:tcBorders>
              <w:top w:val="nil"/>
              <w:left w:val="nil"/>
              <w:bottom w:val="single" w:sz="8" w:space="0" w:color="auto"/>
              <w:right w:val="single" w:sz="8" w:space="0" w:color="auto"/>
            </w:tcBorders>
            <w:shd w:val="clear" w:color="auto" w:fill="auto"/>
            <w:noWrap/>
            <w:vAlign w:val="center"/>
            <w:hideMark/>
          </w:tcPr>
          <w:p w14:paraId="1B50A1D3"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12</w:t>
            </w:r>
          </w:p>
        </w:tc>
      </w:tr>
    </w:tbl>
    <w:p w14:paraId="711499EA" w14:textId="745F3DBB" w:rsidR="0021657A" w:rsidRDefault="00915D70" w:rsidP="00915D70">
      <w:pPr>
        <w:pStyle w:val="Nadpis1"/>
        <w:spacing w:before="160" w:after="240" w:line="360" w:lineRule="auto"/>
      </w:pPr>
      <w:bookmarkStart w:id="39" w:name="_Toc9581017"/>
      <w:r>
        <w:lastRenderedPageBreak/>
        <w:t xml:space="preserve">4.2  </w:t>
      </w:r>
      <w:r w:rsidR="00155BC1">
        <w:t>Číselné charakteristiky sústavy chýb paľby 122mm H D-30</w:t>
      </w:r>
      <w:bookmarkEnd w:id="39"/>
    </w:p>
    <w:p w14:paraId="242A3948" w14:textId="5423D9D1" w:rsidR="00183E79" w:rsidRPr="00BB457C" w:rsidRDefault="00183E79" w:rsidP="00BB457C">
      <w:pPr>
        <w:pStyle w:val="Popis"/>
        <w:spacing w:after="0"/>
        <w:jc w:val="center"/>
        <w:rPr>
          <w:i w:val="0"/>
          <w:color w:val="auto"/>
          <w:sz w:val="22"/>
          <w:szCs w:val="22"/>
        </w:rPr>
      </w:pPr>
      <w:bookmarkStart w:id="40" w:name="_Toc9581054"/>
      <w:r w:rsidRPr="00BB457C">
        <w:rPr>
          <w:i w:val="0"/>
          <w:color w:val="auto"/>
          <w:sz w:val="22"/>
          <w:szCs w:val="22"/>
        </w:rPr>
        <w:t xml:space="preserve">Tabuľka </w:t>
      </w:r>
      <w:r w:rsidR="00F760CB" w:rsidRPr="00BB457C">
        <w:rPr>
          <w:i w:val="0"/>
          <w:color w:val="auto"/>
          <w:sz w:val="22"/>
          <w:szCs w:val="22"/>
        </w:rPr>
        <w:fldChar w:fldCharType="begin"/>
      </w:r>
      <w:r w:rsidRPr="00BB457C">
        <w:rPr>
          <w:i w:val="0"/>
          <w:color w:val="auto"/>
          <w:sz w:val="22"/>
          <w:szCs w:val="22"/>
        </w:rPr>
        <w:instrText xml:space="preserve"> SEQ Tabuľka \* ARABIC </w:instrText>
      </w:r>
      <w:r w:rsidR="00F760CB" w:rsidRPr="00BB457C">
        <w:rPr>
          <w:i w:val="0"/>
          <w:color w:val="auto"/>
          <w:sz w:val="22"/>
          <w:szCs w:val="22"/>
        </w:rPr>
        <w:fldChar w:fldCharType="separate"/>
      </w:r>
      <w:r w:rsidR="004D3298">
        <w:rPr>
          <w:i w:val="0"/>
          <w:noProof/>
          <w:color w:val="auto"/>
          <w:sz w:val="22"/>
          <w:szCs w:val="22"/>
        </w:rPr>
        <w:t>4</w:t>
      </w:r>
      <w:r w:rsidR="00F760CB" w:rsidRPr="00BB457C">
        <w:rPr>
          <w:i w:val="0"/>
          <w:color w:val="auto"/>
          <w:sz w:val="22"/>
          <w:szCs w:val="22"/>
        </w:rPr>
        <w:fldChar w:fldCharType="end"/>
      </w:r>
      <w:r w:rsidRPr="00BB457C">
        <w:rPr>
          <w:i w:val="0"/>
          <w:color w:val="auto"/>
          <w:sz w:val="22"/>
          <w:szCs w:val="22"/>
        </w:rPr>
        <w:t xml:space="preserve">: </w:t>
      </w:r>
      <w:r w:rsidR="00E656F5" w:rsidRPr="00BB457C">
        <w:rPr>
          <w:i w:val="0"/>
          <w:color w:val="auto"/>
          <w:sz w:val="22"/>
          <w:szCs w:val="22"/>
        </w:rPr>
        <w:t>Pravdepodobné chyby výstrelu pri použití mapy 1:50 000 a</w:t>
      </w:r>
      <w:r w:rsidR="004509CD" w:rsidRPr="00BB457C">
        <w:rPr>
          <w:i w:val="0"/>
          <w:color w:val="auto"/>
          <w:sz w:val="22"/>
          <w:szCs w:val="22"/>
        </w:rPr>
        <w:t> </w:t>
      </w:r>
      <w:r w:rsidR="00E656F5" w:rsidRPr="00BB457C">
        <w:rPr>
          <w:i w:val="0"/>
          <w:color w:val="auto"/>
          <w:sz w:val="22"/>
          <w:szCs w:val="22"/>
        </w:rPr>
        <w:t>prístrojov</w:t>
      </w:r>
      <w:bookmarkEnd w:id="40"/>
    </w:p>
    <w:p w14:paraId="02E4558D" w14:textId="77777777" w:rsidR="00214512" w:rsidRPr="00BB457C" w:rsidRDefault="00183E79" w:rsidP="004319F6">
      <w:pPr>
        <w:pStyle w:val="Popis"/>
        <w:spacing w:after="160"/>
        <w:jc w:val="center"/>
        <w:rPr>
          <w:i w:val="0"/>
          <w:color w:val="auto"/>
          <w:sz w:val="22"/>
          <w:szCs w:val="22"/>
        </w:rPr>
      </w:pPr>
      <w:r w:rsidRPr="00BB457C">
        <w:rPr>
          <w:i w:val="0"/>
          <w:color w:val="auto"/>
          <w:sz w:val="22"/>
          <w:szCs w:val="22"/>
        </w:rPr>
        <w:t>Zdroj: vlastná tvorba</w:t>
      </w:r>
    </w:p>
    <w:tbl>
      <w:tblPr>
        <w:tblW w:w="8646" w:type="dxa"/>
        <w:tblInd w:w="-10" w:type="dxa"/>
        <w:tblCellMar>
          <w:left w:w="70" w:type="dxa"/>
          <w:right w:w="70" w:type="dxa"/>
        </w:tblCellMar>
        <w:tblLook w:val="04A0" w:firstRow="1" w:lastRow="0" w:firstColumn="1" w:lastColumn="0" w:noHBand="0" w:noVBand="1"/>
      </w:tblPr>
      <w:tblGrid>
        <w:gridCol w:w="1309"/>
        <w:gridCol w:w="996"/>
        <w:gridCol w:w="893"/>
        <w:gridCol w:w="736"/>
        <w:gridCol w:w="736"/>
        <w:gridCol w:w="736"/>
        <w:gridCol w:w="736"/>
        <w:gridCol w:w="736"/>
        <w:gridCol w:w="863"/>
        <w:gridCol w:w="905"/>
      </w:tblGrid>
      <w:tr w:rsidR="00E656F5" w:rsidRPr="0021657A" w14:paraId="52E36C11" w14:textId="77777777" w:rsidTr="00E81E38">
        <w:trPr>
          <w:trHeight w:val="256"/>
        </w:trPr>
        <w:tc>
          <w:tcPr>
            <w:tcW w:w="1309" w:type="dxa"/>
            <w:tcBorders>
              <w:top w:val="single" w:sz="8" w:space="0" w:color="auto"/>
              <w:left w:val="single" w:sz="8" w:space="0" w:color="auto"/>
              <w:bottom w:val="nil"/>
              <w:right w:val="single" w:sz="4" w:space="0" w:color="auto"/>
            </w:tcBorders>
            <w:shd w:val="clear" w:color="auto" w:fill="auto"/>
            <w:noWrap/>
            <w:vAlign w:val="center"/>
            <w:hideMark/>
          </w:tcPr>
          <w:p w14:paraId="39C2214C" w14:textId="35E2E21C" w:rsidR="00E656F5" w:rsidRPr="0021657A" w:rsidRDefault="00E656F5" w:rsidP="00E81E38">
            <w:pPr>
              <w:spacing w:after="0" w:line="240" w:lineRule="auto"/>
              <w:jc w:val="center"/>
              <w:rPr>
                <w:rFonts w:ascii="Arial CE" w:eastAsia="Times New Roman" w:hAnsi="Arial CE" w:cs="Arial CE"/>
                <w:sz w:val="20"/>
                <w:szCs w:val="20"/>
                <w:lang w:eastAsia="sk-SK"/>
              </w:rPr>
            </w:pPr>
          </w:p>
        </w:tc>
        <w:tc>
          <w:tcPr>
            <w:tcW w:w="7337" w:type="dxa"/>
            <w:gridSpan w:val="9"/>
            <w:tcBorders>
              <w:top w:val="single" w:sz="8" w:space="0" w:color="auto"/>
              <w:left w:val="nil"/>
              <w:bottom w:val="nil"/>
              <w:right w:val="single" w:sz="8" w:space="0" w:color="000000"/>
            </w:tcBorders>
            <w:shd w:val="clear" w:color="auto" w:fill="auto"/>
            <w:noWrap/>
            <w:vAlign w:val="center"/>
            <w:hideMark/>
          </w:tcPr>
          <w:p w14:paraId="67842099"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Vzdialenosť streľby (km)</w:t>
            </w:r>
          </w:p>
        </w:tc>
      </w:tr>
      <w:tr w:rsidR="00E656F5" w:rsidRPr="0021657A" w14:paraId="2BAD216E" w14:textId="77777777" w:rsidTr="00E81E38">
        <w:trPr>
          <w:trHeight w:val="256"/>
        </w:trPr>
        <w:tc>
          <w:tcPr>
            <w:tcW w:w="1309" w:type="dxa"/>
            <w:tcBorders>
              <w:top w:val="nil"/>
              <w:left w:val="single" w:sz="8" w:space="0" w:color="auto"/>
              <w:bottom w:val="nil"/>
              <w:right w:val="single" w:sz="4" w:space="0" w:color="auto"/>
            </w:tcBorders>
            <w:shd w:val="clear" w:color="auto" w:fill="auto"/>
            <w:noWrap/>
            <w:vAlign w:val="center"/>
            <w:hideMark/>
          </w:tcPr>
          <w:p w14:paraId="79B5A3E3"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HODNOTA</w:t>
            </w:r>
          </w:p>
        </w:tc>
        <w:tc>
          <w:tcPr>
            <w:tcW w:w="996" w:type="dxa"/>
            <w:tcBorders>
              <w:top w:val="single" w:sz="4" w:space="0" w:color="auto"/>
              <w:left w:val="nil"/>
              <w:bottom w:val="single" w:sz="4" w:space="0" w:color="auto"/>
              <w:right w:val="nil"/>
            </w:tcBorders>
            <w:shd w:val="clear" w:color="auto" w:fill="auto"/>
            <w:noWrap/>
            <w:vAlign w:val="center"/>
            <w:hideMark/>
          </w:tcPr>
          <w:p w14:paraId="485D21E4"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w:t>
            </w:r>
          </w:p>
        </w:tc>
        <w:tc>
          <w:tcPr>
            <w:tcW w:w="893" w:type="dxa"/>
            <w:tcBorders>
              <w:top w:val="single" w:sz="4" w:space="0" w:color="auto"/>
              <w:left w:val="single" w:sz="4" w:space="0" w:color="auto"/>
              <w:bottom w:val="single" w:sz="4" w:space="0" w:color="auto"/>
              <w:right w:val="nil"/>
            </w:tcBorders>
            <w:shd w:val="clear" w:color="auto" w:fill="auto"/>
            <w:noWrap/>
            <w:vAlign w:val="center"/>
            <w:hideMark/>
          </w:tcPr>
          <w:p w14:paraId="37EA0D5B"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5</w:t>
            </w:r>
          </w:p>
        </w:tc>
        <w:tc>
          <w:tcPr>
            <w:tcW w:w="736" w:type="dxa"/>
            <w:tcBorders>
              <w:top w:val="single" w:sz="4" w:space="0" w:color="auto"/>
              <w:left w:val="single" w:sz="4" w:space="0" w:color="auto"/>
              <w:bottom w:val="single" w:sz="4" w:space="0" w:color="auto"/>
              <w:right w:val="nil"/>
            </w:tcBorders>
            <w:shd w:val="clear" w:color="auto" w:fill="auto"/>
            <w:noWrap/>
            <w:vAlign w:val="center"/>
            <w:hideMark/>
          </w:tcPr>
          <w:p w14:paraId="290F3A9F"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7</w:t>
            </w:r>
          </w:p>
        </w:tc>
        <w:tc>
          <w:tcPr>
            <w:tcW w:w="736" w:type="dxa"/>
            <w:tcBorders>
              <w:top w:val="single" w:sz="4" w:space="0" w:color="auto"/>
              <w:left w:val="single" w:sz="4" w:space="0" w:color="auto"/>
              <w:bottom w:val="single" w:sz="4" w:space="0" w:color="auto"/>
              <w:right w:val="nil"/>
            </w:tcBorders>
            <w:shd w:val="clear" w:color="auto" w:fill="auto"/>
            <w:noWrap/>
            <w:vAlign w:val="center"/>
            <w:hideMark/>
          </w:tcPr>
          <w:p w14:paraId="4848A214"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9</w:t>
            </w:r>
          </w:p>
        </w:tc>
        <w:tc>
          <w:tcPr>
            <w:tcW w:w="736" w:type="dxa"/>
            <w:tcBorders>
              <w:top w:val="single" w:sz="4" w:space="0" w:color="auto"/>
              <w:left w:val="single" w:sz="4" w:space="0" w:color="auto"/>
              <w:bottom w:val="single" w:sz="4" w:space="0" w:color="auto"/>
              <w:right w:val="nil"/>
            </w:tcBorders>
            <w:shd w:val="clear" w:color="auto" w:fill="auto"/>
            <w:noWrap/>
            <w:vAlign w:val="center"/>
            <w:hideMark/>
          </w:tcPr>
          <w:p w14:paraId="257EBB93"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w:t>
            </w:r>
          </w:p>
        </w:tc>
        <w:tc>
          <w:tcPr>
            <w:tcW w:w="736" w:type="dxa"/>
            <w:tcBorders>
              <w:top w:val="single" w:sz="4" w:space="0" w:color="auto"/>
              <w:left w:val="single" w:sz="4" w:space="0" w:color="auto"/>
              <w:bottom w:val="single" w:sz="4" w:space="0" w:color="auto"/>
              <w:right w:val="nil"/>
            </w:tcBorders>
            <w:shd w:val="clear" w:color="auto" w:fill="auto"/>
            <w:noWrap/>
            <w:vAlign w:val="center"/>
            <w:hideMark/>
          </w:tcPr>
          <w:p w14:paraId="09EEB5DF"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11</w:t>
            </w:r>
          </w:p>
        </w:tc>
        <w:tc>
          <w:tcPr>
            <w:tcW w:w="736" w:type="dxa"/>
            <w:tcBorders>
              <w:top w:val="single" w:sz="4" w:space="0" w:color="auto"/>
              <w:left w:val="single" w:sz="4" w:space="0" w:color="auto"/>
              <w:bottom w:val="single" w:sz="4" w:space="0" w:color="auto"/>
              <w:right w:val="nil"/>
            </w:tcBorders>
            <w:shd w:val="clear" w:color="auto" w:fill="auto"/>
            <w:noWrap/>
            <w:vAlign w:val="center"/>
            <w:hideMark/>
          </w:tcPr>
          <w:p w14:paraId="25C3D9B8"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12</w:t>
            </w:r>
          </w:p>
        </w:tc>
        <w:tc>
          <w:tcPr>
            <w:tcW w:w="863" w:type="dxa"/>
            <w:tcBorders>
              <w:top w:val="single" w:sz="4" w:space="0" w:color="auto"/>
              <w:left w:val="single" w:sz="4" w:space="0" w:color="auto"/>
              <w:bottom w:val="single" w:sz="4" w:space="0" w:color="auto"/>
              <w:right w:val="nil"/>
            </w:tcBorders>
            <w:shd w:val="clear" w:color="auto" w:fill="auto"/>
            <w:noWrap/>
            <w:vAlign w:val="center"/>
            <w:hideMark/>
          </w:tcPr>
          <w:p w14:paraId="65843A0A"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14</w:t>
            </w:r>
          </w:p>
        </w:tc>
        <w:tc>
          <w:tcPr>
            <w:tcW w:w="905"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1CB37571"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15</w:t>
            </w:r>
          </w:p>
        </w:tc>
      </w:tr>
      <w:tr w:rsidR="00E656F5" w:rsidRPr="0021657A" w14:paraId="343C9F8F" w14:textId="77777777" w:rsidTr="00E81E38">
        <w:trPr>
          <w:trHeight w:val="256"/>
        </w:trPr>
        <w:tc>
          <w:tcPr>
            <w:tcW w:w="1309" w:type="dxa"/>
            <w:tcBorders>
              <w:top w:val="nil"/>
              <w:left w:val="single" w:sz="8" w:space="0" w:color="auto"/>
              <w:bottom w:val="nil"/>
              <w:right w:val="single" w:sz="4" w:space="0" w:color="auto"/>
            </w:tcBorders>
            <w:shd w:val="clear" w:color="auto" w:fill="auto"/>
            <w:noWrap/>
            <w:vAlign w:val="center"/>
            <w:hideMark/>
          </w:tcPr>
          <w:p w14:paraId="2BE84756" w14:textId="5C092A5B" w:rsidR="00E656F5" w:rsidRPr="0021657A" w:rsidRDefault="00E656F5" w:rsidP="00E81E38">
            <w:pPr>
              <w:spacing w:after="0" w:line="240" w:lineRule="auto"/>
              <w:jc w:val="center"/>
              <w:rPr>
                <w:rFonts w:ascii="Arial CE" w:eastAsia="Times New Roman" w:hAnsi="Arial CE" w:cs="Arial CE"/>
                <w:sz w:val="20"/>
                <w:szCs w:val="20"/>
                <w:lang w:eastAsia="sk-SK"/>
              </w:rPr>
            </w:pPr>
          </w:p>
        </w:tc>
        <w:tc>
          <w:tcPr>
            <w:tcW w:w="7337" w:type="dxa"/>
            <w:gridSpan w:val="9"/>
            <w:tcBorders>
              <w:top w:val="nil"/>
              <w:left w:val="nil"/>
              <w:bottom w:val="nil"/>
              <w:right w:val="single" w:sz="8" w:space="0" w:color="000000"/>
            </w:tcBorders>
            <w:shd w:val="clear" w:color="auto" w:fill="auto"/>
            <w:noWrap/>
            <w:vAlign w:val="center"/>
            <w:hideMark/>
          </w:tcPr>
          <w:p w14:paraId="090587EF"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Náplň</w:t>
            </w:r>
          </w:p>
        </w:tc>
      </w:tr>
      <w:tr w:rsidR="00E656F5" w:rsidRPr="0021657A" w14:paraId="0499B525" w14:textId="77777777" w:rsidTr="00E81E38">
        <w:trPr>
          <w:trHeight w:val="270"/>
        </w:trPr>
        <w:tc>
          <w:tcPr>
            <w:tcW w:w="1309" w:type="dxa"/>
            <w:tcBorders>
              <w:top w:val="nil"/>
              <w:left w:val="single" w:sz="8" w:space="0" w:color="auto"/>
              <w:bottom w:val="single" w:sz="8" w:space="0" w:color="auto"/>
              <w:right w:val="single" w:sz="4" w:space="0" w:color="auto"/>
            </w:tcBorders>
            <w:shd w:val="clear" w:color="auto" w:fill="auto"/>
            <w:noWrap/>
            <w:vAlign w:val="center"/>
            <w:hideMark/>
          </w:tcPr>
          <w:p w14:paraId="14C21295" w14:textId="66AACB42" w:rsidR="00E656F5" w:rsidRPr="0021657A" w:rsidRDefault="00E656F5" w:rsidP="00E81E38">
            <w:pPr>
              <w:spacing w:after="0" w:line="240" w:lineRule="auto"/>
              <w:jc w:val="center"/>
              <w:rPr>
                <w:rFonts w:ascii="Arial CE" w:eastAsia="Times New Roman" w:hAnsi="Arial CE" w:cs="Arial CE"/>
                <w:sz w:val="20"/>
                <w:szCs w:val="20"/>
                <w:lang w:eastAsia="sk-SK"/>
              </w:rPr>
            </w:pPr>
          </w:p>
        </w:tc>
        <w:tc>
          <w:tcPr>
            <w:tcW w:w="996" w:type="dxa"/>
            <w:tcBorders>
              <w:top w:val="single" w:sz="4" w:space="0" w:color="auto"/>
              <w:left w:val="nil"/>
              <w:bottom w:val="single" w:sz="8" w:space="0" w:color="auto"/>
              <w:right w:val="nil"/>
            </w:tcBorders>
            <w:shd w:val="clear" w:color="auto" w:fill="auto"/>
            <w:noWrap/>
            <w:vAlign w:val="center"/>
            <w:hideMark/>
          </w:tcPr>
          <w:p w14:paraId="744FAB9A"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4</w:t>
            </w:r>
          </w:p>
        </w:tc>
        <w:tc>
          <w:tcPr>
            <w:tcW w:w="893" w:type="dxa"/>
            <w:tcBorders>
              <w:top w:val="single" w:sz="4" w:space="0" w:color="auto"/>
              <w:left w:val="single" w:sz="4" w:space="0" w:color="auto"/>
              <w:bottom w:val="single" w:sz="8" w:space="0" w:color="auto"/>
              <w:right w:val="nil"/>
            </w:tcBorders>
            <w:shd w:val="clear" w:color="auto" w:fill="auto"/>
            <w:noWrap/>
            <w:vAlign w:val="center"/>
            <w:hideMark/>
          </w:tcPr>
          <w:p w14:paraId="2F772C1B"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4</w:t>
            </w:r>
          </w:p>
        </w:tc>
        <w:tc>
          <w:tcPr>
            <w:tcW w:w="736" w:type="dxa"/>
            <w:tcBorders>
              <w:top w:val="single" w:sz="4" w:space="0" w:color="auto"/>
              <w:left w:val="single" w:sz="4" w:space="0" w:color="auto"/>
              <w:bottom w:val="single" w:sz="8" w:space="0" w:color="auto"/>
              <w:right w:val="nil"/>
            </w:tcBorders>
            <w:shd w:val="clear" w:color="auto" w:fill="auto"/>
            <w:noWrap/>
            <w:vAlign w:val="center"/>
            <w:hideMark/>
          </w:tcPr>
          <w:p w14:paraId="09E3D6B6"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w:t>
            </w:r>
          </w:p>
        </w:tc>
        <w:tc>
          <w:tcPr>
            <w:tcW w:w="736" w:type="dxa"/>
            <w:tcBorders>
              <w:top w:val="single" w:sz="4" w:space="0" w:color="auto"/>
              <w:left w:val="single" w:sz="4" w:space="0" w:color="auto"/>
              <w:bottom w:val="single" w:sz="8" w:space="0" w:color="auto"/>
              <w:right w:val="nil"/>
            </w:tcBorders>
            <w:shd w:val="clear" w:color="auto" w:fill="auto"/>
            <w:noWrap/>
            <w:vAlign w:val="center"/>
            <w:hideMark/>
          </w:tcPr>
          <w:p w14:paraId="04B0C1DD"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2</w:t>
            </w:r>
          </w:p>
        </w:tc>
        <w:tc>
          <w:tcPr>
            <w:tcW w:w="736" w:type="dxa"/>
            <w:tcBorders>
              <w:top w:val="single" w:sz="4" w:space="0" w:color="auto"/>
              <w:left w:val="single" w:sz="4" w:space="0" w:color="auto"/>
              <w:bottom w:val="single" w:sz="8" w:space="0" w:color="auto"/>
              <w:right w:val="nil"/>
            </w:tcBorders>
            <w:shd w:val="clear" w:color="auto" w:fill="auto"/>
            <w:noWrap/>
            <w:vAlign w:val="center"/>
            <w:hideMark/>
          </w:tcPr>
          <w:p w14:paraId="0C09E22D"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2</w:t>
            </w:r>
          </w:p>
        </w:tc>
        <w:tc>
          <w:tcPr>
            <w:tcW w:w="736" w:type="dxa"/>
            <w:tcBorders>
              <w:top w:val="single" w:sz="4" w:space="0" w:color="auto"/>
              <w:left w:val="single" w:sz="4" w:space="0" w:color="auto"/>
              <w:bottom w:val="single" w:sz="8" w:space="0" w:color="auto"/>
              <w:right w:val="nil"/>
            </w:tcBorders>
            <w:shd w:val="clear" w:color="auto" w:fill="auto"/>
            <w:noWrap/>
            <w:vAlign w:val="center"/>
            <w:hideMark/>
          </w:tcPr>
          <w:p w14:paraId="7236963C"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w:t>
            </w:r>
          </w:p>
        </w:tc>
        <w:tc>
          <w:tcPr>
            <w:tcW w:w="736" w:type="dxa"/>
            <w:tcBorders>
              <w:top w:val="single" w:sz="4" w:space="0" w:color="auto"/>
              <w:left w:val="single" w:sz="4" w:space="0" w:color="auto"/>
              <w:bottom w:val="single" w:sz="8" w:space="0" w:color="auto"/>
              <w:right w:val="nil"/>
            </w:tcBorders>
            <w:shd w:val="clear" w:color="auto" w:fill="auto"/>
            <w:noWrap/>
            <w:vAlign w:val="center"/>
            <w:hideMark/>
          </w:tcPr>
          <w:p w14:paraId="332E7D59"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Zm</w:t>
            </w:r>
          </w:p>
        </w:tc>
        <w:tc>
          <w:tcPr>
            <w:tcW w:w="863" w:type="dxa"/>
            <w:tcBorders>
              <w:top w:val="single" w:sz="4" w:space="0" w:color="auto"/>
              <w:left w:val="single" w:sz="4" w:space="0" w:color="auto"/>
              <w:bottom w:val="single" w:sz="8" w:space="0" w:color="auto"/>
              <w:right w:val="nil"/>
            </w:tcBorders>
            <w:shd w:val="clear" w:color="auto" w:fill="auto"/>
            <w:noWrap/>
            <w:vAlign w:val="center"/>
            <w:hideMark/>
          </w:tcPr>
          <w:p w14:paraId="198B9B6C"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P</w:t>
            </w:r>
          </w:p>
        </w:tc>
        <w:tc>
          <w:tcPr>
            <w:tcW w:w="905" w:type="dxa"/>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1BD63AC7"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P</w:t>
            </w:r>
          </w:p>
        </w:tc>
      </w:tr>
      <w:tr w:rsidR="00E656F5" w:rsidRPr="0021657A" w14:paraId="35566D90" w14:textId="77777777" w:rsidTr="00E81E38">
        <w:trPr>
          <w:trHeight w:val="256"/>
        </w:trPr>
        <w:tc>
          <w:tcPr>
            <w:tcW w:w="1309" w:type="dxa"/>
            <w:tcBorders>
              <w:top w:val="nil"/>
              <w:left w:val="single" w:sz="8" w:space="0" w:color="auto"/>
              <w:bottom w:val="single" w:sz="4" w:space="0" w:color="auto"/>
              <w:right w:val="single" w:sz="4" w:space="0" w:color="auto"/>
            </w:tcBorders>
            <w:shd w:val="clear" w:color="auto" w:fill="auto"/>
            <w:noWrap/>
            <w:vAlign w:val="center"/>
            <w:hideMark/>
          </w:tcPr>
          <w:p w14:paraId="17C6FF8C" w14:textId="77777777" w:rsidR="00E656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C</m:t>
                    </m:r>
                  </m:sub>
                </m:sSub>
              </m:oMath>
            </m:oMathPara>
          </w:p>
        </w:tc>
        <w:tc>
          <w:tcPr>
            <w:tcW w:w="996" w:type="dxa"/>
            <w:tcBorders>
              <w:top w:val="nil"/>
              <w:left w:val="nil"/>
              <w:bottom w:val="single" w:sz="4" w:space="0" w:color="auto"/>
              <w:right w:val="single" w:sz="4" w:space="0" w:color="auto"/>
            </w:tcBorders>
            <w:shd w:val="clear" w:color="auto" w:fill="auto"/>
            <w:noWrap/>
            <w:vAlign w:val="center"/>
            <w:hideMark/>
          </w:tcPr>
          <w:p w14:paraId="48464CB0"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12,82</w:t>
            </w:r>
          </w:p>
        </w:tc>
        <w:tc>
          <w:tcPr>
            <w:tcW w:w="893" w:type="dxa"/>
            <w:tcBorders>
              <w:top w:val="nil"/>
              <w:left w:val="nil"/>
              <w:bottom w:val="single" w:sz="4" w:space="0" w:color="auto"/>
              <w:right w:val="single" w:sz="4" w:space="0" w:color="auto"/>
            </w:tcBorders>
            <w:shd w:val="clear" w:color="auto" w:fill="auto"/>
            <w:noWrap/>
            <w:vAlign w:val="center"/>
            <w:hideMark/>
          </w:tcPr>
          <w:p w14:paraId="4BF8E9EF"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10,74</w:t>
            </w:r>
          </w:p>
        </w:tc>
        <w:tc>
          <w:tcPr>
            <w:tcW w:w="736" w:type="dxa"/>
            <w:tcBorders>
              <w:top w:val="nil"/>
              <w:left w:val="nil"/>
              <w:bottom w:val="single" w:sz="4" w:space="0" w:color="auto"/>
              <w:right w:val="single" w:sz="4" w:space="0" w:color="auto"/>
            </w:tcBorders>
            <w:shd w:val="clear" w:color="auto" w:fill="auto"/>
            <w:noWrap/>
            <w:vAlign w:val="center"/>
            <w:hideMark/>
          </w:tcPr>
          <w:p w14:paraId="2733422E"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10,5</w:t>
            </w:r>
          </w:p>
        </w:tc>
        <w:tc>
          <w:tcPr>
            <w:tcW w:w="736" w:type="dxa"/>
            <w:tcBorders>
              <w:top w:val="nil"/>
              <w:left w:val="nil"/>
              <w:bottom w:val="single" w:sz="4" w:space="0" w:color="auto"/>
              <w:right w:val="single" w:sz="4" w:space="0" w:color="auto"/>
            </w:tcBorders>
            <w:shd w:val="clear" w:color="auto" w:fill="auto"/>
            <w:noWrap/>
            <w:vAlign w:val="center"/>
            <w:hideMark/>
          </w:tcPr>
          <w:p w14:paraId="747E95B5"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10,32</w:t>
            </w:r>
          </w:p>
        </w:tc>
        <w:tc>
          <w:tcPr>
            <w:tcW w:w="736" w:type="dxa"/>
            <w:tcBorders>
              <w:top w:val="nil"/>
              <w:left w:val="nil"/>
              <w:bottom w:val="single" w:sz="4" w:space="0" w:color="auto"/>
              <w:right w:val="single" w:sz="4" w:space="0" w:color="auto"/>
            </w:tcBorders>
            <w:shd w:val="clear" w:color="auto" w:fill="auto"/>
            <w:noWrap/>
            <w:vAlign w:val="center"/>
            <w:hideMark/>
          </w:tcPr>
          <w:p w14:paraId="37422708"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10,08</w:t>
            </w:r>
          </w:p>
        </w:tc>
        <w:tc>
          <w:tcPr>
            <w:tcW w:w="736" w:type="dxa"/>
            <w:tcBorders>
              <w:top w:val="nil"/>
              <w:left w:val="nil"/>
              <w:bottom w:val="single" w:sz="4" w:space="0" w:color="auto"/>
              <w:right w:val="single" w:sz="4" w:space="0" w:color="auto"/>
            </w:tcBorders>
            <w:shd w:val="clear" w:color="auto" w:fill="auto"/>
            <w:noWrap/>
            <w:vAlign w:val="center"/>
            <w:hideMark/>
          </w:tcPr>
          <w:p w14:paraId="7FE0357E"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10,18</w:t>
            </w:r>
          </w:p>
        </w:tc>
        <w:tc>
          <w:tcPr>
            <w:tcW w:w="736" w:type="dxa"/>
            <w:tcBorders>
              <w:top w:val="nil"/>
              <w:left w:val="nil"/>
              <w:bottom w:val="single" w:sz="4" w:space="0" w:color="auto"/>
              <w:right w:val="single" w:sz="4" w:space="0" w:color="auto"/>
            </w:tcBorders>
            <w:shd w:val="clear" w:color="auto" w:fill="auto"/>
            <w:noWrap/>
            <w:vAlign w:val="center"/>
            <w:hideMark/>
          </w:tcPr>
          <w:p w14:paraId="57712FF0"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10,18</w:t>
            </w:r>
          </w:p>
        </w:tc>
        <w:tc>
          <w:tcPr>
            <w:tcW w:w="863" w:type="dxa"/>
            <w:tcBorders>
              <w:top w:val="nil"/>
              <w:left w:val="nil"/>
              <w:bottom w:val="single" w:sz="4" w:space="0" w:color="auto"/>
              <w:right w:val="single" w:sz="4" w:space="0" w:color="auto"/>
            </w:tcBorders>
            <w:shd w:val="clear" w:color="auto" w:fill="auto"/>
            <w:noWrap/>
            <w:vAlign w:val="center"/>
            <w:hideMark/>
          </w:tcPr>
          <w:p w14:paraId="2C48EC1F"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10,17</w:t>
            </w:r>
          </w:p>
        </w:tc>
        <w:tc>
          <w:tcPr>
            <w:tcW w:w="905" w:type="dxa"/>
            <w:tcBorders>
              <w:top w:val="nil"/>
              <w:left w:val="nil"/>
              <w:bottom w:val="single" w:sz="4" w:space="0" w:color="auto"/>
              <w:right w:val="single" w:sz="8" w:space="0" w:color="auto"/>
            </w:tcBorders>
            <w:shd w:val="clear" w:color="auto" w:fill="auto"/>
            <w:noWrap/>
            <w:vAlign w:val="center"/>
            <w:hideMark/>
          </w:tcPr>
          <w:p w14:paraId="04972440"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10,05</w:t>
            </w:r>
          </w:p>
        </w:tc>
      </w:tr>
      <w:tr w:rsidR="00E656F5" w:rsidRPr="0021657A" w14:paraId="04C5170E" w14:textId="77777777" w:rsidTr="00E81E38">
        <w:trPr>
          <w:trHeight w:val="256"/>
        </w:trPr>
        <w:tc>
          <w:tcPr>
            <w:tcW w:w="1309" w:type="dxa"/>
            <w:tcBorders>
              <w:top w:val="nil"/>
              <w:left w:val="single" w:sz="8" w:space="0" w:color="auto"/>
              <w:bottom w:val="single" w:sz="4" w:space="0" w:color="auto"/>
              <w:right w:val="single" w:sz="4" w:space="0" w:color="auto"/>
            </w:tcBorders>
            <w:shd w:val="clear" w:color="auto" w:fill="auto"/>
            <w:noWrap/>
            <w:vAlign w:val="center"/>
            <w:hideMark/>
          </w:tcPr>
          <w:p w14:paraId="4FB5FDA3" w14:textId="162D4C38" w:rsidR="00E656F5" w:rsidRPr="00E656F5" w:rsidRDefault="00C07F07" w:rsidP="00E81E38">
            <w:pPr>
              <w:spacing w:after="0" w:line="240" w:lineRule="auto"/>
              <w:jc w:val="center"/>
              <w:rPr>
                <w:rFonts w:ascii="Arial CE" w:eastAsia="Times New Roman" w:hAnsi="Arial CE" w:cs="Arial CE"/>
                <w:b/>
                <w:sz w:val="20"/>
                <w:szCs w:val="20"/>
                <w:lang w:eastAsia="sk-SK"/>
              </w:rPr>
            </w:pPr>
            <m:oMathPara>
              <m:oMath>
                <m:sSub>
                  <m:sSubPr>
                    <m:ctrlPr>
                      <w:rPr>
                        <w:rFonts w:ascii="Cambria Math" w:eastAsia="Times New Roman" w:hAnsi="Cambria Math" w:cs="Arial CE"/>
                        <w:b/>
                        <w:sz w:val="20"/>
                        <w:szCs w:val="20"/>
                        <w:lang w:eastAsia="sk-SK"/>
                      </w:rPr>
                    </m:ctrlPr>
                  </m:sSubPr>
                  <m:e>
                    <m:r>
                      <m:rPr>
                        <m:sty m:val="b"/>
                      </m:rPr>
                      <w:rPr>
                        <w:rFonts w:ascii="Cambria Math" w:eastAsia="Times New Roman" w:hAnsi="Cambria Math" w:cs="Arial CE"/>
                        <w:sz w:val="20"/>
                        <w:szCs w:val="20"/>
                        <w:lang w:eastAsia="sk-SK"/>
                      </w:rPr>
                      <m:t>Ex</m:t>
                    </m:r>
                  </m:e>
                  <m:sub>
                    <m:r>
                      <m:rPr>
                        <m:sty m:val="b"/>
                      </m:rPr>
                      <w:rPr>
                        <w:rFonts w:ascii="Cambria Math" w:eastAsia="Times New Roman" w:hAnsi="Cambria Math" w:cs="Arial CE"/>
                        <w:sz w:val="20"/>
                        <w:szCs w:val="20"/>
                        <w:lang w:eastAsia="sk-SK"/>
                      </w:rPr>
                      <m:t>G</m:t>
                    </m:r>
                  </m:sub>
                </m:sSub>
              </m:oMath>
            </m:oMathPara>
          </w:p>
        </w:tc>
        <w:tc>
          <w:tcPr>
            <w:tcW w:w="996" w:type="dxa"/>
            <w:tcBorders>
              <w:top w:val="nil"/>
              <w:left w:val="nil"/>
              <w:bottom w:val="single" w:sz="4" w:space="0" w:color="auto"/>
              <w:right w:val="single" w:sz="4" w:space="0" w:color="auto"/>
            </w:tcBorders>
            <w:shd w:val="clear" w:color="auto" w:fill="auto"/>
            <w:noWrap/>
            <w:vAlign w:val="center"/>
            <w:hideMark/>
          </w:tcPr>
          <w:p w14:paraId="13D02544" w14:textId="77777777" w:rsidR="00E656F5" w:rsidRPr="00E656F5" w:rsidRDefault="00E656F5" w:rsidP="00E81E38">
            <w:pPr>
              <w:spacing w:after="0" w:line="240" w:lineRule="auto"/>
              <w:jc w:val="center"/>
              <w:rPr>
                <w:rFonts w:ascii="Arial CE" w:eastAsia="Times New Roman" w:hAnsi="Arial CE" w:cs="Arial CE"/>
                <w:b/>
                <w:sz w:val="20"/>
                <w:szCs w:val="20"/>
                <w:lang w:eastAsia="sk-SK"/>
              </w:rPr>
            </w:pPr>
            <w:r w:rsidRPr="00E656F5">
              <w:rPr>
                <w:rFonts w:ascii="Arial CE" w:eastAsia="Times New Roman" w:hAnsi="Arial CE" w:cs="Arial CE"/>
                <w:b/>
                <w:sz w:val="20"/>
                <w:szCs w:val="20"/>
                <w:lang w:eastAsia="sk-SK"/>
              </w:rPr>
              <w:t>26,26</w:t>
            </w:r>
          </w:p>
        </w:tc>
        <w:tc>
          <w:tcPr>
            <w:tcW w:w="893" w:type="dxa"/>
            <w:tcBorders>
              <w:top w:val="nil"/>
              <w:left w:val="nil"/>
              <w:bottom w:val="single" w:sz="4" w:space="0" w:color="auto"/>
              <w:right w:val="single" w:sz="4" w:space="0" w:color="auto"/>
            </w:tcBorders>
            <w:shd w:val="clear" w:color="auto" w:fill="auto"/>
            <w:noWrap/>
            <w:vAlign w:val="center"/>
            <w:hideMark/>
          </w:tcPr>
          <w:p w14:paraId="33326D62" w14:textId="77777777" w:rsidR="00E656F5" w:rsidRPr="00E656F5" w:rsidRDefault="00E656F5" w:rsidP="00E81E38">
            <w:pPr>
              <w:spacing w:after="0" w:line="240" w:lineRule="auto"/>
              <w:jc w:val="center"/>
              <w:rPr>
                <w:rFonts w:ascii="Arial CE" w:eastAsia="Times New Roman" w:hAnsi="Arial CE" w:cs="Arial CE"/>
                <w:b/>
                <w:sz w:val="20"/>
                <w:szCs w:val="20"/>
                <w:lang w:eastAsia="sk-SK"/>
              </w:rPr>
            </w:pPr>
            <w:r w:rsidRPr="00E656F5">
              <w:rPr>
                <w:rFonts w:ascii="Arial CE" w:eastAsia="Times New Roman" w:hAnsi="Arial CE" w:cs="Arial CE"/>
                <w:b/>
                <w:sz w:val="20"/>
                <w:szCs w:val="20"/>
                <w:lang w:eastAsia="sk-SK"/>
              </w:rPr>
              <w:t>25,31</w:t>
            </w:r>
          </w:p>
        </w:tc>
        <w:tc>
          <w:tcPr>
            <w:tcW w:w="736" w:type="dxa"/>
            <w:tcBorders>
              <w:top w:val="nil"/>
              <w:left w:val="nil"/>
              <w:bottom w:val="single" w:sz="4" w:space="0" w:color="auto"/>
              <w:right w:val="single" w:sz="4" w:space="0" w:color="auto"/>
            </w:tcBorders>
            <w:shd w:val="clear" w:color="auto" w:fill="auto"/>
            <w:noWrap/>
            <w:vAlign w:val="center"/>
            <w:hideMark/>
          </w:tcPr>
          <w:p w14:paraId="309B0D9D" w14:textId="77777777" w:rsidR="00E656F5" w:rsidRPr="00E656F5" w:rsidRDefault="00E656F5" w:rsidP="00E81E38">
            <w:pPr>
              <w:spacing w:after="0" w:line="240" w:lineRule="auto"/>
              <w:jc w:val="center"/>
              <w:rPr>
                <w:rFonts w:ascii="Arial CE" w:eastAsia="Times New Roman" w:hAnsi="Arial CE" w:cs="Arial CE"/>
                <w:b/>
                <w:sz w:val="20"/>
                <w:szCs w:val="20"/>
                <w:lang w:eastAsia="sk-SK"/>
              </w:rPr>
            </w:pPr>
            <w:r w:rsidRPr="00E656F5">
              <w:rPr>
                <w:rFonts w:ascii="Arial CE" w:eastAsia="Times New Roman" w:hAnsi="Arial CE" w:cs="Arial CE"/>
                <w:b/>
                <w:sz w:val="20"/>
                <w:szCs w:val="20"/>
                <w:lang w:eastAsia="sk-SK"/>
              </w:rPr>
              <w:t>25,2</w:t>
            </w:r>
          </w:p>
        </w:tc>
        <w:tc>
          <w:tcPr>
            <w:tcW w:w="736" w:type="dxa"/>
            <w:tcBorders>
              <w:top w:val="nil"/>
              <w:left w:val="nil"/>
              <w:bottom w:val="single" w:sz="4" w:space="0" w:color="auto"/>
              <w:right w:val="single" w:sz="4" w:space="0" w:color="auto"/>
            </w:tcBorders>
            <w:shd w:val="clear" w:color="auto" w:fill="auto"/>
            <w:noWrap/>
            <w:vAlign w:val="center"/>
            <w:hideMark/>
          </w:tcPr>
          <w:p w14:paraId="4765FEAD" w14:textId="77777777" w:rsidR="00E656F5" w:rsidRPr="00E656F5" w:rsidRDefault="00E656F5" w:rsidP="00E81E38">
            <w:pPr>
              <w:spacing w:after="0" w:line="240" w:lineRule="auto"/>
              <w:jc w:val="center"/>
              <w:rPr>
                <w:rFonts w:ascii="Arial CE" w:eastAsia="Times New Roman" w:hAnsi="Arial CE" w:cs="Arial CE"/>
                <w:b/>
                <w:sz w:val="20"/>
                <w:szCs w:val="20"/>
                <w:lang w:eastAsia="sk-SK"/>
              </w:rPr>
            </w:pPr>
            <w:r w:rsidRPr="00E656F5">
              <w:rPr>
                <w:rFonts w:ascii="Arial CE" w:eastAsia="Times New Roman" w:hAnsi="Arial CE" w:cs="Arial CE"/>
                <w:b/>
                <w:sz w:val="20"/>
                <w:szCs w:val="20"/>
                <w:lang w:eastAsia="sk-SK"/>
              </w:rPr>
              <w:t>25,13</w:t>
            </w:r>
          </w:p>
        </w:tc>
        <w:tc>
          <w:tcPr>
            <w:tcW w:w="736" w:type="dxa"/>
            <w:tcBorders>
              <w:top w:val="nil"/>
              <w:left w:val="nil"/>
              <w:bottom w:val="single" w:sz="4" w:space="0" w:color="auto"/>
              <w:right w:val="single" w:sz="4" w:space="0" w:color="auto"/>
            </w:tcBorders>
            <w:shd w:val="clear" w:color="auto" w:fill="auto"/>
            <w:noWrap/>
            <w:vAlign w:val="center"/>
            <w:hideMark/>
          </w:tcPr>
          <w:p w14:paraId="2EE806FE" w14:textId="77777777" w:rsidR="00E656F5" w:rsidRPr="00E656F5" w:rsidRDefault="00E656F5" w:rsidP="00E81E38">
            <w:pPr>
              <w:spacing w:after="0" w:line="240" w:lineRule="auto"/>
              <w:jc w:val="center"/>
              <w:rPr>
                <w:rFonts w:ascii="Arial CE" w:eastAsia="Times New Roman" w:hAnsi="Arial CE" w:cs="Arial CE"/>
                <w:b/>
                <w:sz w:val="20"/>
                <w:szCs w:val="20"/>
                <w:lang w:eastAsia="sk-SK"/>
              </w:rPr>
            </w:pPr>
            <w:r w:rsidRPr="00E656F5">
              <w:rPr>
                <w:rFonts w:ascii="Arial CE" w:eastAsia="Times New Roman" w:hAnsi="Arial CE" w:cs="Arial CE"/>
                <w:b/>
                <w:sz w:val="20"/>
                <w:szCs w:val="20"/>
                <w:lang w:eastAsia="sk-SK"/>
              </w:rPr>
              <w:t>25,03</w:t>
            </w:r>
          </w:p>
        </w:tc>
        <w:tc>
          <w:tcPr>
            <w:tcW w:w="736" w:type="dxa"/>
            <w:tcBorders>
              <w:top w:val="nil"/>
              <w:left w:val="nil"/>
              <w:bottom w:val="single" w:sz="4" w:space="0" w:color="auto"/>
              <w:right w:val="single" w:sz="4" w:space="0" w:color="auto"/>
            </w:tcBorders>
            <w:shd w:val="clear" w:color="auto" w:fill="auto"/>
            <w:noWrap/>
            <w:vAlign w:val="center"/>
            <w:hideMark/>
          </w:tcPr>
          <w:p w14:paraId="16611771" w14:textId="77777777" w:rsidR="00E656F5" w:rsidRPr="00E656F5" w:rsidRDefault="00E656F5" w:rsidP="00E81E38">
            <w:pPr>
              <w:spacing w:after="0" w:line="240" w:lineRule="auto"/>
              <w:jc w:val="center"/>
              <w:rPr>
                <w:rFonts w:ascii="Arial CE" w:eastAsia="Times New Roman" w:hAnsi="Arial CE" w:cs="Arial CE"/>
                <w:b/>
                <w:sz w:val="20"/>
                <w:szCs w:val="20"/>
                <w:lang w:eastAsia="sk-SK"/>
              </w:rPr>
            </w:pPr>
            <w:r w:rsidRPr="00E656F5">
              <w:rPr>
                <w:rFonts w:ascii="Arial CE" w:eastAsia="Times New Roman" w:hAnsi="Arial CE" w:cs="Arial CE"/>
                <w:b/>
                <w:sz w:val="20"/>
                <w:szCs w:val="20"/>
                <w:lang w:eastAsia="sk-SK"/>
              </w:rPr>
              <w:t>25,07</w:t>
            </w:r>
          </w:p>
        </w:tc>
        <w:tc>
          <w:tcPr>
            <w:tcW w:w="736" w:type="dxa"/>
            <w:tcBorders>
              <w:top w:val="nil"/>
              <w:left w:val="nil"/>
              <w:bottom w:val="single" w:sz="4" w:space="0" w:color="auto"/>
              <w:right w:val="single" w:sz="4" w:space="0" w:color="auto"/>
            </w:tcBorders>
            <w:shd w:val="clear" w:color="auto" w:fill="auto"/>
            <w:noWrap/>
            <w:vAlign w:val="center"/>
            <w:hideMark/>
          </w:tcPr>
          <w:p w14:paraId="25CD035F" w14:textId="77777777" w:rsidR="00E656F5" w:rsidRPr="00E656F5" w:rsidRDefault="00E656F5" w:rsidP="00E81E38">
            <w:pPr>
              <w:spacing w:after="0" w:line="240" w:lineRule="auto"/>
              <w:jc w:val="center"/>
              <w:rPr>
                <w:rFonts w:ascii="Arial CE" w:eastAsia="Times New Roman" w:hAnsi="Arial CE" w:cs="Arial CE"/>
                <w:b/>
                <w:sz w:val="20"/>
                <w:szCs w:val="20"/>
                <w:lang w:eastAsia="sk-SK"/>
              </w:rPr>
            </w:pPr>
            <w:r w:rsidRPr="00E656F5">
              <w:rPr>
                <w:rFonts w:ascii="Arial CE" w:eastAsia="Times New Roman" w:hAnsi="Arial CE" w:cs="Arial CE"/>
                <w:b/>
                <w:sz w:val="20"/>
                <w:szCs w:val="20"/>
                <w:lang w:eastAsia="sk-SK"/>
              </w:rPr>
              <w:t>25,07</w:t>
            </w:r>
          </w:p>
        </w:tc>
        <w:tc>
          <w:tcPr>
            <w:tcW w:w="863" w:type="dxa"/>
            <w:tcBorders>
              <w:top w:val="nil"/>
              <w:left w:val="nil"/>
              <w:bottom w:val="single" w:sz="4" w:space="0" w:color="auto"/>
              <w:right w:val="single" w:sz="4" w:space="0" w:color="auto"/>
            </w:tcBorders>
            <w:shd w:val="clear" w:color="auto" w:fill="auto"/>
            <w:noWrap/>
            <w:vAlign w:val="center"/>
            <w:hideMark/>
          </w:tcPr>
          <w:p w14:paraId="45072BA1" w14:textId="77777777" w:rsidR="00E656F5" w:rsidRPr="00E656F5" w:rsidRDefault="00E656F5" w:rsidP="00E81E38">
            <w:pPr>
              <w:spacing w:after="0" w:line="240" w:lineRule="auto"/>
              <w:jc w:val="center"/>
              <w:rPr>
                <w:rFonts w:ascii="Arial CE" w:eastAsia="Times New Roman" w:hAnsi="Arial CE" w:cs="Arial CE"/>
                <w:b/>
                <w:sz w:val="20"/>
                <w:szCs w:val="20"/>
                <w:lang w:eastAsia="sk-SK"/>
              </w:rPr>
            </w:pPr>
            <w:r w:rsidRPr="00E656F5">
              <w:rPr>
                <w:rFonts w:ascii="Arial CE" w:eastAsia="Times New Roman" w:hAnsi="Arial CE" w:cs="Arial CE"/>
                <w:b/>
                <w:sz w:val="20"/>
                <w:szCs w:val="20"/>
                <w:lang w:eastAsia="sk-SK"/>
              </w:rPr>
              <w:t>25,07</w:t>
            </w:r>
          </w:p>
        </w:tc>
        <w:tc>
          <w:tcPr>
            <w:tcW w:w="905" w:type="dxa"/>
            <w:tcBorders>
              <w:top w:val="nil"/>
              <w:left w:val="nil"/>
              <w:bottom w:val="single" w:sz="4" w:space="0" w:color="auto"/>
              <w:right w:val="single" w:sz="8" w:space="0" w:color="auto"/>
            </w:tcBorders>
            <w:shd w:val="clear" w:color="auto" w:fill="auto"/>
            <w:noWrap/>
            <w:vAlign w:val="center"/>
            <w:hideMark/>
          </w:tcPr>
          <w:p w14:paraId="3F218A58" w14:textId="77777777" w:rsidR="00E656F5" w:rsidRPr="00E656F5" w:rsidRDefault="00E656F5" w:rsidP="00E81E38">
            <w:pPr>
              <w:spacing w:after="0" w:line="240" w:lineRule="auto"/>
              <w:jc w:val="center"/>
              <w:rPr>
                <w:rFonts w:ascii="Arial CE" w:eastAsia="Times New Roman" w:hAnsi="Arial CE" w:cs="Arial CE"/>
                <w:b/>
                <w:sz w:val="20"/>
                <w:szCs w:val="20"/>
                <w:lang w:eastAsia="sk-SK"/>
              </w:rPr>
            </w:pPr>
            <w:r w:rsidRPr="00E656F5">
              <w:rPr>
                <w:rFonts w:ascii="Arial CE" w:eastAsia="Times New Roman" w:hAnsi="Arial CE" w:cs="Arial CE"/>
                <w:b/>
                <w:sz w:val="20"/>
                <w:szCs w:val="20"/>
                <w:lang w:eastAsia="sk-SK"/>
              </w:rPr>
              <w:t>25,02</w:t>
            </w:r>
          </w:p>
        </w:tc>
      </w:tr>
      <w:tr w:rsidR="00E656F5" w:rsidRPr="0021657A" w14:paraId="2A5A052F" w14:textId="77777777" w:rsidTr="00E81E38">
        <w:trPr>
          <w:trHeight w:val="256"/>
        </w:trPr>
        <w:tc>
          <w:tcPr>
            <w:tcW w:w="1309" w:type="dxa"/>
            <w:tcBorders>
              <w:top w:val="nil"/>
              <w:left w:val="single" w:sz="8" w:space="0" w:color="auto"/>
              <w:bottom w:val="single" w:sz="4" w:space="0" w:color="auto"/>
              <w:right w:val="single" w:sz="4" w:space="0" w:color="auto"/>
            </w:tcBorders>
            <w:shd w:val="clear" w:color="auto" w:fill="auto"/>
            <w:noWrap/>
            <w:vAlign w:val="center"/>
            <w:hideMark/>
          </w:tcPr>
          <w:p w14:paraId="181239B2" w14:textId="77777777" w:rsidR="00E656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P</m:t>
                    </m:r>
                  </m:sub>
                </m:sSub>
              </m:oMath>
            </m:oMathPara>
          </w:p>
        </w:tc>
        <w:tc>
          <w:tcPr>
            <w:tcW w:w="996" w:type="dxa"/>
            <w:tcBorders>
              <w:top w:val="nil"/>
              <w:left w:val="nil"/>
              <w:bottom w:val="single" w:sz="4" w:space="0" w:color="auto"/>
              <w:right w:val="single" w:sz="4" w:space="0" w:color="auto"/>
            </w:tcBorders>
            <w:shd w:val="clear" w:color="auto" w:fill="auto"/>
            <w:noWrap/>
            <w:vAlign w:val="center"/>
            <w:hideMark/>
          </w:tcPr>
          <w:p w14:paraId="0E3C31B1"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w:t>
            </w:r>
          </w:p>
        </w:tc>
        <w:tc>
          <w:tcPr>
            <w:tcW w:w="893" w:type="dxa"/>
            <w:tcBorders>
              <w:top w:val="nil"/>
              <w:left w:val="nil"/>
              <w:bottom w:val="single" w:sz="4" w:space="0" w:color="auto"/>
              <w:right w:val="single" w:sz="4" w:space="0" w:color="auto"/>
            </w:tcBorders>
            <w:shd w:val="clear" w:color="auto" w:fill="auto"/>
            <w:noWrap/>
            <w:vAlign w:val="center"/>
            <w:hideMark/>
          </w:tcPr>
          <w:p w14:paraId="364B067A"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w:t>
            </w:r>
          </w:p>
        </w:tc>
        <w:tc>
          <w:tcPr>
            <w:tcW w:w="736" w:type="dxa"/>
            <w:tcBorders>
              <w:top w:val="nil"/>
              <w:left w:val="nil"/>
              <w:bottom w:val="single" w:sz="4" w:space="0" w:color="auto"/>
              <w:right w:val="single" w:sz="4" w:space="0" w:color="auto"/>
            </w:tcBorders>
            <w:shd w:val="clear" w:color="auto" w:fill="auto"/>
            <w:noWrap/>
            <w:vAlign w:val="center"/>
            <w:hideMark/>
          </w:tcPr>
          <w:p w14:paraId="7744527B"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w:t>
            </w:r>
          </w:p>
        </w:tc>
        <w:tc>
          <w:tcPr>
            <w:tcW w:w="736" w:type="dxa"/>
            <w:tcBorders>
              <w:top w:val="nil"/>
              <w:left w:val="nil"/>
              <w:bottom w:val="single" w:sz="4" w:space="0" w:color="auto"/>
              <w:right w:val="single" w:sz="4" w:space="0" w:color="auto"/>
            </w:tcBorders>
            <w:shd w:val="clear" w:color="auto" w:fill="auto"/>
            <w:noWrap/>
            <w:vAlign w:val="center"/>
            <w:hideMark/>
          </w:tcPr>
          <w:p w14:paraId="131D228F"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w:t>
            </w:r>
          </w:p>
        </w:tc>
        <w:tc>
          <w:tcPr>
            <w:tcW w:w="736" w:type="dxa"/>
            <w:tcBorders>
              <w:top w:val="nil"/>
              <w:left w:val="nil"/>
              <w:bottom w:val="single" w:sz="4" w:space="0" w:color="auto"/>
              <w:right w:val="single" w:sz="4" w:space="0" w:color="auto"/>
            </w:tcBorders>
            <w:shd w:val="clear" w:color="auto" w:fill="auto"/>
            <w:noWrap/>
            <w:vAlign w:val="center"/>
            <w:hideMark/>
          </w:tcPr>
          <w:p w14:paraId="5FC394C0"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w:t>
            </w:r>
          </w:p>
        </w:tc>
        <w:tc>
          <w:tcPr>
            <w:tcW w:w="736" w:type="dxa"/>
            <w:tcBorders>
              <w:top w:val="nil"/>
              <w:left w:val="nil"/>
              <w:bottom w:val="single" w:sz="4" w:space="0" w:color="auto"/>
              <w:right w:val="single" w:sz="4" w:space="0" w:color="auto"/>
            </w:tcBorders>
            <w:shd w:val="clear" w:color="auto" w:fill="auto"/>
            <w:noWrap/>
            <w:vAlign w:val="center"/>
            <w:hideMark/>
          </w:tcPr>
          <w:p w14:paraId="6D2E6A8E"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w:t>
            </w:r>
          </w:p>
        </w:tc>
        <w:tc>
          <w:tcPr>
            <w:tcW w:w="736" w:type="dxa"/>
            <w:tcBorders>
              <w:top w:val="nil"/>
              <w:left w:val="nil"/>
              <w:bottom w:val="single" w:sz="4" w:space="0" w:color="auto"/>
              <w:right w:val="single" w:sz="4" w:space="0" w:color="auto"/>
            </w:tcBorders>
            <w:shd w:val="clear" w:color="auto" w:fill="auto"/>
            <w:noWrap/>
            <w:vAlign w:val="center"/>
            <w:hideMark/>
          </w:tcPr>
          <w:p w14:paraId="28BABD80"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w:t>
            </w:r>
          </w:p>
        </w:tc>
        <w:tc>
          <w:tcPr>
            <w:tcW w:w="863" w:type="dxa"/>
            <w:tcBorders>
              <w:top w:val="nil"/>
              <w:left w:val="nil"/>
              <w:bottom w:val="single" w:sz="4" w:space="0" w:color="auto"/>
              <w:right w:val="single" w:sz="4" w:space="0" w:color="auto"/>
            </w:tcBorders>
            <w:shd w:val="clear" w:color="auto" w:fill="auto"/>
            <w:noWrap/>
            <w:vAlign w:val="center"/>
            <w:hideMark/>
          </w:tcPr>
          <w:p w14:paraId="1F04B157"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w:t>
            </w:r>
          </w:p>
        </w:tc>
        <w:tc>
          <w:tcPr>
            <w:tcW w:w="905" w:type="dxa"/>
            <w:tcBorders>
              <w:top w:val="nil"/>
              <w:left w:val="nil"/>
              <w:bottom w:val="single" w:sz="4" w:space="0" w:color="auto"/>
              <w:right w:val="single" w:sz="8" w:space="0" w:color="auto"/>
            </w:tcBorders>
            <w:shd w:val="clear" w:color="auto" w:fill="auto"/>
            <w:noWrap/>
            <w:vAlign w:val="center"/>
            <w:hideMark/>
          </w:tcPr>
          <w:p w14:paraId="12142848"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w:t>
            </w:r>
          </w:p>
        </w:tc>
      </w:tr>
      <w:tr w:rsidR="00E656F5" w:rsidRPr="0021657A" w14:paraId="7CA1F93A" w14:textId="77777777" w:rsidTr="00E81E38">
        <w:trPr>
          <w:trHeight w:val="256"/>
        </w:trPr>
        <w:tc>
          <w:tcPr>
            <w:tcW w:w="1309" w:type="dxa"/>
            <w:tcBorders>
              <w:top w:val="nil"/>
              <w:left w:val="single" w:sz="8" w:space="0" w:color="auto"/>
              <w:bottom w:val="single" w:sz="4" w:space="0" w:color="auto"/>
              <w:right w:val="single" w:sz="4" w:space="0" w:color="auto"/>
            </w:tcBorders>
            <w:shd w:val="clear" w:color="auto" w:fill="auto"/>
            <w:noWrap/>
            <w:vAlign w:val="center"/>
            <w:hideMark/>
          </w:tcPr>
          <w:p w14:paraId="5A85AA4C" w14:textId="77777777" w:rsidR="00E656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B</m:t>
                    </m:r>
                  </m:sub>
                </m:sSub>
              </m:oMath>
            </m:oMathPara>
          </w:p>
        </w:tc>
        <w:tc>
          <w:tcPr>
            <w:tcW w:w="996" w:type="dxa"/>
            <w:tcBorders>
              <w:top w:val="nil"/>
              <w:left w:val="nil"/>
              <w:bottom w:val="single" w:sz="4" w:space="0" w:color="auto"/>
              <w:right w:val="single" w:sz="4" w:space="0" w:color="auto"/>
            </w:tcBorders>
            <w:shd w:val="clear" w:color="auto" w:fill="auto"/>
            <w:noWrap/>
            <w:vAlign w:val="center"/>
            <w:hideMark/>
          </w:tcPr>
          <w:p w14:paraId="54E317B9"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29,71</w:t>
            </w:r>
          </w:p>
        </w:tc>
        <w:tc>
          <w:tcPr>
            <w:tcW w:w="893" w:type="dxa"/>
            <w:tcBorders>
              <w:top w:val="nil"/>
              <w:left w:val="nil"/>
              <w:bottom w:val="single" w:sz="4" w:space="0" w:color="auto"/>
              <w:right w:val="single" w:sz="4" w:space="0" w:color="auto"/>
            </w:tcBorders>
            <w:shd w:val="clear" w:color="auto" w:fill="auto"/>
            <w:noWrap/>
            <w:vAlign w:val="center"/>
            <w:hideMark/>
          </w:tcPr>
          <w:p w14:paraId="2712068D"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46,9</w:t>
            </w:r>
          </w:p>
        </w:tc>
        <w:tc>
          <w:tcPr>
            <w:tcW w:w="736" w:type="dxa"/>
            <w:tcBorders>
              <w:top w:val="nil"/>
              <w:left w:val="nil"/>
              <w:bottom w:val="single" w:sz="4" w:space="0" w:color="auto"/>
              <w:right w:val="single" w:sz="4" w:space="0" w:color="auto"/>
            </w:tcBorders>
            <w:shd w:val="clear" w:color="auto" w:fill="auto"/>
            <w:noWrap/>
            <w:vAlign w:val="center"/>
            <w:hideMark/>
          </w:tcPr>
          <w:p w14:paraId="799209BD"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47,79</w:t>
            </w:r>
          </w:p>
        </w:tc>
        <w:tc>
          <w:tcPr>
            <w:tcW w:w="736" w:type="dxa"/>
            <w:tcBorders>
              <w:top w:val="nil"/>
              <w:left w:val="nil"/>
              <w:bottom w:val="single" w:sz="4" w:space="0" w:color="auto"/>
              <w:right w:val="single" w:sz="4" w:space="0" w:color="auto"/>
            </w:tcBorders>
            <w:shd w:val="clear" w:color="auto" w:fill="auto"/>
            <w:noWrap/>
            <w:vAlign w:val="center"/>
            <w:hideMark/>
          </w:tcPr>
          <w:p w14:paraId="728C928A"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47,69</w:t>
            </w:r>
          </w:p>
        </w:tc>
        <w:tc>
          <w:tcPr>
            <w:tcW w:w="736" w:type="dxa"/>
            <w:tcBorders>
              <w:top w:val="nil"/>
              <w:left w:val="nil"/>
              <w:bottom w:val="single" w:sz="4" w:space="0" w:color="auto"/>
              <w:right w:val="single" w:sz="4" w:space="0" w:color="auto"/>
            </w:tcBorders>
            <w:shd w:val="clear" w:color="auto" w:fill="auto"/>
            <w:noWrap/>
            <w:vAlign w:val="center"/>
            <w:hideMark/>
          </w:tcPr>
          <w:p w14:paraId="15DEB424"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54,53</w:t>
            </w:r>
          </w:p>
        </w:tc>
        <w:tc>
          <w:tcPr>
            <w:tcW w:w="736" w:type="dxa"/>
            <w:tcBorders>
              <w:top w:val="nil"/>
              <w:left w:val="nil"/>
              <w:bottom w:val="single" w:sz="4" w:space="0" w:color="auto"/>
              <w:right w:val="single" w:sz="4" w:space="0" w:color="auto"/>
            </w:tcBorders>
            <w:shd w:val="clear" w:color="auto" w:fill="auto"/>
            <w:noWrap/>
            <w:vAlign w:val="center"/>
            <w:hideMark/>
          </w:tcPr>
          <w:p w14:paraId="1BB1943C"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58,67</w:t>
            </w:r>
          </w:p>
        </w:tc>
        <w:tc>
          <w:tcPr>
            <w:tcW w:w="736" w:type="dxa"/>
            <w:tcBorders>
              <w:top w:val="nil"/>
              <w:left w:val="nil"/>
              <w:bottom w:val="single" w:sz="4" w:space="0" w:color="auto"/>
              <w:right w:val="single" w:sz="4" w:space="0" w:color="auto"/>
            </w:tcBorders>
            <w:shd w:val="clear" w:color="auto" w:fill="auto"/>
            <w:noWrap/>
            <w:vAlign w:val="center"/>
            <w:hideMark/>
          </w:tcPr>
          <w:p w14:paraId="06907C65"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65,31</w:t>
            </w:r>
          </w:p>
        </w:tc>
        <w:tc>
          <w:tcPr>
            <w:tcW w:w="863" w:type="dxa"/>
            <w:tcBorders>
              <w:top w:val="nil"/>
              <w:left w:val="nil"/>
              <w:bottom w:val="single" w:sz="4" w:space="0" w:color="auto"/>
              <w:right w:val="single" w:sz="4" w:space="0" w:color="auto"/>
            </w:tcBorders>
            <w:shd w:val="clear" w:color="auto" w:fill="auto"/>
            <w:noWrap/>
            <w:vAlign w:val="center"/>
            <w:hideMark/>
          </w:tcPr>
          <w:p w14:paraId="7000E3D0"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79,89</w:t>
            </w:r>
          </w:p>
        </w:tc>
        <w:tc>
          <w:tcPr>
            <w:tcW w:w="905" w:type="dxa"/>
            <w:tcBorders>
              <w:top w:val="nil"/>
              <w:left w:val="nil"/>
              <w:bottom w:val="single" w:sz="4" w:space="0" w:color="auto"/>
              <w:right w:val="single" w:sz="8" w:space="0" w:color="auto"/>
            </w:tcBorders>
            <w:shd w:val="clear" w:color="auto" w:fill="auto"/>
            <w:noWrap/>
            <w:vAlign w:val="center"/>
            <w:hideMark/>
          </w:tcPr>
          <w:p w14:paraId="6D309A72"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89,75</w:t>
            </w:r>
          </w:p>
        </w:tc>
      </w:tr>
      <w:tr w:rsidR="00E656F5" w:rsidRPr="0021657A" w14:paraId="5C415602" w14:textId="77777777" w:rsidTr="00E81E38">
        <w:trPr>
          <w:trHeight w:val="256"/>
        </w:trPr>
        <w:tc>
          <w:tcPr>
            <w:tcW w:w="1309" w:type="dxa"/>
            <w:tcBorders>
              <w:top w:val="nil"/>
              <w:left w:val="single" w:sz="8" w:space="0" w:color="auto"/>
              <w:bottom w:val="single" w:sz="4" w:space="0" w:color="auto"/>
              <w:right w:val="single" w:sz="4" w:space="0" w:color="auto"/>
            </w:tcBorders>
            <w:shd w:val="clear" w:color="auto" w:fill="auto"/>
            <w:noWrap/>
            <w:vAlign w:val="center"/>
            <w:hideMark/>
          </w:tcPr>
          <w:p w14:paraId="6CE322F9" w14:textId="77777777" w:rsidR="00E656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m:t>
                    </m:r>
                  </m:sub>
                </m:sSub>
              </m:oMath>
            </m:oMathPara>
          </w:p>
        </w:tc>
        <w:tc>
          <w:tcPr>
            <w:tcW w:w="996" w:type="dxa"/>
            <w:tcBorders>
              <w:top w:val="nil"/>
              <w:left w:val="nil"/>
              <w:bottom w:val="single" w:sz="4" w:space="0" w:color="auto"/>
              <w:right w:val="single" w:sz="4" w:space="0" w:color="auto"/>
            </w:tcBorders>
            <w:shd w:val="clear" w:color="auto" w:fill="auto"/>
            <w:noWrap/>
            <w:vAlign w:val="center"/>
            <w:hideMark/>
          </w:tcPr>
          <w:p w14:paraId="60C1A2DD"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12</w:t>
            </w:r>
          </w:p>
        </w:tc>
        <w:tc>
          <w:tcPr>
            <w:tcW w:w="893" w:type="dxa"/>
            <w:tcBorders>
              <w:top w:val="nil"/>
              <w:left w:val="nil"/>
              <w:bottom w:val="single" w:sz="4" w:space="0" w:color="auto"/>
              <w:right w:val="single" w:sz="4" w:space="0" w:color="auto"/>
            </w:tcBorders>
            <w:shd w:val="clear" w:color="auto" w:fill="auto"/>
            <w:noWrap/>
            <w:vAlign w:val="center"/>
            <w:hideMark/>
          </w:tcPr>
          <w:p w14:paraId="7F91F496"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7,8</w:t>
            </w:r>
          </w:p>
        </w:tc>
        <w:tc>
          <w:tcPr>
            <w:tcW w:w="736" w:type="dxa"/>
            <w:tcBorders>
              <w:top w:val="nil"/>
              <w:left w:val="nil"/>
              <w:bottom w:val="single" w:sz="4" w:space="0" w:color="auto"/>
              <w:right w:val="single" w:sz="4" w:space="0" w:color="auto"/>
            </w:tcBorders>
            <w:shd w:val="clear" w:color="auto" w:fill="auto"/>
            <w:noWrap/>
            <w:vAlign w:val="center"/>
            <w:hideMark/>
          </w:tcPr>
          <w:p w14:paraId="1D612BCF"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8,9</w:t>
            </w:r>
          </w:p>
        </w:tc>
        <w:tc>
          <w:tcPr>
            <w:tcW w:w="736" w:type="dxa"/>
            <w:tcBorders>
              <w:top w:val="nil"/>
              <w:left w:val="nil"/>
              <w:bottom w:val="single" w:sz="4" w:space="0" w:color="auto"/>
              <w:right w:val="single" w:sz="4" w:space="0" w:color="auto"/>
            </w:tcBorders>
            <w:shd w:val="clear" w:color="auto" w:fill="auto"/>
            <w:noWrap/>
            <w:vAlign w:val="center"/>
            <w:hideMark/>
          </w:tcPr>
          <w:p w14:paraId="33DA6DDB"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8,8</w:t>
            </w:r>
          </w:p>
        </w:tc>
        <w:tc>
          <w:tcPr>
            <w:tcW w:w="736" w:type="dxa"/>
            <w:tcBorders>
              <w:top w:val="nil"/>
              <w:left w:val="nil"/>
              <w:bottom w:val="single" w:sz="4" w:space="0" w:color="auto"/>
              <w:right w:val="single" w:sz="4" w:space="0" w:color="auto"/>
            </w:tcBorders>
            <w:shd w:val="clear" w:color="auto" w:fill="auto"/>
            <w:noWrap/>
            <w:vAlign w:val="center"/>
            <w:hideMark/>
          </w:tcPr>
          <w:p w14:paraId="5DB5333D"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4,3</w:t>
            </w:r>
          </w:p>
        </w:tc>
        <w:tc>
          <w:tcPr>
            <w:tcW w:w="736" w:type="dxa"/>
            <w:tcBorders>
              <w:top w:val="nil"/>
              <w:left w:val="nil"/>
              <w:bottom w:val="single" w:sz="4" w:space="0" w:color="auto"/>
              <w:right w:val="single" w:sz="4" w:space="0" w:color="auto"/>
            </w:tcBorders>
            <w:shd w:val="clear" w:color="auto" w:fill="auto"/>
            <w:noWrap/>
            <w:vAlign w:val="center"/>
            <w:hideMark/>
          </w:tcPr>
          <w:p w14:paraId="0B7B8C58"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5,9</w:t>
            </w:r>
          </w:p>
        </w:tc>
        <w:tc>
          <w:tcPr>
            <w:tcW w:w="736" w:type="dxa"/>
            <w:tcBorders>
              <w:top w:val="nil"/>
              <w:left w:val="nil"/>
              <w:bottom w:val="single" w:sz="4" w:space="0" w:color="auto"/>
              <w:right w:val="single" w:sz="4" w:space="0" w:color="auto"/>
            </w:tcBorders>
            <w:shd w:val="clear" w:color="auto" w:fill="auto"/>
            <w:noWrap/>
            <w:vAlign w:val="center"/>
            <w:hideMark/>
          </w:tcPr>
          <w:p w14:paraId="1DC3D600"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8</w:t>
            </w:r>
          </w:p>
        </w:tc>
        <w:tc>
          <w:tcPr>
            <w:tcW w:w="863" w:type="dxa"/>
            <w:tcBorders>
              <w:top w:val="nil"/>
              <w:left w:val="nil"/>
              <w:bottom w:val="single" w:sz="4" w:space="0" w:color="auto"/>
              <w:right w:val="single" w:sz="4" w:space="0" w:color="auto"/>
            </w:tcBorders>
            <w:shd w:val="clear" w:color="auto" w:fill="auto"/>
            <w:noWrap/>
            <w:vAlign w:val="center"/>
            <w:hideMark/>
          </w:tcPr>
          <w:p w14:paraId="7CF58328"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w:t>
            </w:r>
          </w:p>
        </w:tc>
        <w:tc>
          <w:tcPr>
            <w:tcW w:w="905" w:type="dxa"/>
            <w:tcBorders>
              <w:top w:val="nil"/>
              <w:left w:val="nil"/>
              <w:bottom w:val="single" w:sz="4" w:space="0" w:color="auto"/>
              <w:right w:val="single" w:sz="8" w:space="0" w:color="auto"/>
            </w:tcBorders>
            <w:shd w:val="clear" w:color="auto" w:fill="auto"/>
            <w:noWrap/>
            <w:vAlign w:val="center"/>
            <w:hideMark/>
          </w:tcPr>
          <w:p w14:paraId="71B58878"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6,9</w:t>
            </w:r>
          </w:p>
        </w:tc>
      </w:tr>
      <w:tr w:rsidR="00E656F5" w:rsidRPr="0021657A" w14:paraId="633DA79F" w14:textId="77777777" w:rsidTr="00E81E38">
        <w:trPr>
          <w:trHeight w:val="256"/>
        </w:trPr>
        <w:tc>
          <w:tcPr>
            <w:tcW w:w="1309" w:type="dxa"/>
            <w:tcBorders>
              <w:top w:val="nil"/>
              <w:left w:val="single" w:sz="8" w:space="0" w:color="auto"/>
              <w:bottom w:val="single" w:sz="4" w:space="0" w:color="auto"/>
              <w:right w:val="single" w:sz="4" w:space="0" w:color="auto"/>
            </w:tcBorders>
            <w:shd w:val="clear" w:color="auto" w:fill="auto"/>
            <w:noWrap/>
            <w:vAlign w:val="center"/>
            <w:hideMark/>
          </w:tcPr>
          <w:p w14:paraId="518D72A7" w14:textId="77777777" w:rsidR="00E656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TS</m:t>
                    </m:r>
                  </m:sub>
                </m:sSub>
              </m:oMath>
            </m:oMathPara>
          </w:p>
        </w:tc>
        <w:tc>
          <w:tcPr>
            <w:tcW w:w="996" w:type="dxa"/>
            <w:tcBorders>
              <w:top w:val="nil"/>
              <w:left w:val="nil"/>
              <w:bottom w:val="single" w:sz="4" w:space="0" w:color="auto"/>
              <w:right w:val="single" w:sz="4" w:space="0" w:color="auto"/>
            </w:tcBorders>
            <w:shd w:val="clear" w:color="auto" w:fill="auto"/>
            <w:noWrap/>
            <w:vAlign w:val="center"/>
            <w:hideMark/>
          </w:tcPr>
          <w:p w14:paraId="3A744809"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9</w:t>
            </w:r>
          </w:p>
        </w:tc>
        <w:tc>
          <w:tcPr>
            <w:tcW w:w="893" w:type="dxa"/>
            <w:tcBorders>
              <w:top w:val="nil"/>
              <w:left w:val="nil"/>
              <w:bottom w:val="single" w:sz="4" w:space="0" w:color="auto"/>
              <w:right w:val="single" w:sz="4" w:space="0" w:color="auto"/>
            </w:tcBorders>
            <w:shd w:val="clear" w:color="auto" w:fill="auto"/>
            <w:noWrap/>
            <w:vAlign w:val="center"/>
            <w:hideMark/>
          </w:tcPr>
          <w:p w14:paraId="19FC532B"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15</w:t>
            </w:r>
          </w:p>
        </w:tc>
        <w:tc>
          <w:tcPr>
            <w:tcW w:w="736" w:type="dxa"/>
            <w:tcBorders>
              <w:top w:val="nil"/>
              <w:left w:val="nil"/>
              <w:bottom w:val="single" w:sz="4" w:space="0" w:color="auto"/>
              <w:right w:val="single" w:sz="4" w:space="0" w:color="auto"/>
            </w:tcBorders>
            <w:shd w:val="clear" w:color="auto" w:fill="auto"/>
            <w:noWrap/>
            <w:vAlign w:val="center"/>
            <w:hideMark/>
          </w:tcPr>
          <w:p w14:paraId="000F608E"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21</w:t>
            </w:r>
          </w:p>
        </w:tc>
        <w:tc>
          <w:tcPr>
            <w:tcW w:w="736" w:type="dxa"/>
            <w:tcBorders>
              <w:top w:val="nil"/>
              <w:left w:val="nil"/>
              <w:bottom w:val="single" w:sz="4" w:space="0" w:color="auto"/>
              <w:right w:val="single" w:sz="4" w:space="0" w:color="auto"/>
            </w:tcBorders>
            <w:shd w:val="clear" w:color="auto" w:fill="auto"/>
            <w:noWrap/>
            <w:vAlign w:val="center"/>
            <w:hideMark/>
          </w:tcPr>
          <w:p w14:paraId="68F7E972"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27</w:t>
            </w:r>
          </w:p>
        </w:tc>
        <w:tc>
          <w:tcPr>
            <w:tcW w:w="736" w:type="dxa"/>
            <w:tcBorders>
              <w:top w:val="nil"/>
              <w:left w:val="nil"/>
              <w:bottom w:val="single" w:sz="4" w:space="0" w:color="auto"/>
              <w:right w:val="single" w:sz="4" w:space="0" w:color="auto"/>
            </w:tcBorders>
            <w:shd w:val="clear" w:color="auto" w:fill="auto"/>
            <w:noWrap/>
            <w:vAlign w:val="center"/>
            <w:hideMark/>
          </w:tcPr>
          <w:p w14:paraId="09C3ADA9"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30</w:t>
            </w:r>
          </w:p>
        </w:tc>
        <w:tc>
          <w:tcPr>
            <w:tcW w:w="736" w:type="dxa"/>
            <w:tcBorders>
              <w:top w:val="nil"/>
              <w:left w:val="nil"/>
              <w:bottom w:val="single" w:sz="4" w:space="0" w:color="auto"/>
              <w:right w:val="single" w:sz="4" w:space="0" w:color="auto"/>
            </w:tcBorders>
            <w:shd w:val="clear" w:color="auto" w:fill="auto"/>
            <w:noWrap/>
            <w:vAlign w:val="center"/>
            <w:hideMark/>
          </w:tcPr>
          <w:p w14:paraId="32E9D515"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33</w:t>
            </w:r>
          </w:p>
        </w:tc>
        <w:tc>
          <w:tcPr>
            <w:tcW w:w="736" w:type="dxa"/>
            <w:tcBorders>
              <w:top w:val="nil"/>
              <w:left w:val="nil"/>
              <w:bottom w:val="single" w:sz="4" w:space="0" w:color="auto"/>
              <w:right w:val="single" w:sz="4" w:space="0" w:color="auto"/>
            </w:tcBorders>
            <w:shd w:val="clear" w:color="auto" w:fill="auto"/>
            <w:noWrap/>
            <w:vAlign w:val="center"/>
            <w:hideMark/>
          </w:tcPr>
          <w:p w14:paraId="4FA0524E"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36</w:t>
            </w:r>
          </w:p>
        </w:tc>
        <w:tc>
          <w:tcPr>
            <w:tcW w:w="863" w:type="dxa"/>
            <w:tcBorders>
              <w:top w:val="nil"/>
              <w:left w:val="nil"/>
              <w:bottom w:val="single" w:sz="4" w:space="0" w:color="auto"/>
              <w:right w:val="single" w:sz="4" w:space="0" w:color="auto"/>
            </w:tcBorders>
            <w:shd w:val="clear" w:color="auto" w:fill="auto"/>
            <w:noWrap/>
            <w:vAlign w:val="center"/>
            <w:hideMark/>
          </w:tcPr>
          <w:p w14:paraId="548265B5"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42</w:t>
            </w:r>
          </w:p>
        </w:tc>
        <w:tc>
          <w:tcPr>
            <w:tcW w:w="905" w:type="dxa"/>
            <w:tcBorders>
              <w:top w:val="nil"/>
              <w:left w:val="nil"/>
              <w:bottom w:val="single" w:sz="4" w:space="0" w:color="auto"/>
              <w:right w:val="single" w:sz="8" w:space="0" w:color="auto"/>
            </w:tcBorders>
            <w:shd w:val="clear" w:color="auto" w:fill="auto"/>
            <w:noWrap/>
            <w:vAlign w:val="center"/>
            <w:hideMark/>
          </w:tcPr>
          <w:p w14:paraId="2984B5C2"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45</w:t>
            </w:r>
          </w:p>
        </w:tc>
      </w:tr>
      <w:tr w:rsidR="00E656F5" w:rsidRPr="0021657A" w14:paraId="46F7AEF2" w14:textId="77777777" w:rsidTr="00E81E38">
        <w:trPr>
          <w:trHeight w:val="256"/>
        </w:trPr>
        <w:tc>
          <w:tcPr>
            <w:tcW w:w="1309" w:type="dxa"/>
            <w:tcBorders>
              <w:top w:val="nil"/>
              <w:left w:val="single" w:sz="8" w:space="0" w:color="auto"/>
              <w:bottom w:val="single" w:sz="4" w:space="0" w:color="auto"/>
              <w:right w:val="single" w:sz="4" w:space="0" w:color="auto"/>
            </w:tcBorders>
            <w:shd w:val="clear" w:color="auto" w:fill="auto"/>
            <w:noWrap/>
            <w:vAlign w:val="center"/>
            <w:hideMark/>
          </w:tcPr>
          <w:p w14:paraId="4F5457ED" w14:textId="77777777" w:rsidR="00E656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M</m:t>
                    </m:r>
                  </m:sub>
                </m:sSub>
              </m:oMath>
            </m:oMathPara>
          </w:p>
        </w:tc>
        <w:tc>
          <w:tcPr>
            <w:tcW w:w="996" w:type="dxa"/>
            <w:tcBorders>
              <w:top w:val="nil"/>
              <w:left w:val="nil"/>
              <w:bottom w:val="single" w:sz="4" w:space="0" w:color="auto"/>
              <w:right w:val="single" w:sz="4" w:space="0" w:color="auto"/>
            </w:tcBorders>
            <w:shd w:val="clear" w:color="auto" w:fill="auto"/>
            <w:noWrap/>
            <w:vAlign w:val="center"/>
            <w:hideMark/>
          </w:tcPr>
          <w:p w14:paraId="71BDFEC7"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7,14</w:t>
            </w:r>
          </w:p>
        </w:tc>
        <w:tc>
          <w:tcPr>
            <w:tcW w:w="893" w:type="dxa"/>
            <w:tcBorders>
              <w:top w:val="nil"/>
              <w:left w:val="nil"/>
              <w:bottom w:val="single" w:sz="4" w:space="0" w:color="auto"/>
              <w:right w:val="single" w:sz="4" w:space="0" w:color="auto"/>
            </w:tcBorders>
            <w:shd w:val="clear" w:color="auto" w:fill="auto"/>
            <w:noWrap/>
            <w:vAlign w:val="center"/>
            <w:hideMark/>
          </w:tcPr>
          <w:p w14:paraId="20E416C6"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9,15</w:t>
            </w:r>
          </w:p>
        </w:tc>
        <w:tc>
          <w:tcPr>
            <w:tcW w:w="736" w:type="dxa"/>
            <w:tcBorders>
              <w:top w:val="nil"/>
              <w:left w:val="nil"/>
              <w:bottom w:val="single" w:sz="4" w:space="0" w:color="auto"/>
              <w:right w:val="single" w:sz="4" w:space="0" w:color="auto"/>
            </w:tcBorders>
            <w:shd w:val="clear" w:color="auto" w:fill="auto"/>
            <w:noWrap/>
            <w:vAlign w:val="center"/>
            <w:hideMark/>
          </w:tcPr>
          <w:p w14:paraId="694A74C8"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11,77</w:t>
            </w:r>
          </w:p>
        </w:tc>
        <w:tc>
          <w:tcPr>
            <w:tcW w:w="736" w:type="dxa"/>
            <w:tcBorders>
              <w:top w:val="nil"/>
              <w:left w:val="nil"/>
              <w:bottom w:val="single" w:sz="4" w:space="0" w:color="auto"/>
              <w:right w:val="single" w:sz="4" w:space="0" w:color="auto"/>
            </w:tcBorders>
            <w:shd w:val="clear" w:color="auto" w:fill="auto"/>
            <w:noWrap/>
            <w:vAlign w:val="center"/>
            <w:hideMark/>
          </w:tcPr>
          <w:p w14:paraId="686F081A"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14,5</w:t>
            </w:r>
          </w:p>
        </w:tc>
        <w:tc>
          <w:tcPr>
            <w:tcW w:w="736" w:type="dxa"/>
            <w:tcBorders>
              <w:top w:val="nil"/>
              <w:left w:val="nil"/>
              <w:bottom w:val="single" w:sz="4" w:space="0" w:color="auto"/>
              <w:right w:val="single" w:sz="4" w:space="0" w:color="auto"/>
            </w:tcBorders>
            <w:shd w:val="clear" w:color="auto" w:fill="auto"/>
            <w:noWrap/>
            <w:vAlign w:val="center"/>
            <w:hideMark/>
          </w:tcPr>
          <w:p w14:paraId="0696B96C"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15,83</w:t>
            </w:r>
          </w:p>
        </w:tc>
        <w:tc>
          <w:tcPr>
            <w:tcW w:w="736" w:type="dxa"/>
            <w:tcBorders>
              <w:top w:val="nil"/>
              <w:left w:val="nil"/>
              <w:bottom w:val="single" w:sz="4" w:space="0" w:color="auto"/>
              <w:right w:val="single" w:sz="4" w:space="0" w:color="auto"/>
            </w:tcBorders>
            <w:shd w:val="clear" w:color="auto" w:fill="auto"/>
            <w:noWrap/>
            <w:vAlign w:val="center"/>
            <w:hideMark/>
          </w:tcPr>
          <w:p w14:paraId="5F540DE5"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17,28</w:t>
            </w:r>
          </w:p>
        </w:tc>
        <w:tc>
          <w:tcPr>
            <w:tcW w:w="736" w:type="dxa"/>
            <w:tcBorders>
              <w:top w:val="nil"/>
              <w:left w:val="nil"/>
              <w:bottom w:val="single" w:sz="4" w:space="0" w:color="auto"/>
              <w:right w:val="single" w:sz="4" w:space="0" w:color="auto"/>
            </w:tcBorders>
            <w:shd w:val="clear" w:color="auto" w:fill="auto"/>
            <w:noWrap/>
            <w:vAlign w:val="center"/>
            <w:hideMark/>
          </w:tcPr>
          <w:p w14:paraId="36A5E3BB"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18,75</w:t>
            </w:r>
          </w:p>
        </w:tc>
        <w:tc>
          <w:tcPr>
            <w:tcW w:w="863" w:type="dxa"/>
            <w:tcBorders>
              <w:top w:val="nil"/>
              <w:left w:val="nil"/>
              <w:bottom w:val="single" w:sz="4" w:space="0" w:color="auto"/>
              <w:right w:val="single" w:sz="4" w:space="0" w:color="auto"/>
            </w:tcBorders>
            <w:shd w:val="clear" w:color="auto" w:fill="auto"/>
            <w:noWrap/>
            <w:vAlign w:val="center"/>
            <w:hideMark/>
          </w:tcPr>
          <w:p w14:paraId="151E5919"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21,68</w:t>
            </w:r>
          </w:p>
        </w:tc>
        <w:tc>
          <w:tcPr>
            <w:tcW w:w="905" w:type="dxa"/>
            <w:tcBorders>
              <w:top w:val="nil"/>
              <w:left w:val="nil"/>
              <w:bottom w:val="single" w:sz="4" w:space="0" w:color="auto"/>
              <w:right w:val="single" w:sz="8" w:space="0" w:color="auto"/>
            </w:tcBorders>
            <w:shd w:val="clear" w:color="auto" w:fill="auto"/>
            <w:noWrap/>
            <w:vAlign w:val="center"/>
            <w:hideMark/>
          </w:tcPr>
          <w:p w14:paraId="484CD798"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23,09</w:t>
            </w:r>
          </w:p>
        </w:tc>
      </w:tr>
      <w:tr w:rsidR="00E656F5" w:rsidRPr="0021657A" w14:paraId="6974D7FF" w14:textId="77777777" w:rsidTr="00E81E38">
        <w:trPr>
          <w:trHeight w:val="256"/>
        </w:trPr>
        <w:tc>
          <w:tcPr>
            <w:tcW w:w="1309" w:type="dxa"/>
            <w:tcBorders>
              <w:top w:val="nil"/>
              <w:left w:val="single" w:sz="8" w:space="0" w:color="auto"/>
              <w:bottom w:val="single" w:sz="4" w:space="0" w:color="auto"/>
              <w:right w:val="single" w:sz="4" w:space="0" w:color="auto"/>
            </w:tcBorders>
            <w:shd w:val="clear" w:color="auto" w:fill="auto"/>
            <w:noWrap/>
            <w:vAlign w:val="center"/>
            <w:hideMark/>
          </w:tcPr>
          <w:p w14:paraId="26FF53C1" w14:textId="77777777" w:rsidR="00E656F5" w:rsidRPr="00234538" w:rsidRDefault="00E656F5" w:rsidP="00E81E38">
            <w:pPr>
              <w:spacing w:after="0" w:line="240" w:lineRule="auto"/>
              <w:jc w:val="center"/>
              <w:rPr>
                <w:rFonts w:ascii="Arial CE" w:eastAsia="Times New Roman" w:hAnsi="Arial CE" w:cs="Arial CE"/>
                <w:sz w:val="20"/>
                <w:szCs w:val="20"/>
                <w:lang w:eastAsia="sk-SK"/>
              </w:rPr>
            </w:pPr>
            <m:oMathPara>
              <m:oMath>
                <m:r>
                  <w:rPr>
                    <w:rFonts w:ascii="Cambria Math" w:eastAsia="Times New Roman" w:hAnsi="Cambria Math" w:cs="Arial CE"/>
                    <w:sz w:val="20"/>
                    <w:szCs w:val="20"/>
                    <w:lang w:eastAsia="sk-SK"/>
                  </w:rPr>
                  <m:t>Ex</m:t>
                </m:r>
              </m:oMath>
            </m:oMathPara>
          </w:p>
        </w:tc>
        <w:tc>
          <w:tcPr>
            <w:tcW w:w="996" w:type="dxa"/>
            <w:tcBorders>
              <w:top w:val="nil"/>
              <w:left w:val="nil"/>
              <w:bottom w:val="single" w:sz="4" w:space="0" w:color="auto"/>
              <w:right w:val="single" w:sz="4" w:space="0" w:color="auto"/>
            </w:tcBorders>
            <w:shd w:val="clear" w:color="auto" w:fill="auto"/>
            <w:noWrap/>
            <w:vAlign w:val="center"/>
            <w:hideMark/>
          </w:tcPr>
          <w:p w14:paraId="2C3CE4C9"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44,86</w:t>
            </w:r>
          </w:p>
        </w:tc>
        <w:tc>
          <w:tcPr>
            <w:tcW w:w="893" w:type="dxa"/>
            <w:tcBorders>
              <w:top w:val="nil"/>
              <w:left w:val="nil"/>
              <w:bottom w:val="single" w:sz="4" w:space="0" w:color="auto"/>
              <w:right w:val="single" w:sz="4" w:space="0" w:color="auto"/>
            </w:tcBorders>
            <w:shd w:val="clear" w:color="auto" w:fill="auto"/>
            <w:noWrap/>
            <w:vAlign w:val="center"/>
            <w:hideMark/>
          </w:tcPr>
          <w:p w14:paraId="3721CC69"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57,66</w:t>
            </w:r>
          </w:p>
        </w:tc>
        <w:tc>
          <w:tcPr>
            <w:tcW w:w="736" w:type="dxa"/>
            <w:tcBorders>
              <w:top w:val="nil"/>
              <w:left w:val="nil"/>
              <w:bottom w:val="single" w:sz="4" w:space="0" w:color="auto"/>
              <w:right w:val="single" w:sz="4" w:space="0" w:color="auto"/>
            </w:tcBorders>
            <w:shd w:val="clear" w:color="auto" w:fill="auto"/>
            <w:noWrap/>
            <w:vAlign w:val="center"/>
            <w:hideMark/>
          </w:tcPr>
          <w:p w14:paraId="26ABA65F"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60,73</w:t>
            </w:r>
          </w:p>
        </w:tc>
        <w:tc>
          <w:tcPr>
            <w:tcW w:w="736" w:type="dxa"/>
            <w:tcBorders>
              <w:top w:val="nil"/>
              <w:left w:val="nil"/>
              <w:bottom w:val="single" w:sz="4" w:space="0" w:color="auto"/>
              <w:right w:val="single" w:sz="4" w:space="0" w:color="auto"/>
            </w:tcBorders>
            <w:shd w:val="clear" w:color="auto" w:fill="auto"/>
            <w:noWrap/>
            <w:vAlign w:val="center"/>
            <w:hideMark/>
          </w:tcPr>
          <w:p w14:paraId="221A5644"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63,47</w:t>
            </w:r>
          </w:p>
        </w:tc>
        <w:tc>
          <w:tcPr>
            <w:tcW w:w="736" w:type="dxa"/>
            <w:tcBorders>
              <w:top w:val="nil"/>
              <w:left w:val="nil"/>
              <w:bottom w:val="single" w:sz="4" w:space="0" w:color="auto"/>
              <w:right w:val="single" w:sz="4" w:space="0" w:color="auto"/>
            </w:tcBorders>
            <w:shd w:val="clear" w:color="auto" w:fill="auto"/>
            <w:noWrap/>
            <w:vAlign w:val="center"/>
            <w:hideMark/>
          </w:tcPr>
          <w:p w14:paraId="676C3AAE"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69,79</w:t>
            </w:r>
          </w:p>
        </w:tc>
        <w:tc>
          <w:tcPr>
            <w:tcW w:w="736" w:type="dxa"/>
            <w:tcBorders>
              <w:top w:val="nil"/>
              <w:left w:val="nil"/>
              <w:bottom w:val="single" w:sz="4" w:space="0" w:color="auto"/>
              <w:right w:val="single" w:sz="4" w:space="0" w:color="auto"/>
            </w:tcBorders>
            <w:shd w:val="clear" w:color="auto" w:fill="auto"/>
            <w:noWrap/>
            <w:vAlign w:val="center"/>
            <w:hideMark/>
          </w:tcPr>
          <w:p w14:paraId="3E140618"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74,81</w:t>
            </w:r>
          </w:p>
        </w:tc>
        <w:tc>
          <w:tcPr>
            <w:tcW w:w="736" w:type="dxa"/>
            <w:tcBorders>
              <w:top w:val="nil"/>
              <w:left w:val="nil"/>
              <w:bottom w:val="single" w:sz="4" w:space="0" w:color="auto"/>
              <w:right w:val="single" w:sz="4" w:space="0" w:color="auto"/>
            </w:tcBorders>
            <w:shd w:val="clear" w:color="auto" w:fill="auto"/>
            <w:noWrap/>
            <w:vAlign w:val="center"/>
            <w:hideMark/>
          </w:tcPr>
          <w:p w14:paraId="213A9B3D"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81,91</w:t>
            </w:r>
          </w:p>
        </w:tc>
        <w:tc>
          <w:tcPr>
            <w:tcW w:w="863" w:type="dxa"/>
            <w:tcBorders>
              <w:top w:val="nil"/>
              <w:left w:val="nil"/>
              <w:bottom w:val="single" w:sz="4" w:space="0" w:color="auto"/>
              <w:right w:val="single" w:sz="4" w:space="0" w:color="auto"/>
            </w:tcBorders>
            <w:shd w:val="clear" w:color="auto" w:fill="auto"/>
            <w:noWrap/>
            <w:vAlign w:val="center"/>
            <w:hideMark/>
          </w:tcPr>
          <w:p w14:paraId="606248CD"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97,2</w:t>
            </w:r>
          </w:p>
        </w:tc>
        <w:tc>
          <w:tcPr>
            <w:tcW w:w="905" w:type="dxa"/>
            <w:tcBorders>
              <w:top w:val="nil"/>
              <w:left w:val="nil"/>
              <w:bottom w:val="single" w:sz="4" w:space="0" w:color="auto"/>
              <w:right w:val="single" w:sz="8" w:space="0" w:color="auto"/>
            </w:tcBorders>
            <w:shd w:val="clear" w:color="auto" w:fill="auto"/>
            <w:noWrap/>
            <w:vAlign w:val="center"/>
            <w:hideMark/>
          </w:tcPr>
          <w:p w14:paraId="358FD1EA"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106,71</w:t>
            </w:r>
          </w:p>
        </w:tc>
      </w:tr>
      <w:tr w:rsidR="00E656F5" w:rsidRPr="0021657A" w14:paraId="671B53C1" w14:textId="77777777" w:rsidTr="00E81E38">
        <w:trPr>
          <w:trHeight w:val="270"/>
        </w:trPr>
        <w:tc>
          <w:tcPr>
            <w:tcW w:w="1309" w:type="dxa"/>
            <w:tcBorders>
              <w:top w:val="nil"/>
              <w:left w:val="single" w:sz="8" w:space="0" w:color="auto"/>
              <w:bottom w:val="single" w:sz="12" w:space="0" w:color="auto"/>
              <w:right w:val="single" w:sz="4" w:space="0" w:color="auto"/>
            </w:tcBorders>
            <w:shd w:val="clear" w:color="auto" w:fill="auto"/>
            <w:noWrap/>
            <w:vAlign w:val="center"/>
            <w:hideMark/>
          </w:tcPr>
          <w:p w14:paraId="428F313F" w14:textId="77777777" w:rsidR="00E656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V</m:t>
                    </m:r>
                  </m:sub>
                </m:sSub>
              </m:oMath>
            </m:oMathPara>
          </w:p>
        </w:tc>
        <w:tc>
          <w:tcPr>
            <w:tcW w:w="996" w:type="dxa"/>
            <w:tcBorders>
              <w:top w:val="nil"/>
              <w:left w:val="nil"/>
              <w:bottom w:val="single" w:sz="12" w:space="0" w:color="auto"/>
              <w:right w:val="single" w:sz="4" w:space="0" w:color="auto"/>
            </w:tcBorders>
            <w:shd w:val="clear" w:color="auto" w:fill="auto"/>
            <w:noWrap/>
            <w:vAlign w:val="center"/>
            <w:hideMark/>
          </w:tcPr>
          <w:p w14:paraId="0A610F0A"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46,99</w:t>
            </w:r>
          </w:p>
        </w:tc>
        <w:tc>
          <w:tcPr>
            <w:tcW w:w="893" w:type="dxa"/>
            <w:tcBorders>
              <w:top w:val="nil"/>
              <w:left w:val="nil"/>
              <w:bottom w:val="single" w:sz="12" w:space="0" w:color="auto"/>
              <w:right w:val="single" w:sz="4" w:space="0" w:color="auto"/>
            </w:tcBorders>
            <w:shd w:val="clear" w:color="auto" w:fill="auto"/>
            <w:noWrap/>
            <w:vAlign w:val="center"/>
            <w:hideMark/>
          </w:tcPr>
          <w:p w14:paraId="488A9B3E"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63,67</w:t>
            </w:r>
          </w:p>
        </w:tc>
        <w:tc>
          <w:tcPr>
            <w:tcW w:w="736" w:type="dxa"/>
            <w:tcBorders>
              <w:top w:val="nil"/>
              <w:left w:val="nil"/>
              <w:bottom w:val="single" w:sz="12" w:space="0" w:color="auto"/>
              <w:right w:val="single" w:sz="4" w:space="0" w:color="auto"/>
            </w:tcBorders>
            <w:shd w:val="clear" w:color="auto" w:fill="auto"/>
            <w:noWrap/>
            <w:vAlign w:val="center"/>
            <w:hideMark/>
          </w:tcPr>
          <w:p w14:paraId="0872849A"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75,59</w:t>
            </w:r>
          </w:p>
        </w:tc>
        <w:tc>
          <w:tcPr>
            <w:tcW w:w="736" w:type="dxa"/>
            <w:tcBorders>
              <w:top w:val="nil"/>
              <w:left w:val="nil"/>
              <w:bottom w:val="single" w:sz="12" w:space="0" w:color="auto"/>
              <w:right w:val="single" w:sz="4" w:space="0" w:color="auto"/>
            </w:tcBorders>
            <w:shd w:val="clear" w:color="auto" w:fill="auto"/>
            <w:noWrap/>
            <w:vAlign w:val="center"/>
            <w:hideMark/>
          </w:tcPr>
          <w:p w14:paraId="2C55AAB7"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66,85</w:t>
            </w:r>
          </w:p>
        </w:tc>
        <w:tc>
          <w:tcPr>
            <w:tcW w:w="736" w:type="dxa"/>
            <w:tcBorders>
              <w:top w:val="nil"/>
              <w:left w:val="nil"/>
              <w:bottom w:val="single" w:sz="12" w:space="0" w:color="auto"/>
              <w:right w:val="single" w:sz="4" w:space="0" w:color="auto"/>
            </w:tcBorders>
            <w:shd w:val="clear" w:color="auto" w:fill="auto"/>
            <w:noWrap/>
            <w:vAlign w:val="center"/>
            <w:hideMark/>
          </w:tcPr>
          <w:p w14:paraId="6D82ECBE"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74,48</w:t>
            </w:r>
          </w:p>
        </w:tc>
        <w:tc>
          <w:tcPr>
            <w:tcW w:w="736" w:type="dxa"/>
            <w:tcBorders>
              <w:top w:val="nil"/>
              <w:left w:val="nil"/>
              <w:bottom w:val="single" w:sz="12" w:space="0" w:color="auto"/>
              <w:right w:val="single" w:sz="4" w:space="0" w:color="auto"/>
            </w:tcBorders>
            <w:shd w:val="clear" w:color="auto" w:fill="auto"/>
            <w:noWrap/>
            <w:vAlign w:val="center"/>
            <w:hideMark/>
          </w:tcPr>
          <w:p w14:paraId="52C1330D"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79,2</w:t>
            </w:r>
          </w:p>
        </w:tc>
        <w:tc>
          <w:tcPr>
            <w:tcW w:w="736" w:type="dxa"/>
            <w:tcBorders>
              <w:top w:val="nil"/>
              <w:left w:val="nil"/>
              <w:bottom w:val="single" w:sz="12" w:space="0" w:color="auto"/>
              <w:right w:val="single" w:sz="4" w:space="0" w:color="auto"/>
            </w:tcBorders>
            <w:shd w:val="clear" w:color="auto" w:fill="auto"/>
            <w:noWrap/>
            <w:vAlign w:val="center"/>
            <w:hideMark/>
          </w:tcPr>
          <w:p w14:paraId="58D067A4"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85,94</w:t>
            </w:r>
          </w:p>
        </w:tc>
        <w:tc>
          <w:tcPr>
            <w:tcW w:w="863" w:type="dxa"/>
            <w:tcBorders>
              <w:top w:val="nil"/>
              <w:left w:val="nil"/>
              <w:bottom w:val="single" w:sz="12" w:space="0" w:color="auto"/>
              <w:right w:val="single" w:sz="4" w:space="0" w:color="auto"/>
            </w:tcBorders>
            <w:shd w:val="clear" w:color="auto" w:fill="auto"/>
            <w:noWrap/>
            <w:vAlign w:val="center"/>
            <w:hideMark/>
          </w:tcPr>
          <w:p w14:paraId="4E24EA53"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100,12</w:t>
            </w:r>
          </w:p>
        </w:tc>
        <w:tc>
          <w:tcPr>
            <w:tcW w:w="905" w:type="dxa"/>
            <w:tcBorders>
              <w:top w:val="nil"/>
              <w:left w:val="nil"/>
              <w:bottom w:val="single" w:sz="12" w:space="0" w:color="auto"/>
              <w:right w:val="single" w:sz="8" w:space="0" w:color="auto"/>
            </w:tcBorders>
            <w:shd w:val="clear" w:color="auto" w:fill="auto"/>
            <w:noWrap/>
            <w:vAlign w:val="center"/>
            <w:hideMark/>
          </w:tcPr>
          <w:p w14:paraId="793E53A2"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110,32</w:t>
            </w:r>
          </w:p>
        </w:tc>
      </w:tr>
      <w:tr w:rsidR="00E656F5" w:rsidRPr="0021657A" w14:paraId="7EB086E1" w14:textId="77777777" w:rsidTr="00E81E38">
        <w:trPr>
          <w:trHeight w:val="256"/>
        </w:trPr>
        <w:tc>
          <w:tcPr>
            <w:tcW w:w="1309" w:type="dxa"/>
            <w:tcBorders>
              <w:top w:val="single" w:sz="12" w:space="0" w:color="auto"/>
              <w:left w:val="single" w:sz="8" w:space="0" w:color="auto"/>
              <w:bottom w:val="single" w:sz="4" w:space="0" w:color="auto"/>
              <w:right w:val="single" w:sz="4" w:space="0" w:color="auto"/>
            </w:tcBorders>
            <w:shd w:val="clear" w:color="auto" w:fill="auto"/>
            <w:noWrap/>
            <w:vAlign w:val="center"/>
            <w:hideMark/>
          </w:tcPr>
          <w:p w14:paraId="1E68EE27" w14:textId="77777777" w:rsidR="00E656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C</m:t>
                    </m:r>
                  </m:sub>
                </m:sSub>
              </m:oMath>
            </m:oMathPara>
          </w:p>
        </w:tc>
        <w:tc>
          <w:tcPr>
            <w:tcW w:w="996" w:type="dxa"/>
            <w:tcBorders>
              <w:top w:val="single" w:sz="12" w:space="0" w:color="auto"/>
              <w:left w:val="nil"/>
              <w:bottom w:val="single" w:sz="4" w:space="0" w:color="auto"/>
              <w:right w:val="single" w:sz="4" w:space="0" w:color="auto"/>
            </w:tcBorders>
            <w:shd w:val="clear" w:color="auto" w:fill="auto"/>
            <w:noWrap/>
            <w:vAlign w:val="center"/>
            <w:hideMark/>
          </w:tcPr>
          <w:p w14:paraId="3A851C3E"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w:t>
            </w:r>
          </w:p>
        </w:tc>
        <w:tc>
          <w:tcPr>
            <w:tcW w:w="893" w:type="dxa"/>
            <w:tcBorders>
              <w:top w:val="single" w:sz="12" w:space="0" w:color="auto"/>
              <w:left w:val="nil"/>
              <w:bottom w:val="single" w:sz="4" w:space="0" w:color="auto"/>
              <w:right w:val="single" w:sz="4" w:space="0" w:color="auto"/>
            </w:tcBorders>
            <w:shd w:val="clear" w:color="auto" w:fill="auto"/>
            <w:noWrap/>
            <w:vAlign w:val="center"/>
            <w:hideMark/>
          </w:tcPr>
          <w:p w14:paraId="1F995AB4"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w:t>
            </w:r>
          </w:p>
        </w:tc>
        <w:tc>
          <w:tcPr>
            <w:tcW w:w="736" w:type="dxa"/>
            <w:tcBorders>
              <w:top w:val="single" w:sz="12" w:space="0" w:color="auto"/>
              <w:left w:val="nil"/>
              <w:bottom w:val="single" w:sz="4" w:space="0" w:color="auto"/>
              <w:right w:val="single" w:sz="4" w:space="0" w:color="auto"/>
            </w:tcBorders>
            <w:shd w:val="clear" w:color="auto" w:fill="auto"/>
            <w:noWrap/>
            <w:vAlign w:val="center"/>
            <w:hideMark/>
          </w:tcPr>
          <w:p w14:paraId="59397F9C"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w:t>
            </w:r>
          </w:p>
        </w:tc>
        <w:tc>
          <w:tcPr>
            <w:tcW w:w="736" w:type="dxa"/>
            <w:tcBorders>
              <w:top w:val="single" w:sz="12" w:space="0" w:color="auto"/>
              <w:left w:val="nil"/>
              <w:bottom w:val="single" w:sz="4" w:space="0" w:color="auto"/>
              <w:right w:val="single" w:sz="4" w:space="0" w:color="auto"/>
            </w:tcBorders>
            <w:shd w:val="clear" w:color="auto" w:fill="auto"/>
            <w:noWrap/>
            <w:vAlign w:val="center"/>
            <w:hideMark/>
          </w:tcPr>
          <w:p w14:paraId="0DE163CF"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w:t>
            </w:r>
          </w:p>
        </w:tc>
        <w:tc>
          <w:tcPr>
            <w:tcW w:w="736" w:type="dxa"/>
            <w:tcBorders>
              <w:top w:val="single" w:sz="12" w:space="0" w:color="auto"/>
              <w:left w:val="nil"/>
              <w:bottom w:val="single" w:sz="4" w:space="0" w:color="auto"/>
              <w:right w:val="single" w:sz="4" w:space="0" w:color="auto"/>
            </w:tcBorders>
            <w:shd w:val="clear" w:color="auto" w:fill="auto"/>
            <w:noWrap/>
            <w:vAlign w:val="center"/>
            <w:hideMark/>
          </w:tcPr>
          <w:p w14:paraId="1ABEB167"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w:t>
            </w:r>
          </w:p>
        </w:tc>
        <w:tc>
          <w:tcPr>
            <w:tcW w:w="736" w:type="dxa"/>
            <w:tcBorders>
              <w:top w:val="single" w:sz="12" w:space="0" w:color="auto"/>
              <w:left w:val="nil"/>
              <w:bottom w:val="single" w:sz="4" w:space="0" w:color="auto"/>
              <w:right w:val="single" w:sz="4" w:space="0" w:color="auto"/>
            </w:tcBorders>
            <w:shd w:val="clear" w:color="auto" w:fill="auto"/>
            <w:noWrap/>
            <w:vAlign w:val="center"/>
            <w:hideMark/>
          </w:tcPr>
          <w:p w14:paraId="20A86E8C"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w:t>
            </w:r>
          </w:p>
        </w:tc>
        <w:tc>
          <w:tcPr>
            <w:tcW w:w="736" w:type="dxa"/>
            <w:tcBorders>
              <w:top w:val="single" w:sz="12" w:space="0" w:color="auto"/>
              <w:left w:val="nil"/>
              <w:bottom w:val="single" w:sz="4" w:space="0" w:color="auto"/>
              <w:right w:val="single" w:sz="4" w:space="0" w:color="auto"/>
            </w:tcBorders>
            <w:shd w:val="clear" w:color="auto" w:fill="auto"/>
            <w:noWrap/>
            <w:vAlign w:val="center"/>
            <w:hideMark/>
          </w:tcPr>
          <w:p w14:paraId="78A5B830"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w:t>
            </w:r>
          </w:p>
        </w:tc>
        <w:tc>
          <w:tcPr>
            <w:tcW w:w="863" w:type="dxa"/>
            <w:tcBorders>
              <w:top w:val="single" w:sz="12" w:space="0" w:color="auto"/>
              <w:left w:val="nil"/>
              <w:bottom w:val="single" w:sz="4" w:space="0" w:color="auto"/>
              <w:right w:val="single" w:sz="4" w:space="0" w:color="auto"/>
            </w:tcBorders>
            <w:shd w:val="clear" w:color="auto" w:fill="auto"/>
            <w:noWrap/>
            <w:vAlign w:val="center"/>
            <w:hideMark/>
          </w:tcPr>
          <w:p w14:paraId="089806A5"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w:t>
            </w:r>
          </w:p>
        </w:tc>
        <w:tc>
          <w:tcPr>
            <w:tcW w:w="905" w:type="dxa"/>
            <w:tcBorders>
              <w:top w:val="single" w:sz="12" w:space="0" w:color="auto"/>
              <w:left w:val="nil"/>
              <w:bottom w:val="single" w:sz="4" w:space="0" w:color="auto"/>
              <w:right w:val="single" w:sz="8" w:space="0" w:color="auto"/>
            </w:tcBorders>
            <w:shd w:val="clear" w:color="auto" w:fill="auto"/>
            <w:noWrap/>
            <w:vAlign w:val="center"/>
            <w:hideMark/>
          </w:tcPr>
          <w:p w14:paraId="4B43AF7F"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w:t>
            </w:r>
          </w:p>
        </w:tc>
      </w:tr>
      <w:tr w:rsidR="00E656F5" w:rsidRPr="0021657A" w14:paraId="28E520CA" w14:textId="77777777" w:rsidTr="00E81E38">
        <w:trPr>
          <w:trHeight w:val="256"/>
        </w:trPr>
        <w:tc>
          <w:tcPr>
            <w:tcW w:w="1309" w:type="dxa"/>
            <w:tcBorders>
              <w:top w:val="nil"/>
              <w:left w:val="single" w:sz="8" w:space="0" w:color="auto"/>
              <w:bottom w:val="single" w:sz="4" w:space="0" w:color="auto"/>
              <w:right w:val="single" w:sz="4" w:space="0" w:color="auto"/>
            </w:tcBorders>
            <w:shd w:val="clear" w:color="auto" w:fill="auto"/>
            <w:noWrap/>
            <w:vAlign w:val="center"/>
            <w:hideMark/>
          </w:tcPr>
          <w:p w14:paraId="55336D95" w14:textId="78EB36B6" w:rsidR="00E656F5" w:rsidRPr="00E656F5" w:rsidRDefault="00C07F07" w:rsidP="00E81E38">
            <w:pPr>
              <w:spacing w:after="0" w:line="240" w:lineRule="auto"/>
              <w:jc w:val="center"/>
              <w:rPr>
                <w:rFonts w:ascii="Arial CE" w:eastAsia="Times New Roman" w:hAnsi="Arial CE" w:cs="Arial CE"/>
                <w:b/>
                <w:sz w:val="20"/>
                <w:szCs w:val="20"/>
                <w:lang w:eastAsia="sk-SK"/>
              </w:rPr>
            </w:pPr>
            <m:oMathPara>
              <m:oMath>
                <m:sSub>
                  <m:sSubPr>
                    <m:ctrlPr>
                      <w:rPr>
                        <w:rFonts w:ascii="Cambria Math" w:eastAsia="Times New Roman" w:hAnsi="Cambria Math" w:cs="Arial CE"/>
                        <w:b/>
                        <w:sz w:val="20"/>
                        <w:szCs w:val="20"/>
                        <w:lang w:eastAsia="sk-SK"/>
                      </w:rPr>
                    </m:ctrlPr>
                  </m:sSubPr>
                  <m:e>
                    <m:r>
                      <m:rPr>
                        <m:sty m:val="b"/>
                      </m:rPr>
                      <w:rPr>
                        <w:rFonts w:ascii="Cambria Math" w:eastAsia="Times New Roman" w:hAnsi="Cambria Math" w:cs="Arial CE"/>
                        <w:sz w:val="20"/>
                        <w:szCs w:val="20"/>
                        <w:lang w:eastAsia="sk-SK"/>
                      </w:rPr>
                      <m:t>Ez</m:t>
                    </m:r>
                  </m:e>
                  <m:sub>
                    <m:r>
                      <m:rPr>
                        <m:sty m:val="b"/>
                      </m:rPr>
                      <w:rPr>
                        <w:rFonts w:ascii="Cambria Math" w:eastAsia="Times New Roman" w:hAnsi="Cambria Math" w:cs="Arial CE"/>
                        <w:sz w:val="20"/>
                        <w:szCs w:val="20"/>
                        <w:lang w:eastAsia="sk-SK"/>
                      </w:rPr>
                      <m:t>G</m:t>
                    </m:r>
                  </m:sub>
                </m:sSub>
              </m:oMath>
            </m:oMathPara>
          </w:p>
        </w:tc>
        <w:tc>
          <w:tcPr>
            <w:tcW w:w="996" w:type="dxa"/>
            <w:tcBorders>
              <w:top w:val="nil"/>
              <w:left w:val="nil"/>
              <w:bottom w:val="single" w:sz="4" w:space="0" w:color="auto"/>
              <w:right w:val="single" w:sz="4" w:space="0" w:color="auto"/>
            </w:tcBorders>
            <w:shd w:val="clear" w:color="auto" w:fill="auto"/>
            <w:noWrap/>
            <w:vAlign w:val="center"/>
            <w:hideMark/>
          </w:tcPr>
          <w:p w14:paraId="30FFD31C" w14:textId="77777777" w:rsidR="00E656F5" w:rsidRPr="00E656F5" w:rsidRDefault="00E656F5" w:rsidP="00E81E38">
            <w:pPr>
              <w:spacing w:after="0" w:line="240" w:lineRule="auto"/>
              <w:jc w:val="center"/>
              <w:rPr>
                <w:rFonts w:ascii="Arial CE" w:eastAsia="Times New Roman" w:hAnsi="Arial CE" w:cs="Arial CE"/>
                <w:b/>
                <w:sz w:val="20"/>
                <w:szCs w:val="20"/>
                <w:lang w:eastAsia="sk-SK"/>
              </w:rPr>
            </w:pPr>
            <w:r w:rsidRPr="00E656F5">
              <w:rPr>
                <w:rFonts w:ascii="Arial CE" w:eastAsia="Times New Roman" w:hAnsi="Arial CE" w:cs="Arial CE"/>
                <w:b/>
                <w:sz w:val="20"/>
                <w:szCs w:val="20"/>
                <w:lang w:eastAsia="sk-SK"/>
              </w:rPr>
              <w:t>25</w:t>
            </w:r>
          </w:p>
        </w:tc>
        <w:tc>
          <w:tcPr>
            <w:tcW w:w="893" w:type="dxa"/>
            <w:tcBorders>
              <w:top w:val="nil"/>
              <w:left w:val="nil"/>
              <w:bottom w:val="single" w:sz="4" w:space="0" w:color="auto"/>
              <w:right w:val="single" w:sz="4" w:space="0" w:color="auto"/>
            </w:tcBorders>
            <w:shd w:val="clear" w:color="auto" w:fill="auto"/>
            <w:noWrap/>
            <w:vAlign w:val="center"/>
            <w:hideMark/>
          </w:tcPr>
          <w:p w14:paraId="615294D0" w14:textId="77777777" w:rsidR="00E656F5" w:rsidRPr="00E656F5" w:rsidRDefault="00E656F5" w:rsidP="00E81E38">
            <w:pPr>
              <w:spacing w:after="0" w:line="240" w:lineRule="auto"/>
              <w:jc w:val="center"/>
              <w:rPr>
                <w:rFonts w:ascii="Arial CE" w:eastAsia="Times New Roman" w:hAnsi="Arial CE" w:cs="Arial CE"/>
                <w:b/>
                <w:sz w:val="20"/>
                <w:szCs w:val="20"/>
                <w:lang w:eastAsia="sk-SK"/>
              </w:rPr>
            </w:pPr>
            <w:r w:rsidRPr="00E656F5">
              <w:rPr>
                <w:rFonts w:ascii="Arial CE" w:eastAsia="Times New Roman" w:hAnsi="Arial CE" w:cs="Arial CE"/>
                <w:b/>
                <w:sz w:val="20"/>
                <w:szCs w:val="20"/>
                <w:lang w:eastAsia="sk-SK"/>
              </w:rPr>
              <w:t>25</w:t>
            </w:r>
          </w:p>
        </w:tc>
        <w:tc>
          <w:tcPr>
            <w:tcW w:w="736" w:type="dxa"/>
            <w:tcBorders>
              <w:top w:val="nil"/>
              <w:left w:val="nil"/>
              <w:bottom w:val="single" w:sz="4" w:space="0" w:color="auto"/>
              <w:right w:val="single" w:sz="4" w:space="0" w:color="auto"/>
            </w:tcBorders>
            <w:shd w:val="clear" w:color="auto" w:fill="auto"/>
            <w:noWrap/>
            <w:vAlign w:val="center"/>
            <w:hideMark/>
          </w:tcPr>
          <w:p w14:paraId="3823DFE1" w14:textId="77777777" w:rsidR="00E656F5" w:rsidRPr="00E656F5" w:rsidRDefault="00E656F5" w:rsidP="00E81E38">
            <w:pPr>
              <w:spacing w:after="0" w:line="240" w:lineRule="auto"/>
              <w:jc w:val="center"/>
              <w:rPr>
                <w:rFonts w:ascii="Arial CE" w:eastAsia="Times New Roman" w:hAnsi="Arial CE" w:cs="Arial CE"/>
                <w:b/>
                <w:sz w:val="20"/>
                <w:szCs w:val="20"/>
                <w:lang w:eastAsia="sk-SK"/>
              </w:rPr>
            </w:pPr>
            <w:r w:rsidRPr="00E656F5">
              <w:rPr>
                <w:rFonts w:ascii="Arial CE" w:eastAsia="Times New Roman" w:hAnsi="Arial CE" w:cs="Arial CE"/>
                <w:b/>
                <w:sz w:val="20"/>
                <w:szCs w:val="20"/>
                <w:lang w:eastAsia="sk-SK"/>
              </w:rPr>
              <w:t>25</w:t>
            </w:r>
          </w:p>
        </w:tc>
        <w:tc>
          <w:tcPr>
            <w:tcW w:w="736" w:type="dxa"/>
            <w:tcBorders>
              <w:top w:val="nil"/>
              <w:left w:val="nil"/>
              <w:bottom w:val="single" w:sz="4" w:space="0" w:color="auto"/>
              <w:right w:val="single" w:sz="4" w:space="0" w:color="auto"/>
            </w:tcBorders>
            <w:shd w:val="clear" w:color="auto" w:fill="auto"/>
            <w:noWrap/>
            <w:vAlign w:val="center"/>
            <w:hideMark/>
          </w:tcPr>
          <w:p w14:paraId="53509F4B" w14:textId="77777777" w:rsidR="00E656F5" w:rsidRPr="00E656F5" w:rsidRDefault="00E656F5" w:rsidP="00E81E38">
            <w:pPr>
              <w:spacing w:after="0" w:line="240" w:lineRule="auto"/>
              <w:jc w:val="center"/>
              <w:rPr>
                <w:rFonts w:ascii="Arial CE" w:eastAsia="Times New Roman" w:hAnsi="Arial CE" w:cs="Arial CE"/>
                <w:b/>
                <w:sz w:val="20"/>
                <w:szCs w:val="20"/>
                <w:lang w:eastAsia="sk-SK"/>
              </w:rPr>
            </w:pPr>
            <w:r w:rsidRPr="00E656F5">
              <w:rPr>
                <w:rFonts w:ascii="Arial CE" w:eastAsia="Times New Roman" w:hAnsi="Arial CE" w:cs="Arial CE"/>
                <w:b/>
                <w:sz w:val="20"/>
                <w:szCs w:val="20"/>
                <w:lang w:eastAsia="sk-SK"/>
              </w:rPr>
              <w:t>25</w:t>
            </w:r>
          </w:p>
        </w:tc>
        <w:tc>
          <w:tcPr>
            <w:tcW w:w="736" w:type="dxa"/>
            <w:tcBorders>
              <w:top w:val="nil"/>
              <w:left w:val="nil"/>
              <w:bottom w:val="single" w:sz="4" w:space="0" w:color="auto"/>
              <w:right w:val="single" w:sz="4" w:space="0" w:color="auto"/>
            </w:tcBorders>
            <w:shd w:val="clear" w:color="auto" w:fill="auto"/>
            <w:noWrap/>
            <w:vAlign w:val="center"/>
            <w:hideMark/>
          </w:tcPr>
          <w:p w14:paraId="56FBD0F1" w14:textId="77777777" w:rsidR="00E656F5" w:rsidRPr="00E656F5" w:rsidRDefault="00E656F5" w:rsidP="00E81E38">
            <w:pPr>
              <w:spacing w:after="0" w:line="240" w:lineRule="auto"/>
              <w:jc w:val="center"/>
              <w:rPr>
                <w:rFonts w:ascii="Arial CE" w:eastAsia="Times New Roman" w:hAnsi="Arial CE" w:cs="Arial CE"/>
                <w:b/>
                <w:sz w:val="20"/>
                <w:szCs w:val="20"/>
                <w:lang w:eastAsia="sk-SK"/>
              </w:rPr>
            </w:pPr>
            <w:r w:rsidRPr="00E656F5">
              <w:rPr>
                <w:rFonts w:ascii="Arial CE" w:eastAsia="Times New Roman" w:hAnsi="Arial CE" w:cs="Arial CE"/>
                <w:b/>
                <w:sz w:val="20"/>
                <w:szCs w:val="20"/>
                <w:lang w:eastAsia="sk-SK"/>
              </w:rPr>
              <w:t>25</w:t>
            </w:r>
          </w:p>
        </w:tc>
        <w:tc>
          <w:tcPr>
            <w:tcW w:w="736" w:type="dxa"/>
            <w:tcBorders>
              <w:top w:val="nil"/>
              <w:left w:val="nil"/>
              <w:bottom w:val="single" w:sz="4" w:space="0" w:color="auto"/>
              <w:right w:val="single" w:sz="4" w:space="0" w:color="auto"/>
            </w:tcBorders>
            <w:shd w:val="clear" w:color="auto" w:fill="auto"/>
            <w:noWrap/>
            <w:vAlign w:val="center"/>
            <w:hideMark/>
          </w:tcPr>
          <w:p w14:paraId="158B9F72" w14:textId="77777777" w:rsidR="00E656F5" w:rsidRPr="00E656F5" w:rsidRDefault="00E656F5" w:rsidP="00E81E38">
            <w:pPr>
              <w:spacing w:after="0" w:line="240" w:lineRule="auto"/>
              <w:jc w:val="center"/>
              <w:rPr>
                <w:rFonts w:ascii="Arial CE" w:eastAsia="Times New Roman" w:hAnsi="Arial CE" w:cs="Arial CE"/>
                <w:b/>
                <w:sz w:val="20"/>
                <w:szCs w:val="20"/>
                <w:lang w:eastAsia="sk-SK"/>
              </w:rPr>
            </w:pPr>
            <w:r w:rsidRPr="00E656F5">
              <w:rPr>
                <w:rFonts w:ascii="Arial CE" w:eastAsia="Times New Roman" w:hAnsi="Arial CE" w:cs="Arial CE"/>
                <w:b/>
                <w:sz w:val="20"/>
                <w:szCs w:val="20"/>
                <w:lang w:eastAsia="sk-SK"/>
              </w:rPr>
              <w:t>25</w:t>
            </w:r>
          </w:p>
        </w:tc>
        <w:tc>
          <w:tcPr>
            <w:tcW w:w="736" w:type="dxa"/>
            <w:tcBorders>
              <w:top w:val="nil"/>
              <w:left w:val="nil"/>
              <w:bottom w:val="single" w:sz="4" w:space="0" w:color="auto"/>
              <w:right w:val="single" w:sz="4" w:space="0" w:color="auto"/>
            </w:tcBorders>
            <w:shd w:val="clear" w:color="auto" w:fill="auto"/>
            <w:noWrap/>
            <w:vAlign w:val="center"/>
            <w:hideMark/>
          </w:tcPr>
          <w:p w14:paraId="28708F7D" w14:textId="77777777" w:rsidR="00E656F5" w:rsidRPr="00E656F5" w:rsidRDefault="00E656F5" w:rsidP="00E81E38">
            <w:pPr>
              <w:spacing w:after="0" w:line="240" w:lineRule="auto"/>
              <w:jc w:val="center"/>
              <w:rPr>
                <w:rFonts w:ascii="Arial CE" w:eastAsia="Times New Roman" w:hAnsi="Arial CE" w:cs="Arial CE"/>
                <w:b/>
                <w:sz w:val="20"/>
                <w:szCs w:val="20"/>
                <w:lang w:eastAsia="sk-SK"/>
              </w:rPr>
            </w:pPr>
            <w:r w:rsidRPr="00E656F5">
              <w:rPr>
                <w:rFonts w:ascii="Arial CE" w:eastAsia="Times New Roman" w:hAnsi="Arial CE" w:cs="Arial CE"/>
                <w:b/>
                <w:sz w:val="20"/>
                <w:szCs w:val="20"/>
                <w:lang w:eastAsia="sk-SK"/>
              </w:rPr>
              <w:t>25</w:t>
            </w:r>
          </w:p>
        </w:tc>
        <w:tc>
          <w:tcPr>
            <w:tcW w:w="863" w:type="dxa"/>
            <w:tcBorders>
              <w:top w:val="nil"/>
              <w:left w:val="nil"/>
              <w:bottom w:val="single" w:sz="4" w:space="0" w:color="auto"/>
              <w:right w:val="single" w:sz="4" w:space="0" w:color="auto"/>
            </w:tcBorders>
            <w:shd w:val="clear" w:color="auto" w:fill="auto"/>
            <w:noWrap/>
            <w:vAlign w:val="center"/>
            <w:hideMark/>
          </w:tcPr>
          <w:p w14:paraId="013D754C" w14:textId="77777777" w:rsidR="00E656F5" w:rsidRPr="00E656F5" w:rsidRDefault="00E656F5" w:rsidP="00E81E38">
            <w:pPr>
              <w:spacing w:after="0" w:line="240" w:lineRule="auto"/>
              <w:jc w:val="center"/>
              <w:rPr>
                <w:rFonts w:ascii="Arial CE" w:eastAsia="Times New Roman" w:hAnsi="Arial CE" w:cs="Arial CE"/>
                <w:b/>
                <w:sz w:val="20"/>
                <w:szCs w:val="20"/>
                <w:lang w:eastAsia="sk-SK"/>
              </w:rPr>
            </w:pPr>
            <w:r w:rsidRPr="00E656F5">
              <w:rPr>
                <w:rFonts w:ascii="Arial CE" w:eastAsia="Times New Roman" w:hAnsi="Arial CE" w:cs="Arial CE"/>
                <w:b/>
                <w:sz w:val="20"/>
                <w:szCs w:val="20"/>
                <w:lang w:eastAsia="sk-SK"/>
              </w:rPr>
              <w:t>25</w:t>
            </w:r>
          </w:p>
        </w:tc>
        <w:tc>
          <w:tcPr>
            <w:tcW w:w="905" w:type="dxa"/>
            <w:tcBorders>
              <w:top w:val="nil"/>
              <w:left w:val="nil"/>
              <w:bottom w:val="single" w:sz="4" w:space="0" w:color="auto"/>
              <w:right w:val="single" w:sz="8" w:space="0" w:color="auto"/>
            </w:tcBorders>
            <w:shd w:val="clear" w:color="auto" w:fill="auto"/>
            <w:noWrap/>
            <w:vAlign w:val="center"/>
            <w:hideMark/>
          </w:tcPr>
          <w:p w14:paraId="2DC991A5" w14:textId="77777777" w:rsidR="00E656F5" w:rsidRPr="00E656F5" w:rsidRDefault="00E656F5" w:rsidP="00E81E38">
            <w:pPr>
              <w:spacing w:after="0" w:line="240" w:lineRule="auto"/>
              <w:jc w:val="center"/>
              <w:rPr>
                <w:rFonts w:ascii="Arial CE" w:eastAsia="Times New Roman" w:hAnsi="Arial CE" w:cs="Arial CE"/>
                <w:b/>
                <w:sz w:val="20"/>
                <w:szCs w:val="20"/>
                <w:lang w:eastAsia="sk-SK"/>
              </w:rPr>
            </w:pPr>
            <w:r w:rsidRPr="00E656F5">
              <w:rPr>
                <w:rFonts w:ascii="Arial CE" w:eastAsia="Times New Roman" w:hAnsi="Arial CE" w:cs="Arial CE"/>
                <w:b/>
                <w:sz w:val="20"/>
                <w:szCs w:val="20"/>
                <w:lang w:eastAsia="sk-SK"/>
              </w:rPr>
              <w:t>25</w:t>
            </w:r>
          </w:p>
        </w:tc>
      </w:tr>
      <w:tr w:rsidR="00E656F5" w:rsidRPr="0021657A" w14:paraId="1538E68C" w14:textId="77777777" w:rsidTr="00E81E38">
        <w:trPr>
          <w:trHeight w:val="256"/>
        </w:trPr>
        <w:tc>
          <w:tcPr>
            <w:tcW w:w="1309" w:type="dxa"/>
            <w:tcBorders>
              <w:top w:val="nil"/>
              <w:left w:val="single" w:sz="8" w:space="0" w:color="auto"/>
              <w:bottom w:val="single" w:sz="4" w:space="0" w:color="auto"/>
              <w:right w:val="single" w:sz="4" w:space="0" w:color="auto"/>
            </w:tcBorders>
            <w:shd w:val="clear" w:color="auto" w:fill="auto"/>
            <w:noWrap/>
            <w:vAlign w:val="center"/>
            <w:hideMark/>
          </w:tcPr>
          <w:p w14:paraId="7927AD0C" w14:textId="77777777" w:rsidR="00E656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OR</m:t>
                    </m:r>
                  </m:sub>
                </m:sSub>
              </m:oMath>
            </m:oMathPara>
          </w:p>
        </w:tc>
        <w:tc>
          <w:tcPr>
            <w:tcW w:w="996" w:type="dxa"/>
            <w:tcBorders>
              <w:top w:val="nil"/>
              <w:left w:val="nil"/>
              <w:bottom w:val="single" w:sz="4" w:space="0" w:color="auto"/>
              <w:right w:val="single" w:sz="4" w:space="0" w:color="auto"/>
            </w:tcBorders>
            <w:shd w:val="clear" w:color="auto" w:fill="auto"/>
            <w:noWrap/>
            <w:vAlign w:val="center"/>
            <w:hideMark/>
          </w:tcPr>
          <w:p w14:paraId="0226AEBF"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0,9</w:t>
            </w:r>
          </w:p>
        </w:tc>
        <w:tc>
          <w:tcPr>
            <w:tcW w:w="893" w:type="dxa"/>
            <w:tcBorders>
              <w:top w:val="nil"/>
              <w:left w:val="nil"/>
              <w:bottom w:val="single" w:sz="4" w:space="0" w:color="auto"/>
              <w:right w:val="single" w:sz="4" w:space="0" w:color="auto"/>
            </w:tcBorders>
            <w:shd w:val="clear" w:color="auto" w:fill="auto"/>
            <w:noWrap/>
            <w:vAlign w:val="center"/>
            <w:hideMark/>
          </w:tcPr>
          <w:p w14:paraId="210A772E"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1,5</w:t>
            </w:r>
          </w:p>
        </w:tc>
        <w:tc>
          <w:tcPr>
            <w:tcW w:w="736" w:type="dxa"/>
            <w:tcBorders>
              <w:top w:val="nil"/>
              <w:left w:val="nil"/>
              <w:bottom w:val="single" w:sz="4" w:space="0" w:color="auto"/>
              <w:right w:val="single" w:sz="4" w:space="0" w:color="auto"/>
            </w:tcBorders>
            <w:shd w:val="clear" w:color="auto" w:fill="auto"/>
            <w:noWrap/>
            <w:vAlign w:val="center"/>
            <w:hideMark/>
          </w:tcPr>
          <w:p w14:paraId="298AF67B"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2,1</w:t>
            </w:r>
          </w:p>
        </w:tc>
        <w:tc>
          <w:tcPr>
            <w:tcW w:w="736" w:type="dxa"/>
            <w:tcBorders>
              <w:top w:val="nil"/>
              <w:left w:val="nil"/>
              <w:bottom w:val="single" w:sz="4" w:space="0" w:color="auto"/>
              <w:right w:val="single" w:sz="4" w:space="0" w:color="auto"/>
            </w:tcBorders>
            <w:shd w:val="clear" w:color="auto" w:fill="auto"/>
            <w:noWrap/>
            <w:vAlign w:val="center"/>
            <w:hideMark/>
          </w:tcPr>
          <w:p w14:paraId="531EA433"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2,7</w:t>
            </w:r>
          </w:p>
        </w:tc>
        <w:tc>
          <w:tcPr>
            <w:tcW w:w="736" w:type="dxa"/>
            <w:tcBorders>
              <w:top w:val="nil"/>
              <w:left w:val="nil"/>
              <w:bottom w:val="single" w:sz="4" w:space="0" w:color="auto"/>
              <w:right w:val="single" w:sz="4" w:space="0" w:color="auto"/>
            </w:tcBorders>
            <w:shd w:val="clear" w:color="auto" w:fill="auto"/>
            <w:noWrap/>
            <w:vAlign w:val="center"/>
            <w:hideMark/>
          </w:tcPr>
          <w:p w14:paraId="598E185C"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w:t>
            </w:r>
          </w:p>
        </w:tc>
        <w:tc>
          <w:tcPr>
            <w:tcW w:w="736" w:type="dxa"/>
            <w:tcBorders>
              <w:top w:val="nil"/>
              <w:left w:val="nil"/>
              <w:bottom w:val="single" w:sz="4" w:space="0" w:color="auto"/>
              <w:right w:val="single" w:sz="4" w:space="0" w:color="auto"/>
            </w:tcBorders>
            <w:shd w:val="clear" w:color="auto" w:fill="auto"/>
            <w:noWrap/>
            <w:vAlign w:val="center"/>
            <w:hideMark/>
          </w:tcPr>
          <w:p w14:paraId="3B49677A"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3,3</w:t>
            </w:r>
          </w:p>
        </w:tc>
        <w:tc>
          <w:tcPr>
            <w:tcW w:w="736" w:type="dxa"/>
            <w:tcBorders>
              <w:top w:val="nil"/>
              <w:left w:val="nil"/>
              <w:bottom w:val="single" w:sz="4" w:space="0" w:color="auto"/>
              <w:right w:val="single" w:sz="4" w:space="0" w:color="auto"/>
            </w:tcBorders>
            <w:shd w:val="clear" w:color="auto" w:fill="auto"/>
            <w:noWrap/>
            <w:vAlign w:val="center"/>
            <w:hideMark/>
          </w:tcPr>
          <w:p w14:paraId="0A1375EF"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3,6</w:t>
            </w:r>
          </w:p>
        </w:tc>
        <w:tc>
          <w:tcPr>
            <w:tcW w:w="863" w:type="dxa"/>
            <w:tcBorders>
              <w:top w:val="nil"/>
              <w:left w:val="nil"/>
              <w:bottom w:val="single" w:sz="4" w:space="0" w:color="auto"/>
              <w:right w:val="single" w:sz="4" w:space="0" w:color="auto"/>
            </w:tcBorders>
            <w:shd w:val="clear" w:color="auto" w:fill="auto"/>
            <w:noWrap/>
            <w:vAlign w:val="center"/>
            <w:hideMark/>
          </w:tcPr>
          <w:p w14:paraId="27A017A9"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4,2</w:t>
            </w:r>
          </w:p>
        </w:tc>
        <w:tc>
          <w:tcPr>
            <w:tcW w:w="905" w:type="dxa"/>
            <w:tcBorders>
              <w:top w:val="nil"/>
              <w:left w:val="nil"/>
              <w:bottom w:val="single" w:sz="4" w:space="0" w:color="auto"/>
              <w:right w:val="single" w:sz="8" w:space="0" w:color="auto"/>
            </w:tcBorders>
            <w:shd w:val="clear" w:color="auto" w:fill="auto"/>
            <w:noWrap/>
            <w:vAlign w:val="center"/>
            <w:hideMark/>
          </w:tcPr>
          <w:p w14:paraId="43B86CF6"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4,5</w:t>
            </w:r>
          </w:p>
        </w:tc>
      </w:tr>
      <w:tr w:rsidR="00E656F5" w:rsidRPr="0021657A" w14:paraId="7C0F2CE3" w14:textId="77777777" w:rsidTr="00E81E38">
        <w:trPr>
          <w:trHeight w:val="256"/>
        </w:trPr>
        <w:tc>
          <w:tcPr>
            <w:tcW w:w="1309" w:type="dxa"/>
            <w:tcBorders>
              <w:top w:val="nil"/>
              <w:left w:val="single" w:sz="8" w:space="0" w:color="auto"/>
              <w:bottom w:val="single" w:sz="4" w:space="0" w:color="auto"/>
              <w:right w:val="single" w:sz="4" w:space="0" w:color="auto"/>
            </w:tcBorders>
            <w:shd w:val="clear" w:color="auto" w:fill="auto"/>
            <w:noWrap/>
            <w:vAlign w:val="center"/>
            <w:hideMark/>
          </w:tcPr>
          <w:p w14:paraId="42F13FC8" w14:textId="77777777" w:rsidR="00E656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P</m:t>
                    </m:r>
                  </m:sub>
                </m:sSub>
              </m:oMath>
            </m:oMathPara>
          </w:p>
        </w:tc>
        <w:tc>
          <w:tcPr>
            <w:tcW w:w="996" w:type="dxa"/>
            <w:tcBorders>
              <w:top w:val="nil"/>
              <w:left w:val="nil"/>
              <w:bottom w:val="single" w:sz="4" w:space="0" w:color="auto"/>
              <w:right w:val="single" w:sz="4" w:space="0" w:color="auto"/>
            </w:tcBorders>
            <w:shd w:val="clear" w:color="auto" w:fill="auto"/>
            <w:noWrap/>
            <w:vAlign w:val="center"/>
            <w:hideMark/>
          </w:tcPr>
          <w:p w14:paraId="3C28BAF7"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w:t>
            </w:r>
          </w:p>
        </w:tc>
        <w:tc>
          <w:tcPr>
            <w:tcW w:w="893" w:type="dxa"/>
            <w:tcBorders>
              <w:top w:val="nil"/>
              <w:left w:val="nil"/>
              <w:bottom w:val="single" w:sz="4" w:space="0" w:color="auto"/>
              <w:right w:val="single" w:sz="4" w:space="0" w:color="auto"/>
            </w:tcBorders>
            <w:shd w:val="clear" w:color="auto" w:fill="auto"/>
            <w:noWrap/>
            <w:vAlign w:val="center"/>
            <w:hideMark/>
          </w:tcPr>
          <w:p w14:paraId="0199715F"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w:t>
            </w:r>
          </w:p>
        </w:tc>
        <w:tc>
          <w:tcPr>
            <w:tcW w:w="736" w:type="dxa"/>
            <w:tcBorders>
              <w:top w:val="nil"/>
              <w:left w:val="nil"/>
              <w:bottom w:val="single" w:sz="4" w:space="0" w:color="auto"/>
              <w:right w:val="single" w:sz="4" w:space="0" w:color="auto"/>
            </w:tcBorders>
            <w:shd w:val="clear" w:color="auto" w:fill="auto"/>
            <w:noWrap/>
            <w:vAlign w:val="center"/>
            <w:hideMark/>
          </w:tcPr>
          <w:p w14:paraId="769F029B"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w:t>
            </w:r>
          </w:p>
        </w:tc>
        <w:tc>
          <w:tcPr>
            <w:tcW w:w="736" w:type="dxa"/>
            <w:tcBorders>
              <w:top w:val="nil"/>
              <w:left w:val="nil"/>
              <w:bottom w:val="single" w:sz="4" w:space="0" w:color="auto"/>
              <w:right w:val="single" w:sz="4" w:space="0" w:color="auto"/>
            </w:tcBorders>
            <w:shd w:val="clear" w:color="auto" w:fill="auto"/>
            <w:noWrap/>
            <w:vAlign w:val="center"/>
            <w:hideMark/>
          </w:tcPr>
          <w:p w14:paraId="4D33DDE2"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w:t>
            </w:r>
          </w:p>
        </w:tc>
        <w:tc>
          <w:tcPr>
            <w:tcW w:w="736" w:type="dxa"/>
            <w:tcBorders>
              <w:top w:val="nil"/>
              <w:left w:val="nil"/>
              <w:bottom w:val="single" w:sz="4" w:space="0" w:color="auto"/>
              <w:right w:val="single" w:sz="4" w:space="0" w:color="auto"/>
            </w:tcBorders>
            <w:shd w:val="clear" w:color="auto" w:fill="auto"/>
            <w:noWrap/>
            <w:vAlign w:val="center"/>
            <w:hideMark/>
          </w:tcPr>
          <w:p w14:paraId="59D409EE"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w:t>
            </w:r>
          </w:p>
        </w:tc>
        <w:tc>
          <w:tcPr>
            <w:tcW w:w="736" w:type="dxa"/>
            <w:tcBorders>
              <w:top w:val="nil"/>
              <w:left w:val="nil"/>
              <w:bottom w:val="single" w:sz="4" w:space="0" w:color="auto"/>
              <w:right w:val="single" w:sz="4" w:space="0" w:color="auto"/>
            </w:tcBorders>
            <w:shd w:val="clear" w:color="auto" w:fill="auto"/>
            <w:noWrap/>
            <w:vAlign w:val="center"/>
            <w:hideMark/>
          </w:tcPr>
          <w:p w14:paraId="368DDFB4"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w:t>
            </w:r>
          </w:p>
        </w:tc>
        <w:tc>
          <w:tcPr>
            <w:tcW w:w="736" w:type="dxa"/>
            <w:tcBorders>
              <w:top w:val="nil"/>
              <w:left w:val="nil"/>
              <w:bottom w:val="single" w:sz="4" w:space="0" w:color="auto"/>
              <w:right w:val="single" w:sz="4" w:space="0" w:color="auto"/>
            </w:tcBorders>
            <w:shd w:val="clear" w:color="auto" w:fill="auto"/>
            <w:noWrap/>
            <w:vAlign w:val="center"/>
            <w:hideMark/>
          </w:tcPr>
          <w:p w14:paraId="7BCBD9F9"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w:t>
            </w:r>
          </w:p>
        </w:tc>
        <w:tc>
          <w:tcPr>
            <w:tcW w:w="863" w:type="dxa"/>
            <w:tcBorders>
              <w:top w:val="nil"/>
              <w:left w:val="nil"/>
              <w:bottom w:val="single" w:sz="4" w:space="0" w:color="auto"/>
              <w:right w:val="single" w:sz="4" w:space="0" w:color="auto"/>
            </w:tcBorders>
            <w:shd w:val="clear" w:color="auto" w:fill="auto"/>
            <w:noWrap/>
            <w:vAlign w:val="center"/>
            <w:hideMark/>
          </w:tcPr>
          <w:p w14:paraId="567620A3"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w:t>
            </w:r>
          </w:p>
        </w:tc>
        <w:tc>
          <w:tcPr>
            <w:tcW w:w="905" w:type="dxa"/>
            <w:tcBorders>
              <w:top w:val="nil"/>
              <w:left w:val="nil"/>
              <w:bottom w:val="single" w:sz="4" w:space="0" w:color="auto"/>
              <w:right w:val="single" w:sz="8" w:space="0" w:color="auto"/>
            </w:tcBorders>
            <w:shd w:val="clear" w:color="auto" w:fill="auto"/>
            <w:noWrap/>
            <w:vAlign w:val="center"/>
            <w:hideMark/>
          </w:tcPr>
          <w:p w14:paraId="0CCEFEBC"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w:t>
            </w:r>
          </w:p>
        </w:tc>
      </w:tr>
      <w:tr w:rsidR="00E656F5" w:rsidRPr="0021657A" w14:paraId="753A3A61" w14:textId="77777777" w:rsidTr="00E81E38">
        <w:trPr>
          <w:trHeight w:val="256"/>
        </w:trPr>
        <w:tc>
          <w:tcPr>
            <w:tcW w:w="1309" w:type="dxa"/>
            <w:tcBorders>
              <w:top w:val="nil"/>
              <w:left w:val="single" w:sz="8" w:space="0" w:color="auto"/>
              <w:bottom w:val="single" w:sz="4" w:space="0" w:color="auto"/>
              <w:right w:val="single" w:sz="4" w:space="0" w:color="auto"/>
            </w:tcBorders>
            <w:shd w:val="clear" w:color="auto" w:fill="auto"/>
            <w:noWrap/>
            <w:vAlign w:val="center"/>
            <w:hideMark/>
          </w:tcPr>
          <w:p w14:paraId="6D3A0250" w14:textId="77777777" w:rsidR="00E656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m:t>
                    </m:r>
                  </m:sub>
                </m:sSub>
              </m:oMath>
            </m:oMathPara>
          </w:p>
        </w:tc>
        <w:tc>
          <w:tcPr>
            <w:tcW w:w="996" w:type="dxa"/>
            <w:tcBorders>
              <w:top w:val="nil"/>
              <w:left w:val="nil"/>
              <w:bottom w:val="single" w:sz="4" w:space="0" w:color="auto"/>
              <w:right w:val="single" w:sz="4" w:space="0" w:color="auto"/>
            </w:tcBorders>
            <w:shd w:val="clear" w:color="auto" w:fill="auto"/>
            <w:noWrap/>
            <w:vAlign w:val="center"/>
            <w:hideMark/>
          </w:tcPr>
          <w:p w14:paraId="6577AF05"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1,8</w:t>
            </w:r>
          </w:p>
        </w:tc>
        <w:tc>
          <w:tcPr>
            <w:tcW w:w="893" w:type="dxa"/>
            <w:tcBorders>
              <w:top w:val="nil"/>
              <w:left w:val="nil"/>
              <w:bottom w:val="single" w:sz="4" w:space="0" w:color="auto"/>
              <w:right w:val="single" w:sz="4" w:space="0" w:color="auto"/>
            </w:tcBorders>
            <w:shd w:val="clear" w:color="auto" w:fill="auto"/>
            <w:noWrap/>
            <w:vAlign w:val="center"/>
            <w:hideMark/>
          </w:tcPr>
          <w:p w14:paraId="3B824BAD"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w:t>
            </w:r>
          </w:p>
        </w:tc>
        <w:tc>
          <w:tcPr>
            <w:tcW w:w="736" w:type="dxa"/>
            <w:tcBorders>
              <w:top w:val="nil"/>
              <w:left w:val="nil"/>
              <w:bottom w:val="single" w:sz="4" w:space="0" w:color="auto"/>
              <w:right w:val="single" w:sz="4" w:space="0" w:color="auto"/>
            </w:tcBorders>
            <w:shd w:val="clear" w:color="auto" w:fill="auto"/>
            <w:noWrap/>
            <w:vAlign w:val="center"/>
            <w:hideMark/>
          </w:tcPr>
          <w:p w14:paraId="109E052A"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4,2</w:t>
            </w:r>
          </w:p>
        </w:tc>
        <w:tc>
          <w:tcPr>
            <w:tcW w:w="736" w:type="dxa"/>
            <w:tcBorders>
              <w:top w:val="nil"/>
              <w:left w:val="nil"/>
              <w:bottom w:val="single" w:sz="4" w:space="0" w:color="auto"/>
              <w:right w:val="single" w:sz="4" w:space="0" w:color="auto"/>
            </w:tcBorders>
            <w:shd w:val="clear" w:color="auto" w:fill="auto"/>
            <w:noWrap/>
            <w:vAlign w:val="center"/>
            <w:hideMark/>
          </w:tcPr>
          <w:p w14:paraId="1938E384"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5,4</w:t>
            </w:r>
          </w:p>
        </w:tc>
        <w:tc>
          <w:tcPr>
            <w:tcW w:w="736" w:type="dxa"/>
            <w:tcBorders>
              <w:top w:val="nil"/>
              <w:left w:val="nil"/>
              <w:bottom w:val="single" w:sz="4" w:space="0" w:color="auto"/>
              <w:right w:val="single" w:sz="4" w:space="0" w:color="auto"/>
            </w:tcBorders>
            <w:shd w:val="clear" w:color="auto" w:fill="auto"/>
            <w:noWrap/>
            <w:vAlign w:val="center"/>
            <w:hideMark/>
          </w:tcPr>
          <w:p w14:paraId="367D0ED4"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6</w:t>
            </w:r>
          </w:p>
        </w:tc>
        <w:tc>
          <w:tcPr>
            <w:tcW w:w="736" w:type="dxa"/>
            <w:tcBorders>
              <w:top w:val="nil"/>
              <w:left w:val="nil"/>
              <w:bottom w:val="single" w:sz="4" w:space="0" w:color="auto"/>
              <w:right w:val="single" w:sz="4" w:space="0" w:color="auto"/>
            </w:tcBorders>
            <w:shd w:val="clear" w:color="auto" w:fill="auto"/>
            <w:noWrap/>
            <w:vAlign w:val="center"/>
            <w:hideMark/>
          </w:tcPr>
          <w:p w14:paraId="76AEA69E"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6,6</w:t>
            </w:r>
          </w:p>
        </w:tc>
        <w:tc>
          <w:tcPr>
            <w:tcW w:w="736" w:type="dxa"/>
            <w:tcBorders>
              <w:top w:val="nil"/>
              <w:left w:val="nil"/>
              <w:bottom w:val="single" w:sz="4" w:space="0" w:color="auto"/>
              <w:right w:val="single" w:sz="4" w:space="0" w:color="auto"/>
            </w:tcBorders>
            <w:shd w:val="clear" w:color="auto" w:fill="auto"/>
            <w:noWrap/>
            <w:vAlign w:val="center"/>
            <w:hideMark/>
          </w:tcPr>
          <w:p w14:paraId="253ADFCE"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7,2</w:t>
            </w:r>
          </w:p>
        </w:tc>
        <w:tc>
          <w:tcPr>
            <w:tcW w:w="863" w:type="dxa"/>
            <w:tcBorders>
              <w:top w:val="nil"/>
              <w:left w:val="nil"/>
              <w:bottom w:val="single" w:sz="4" w:space="0" w:color="auto"/>
              <w:right w:val="single" w:sz="4" w:space="0" w:color="auto"/>
            </w:tcBorders>
            <w:shd w:val="clear" w:color="auto" w:fill="auto"/>
            <w:noWrap/>
            <w:vAlign w:val="center"/>
            <w:hideMark/>
          </w:tcPr>
          <w:p w14:paraId="5EA8A498"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8,4</w:t>
            </w:r>
          </w:p>
        </w:tc>
        <w:tc>
          <w:tcPr>
            <w:tcW w:w="905" w:type="dxa"/>
            <w:tcBorders>
              <w:top w:val="nil"/>
              <w:left w:val="nil"/>
              <w:bottom w:val="single" w:sz="4" w:space="0" w:color="auto"/>
              <w:right w:val="single" w:sz="8" w:space="0" w:color="auto"/>
            </w:tcBorders>
            <w:shd w:val="clear" w:color="auto" w:fill="auto"/>
            <w:noWrap/>
            <w:vAlign w:val="center"/>
            <w:hideMark/>
          </w:tcPr>
          <w:p w14:paraId="06BF555B"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9</w:t>
            </w:r>
          </w:p>
        </w:tc>
      </w:tr>
      <w:tr w:rsidR="00E656F5" w:rsidRPr="0021657A" w14:paraId="2251DE94" w14:textId="77777777" w:rsidTr="00E81E38">
        <w:trPr>
          <w:trHeight w:val="256"/>
        </w:trPr>
        <w:tc>
          <w:tcPr>
            <w:tcW w:w="1309" w:type="dxa"/>
            <w:tcBorders>
              <w:top w:val="nil"/>
              <w:left w:val="single" w:sz="8" w:space="0" w:color="auto"/>
              <w:bottom w:val="single" w:sz="4" w:space="0" w:color="auto"/>
              <w:right w:val="single" w:sz="4" w:space="0" w:color="auto"/>
            </w:tcBorders>
            <w:shd w:val="clear" w:color="auto" w:fill="auto"/>
            <w:noWrap/>
            <w:vAlign w:val="center"/>
            <w:hideMark/>
          </w:tcPr>
          <w:p w14:paraId="55DE8F87" w14:textId="77777777" w:rsidR="00E656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TS</m:t>
                    </m:r>
                  </m:sub>
                </m:sSub>
              </m:oMath>
            </m:oMathPara>
          </w:p>
        </w:tc>
        <w:tc>
          <w:tcPr>
            <w:tcW w:w="996" w:type="dxa"/>
            <w:tcBorders>
              <w:top w:val="nil"/>
              <w:left w:val="nil"/>
              <w:bottom w:val="single" w:sz="4" w:space="0" w:color="auto"/>
              <w:right w:val="single" w:sz="4" w:space="0" w:color="auto"/>
            </w:tcBorders>
            <w:shd w:val="clear" w:color="auto" w:fill="auto"/>
            <w:noWrap/>
            <w:vAlign w:val="center"/>
            <w:hideMark/>
          </w:tcPr>
          <w:p w14:paraId="56350449"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0,84</w:t>
            </w:r>
          </w:p>
        </w:tc>
        <w:tc>
          <w:tcPr>
            <w:tcW w:w="893" w:type="dxa"/>
            <w:tcBorders>
              <w:top w:val="nil"/>
              <w:left w:val="nil"/>
              <w:bottom w:val="single" w:sz="4" w:space="0" w:color="auto"/>
              <w:right w:val="single" w:sz="4" w:space="0" w:color="auto"/>
            </w:tcBorders>
            <w:shd w:val="clear" w:color="auto" w:fill="auto"/>
            <w:noWrap/>
            <w:vAlign w:val="center"/>
            <w:hideMark/>
          </w:tcPr>
          <w:p w14:paraId="4AF240FB"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2,8</w:t>
            </w:r>
          </w:p>
        </w:tc>
        <w:tc>
          <w:tcPr>
            <w:tcW w:w="736" w:type="dxa"/>
            <w:tcBorders>
              <w:top w:val="nil"/>
              <w:left w:val="nil"/>
              <w:bottom w:val="single" w:sz="4" w:space="0" w:color="auto"/>
              <w:right w:val="single" w:sz="4" w:space="0" w:color="auto"/>
            </w:tcBorders>
            <w:shd w:val="clear" w:color="auto" w:fill="auto"/>
            <w:noWrap/>
            <w:vAlign w:val="center"/>
            <w:hideMark/>
          </w:tcPr>
          <w:p w14:paraId="4AB3BC91"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4,41</w:t>
            </w:r>
          </w:p>
        </w:tc>
        <w:tc>
          <w:tcPr>
            <w:tcW w:w="736" w:type="dxa"/>
            <w:tcBorders>
              <w:top w:val="nil"/>
              <w:left w:val="nil"/>
              <w:bottom w:val="single" w:sz="4" w:space="0" w:color="auto"/>
              <w:right w:val="single" w:sz="4" w:space="0" w:color="auto"/>
            </w:tcBorders>
            <w:shd w:val="clear" w:color="auto" w:fill="auto"/>
            <w:noWrap/>
            <w:vAlign w:val="center"/>
            <w:hideMark/>
          </w:tcPr>
          <w:p w14:paraId="6C55E947"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6,93</w:t>
            </w:r>
          </w:p>
        </w:tc>
        <w:tc>
          <w:tcPr>
            <w:tcW w:w="736" w:type="dxa"/>
            <w:tcBorders>
              <w:top w:val="nil"/>
              <w:left w:val="nil"/>
              <w:bottom w:val="single" w:sz="4" w:space="0" w:color="auto"/>
              <w:right w:val="single" w:sz="4" w:space="0" w:color="auto"/>
            </w:tcBorders>
            <w:shd w:val="clear" w:color="auto" w:fill="auto"/>
            <w:noWrap/>
            <w:vAlign w:val="center"/>
            <w:hideMark/>
          </w:tcPr>
          <w:p w14:paraId="36E34A7F"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18,9</w:t>
            </w:r>
          </w:p>
        </w:tc>
        <w:tc>
          <w:tcPr>
            <w:tcW w:w="736" w:type="dxa"/>
            <w:tcBorders>
              <w:top w:val="nil"/>
              <w:left w:val="nil"/>
              <w:bottom w:val="single" w:sz="4" w:space="0" w:color="auto"/>
              <w:right w:val="single" w:sz="4" w:space="0" w:color="auto"/>
            </w:tcBorders>
            <w:shd w:val="clear" w:color="auto" w:fill="auto"/>
            <w:noWrap/>
            <w:vAlign w:val="center"/>
            <w:hideMark/>
          </w:tcPr>
          <w:p w14:paraId="48ADADCC"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11,55</w:t>
            </w:r>
          </w:p>
        </w:tc>
        <w:tc>
          <w:tcPr>
            <w:tcW w:w="736" w:type="dxa"/>
            <w:tcBorders>
              <w:top w:val="nil"/>
              <w:left w:val="nil"/>
              <w:bottom w:val="single" w:sz="4" w:space="0" w:color="auto"/>
              <w:right w:val="single" w:sz="4" w:space="0" w:color="auto"/>
            </w:tcBorders>
            <w:shd w:val="clear" w:color="auto" w:fill="auto"/>
            <w:noWrap/>
            <w:vAlign w:val="center"/>
            <w:hideMark/>
          </w:tcPr>
          <w:p w14:paraId="49F145C6"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10,92</w:t>
            </w:r>
          </w:p>
        </w:tc>
        <w:tc>
          <w:tcPr>
            <w:tcW w:w="863" w:type="dxa"/>
            <w:tcBorders>
              <w:top w:val="nil"/>
              <w:left w:val="nil"/>
              <w:bottom w:val="single" w:sz="4" w:space="0" w:color="auto"/>
              <w:right w:val="single" w:sz="4" w:space="0" w:color="auto"/>
            </w:tcBorders>
            <w:shd w:val="clear" w:color="auto" w:fill="auto"/>
            <w:noWrap/>
            <w:vAlign w:val="center"/>
            <w:hideMark/>
          </w:tcPr>
          <w:p w14:paraId="480E8E87"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13,72</w:t>
            </w:r>
          </w:p>
        </w:tc>
        <w:tc>
          <w:tcPr>
            <w:tcW w:w="905" w:type="dxa"/>
            <w:tcBorders>
              <w:top w:val="nil"/>
              <w:left w:val="nil"/>
              <w:bottom w:val="single" w:sz="4" w:space="0" w:color="auto"/>
              <w:right w:val="single" w:sz="8" w:space="0" w:color="auto"/>
            </w:tcBorders>
            <w:shd w:val="clear" w:color="auto" w:fill="auto"/>
            <w:noWrap/>
            <w:vAlign w:val="center"/>
            <w:hideMark/>
          </w:tcPr>
          <w:p w14:paraId="717EA376"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30,45</w:t>
            </w:r>
          </w:p>
        </w:tc>
      </w:tr>
      <w:tr w:rsidR="00E656F5" w:rsidRPr="0021657A" w14:paraId="6CEF6E0E" w14:textId="77777777" w:rsidTr="00E81E38">
        <w:trPr>
          <w:trHeight w:val="256"/>
        </w:trPr>
        <w:tc>
          <w:tcPr>
            <w:tcW w:w="1309" w:type="dxa"/>
            <w:tcBorders>
              <w:top w:val="nil"/>
              <w:left w:val="single" w:sz="8" w:space="0" w:color="auto"/>
              <w:bottom w:val="single" w:sz="4" w:space="0" w:color="auto"/>
              <w:right w:val="single" w:sz="4" w:space="0" w:color="auto"/>
            </w:tcBorders>
            <w:shd w:val="clear" w:color="auto" w:fill="auto"/>
            <w:noWrap/>
            <w:vAlign w:val="center"/>
            <w:hideMark/>
          </w:tcPr>
          <w:p w14:paraId="39D49F38" w14:textId="77777777" w:rsidR="00E656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M</m:t>
                    </m:r>
                  </m:sub>
                </m:sSub>
              </m:oMath>
            </m:oMathPara>
          </w:p>
        </w:tc>
        <w:tc>
          <w:tcPr>
            <w:tcW w:w="996" w:type="dxa"/>
            <w:tcBorders>
              <w:top w:val="nil"/>
              <w:left w:val="nil"/>
              <w:bottom w:val="single" w:sz="4" w:space="0" w:color="auto"/>
              <w:right w:val="single" w:sz="4" w:space="0" w:color="auto"/>
            </w:tcBorders>
            <w:shd w:val="clear" w:color="auto" w:fill="auto"/>
            <w:noWrap/>
            <w:vAlign w:val="center"/>
            <w:hideMark/>
          </w:tcPr>
          <w:p w14:paraId="2CECFDD0"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10,46</w:t>
            </w:r>
          </w:p>
        </w:tc>
        <w:tc>
          <w:tcPr>
            <w:tcW w:w="893" w:type="dxa"/>
            <w:tcBorders>
              <w:top w:val="nil"/>
              <w:left w:val="nil"/>
              <w:bottom w:val="single" w:sz="4" w:space="0" w:color="auto"/>
              <w:right w:val="single" w:sz="4" w:space="0" w:color="auto"/>
            </w:tcBorders>
            <w:shd w:val="clear" w:color="auto" w:fill="auto"/>
            <w:noWrap/>
            <w:vAlign w:val="center"/>
            <w:hideMark/>
          </w:tcPr>
          <w:p w14:paraId="1AD1DF91"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11,22</w:t>
            </w:r>
          </w:p>
        </w:tc>
        <w:tc>
          <w:tcPr>
            <w:tcW w:w="736" w:type="dxa"/>
            <w:tcBorders>
              <w:top w:val="nil"/>
              <w:left w:val="nil"/>
              <w:bottom w:val="single" w:sz="4" w:space="0" w:color="auto"/>
              <w:right w:val="single" w:sz="4" w:space="0" w:color="auto"/>
            </w:tcBorders>
            <w:shd w:val="clear" w:color="auto" w:fill="auto"/>
            <w:noWrap/>
            <w:vAlign w:val="center"/>
            <w:hideMark/>
          </w:tcPr>
          <w:p w14:paraId="007A90B3"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12,29</w:t>
            </w:r>
          </w:p>
        </w:tc>
        <w:tc>
          <w:tcPr>
            <w:tcW w:w="736" w:type="dxa"/>
            <w:tcBorders>
              <w:top w:val="nil"/>
              <w:left w:val="nil"/>
              <w:bottom w:val="single" w:sz="4" w:space="0" w:color="auto"/>
              <w:right w:val="single" w:sz="4" w:space="0" w:color="auto"/>
            </w:tcBorders>
            <w:shd w:val="clear" w:color="auto" w:fill="auto"/>
            <w:noWrap/>
            <w:vAlign w:val="center"/>
            <w:hideMark/>
          </w:tcPr>
          <w:p w14:paraId="790DE064"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13,57</w:t>
            </w:r>
          </w:p>
        </w:tc>
        <w:tc>
          <w:tcPr>
            <w:tcW w:w="736" w:type="dxa"/>
            <w:tcBorders>
              <w:top w:val="nil"/>
              <w:left w:val="nil"/>
              <w:bottom w:val="single" w:sz="4" w:space="0" w:color="auto"/>
              <w:right w:val="single" w:sz="4" w:space="0" w:color="auto"/>
            </w:tcBorders>
            <w:shd w:val="clear" w:color="auto" w:fill="auto"/>
            <w:noWrap/>
            <w:vAlign w:val="center"/>
            <w:hideMark/>
          </w:tcPr>
          <w:p w14:paraId="24665378"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14,28</w:t>
            </w:r>
          </w:p>
        </w:tc>
        <w:tc>
          <w:tcPr>
            <w:tcW w:w="736" w:type="dxa"/>
            <w:tcBorders>
              <w:top w:val="nil"/>
              <w:left w:val="nil"/>
              <w:bottom w:val="single" w:sz="4" w:space="0" w:color="auto"/>
              <w:right w:val="single" w:sz="4" w:space="0" w:color="auto"/>
            </w:tcBorders>
            <w:shd w:val="clear" w:color="auto" w:fill="auto"/>
            <w:noWrap/>
            <w:vAlign w:val="center"/>
            <w:hideMark/>
          </w:tcPr>
          <w:p w14:paraId="049CDA45"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15,03</w:t>
            </w:r>
          </w:p>
        </w:tc>
        <w:tc>
          <w:tcPr>
            <w:tcW w:w="736" w:type="dxa"/>
            <w:tcBorders>
              <w:top w:val="nil"/>
              <w:left w:val="nil"/>
              <w:bottom w:val="single" w:sz="4" w:space="0" w:color="auto"/>
              <w:right w:val="single" w:sz="4" w:space="0" w:color="auto"/>
            </w:tcBorders>
            <w:shd w:val="clear" w:color="auto" w:fill="auto"/>
            <w:noWrap/>
            <w:vAlign w:val="center"/>
            <w:hideMark/>
          </w:tcPr>
          <w:p w14:paraId="106E3AF9"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15,8</w:t>
            </w:r>
          </w:p>
        </w:tc>
        <w:tc>
          <w:tcPr>
            <w:tcW w:w="863" w:type="dxa"/>
            <w:tcBorders>
              <w:top w:val="nil"/>
              <w:left w:val="nil"/>
              <w:bottom w:val="single" w:sz="4" w:space="0" w:color="auto"/>
              <w:right w:val="single" w:sz="4" w:space="0" w:color="auto"/>
            </w:tcBorders>
            <w:shd w:val="clear" w:color="auto" w:fill="auto"/>
            <w:noWrap/>
            <w:vAlign w:val="center"/>
            <w:hideMark/>
          </w:tcPr>
          <w:p w14:paraId="6FD914E2"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17,43</w:t>
            </w:r>
          </w:p>
        </w:tc>
        <w:tc>
          <w:tcPr>
            <w:tcW w:w="905" w:type="dxa"/>
            <w:tcBorders>
              <w:top w:val="nil"/>
              <w:left w:val="nil"/>
              <w:bottom w:val="single" w:sz="4" w:space="0" w:color="auto"/>
              <w:right w:val="single" w:sz="8" w:space="0" w:color="auto"/>
            </w:tcBorders>
            <w:shd w:val="clear" w:color="auto" w:fill="auto"/>
            <w:noWrap/>
            <w:vAlign w:val="center"/>
            <w:hideMark/>
          </w:tcPr>
          <w:p w14:paraId="7603054E"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18,28</w:t>
            </w:r>
          </w:p>
        </w:tc>
      </w:tr>
      <w:tr w:rsidR="00E656F5" w:rsidRPr="0021657A" w14:paraId="1B3159C5" w14:textId="77777777" w:rsidTr="00E81E38">
        <w:trPr>
          <w:trHeight w:val="256"/>
        </w:trPr>
        <w:tc>
          <w:tcPr>
            <w:tcW w:w="1309" w:type="dxa"/>
            <w:tcBorders>
              <w:top w:val="nil"/>
              <w:left w:val="single" w:sz="8" w:space="0" w:color="auto"/>
              <w:bottom w:val="single" w:sz="4" w:space="0" w:color="auto"/>
              <w:right w:val="single" w:sz="4" w:space="0" w:color="auto"/>
            </w:tcBorders>
            <w:shd w:val="clear" w:color="auto" w:fill="auto"/>
            <w:noWrap/>
            <w:vAlign w:val="center"/>
            <w:hideMark/>
          </w:tcPr>
          <w:p w14:paraId="385DFE81" w14:textId="77777777" w:rsidR="00E656F5" w:rsidRPr="00234538" w:rsidRDefault="00E656F5" w:rsidP="00E81E38">
            <w:pPr>
              <w:spacing w:after="0" w:line="240" w:lineRule="auto"/>
              <w:jc w:val="center"/>
              <w:rPr>
                <w:rFonts w:ascii="Arial CE" w:eastAsia="Times New Roman" w:hAnsi="Arial CE" w:cs="Arial CE"/>
                <w:sz w:val="20"/>
                <w:szCs w:val="20"/>
                <w:lang w:eastAsia="sk-SK"/>
              </w:rPr>
            </w:pPr>
            <m:oMathPara>
              <m:oMath>
                <m:r>
                  <w:rPr>
                    <w:rFonts w:ascii="Cambria Math" w:eastAsia="Times New Roman" w:hAnsi="Cambria Math" w:cs="Arial CE"/>
                    <w:sz w:val="20"/>
                    <w:szCs w:val="20"/>
                    <w:lang w:eastAsia="sk-SK"/>
                  </w:rPr>
                  <m:t>Ez</m:t>
                </m:r>
              </m:oMath>
            </m:oMathPara>
          </w:p>
        </w:tc>
        <w:tc>
          <w:tcPr>
            <w:tcW w:w="996" w:type="dxa"/>
            <w:tcBorders>
              <w:top w:val="nil"/>
              <w:left w:val="nil"/>
              <w:bottom w:val="single" w:sz="4" w:space="0" w:color="auto"/>
              <w:right w:val="single" w:sz="4" w:space="0" w:color="auto"/>
            </w:tcBorders>
            <w:shd w:val="clear" w:color="auto" w:fill="auto"/>
            <w:noWrap/>
            <w:vAlign w:val="center"/>
            <w:hideMark/>
          </w:tcPr>
          <w:p w14:paraId="08F9789A"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28,97</w:t>
            </w:r>
          </w:p>
        </w:tc>
        <w:tc>
          <w:tcPr>
            <w:tcW w:w="893" w:type="dxa"/>
            <w:tcBorders>
              <w:top w:val="nil"/>
              <w:left w:val="nil"/>
              <w:bottom w:val="single" w:sz="4" w:space="0" w:color="auto"/>
              <w:right w:val="single" w:sz="4" w:space="0" w:color="auto"/>
            </w:tcBorders>
            <w:shd w:val="clear" w:color="auto" w:fill="auto"/>
            <w:noWrap/>
            <w:vAlign w:val="center"/>
            <w:hideMark/>
          </w:tcPr>
          <w:p w14:paraId="65946856"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29,5</w:t>
            </w:r>
          </w:p>
        </w:tc>
        <w:tc>
          <w:tcPr>
            <w:tcW w:w="736" w:type="dxa"/>
            <w:tcBorders>
              <w:top w:val="nil"/>
              <w:left w:val="nil"/>
              <w:bottom w:val="single" w:sz="4" w:space="0" w:color="auto"/>
              <w:right w:val="single" w:sz="4" w:space="0" w:color="auto"/>
            </w:tcBorders>
            <w:shd w:val="clear" w:color="auto" w:fill="auto"/>
            <w:noWrap/>
            <w:vAlign w:val="center"/>
            <w:hideMark/>
          </w:tcPr>
          <w:p w14:paraId="09739485"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30,29</w:t>
            </w:r>
          </w:p>
        </w:tc>
        <w:tc>
          <w:tcPr>
            <w:tcW w:w="736" w:type="dxa"/>
            <w:tcBorders>
              <w:top w:val="nil"/>
              <w:left w:val="nil"/>
              <w:bottom w:val="single" w:sz="4" w:space="0" w:color="auto"/>
              <w:right w:val="single" w:sz="4" w:space="0" w:color="auto"/>
            </w:tcBorders>
            <w:shd w:val="clear" w:color="auto" w:fill="auto"/>
            <w:noWrap/>
            <w:vAlign w:val="center"/>
            <w:hideMark/>
          </w:tcPr>
          <w:p w14:paraId="32156DA9"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31,52</w:t>
            </w:r>
          </w:p>
        </w:tc>
        <w:tc>
          <w:tcPr>
            <w:tcW w:w="736" w:type="dxa"/>
            <w:tcBorders>
              <w:top w:val="nil"/>
              <w:left w:val="nil"/>
              <w:bottom w:val="single" w:sz="4" w:space="0" w:color="auto"/>
              <w:right w:val="single" w:sz="4" w:space="0" w:color="auto"/>
            </w:tcBorders>
            <w:shd w:val="clear" w:color="auto" w:fill="auto"/>
            <w:noWrap/>
            <w:vAlign w:val="center"/>
            <w:hideMark/>
          </w:tcPr>
          <w:p w14:paraId="7B1CC0D6"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36,48</w:t>
            </w:r>
          </w:p>
        </w:tc>
        <w:tc>
          <w:tcPr>
            <w:tcW w:w="736" w:type="dxa"/>
            <w:tcBorders>
              <w:top w:val="nil"/>
              <w:left w:val="nil"/>
              <w:bottom w:val="single" w:sz="4" w:space="0" w:color="auto"/>
              <w:right w:val="single" w:sz="4" w:space="0" w:color="auto"/>
            </w:tcBorders>
            <w:shd w:val="clear" w:color="auto" w:fill="auto"/>
            <w:noWrap/>
            <w:vAlign w:val="center"/>
            <w:hideMark/>
          </w:tcPr>
          <w:p w14:paraId="191EC6C8"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33,75</w:t>
            </w:r>
          </w:p>
        </w:tc>
        <w:tc>
          <w:tcPr>
            <w:tcW w:w="736" w:type="dxa"/>
            <w:tcBorders>
              <w:top w:val="nil"/>
              <w:left w:val="nil"/>
              <w:bottom w:val="single" w:sz="4" w:space="0" w:color="auto"/>
              <w:right w:val="single" w:sz="4" w:space="0" w:color="auto"/>
            </w:tcBorders>
            <w:shd w:val="clear" w:color="auto" w:fill="auto"/>
            <w:noWrap/>
            <w:vAlign w:val="center"/>
            <w:hideMark/>
          </w:tcPr>
          <w:p w14:paraId="4CBCB601"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34,04</w:t>
            </w:r>
          </w:p>
        </w:tc>
        <w:tc>
          <w:tcPr>
            <w:tcW w:w="863" w:type="dxa"/>
            <w:tcBorders>
              <w:top w:val="nil"/>
              <w:left w:val="nil"/>
              <w:bottom w:val="single" w:sz="4" w:space="0" w:color="auto"/>
              <w:right w:val="single" w:sz="4" w:space="0" w:color="auto"/>
            </w:tcBorders>
            <w:shd w:val="clear" w:color="auto" w:fill="auto"/>
            <w:noWrap/>
            <w:vAlign w:val="center"/>
            <w:hideMark/>
          </w:tcPr>
          <w:p w14:paraId="7E9F2BE9"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36,13</w:t>
            </w:r>
          </w:p>
        </w:tc>
        <w:tc>
          <w:tcPr>
            <w:tcW w:w="905" w:type="dxa"/>
            <w:tcBorders>
              <w:top w:val="nil"/>
              <w:left w:val="nil"/>
              <w:bottom w:val="single" w:sz="4" w:space="0" w:color="auto"/>
              <w:right w:val="single" w:sz="8" w:space="0" w:color="auto"/>
            </w:tcBorders>
            <w:shd w:val="clear" w:color="auto" w:fill="auto"/>
            <w:noWrap/>
            <w:vAlign w:val="center"/>
            <w:hideMark/>
          </w:tcPr>
          <w:p w14:paraId="3B648AE5"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45,69</w:t>
            </w:r>
          </w:p>
        </w:tc>
      </w:tr>
      <w:tr w:rsidR="00E656F5" w:rsidRPr="0021657A" w14:paraId="45CEEA5A" w14:textId="77777777" w:rsidTr="00E81E38">
        <w:trPr>
          <w:trHeight w:val="270"/>
        </w:trPr>
        <w:tc>
          <w:tcPr>
            <w:tcW w:w="1309" w:type="dxa"/>
            <w:tcBorders>
              <w:top w:val="nil"/>
              <w:left w:val="single" w:sz="8" w:space="0" w:color="auto"/>
              <w:bottom w:val="single" w:sz="8" w:space="0" w:color="auto"/>
              <w:right w:val="single" w:sz="4" w:space="0" w:color="auto"/>
            </w:tcBorders>
            <w:shd w:val="clear" w:color="auto" w:fill="auto"/>
            <w:noWrap/>
            <w:vAlign w:val="center"/>
            <w:hideMark/>
          </w:tcPr>
          <w:p w14:paraId="4F4DA798" w14:textId="77777777" w:rsidR="00E656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V</m:t>
                    </m:r>
                  </m:sub>
                </m:sSub>
              </m:oMath>
            </m:oMathPara>
          </w:p>
        </w:tc>
        <w:tc>
          <w:tcPr>
            <w:tcW w:w="996" w:type="dxa"/>
            <w:tcBorders>
              <w:top w:val="nil"/>
              <w:left w:val="nil"/>
              <w:bottom w:val="single" w:sz="8" w:space="0" w:color="auto"/>
              <w:right w:val="single" w:sz="4" w:space="0" w:color="auto"/>
            </w:tcBorders>
            <w:shd w:val="clear" w:color="auto" w:fill="auto"/>
            <w:noWrap/>
            <w:vAlign w:val="center"/>
            <w:hideMark/>
          </w:tcPr>
          <w:p w14:paraId="71234191"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29,09</w:t>
            </w:r>
          </w:p>
        </w:tc>
        <w:tc>
          <w:tcPr>
            <w:tcW w:w="893" w:type="dxa"/>
            <w:tcBorders>
              <w:top w:val="nil"/>
              <w:left w:val="nil"/>
              <w:bottom w:val="single" w:sz="8" w:space="0" w:color="auto"/>
              <w:right w:val="single" w:sz="4" w:space="0" w:color="auto"/>
            </w:tcBorders>
            <w:shd w:val="clear" w:color="auto" w:fill="auto"/>
            <w:noWrap/>
            <w:vAlign w:val="center"/>
            <w:hideMark/>
          </w:tcPr>
          <w:p w14:paraId="70973F39"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29,78</w:t>
            </w:r>
          </w:p>
        </w:tc>
        <w:tc>
          <w:tcPr>
            <w:tcW w:w="736" w:type="dxa"/>
            <w:tcBorders>
              <w:top w:val="nil"/>
              <w:left w:val="nil"/>
              <w:bottom w:val="single" w:sz="8" w:space="0" w:color="auto"/>
              <w:right w:val="single" w:sz="4" w:space="0" w:color="auto"/>
            </w:tcBorders>
            <w:shd w:val="clear" w:color="auto" w:fill="auto"/>
            <w:noWrap/>
            <w:vAlign w:val="center"/>
            <w:hideMark/>
          </w:tcPr>
          <w:p w14:paraId="75616F1B"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30,7</w:t>
            </w:r>
          </w:p>
        </w:tc>
        <w:tc>
          <w:tcPr>
            <w:tcW w:w="736" w:type="dxa"/>
            <w:tcBorders>
              <w:top w:val="nil"/>
              <w:left w:val="nil"/>
              <w:bottom w:val="single" w:sz="8" w:space="0" w:color="auto"/>
              <w:right w:val="single" w:sz="4" w:space="0" w:color="auto"/>
            </w:tcBorders>
            <w:shd w:val="clear" w:color="auto" w:fill="auto"/>
            <w:noWrap/>
            <w:vAlign w:val="center"/>
            <w:hideMark/>
          </w:tcPr>
          <w:p w14:paraId="35F05353"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32,07</w:t>
            </w:r>
          </w:p>
        </w:tc>
        <w:tc>
          <w:tcPr>
            <w:tcW w:w="736" w:type="dxa"/>
            <w:tcBorders>
              <w:top w:val="nil"/>
              <w:left w:val="nil"/>
              <w:bottom w:val="single" w:sz="8" w:space="0" w:color="auto"/>
              <w:right w:val="single" w:sz="4" w:space="0" w:color="auto"/>
            </w:tcBorders>
            <w:shd w:val="clear" w:color="auto" w:fill="auto"/>
            <w:noWrap/>
            <w:vAlign w:val="center"/>
            <w:hideMark/>
          </w:tcPr>
          <w:p w14:paraId="5FB95C03"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37,8</w:t>
            </w:r>
          </w:p>
        </w:tc>
        <w:tc>
          <w:tcPr>
            <w:tcW w:w="736" w:type="dxa"/>
            <w:tcBorders>
              <w:top w:val="nil"/>
              <w:left w:val="nil"/>
              <w:bottom w:val="single" w:sz="8" w:space="0" w:color="auto"/>
              <w:right w:val="single" w:sz="4" w:space="0" w:color="auto"/>
            </w:tcBorders>
            <w:shd w:val="clear" w:color="auto" w:fill="auto"/>
            <w:noWrap/>
            <w:vAlign w:val="center"/>
            <w:hideMark/>
          </w:tcPr>
          <w:p w14:paraId="650BB628"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34,53</w:t>
            </w:r>
          </w:p>
        </w:tc>
        <w:tc>
          <w:tcPr>
            <w:tcW w:w="736" w:type="dxa"/>
            <w:tcBorders>
              <w:top w:val="nil"/>
              <w:left w:val="nil"/>
              <w:bottom w:val="single" w:sz="8" w:space="0" w:color="auto"/>
              <w:right w:val="single" w:sz="4" w:space="0" w:color="auto"/>
            </w:tcBorders>
            <w:shd w:val="clear" w:color="auto" w:fill="auto"/>
            <w:noWrap/>
            <w:vAlign w:val="center"/>
            <w:hideMark/>
          </w:tcPr>
          <w:p w14:paraId="0D57F8EC"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34,81</w:t>
            </w:r>
          </w:p>
        </w:tc>
        <w:tc>
          <w:tcPr>
            <w:tcW w:w="863" w:type="dxa"/>
            <w:tcBorders>
              <w:top w:val="nil"/>
              <w:left w:val="nil"/>
              <w:bottom w:val="single" w:sz="8" w:space="0" w:color="auto"/>
              <w:right w:val="single" w:sz="4" w:space="0" w:color="auto"/>
            </w:tcBorders>
            <w:shd w:val="clear" w:color="auto" w:fill="auto"/>
            <w:noWrap/>
            <w:vAlign w:val="center"/>
            <w:hideMark/>
          </w:tcPr>
          <w:p w14:paraId="02F527CA"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36,98</w:t>
            </w:r>
          </w:p>
        </w:tc>
        <w:tc>
          <w:tcPr>
            <w:tcW w:w="905" w:type="dxa"/>
            <w:tcBorders>
              <w:top w:val="nil"/>
              <w:left w:val="nil"/>
              <w:bottom w:val="single" w:sz="8" w:space="0" w:color="auto"/>
              <w:right w:val="single" w:sz="8" w:space="0" w:color="auto"/>
            </w:tcBorders>
            <w:shd w:val="clear" w:color="auto" w:fill="auto"/>
            <w:noWrap/>
            <w:vAlign w:val="center"/>
            <w:hideMark/>
          </w:tcPr>
          <w:p w14:paraId="120430C0"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47,24</w:t>
            </w:r>
          </w:p>
        </w:tc>
      </w:tr>
    </w:tbl>
    <w:p w14:paraId="429C1607" w14:textId="77777777" w:rsidR="00D00FB7" w:rsidRPr="00D00FB7" w:rsidRDefault="00D00FB7" w:rsidP="00A2673C">
      <w:pPr>
        <w:pStyle w:val="Popis"/>
        <w:spacing w:before="240" w:after="240" w:line="360" w:lineRule="auto"/>
        <w:rPr>
          <w:i w:val="0"/>
          <w:color w:val="auto"/>
          <w:sz w:val="24"/>
          <w:szCs w:val="24"/>
        </w:rPr>
      </w:pPr>
    </w:p>
    <w:p w14:paraId="674FD70E" w14:textId="10FFDBB3" w:rsidR="00E656F5" w:rsidRDefault="00A2673C" w:rsidP="00A2673C">
      <w:pPr>
        <w:pStyle w:val="Popis"/>
        <w:spacing w:before="240" w:after="240" w:line="360" w:lineRule="auto"/>
        <w:rPr>
          <w:i w:val="0"/>
          <w:color w:val="auto"/>
        </w:rPr>
      </w:pPr>
      <w:r>
        <w:rPr>
          <w:noProof/>
          <w:lang w:eastAsia="sk-SK"/>
        </w:rPr>
        <w:drawing>
          <wp:inline distT="0" distB="0" distL="0" distR="0" wp14:anchorId="7D2A07C2" wp14:editId="13DDF420">
            <wp:extent cx="5301343" cy="2917372"/>
            <wp:effectExtent l="0" t="0" r="0" b="0"/>
            <wp:docPr id="22" name="Graf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540A705" w14:textId="78179E6B" w:rsidR="006259E2" w:rsidRPr="00BB457C" w:rsidRDefault="006259E2" w:rsidP="00BB457C">
      <w:pPr>
        <w:pStyle w:val="Popis"/>
        <w:spacing w:after="0"/>
        <w:jc w:val="center"/>
        <w:rPr>
          <w:i w:val="0"/>
          <w:noProof/>
          <w:color w:val="auto"/>
          <w:sz w:val="22"/>
          <w:szCs w:val="22"/>
        </w:rPr>
      </w:pPr>
      <w:bookmarkStart w:id="41" w:name="_Toc9581033"/>
      <w:r w:rsidRPr="00BB457C">
        <w:rPr>
          <w:i w:val="0"/>
          <w:color w:val="auto"/>
          <w:sz w:val="22"/>
          <w:szCs w:val="22"/>
        </w:rPr>
        <w:t xml:space="preserve">Obrázok </w:t>
      </w:r>
      <w:r w:rsidRPr="00BB457C">
        <w:rPr>
          <w:i w:val="0"/>
          <w:color w:val="auto"/>
          <w:sz w:val="22"/>
          <w:szCs w:val="22"/>
        </w:rPr>
        <w:fldChar w:fldCharType="begin"/>
      </w:r>
      <w:r w:rsidRPr="00BB457C">
        <w:rPr>
          <w:i w:val="0"/>
          <w:color w:val="auto"/>
          <w:sz w:val="22"/>
          <w:szCs w:val="22"/>
        </w:rPr>
        <w:instrText xml:space="preserve"> SEQ Obrázok \* ARABIC </w:instrText>
      </w:r>
      <w:r w:rsidRPr="00BB457C">
        <w:rPr>
          <w:i w:val="0"/>
          <w:color w:val="auto"/>
          <w:sz w:val="22"/>
          <w:szCs w:val="22"/>
        </w:rPr>
        <w:fldChar w:fldCharType="separate"/>
      </w:r>
      <w:r w:rsidR="004D3298">
        <w:rPr>
          <w:i w:val="0"/>
          <w:noProof/>
          <w:color w:val="auto"/>
          <w:sz w:val="22"/>
          <w:szCs w:val="22"/>
        </w:rPr>
        <w:t>12</w:t>
      </w:r>
      <w:r w:rsidRPr="00BB457C">
        <w:rPr>
          <w:i w:val="0"/>
          <w:color w:val="auto"/>
          <w:sz w:val="22"/>
          <w:szCs w:val="22"/>
        </w:rPr>
        <w:fldChar w:fldCharType="end"/>
      </w:r>
      <w:r w:rsidRPr="00BB457C">
        <w:rPr>
          <w:i w:val="0"/>
          <w:color w:val="auto"/>
          <w:sz w:val="22"/>
          <w:szCs w:val="22"/>
        </w:rPr>
        <w:t>: Graf pravdepodobnej chyby  pripojenia v</w:t>
      </w:r>
      <w:r w:rsidR="004509CD" w:rsidRPr="00BB457C">
        <w:rPr>
          <w:i w:val="0"/>
          <w:color w:val="auto"/>
          <w:sz w:val="22"/>
          <w:szCs w:val="22"/>
        </w:rPr>
        <w:t> </w:t>
      </w:r>
      <w:r w:rsidRPr="00BB457C">
        <w:rPr>
          <w:i w:val="0"/>
          <w:color w:val="auto"/>
          <w:sz w:val="22"/>
          <w:szCs w:val="22"/>
        </w:rPr>
        <w:t>diaľke a</w:t>
      </w:r>
      <w:r w:rsidR="004509CD" w:rsidRPr="00BB457C">
        <w:rPr>
          <w:i w:val="0"/>
          <w:color w:val="auto"/>
          <w:sz w:val="22"/>
          <w:szCs w:val="22"/>
        </w:rPr>
        <w:t> </w:t>
      </w:r>
      <w:r w:rsidRPr="00BB457C">
        <w:rPr>
          <w:i w:val="0"/>
          <w:color w:val="auto"/>
          <w:sz w:val="22"/>
          <w:szCs w:val="22"/>
        </w:rPr>
        <w:t>v</w:t>
      </w:r>
      <w:r w:rsidR="004509CD" w:rsidRPr="00BB457C">
        <w:rPr>
          <w:i w:val="0"/>
          <w:color w:val="auto"/>
          <w:sz w:val="22"/>
          <w:szCs w:val="22"/>
        </w:rPr>
        <w:t> </w:t>
      </w:r>
      <w:r w:rsidRPr="00BB457C">
        <w:rPr>
          <w:i w:val="0"/>
          <w:color w:val="auto"/>
          <w:sz w:val="22"/>
          <w:szCs w:val="22"/>
        </w:rPr>
        <w:t>smere</w:t>
      </w:r>
      <w:r w:rsidRPr="00BB457C">
        <w:rPr>
          <w:i w:val="0"/>
          <w:noProof/>
          <w:color w:val="auto"/>
          <w:sz w:val="22"/>
          <w:szCs w:val="22"/>
        </w:rPr>
        <w:t xml:space="preserve"> pomocou mapy 1:50 000</w:t>
      </w:r>
      <w:bookmarkEnd w:id="41"/>
    </w:p>
    <w:p w14:paraId="2AA7726C" w14:textId="44EB24C0" w:rsidR="00BB457C" w:rsidRPr="004319F6" w:rsidRDefault="006259E2" w:rsidP="004319F6">
      <w:pPr>
        <w:pStyle w:val="Popis"/>
        <w:spacing w:after="0"/>
        <w:jc w:val="center"/>
        <w:rPr>
          <w:i w:val="0"/>
          <w:noProof/>
          <w:color w:val="auto"/>
          <w:sz w:val="22"/>
          <w:szCs w:val="22"/>
        </w:rPr>
      </w:pPr>
      <w:r w:rsidRPr="00BB457C">
        <w:rPr>
          <w:i w:val="0"/>
          <w:noProof/>
          <w:color w:val="auto"/>
          <w:sz w:val="22"/>
          <w:szCs w:val="22"/>
        </w:rPr>
        <w:t>Zdroj: vlastná tvorba</w:t>
      </w:r>
    </w:p>
    <w:p w14:paraId="4799ACCB" w14:textId="54FD0E80" w:rsidR="00E656F5" w:rsidRPr="00BB457C" w:rsidRDefault="00E656F5" w:rsidP="00BB457C">
      <w:pPr>
        <w:pStyle w:val="Popis"/>
        <w:spacing w:after="0"/>
        <w:jc w:val="center"/>
        <w:rPr>
          <w:i w:val="0"/>
          <w:color w:val="auto"/>
          <w:sz w:val="22"/>
          <w:szCs w:val="22"/>
        </w:rPr>
      </w:pPr>
      <w:bookmarkStart w:id="42" w:name="_Toc9581055"/>
      <w:r w:rsidRPr="00BB457C">
        <w:rPr>
          <w:i w:val="0"/>
          <w:color w:val="auto"/>
          <w:sz w:val="22"/>
          <w:szCs w:val="22"/>
        </w:rPr>
        <w:lastRenderedPageBreak/>
        <w:t xml:space="preserve">Tabuľka </w:t>
      </w:r>
      <w:r w:rsidRPr="00BB457C">
        <w:rPr>
          <w:i w:val="0"/>
          <w:color w:val="auto"/>
          <w:sz w:val="22"/>
          <w:szCs w:val="22"/>
        </w:rPr>
        <w:fldChar w:fldCharType="begin"/>
      </w:r>
      <w:r w:rsidRPr="00BB457C">
        <w:rPr>
          <w:i w:val="0"/>
          <w:color w:val="auto"/>
          <w:sz w:val="22"/>
          <w:szCs w:val="22"/>
        </w:rPr>
        <w:instrText xml:space="preserve"> SEQ Tabuľka \* ARABIC </w:instrText>
      </w:r>
      <w:r w:rsidRPr="00BB457C">
        <w:rPr>
          <w:i w:val="0"/>
          <w:color w:val="auto"/>
          <w:sz w:val="22"/>
          <w:szCs w:val="22"/>
        </w:rPr>
        <w:fldChar w:fldCharType="separate"/>
      </w:r>
      <w:r w:rsidR="004D3298">
        <w:rPr>
          <w:i w:val="0"/>
          <w:noProof/>
          <w:color w:val="auto"/>
          <w:sz w:val="22"/>
          <w:szCs w:val="22"/>
        </w:rPr>
        <w:t>5</w:t>
      </w:r>
      <w:r w:rsidRPr="00BB457C">
        <w:rPr>
          <w:i w:val="0"/>
          <w:color w:val="auto"/>
          <w:sz w:val="22"/>
          <w:szCs w:val="22"/>
        </w:rPr>
        <w:fldChar w:fldCharType="end"/>
      </w:r>
      <w:r w:rsidRPr="00BB457C">
        <w:rPr>
          <w:i w:val="0"/>
          <w:color w:val="auto"/>
          <w:sz w:val="22"/>
          <w:szCs w:val="22"/>
        </w:rPr>
        <w:t>: Váhové čísla pravdepodobných chýb streľby pri použití mapy 1:50 000 a</w:t>
      </w:r>
      <w:r w:rsidR="004509CD" w:rsidRPr="00BB457C">
        <w:rPr>
          <w:i w:val="0"/>
          <w:color w:val="auto"/>
          <w:sz w:val="22"/>
          <w:szCs w:val="22"/>
        </w:rPr>
        <w:t> </w:t>
      </w:r>
      <w:r w:rsidRPr="00BB457C">
        <w:rPr>
          <w:i w:val="0"/>
          <w:color w:val="auto"/>
          <w:sz w:val="22"/>
          <w:szCs w:val="22"/>
        </w:rPr>
        <w:t>prístroja</w:t>
      </w:r>
      <w:bookmarkEnd w:id="42"/>
      <w:r w:rsidRPr="00BB457C">
        <w:rPr>
          <w:i w:val="0"/>
          <w:color w:val="auto"/>
          <w:sz w:val="22"/>
          <w:szCs w:val="22"/>
        </w:rPr>
        <w:t xml:space="preserve"> </w:t>
      </w:r>
    </w:p>
    <w:p w14:paraId="54A5F07B" w14:textId="458AB16F" w:rsidR="00530FC7" w:rsidRPr="00BB457C" w:rsidRDefault="00E656F5" w:rsidP="004319F6">
      <w:pPr>
        <w:pStyle w:val="Popis"/>
        <w:spacing w:after="160"/>
        <w:jc w:val="center"/>
        <w:rPr>
          <w:i w:val="0"/>
          <w:color w:val="auto"/>
          <w:sz w:val="22"/>
          <w:szCs w:val="22"/>
        </w:rPr>
      </w:pPr>
      <w:r w:rsidRPr="00BB457C">
        <w:rPr>
          <w:i w:val="0"/>
          <w:color w:val="auto"/>
          <w:sz w:val="22"/>
          <w:szCs w:val="22"/>
        </w:rPr>
        <w:t>Zdroj: vlastná tvorba</w:t>
      </w:r>
    </w:p>
    <w:tbl>
      <w:tblPr>
        <w:tblW w:w="8795" w:type="dxa"/>
        <w:tblInd w:w="-10" w:type="dxa"/>
        <w:tblCellMar>
          <w:left w:w="70" w:type="dxa"/>
          <w:right w:w="70" w:type="dxa"/>
        </w:tblCellMar>
        <w:tblLook w:val="04A0" w:firstRow="1" w:lastRow="0" w:firstColumn="1" w:lastColumn="0" w:noHBand="0" w:noVBand="1"/>
      </w:tblPr>
      <w:tblGrid>
        <w:gridCol w:w="1375"/>
        <w:gridCol w:w="1229"/>
        <w:gridCol w:w="772"/>
        <w:gridCol w:w="772"/>
        <w:gridCol w:w="772"/>
        <w:gridCol w:w="772"/>
        <w:gridCol w:w="772"/>
        <w:gridCol w:w="772"/>
        <w:gridCol w:w="772"/>
        <w:gridCol w:w="776"/>
        <w:gridCol w:w="11"/>
      </w:tblGrid>
      <w:tr w:rsidR="00E656F5" w:rsidRPr="00A17B1F" w14:paraId="366D0858" w14:textId="77777777" w:rsidTr="004319F6">
        <w:trPr>
          <w:trHeight w:val="290"/>
        </w:trPr>
        <w:tc>
          <w:tcPr>
            <w:tcW w:w="1375" w:type="dxa"/>
            <w:tcBorders>
              <w:top w:val="single" w:sz="8" w:space="0" w:color="auto"/>
              <w:left w:val="single" w:sz="8" w:space="0" w:color="auto"/>
              <w:bottom w:val="nil"/>
              <w:right w:val="single" w:sz="4" w:space="0" w:color="auto"/>
            </w:tcBorders>
            <w:shd w:val="clear" w:color="auto" w:fill="auto"/>
            <w:noWrap/>
            <w:vAlign w:val="center"/>
            <w:hideMark/>
          </w:tcPr>
          <w:p w14:paraId="7078B7C4" w14:textId="39C777A8" w:rsidR="00E656F5" w:rsidRPr="00A17B1F" w:rsidRDefault="00E656F5" w:rsidP="00E81E38">
            <w:pPr>
              <w:spacing w:after="0" w:line="240" w:lineRule="auto"/>
              <w:jc w:val="center"/>
              <w:rPr>
                <w:rFonts w:ascii="Arial CE" w:eastAsia="Times New Roman" w:hAnsi="Arial CE" w:cs="Arial CE"/>
                <w:sz w:val="20"/>
                <w:szCs w:val="20"/>
                <w:lang w:eastAsia="sk-SK"/>
              </w:rPr>
            </w:pPr>
          </w:p>
        </w:tc>
        <w:tc>
          <w:tcPr>
            <w:tcW w:w="7420" w:type="dxa"/>
            <w:gridSpan w:val="10"/>
            <w:tcBorders>
              <w:top w:val="single" w:sz="8" w:space="0" w:color="auto"/>
              <w:left w:val="nil"/>
              <w:bottom w:val="nil"/>
              <w:right w:val="single" w:sz="8" w:space="0" w:color="000000"/>
            </w:tcBorders>
            <w:shd w:val="clear" w:color="auto" w:fill="auto"/>
            <w:noWrap/>
            <w:vAlign w:val="center"/>
            <w:hideMark/>
          </w:tcPr>
          <w:p w14:paraId="622EBF48"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Vzdialenosť streľby (km)</w:t>
            </w:r>
          </w:p>
        </w:tc>
      </w:tr>
      <w:tr w:rsidR="00E656F5" w:rsidRPr="00A17B1F" w14:paraId="23340AEB" w14:textId="77777777" w:rsidTr="004319F6">
        <w:trPr>
          <w:gridAfter w:val="1"/>
          <w:wAfter w:w="11" w:type="dxa"/>
          <w:trHeight w:val="290"/>
        </w:trPr>
        <w:tc>
          <w:tcPr>
            <w:tcW w:w="1375" w:type="dxa"/>
            <w:tcBorders>
              <w:top w:val="nil"/>
              <w:left w:val="single" w:sz="8" w:space="0" w:color="auto"/>
              <w:bottom w:val="nil"/>
              <w:right w:val="single" w:sz="4" w:space="0" w:color="auto"/>
            </w:tcBorders>
            <w:shd w:val="clear" w:color="auto" w:fill="auto"/>
            <w:noWrap/>
            <w:vAlign w:val="center"/>
            <w:hideMark/>
          </w:tcPr>
          <w:p w14:paraId="0FE5F3FC"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HODNOTA</w:t>
            </w:r>
          </w:p>
        </w:tc>
        <w:tc>
          <w:tcPr>
            <w:tcW w:w="1229" w:type="dxa"/>
            <w:tcBorders>
              <w:top w:val="single" w:sz="4" w:space="0" w:color="auto"/>
              <w:left w:val="nil"/>
              <w:bottom w:val="single" w:sz="4" w:space="0" w:color="auto"/>
              <w:right w:val="nil"/>
            </w:tcBorders>
            <w:shd w:val="clear" w:color="auto" w:fill="auto"/>
            <w:noWrap/>
            <w:vAlign w:val="center"/>
            <w:hideMark/>
          </w:tcPr>
          <w:p w14:paraId="03CDC020"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3</w:t>
            </w:r>
          </w:p>
        </w:tc>
        <w:tc>
          <w:tcPr>
            <w:tcW w:w="772" w:type="dxa"/>
            <w:tcBorders>
              <w:top w:val="single" w:sz="4" w:space="0" w:color="auto"/>
              <w:left w:val="single" w:sz="4" w:space="0" w:color="auto"/>
              <w:bottom w:val="single" w:sz="4" w:space="0" w:color="auto"/>
              <w:right w:val="nil"/>
            </w:tcBorders>
            <w:shd w:val="clear" w:color="auto" w:fill="auto"/>
            <w:noWrap/>
            <w:vAlign w:val="center"/>
            <w:hideMark/>
          </w:tcPr>
          <w:p w14:paraId="07503A3C"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5</w:t>
            </w:r>
          </w:p>
        </w:tc>
        <w:tc>
          <w:tcPr>
            <w:tcW w:w="772" w:type="dxa"/>
            <w:tcBorders>
              <w:top w:val="single" w:sz="4" w:space="0" w:color="auto"/>
              <w:left w:val="single" w:sz="4" w:space="0" w:color="auto"/>
              <w:bottom w:val="single" w:sz="4" w:space="0" w:color="auto"/>
              <w:right w:val="nil"/>
            </w:tcBorders>
            <w:shd w:val="clear" w:color="auto" w:fill="auto"/>
            <w:noWrap/>
            <w:vAlign w:val="center"/>
            <w:hideMark/>
          </w:tcPr>
          <w:p w14:paraId="2BD6C28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7</w:t>
            </w:r>
          </w:p>
        </w:tc>
        <w:tc>
          <w:tcPr>
            <w:tcW w:w="772" w:type="dxa"/>
            <w:tcBorders>
              <w:top w:val="single" w:sz="4" w:space="0" w:color="auto"/>
              <w:left w:val="single" w:sz="4" w:space="0" w:color="auto"/>
              <w:bottom w:val="single" w:sz="4" w:space="0" w:color="auto"/>
              <w:right w:val="nil"/>
            </w:tcBorders>
            <w:shd w:val="clear" w:color="auto" w:fill="auto"/>
            <w:noWrap/>
            <w:vAlign w:val="center"/>
            <w:hideMark/>
          </w:tcPr>
          <w:p w14:paraId="68F16765"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9</w:t>
            </w:r>
          </w:p>
        </w:tc>
        <w:tc>
          <w:tcPr>
            <w:tcW w:w="772" w:type="dxa"/>
            <w:tcBorders>
              <w:top w:val="single" w:sz="4" w:space="0" w:color="auto"/>
              <w:left w:val="single" w:sz="4" w:space="0" w:color="auto"/>
              <w:bottom w:val="single" w:sz="4" w:space="0" w:color="auto"/>
              <w:right w:val="nil"/>
            </w:tcBorders>
            <w:shd w:val="clear" w:color="auto" w:fill="auto"/>
            <w:noWrap/>
            <w:vAlign w:val="center"/>
            <w:hideMark/>
          </w:tcPr>
          <w:p w14:paraId="101869E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w:t>
            </w:r>
          </w:p>
        </w:tc>
        <w:tc>
          <w:tcPr>
            <w:tcW w:w="772" w:type="dxa"/>
            <w:tcBorders>
              <w:top w:val="single" w:sz="4" w:space="0" w:color="auto"/>
              <w:left w:val="single" w:sz="4" w:space="0" w:color="auto"/>
              <w:bottom w:val="single" w:sz="4" w:space="0" w:color="auto"/>
              <w:right w:val="nil"/>
            </w:tcBorders>
            <w:shd w:val="clear" w:color="auto" w:fill="auto"/>
            <w:noWrap/>
            <w:vAlign w:val="center"/>
            <w:hideMark/>
          </w:tcPr>
          <w:p w14:paraId="13A499F1"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11</w:t>
            </w:r>
          </w:p>
        </w:tc>
        <w:tc>
          <w:tcPr>
            <w:tcW w:w="772" w:type="dxa"/>
            <w:tcBorders>
              <w:top w:val="single" w:sz="4" w:space="0" w:color="auto"/>
              <w:left w:val="single" w:sz="4" w:space="0" w:color="auto"/>
              <w:bottom w:val="single" w:sz="4" w:space="0" w:color="auto"/>
              <w:right w:val="nil"/>
            </w:tcBorders>
            <w:shd w:val="clear" w:color="auto" w:fill="auto"/>
            <w:noWrap/>
            <w:vAlign w:val="center"/>
            <w:hideMark/>
          </w:tcPr>
          <w:p w14:paraId="2CB27B28"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12</w:t>
            </w:r>
          </w:p>
        </w:tc>
        <w:tc>
          <w:tcPr>
            <w:tcW w:w="772" w:type="dxa"/>
            <w:tcBorders>
              <w:top w:val="single" w:sz="4" w:space="0" w:color="auto"/>
              <w:left w:val="single" w:sz="4" w:space="0" w:color="auto"/>
              <w:bottom w:val="single" w:sz="4" w:space="0" w:color="auto"/>
              <w:right w:val="nil"/>
            </w:tcBorders>
            <w:shd w:val="clear" w:color="auto" w:fill="auto"/>
            <w:noWrap/>
            <w:vAlign w:val="center"/>
            <w:hideMark/>
          </w:tcPr>
          <w:p w14:paraId="562B87B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14</w:t>
            </w:r>
          </w:p>
        </w:tc>
        <w:tc>
          <w:tcPr>
            <w:tcW w:w="776"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5F037889"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15</w:t>
            </w:r>
          </w:p>
        </w:tc>
      </w:tr>
      <w:tr w:rsidR="00E656F5" w:rsidRPr="00A17B1F" w14:paraId="26A35A7D" w14:textId="77777777" w:rsidTr="004319F6">
        <w:trPr>
          <w:trHeight w:val="290"/>
        </w:trPr>
        <w:tc>
          <w:tcPr>
            <w:tcW w:w="1375" w:type="dxa"/>
            <w:tcBorders>
              <w:top w:val="nil"/>
              <w:left w:val="single" w:sz="8" w:space="0" w:color="auto"/>
              <w:bottom w:val="nil"/>
              <w:right w:val="single" w:sz="4" w:space="0" w:color="auto"/>
            </w:tcBorders>
            <w:shd w:val="clear" w:color="auto" w:fill="auto"/>
            <w:noWrap/>
            <w:vAlign w:val="center"/>
            <w:hideMark/>
          </w:tcPr>
          <w:p w14:paraId="1E93A979" w14:textId="34464CBC" w:rsidR="00E656F5" w:rsidRPr="00A17B1F" w:rsidRDefault="00E656F5" w:rsidP="00E81E38">
            <w:pPr>
              <w:spacing w:after="0" w:line="240" w:lineRule="auto"/>
              <w:jc w:val="center"/>
              <w:rPr>
                <w:rFonts w:ascii="Arial CE" w:eastAsia="Times New Roman" w:hAnsi="Arial CE" w:cs="Arial CE"/>
                <w:sz w:val="20"/>
                <w:szCs w:val="20"/>
                <w:lang w:eastAsia="sk-SK"/>
              </w:rPr>
            </w:pPr>
          </w:p>
        </w:tc>
        <w:tc>
          <w:tcPr>
            <w:tcW w:w="7420" w:type="dxa"/>
            <w:gridSpan w:val="10"/>
            <w:tcBorders>
              <w:top w:val="nil"/>
              <w:left w:val="nil"/>
              <w:bottom w:val="nil"/>
              <w:right w:val="single" w:sz="8" w:space="0" w:color="000000"/>
            </w:tcBorders>
            <w:shd w:val="clear" w:color="auto" w:fill="auto"/>
            <w:noWrap/>
            <w:vAlign w:val="center"/>
            <w:hideMark/>
          </w:tcPr>
          <w:p w14:paraId="21D9411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Náplň</w:t>
            </w:r>
          </w:p>
        </w:tc>
      </w:tr>
      <w:tr w:rsidR="00E656F5" w:rsidRPr="00A17B1F" w14:paraId="0B28654A" w14:textId="77777777" w:rsidTr="004319F6">
        <w:trPr>
          <w:gridAfter w:val="1"/>
          <w:wAfter w:w="11" w:type="dxa"/>
          <w:trHeight w:val="307"/>
        </w:trPr>
        <w:tc>
          <w:tcPr>
            <w:tcW w:w="1375" w:type="dxa"/>
            <w:tcBorders>
              <w:top w:val="nil"/>
              <w:left w:val="single" w:sz="8" w:space="0" w:color="auto"/>
              <w:bottom w:val="single" w:sz="8" w:space="0" w:color="auto"/>
              <w:right w:val="single" w:sz="4" w:space="0" w:color="auto"/>
            </w:tcBorders>
            <w:shd w:val="clear" w:color="auto" w:fill="auto"/>
            <w:noWrap/>
            <w:vAlign w:val="center"/>
            <w:hideMark/>
          </w:tcPr>
          <w:p w14:paraId="63D3314B" w14:textId="07FAA6EF" w:rsidR="00E656F5" w:rsidRPr="00A17B1F" w:rsidRDefault="00E656F5" w:rsidP="00E81E38">
            <w:pPr>
              <w:spacing w:after="0" w:line="240" w:lineRule="auto"/>
              <w:jc w:val="center"/>
              <w:rPr>
                <w:rFonts w:ascii="Arial CE" w:eastAsia="Times New Roman" w:hAnsi="Arial CE" w:cs="Arial CE"/>
                <w:sz w:val="20"/>
                <w:szCs w:val="20"/>
                <w:lang w:eastAsia="sk-SK"/>
              </w:rPr>
            </w:pPr>
          </w:p>
        </w:tc>
        <w:tc>
          <w:tcPr>
            <w:tcW w:w="1229" w:type="dxa"/>
            <w:tcBorders>
              <w:top w:val="single" w:sz="4" w:space="0" w:color="auto"/>
              <w:left w:val="nil"/>
              <w:bottom w:val="single" w:sz="8" w:space="0" w:color="auto"/>
              <w:right w:val="nil"/>
            </w:tcBorders>
            <w:shd w:val="clear" w:color="auto" w:fill="auto"/>
            <w:noWrap/>
            <w:vAlign w:val="center"/>
            <w:hideMark/>
          </w:tcPr>
          <w:p w14:paraId="3816F9D1"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w:t>
            </w:r>
          </w:p>
        </w:tc>
        <w:tc>
          <w:tcPr>
            <w:tcW w:w="772" w:type="dxa"/>
            <w:tcBorders>
              <w:top w:val="single" w:sz="4" w:space="0" w:color="auto"/>
              <w:left w:val="single" w:sz="4" w:space="0" w:color="auto"/>
              <w:bottom w:val="single" w:sz="8" w:space="0" w:color="auto"/>
              <w:right w:val="nil"/>
            </w:tcBorders>
            <w:shd w:val="clear" w:color="auto" w:fill="auto"/>
            <w:noWrap/>
            <w:vAlign w:val="center"/>
            <w:hideMark/>
          </w:tcPr>
          <w:p w14:paraId="647A8C28"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w:t>
            </w:r>
          </w:p>
        </w:tc>
        <w:tc>
          <w:tcPr>
            <w:tcW w:w="772" w:type="dxa"/>
            <w:tcBorders>
              <w:top w:val="single" w:sz="4" w:space="0" w:color="auto"/>
              <w:left w:val="single" w:sz="4" w:space="0" w:color="auto"/>
              <w:bottom w:val="single" w:sz="8" w:space="0" w:color="auto"/>
              <w:right w:val="nil"/>
            </w:tcBorders>
            <w:shd w:val="clear" w:color="auto" w:fill="auto"/>
            <w:noWrap/>
            <w:vAlign w:val="center"/>
            <w:hideMark/>
          </w:tcPr>
          <w:p w14:paraId="4C5FD470"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3</w:t>
            </w:r>
          </w:p>
        </w:tc>
        <w:tc>
          <w:tcPr>
            <w:tcW w:w="772" w:type="dxa"/>
            <w:tcBorders>
              <w:top w:val="single" w:sz="4" w:space="0" w:color="auto"/>
              <w:left w:val="single" w:sz="4" w:space="0" w:color="auto"/>
              <w:bottom w:val="single" w:sz="8" w:space="0" w:color="auto"/>
              <w:right w:val="nil"/>
            </w:tcBorders>
            <w:shd w:val="clear" w:color="auto" w:fill="auto"/>
            <w:noWrap/>
            <w:vAlign w:val="center"/>
            <w:hideMark/>
          </w:tcPr>
          <w:p w14:paraId="1365BAD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w:t>
            </w:r>
          </w:p>
        </w:tc>
        <w:tc>
          <w:tcPr>
            <w:tcW w:w="772" w:type="dxa"/>
            <w:tcBorders>
              <w:top w:val="single" w:sz="4" w:space="0" w:color="auto"/>
              <w:left w:val="single" w:sz="4" w:space="0" w:color="auto"/>
              <w:bottom w:val="single" w:sz="8" w:space="0" w:color="auto"/>
              <w:right w:val="nil"/>
            </w:tcBorders>
            <w:shd w:val="clear" w:color="auto" w:fill="auto"/>
            <w:noWrap/>
            <w:vAlign w:val="center"/>
            <w:hideMark/>
          </w:tcPr>
          <w:p w14:paraId="40BD57A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w:t>
            </w:r>
          </w:p>
        </w:tc>
        <w:tc>
          <w:tcPr>
            <w:tcW w:w="772" w:type="dxa"/>
            <w:tcBorders>
              <w:top w:val="single" w:sz="4" w:space="0" w:color="auto"/>
              <w:left w:val="single" w:sz="4" w:space="0" w:color="auto"/>
              <w:bottom w:val="single" w:sz="8" w:space="0" w:color="auto"/>
              <w:right w:val="nil"/>
            </w:tcBorders>
            <w:shd w:val="clear" w:color="auto" w:fill="auto"/>
            <w:noWrap/>
            <w:vAlign w:val="center"/>
            <w:hideMark/>
          </w:tcPr>
          <w:p w14:paraId="3AD9103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w:t>
            </w:r>
          </w:p>
        </w:tc>
        <w:tc>
          <w:tcPr>
            <w:tcW w:w="772" w:type="dxa"/>
            <w:tcBorders>
              <w:top w:val="single" w:sz="4" w:space="0" w:color="auto"/>
              <w:left w:val="single" w:sz="4" w:space="0" w:color="auto"/>
              <w:bottom w:val="single" w:sz="8" w:space="0" w:color="auto"/>
              <w:right w:val="nil"/>
            </w:tcBorders>
            <w:shd w:val="clear" w:color="auto" w:fill="auto"/>
            <w:noWrap/>
            <w:vAlign w:val="center"/>
            <w:hideMark/>
          </w:tcPr>
          <w:p w14:paraId="3450DB30"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Zm</w:t>
            </w:r>
          </w:p>
        </w:tc>
        <w:tc>
          <w:tcPr>
            <w:tcW w:w="772" w:type="dxa"/>
            <w:tcBorders>
              <w:top w:val="single" w:sz="4" w:space="0" w:color="auto"/>
              <w:left w:val="single" w:sz="4" w:space="0" w:color="auto"/>
              <w:bottom w:val="single" w:sz="8" w:space="0" w:color="auto"/>
              <w:right w:val="nil"/>
            </w:tcBorders>
            <w:shd w:val="clear" w:color="auto" w:fill="auto"/>
            <w:noWrap/>
            <w:vAlign w:val="center"/>
            <w:hideMark/>
          </w:tcPr>
          <w:p w14:paraId="1CF590EA"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P</w:t>
            </w:r>
          </w:p>
        </w:tc>
        <w:tc>
          <w:tcPr>
            <w:tcW w:w="776" w:type="dxa"/>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13C517A2"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P</w:t>
            </w:r>
          </w:p>
        </w:tc>
      </w:tr>
      <w:tr w:rsidR="00E656F5" w:rsidRPr="00A17B1F" w14:paraId="7120B9FD" w14:textId="77777777" w:rsidTr="004319F6">
        <w:trPr>
          <w:gridAfter w:val="1"/>
          <w:wAfter w:w="11" w:type="dxa"/>
          <w:trHeight w:val="290"/>
        </w:trPr>
        <w:tc>
          <w:tcPr>
            <w:tcW w:w="1375" w:type="dxa"/>
            <w:tcBorders>
              <w:top w:val="nil"/>
              <w:left w:val="single" w:sz="8" w:space="0" w:color="auto"/>
              <w:bottom w:val="single" w:sz="4" w:space="0" w:color="auto"/>
              <w:right w:val="single" w:sz="4" w:space="0" w:color="auto"/>
            </w:tcBorders>
            <w:shd w:val="clear" w:color="auto" w:fill="auto"/>
            <w:noWrap/>
            <w:vAlign w:val="center"/>
            <w:hideMark/>
          </w:tcPr>
          <w:p w14:paraId="27C28DA5" w14:textId="77777777" w:rsidR="00E656F5" w:rsidRPr="00A17B1F"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C</m:t>
                    </m:r>
                  </m:sub>
                </m:sSub>
              </m:oMath>
            </m:oMathPara>
          </w:p>
        </w:tc>
        <w:tc>
          <w:tcPr>
            <w:tcW w:w="1229" w:type="dxa"/>
            <w:tcBorders>
              <w:top w:val="nil"/>
              <w:left w:val="nil"/>
              <w:bottom w:val="single" w:sz="4" w:space="0" w:color="auto"/>
              <w:right w:val="single" w:sz="4" w:space="0" w:color="auto"/>
            </w:tcBorders>
            <w:shd w:val="clear" w:color="auto" w:fill="auto"/>
            <w:noWrap/>
            <w:vAlign w:val="center"/>
            <w:hideMark/>
          </w:tcPr>
          <w:p w14:paraId="6DC0AA89"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8,17</w:t>
            </w:r>
          </w:p>
        </w:tc>
        <w:tc>
          <w:tcPr>
            <w:tcW w:w="772" w:type="dxa"/>
            <w:tcBorders>
              <w:top w:val="nil"/>
              <w:left w:val="nil"/>
              <w:bottom w:val="single" w:sz="4" w:space="0" w:color="auto"/>
              <w:right w:val="single" w:sz="4" w:space="0" w:color="auto"/>
            </w:tcBorders>
            <w:shd w:val="clear" w:color="auto" w:fill="auto"/>
            <w:noWrap/>
            <w:vAlign w:val="center"/>
            <w:hideMark/>
          </w:tcPr>
          <w:p w14:paraId="135B416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3,47</w:t>
            </w:r>
          </w:p>
        </w:tc>
        <w:tc>
          <w:tcPr>
            <w:tcW w:w="772" w:type="dxa"/>
            <w:tcBorders>
              <w:top w:val="nil"/>
              <w:left w:val="nil"/>
              <w:bottom w:val="single" w:sz="4" w:space="0" w:color="auto"/>
              <w:right w:val="single" w:sz="4" w:space="0" w:color="auto"/>
            </w:tcBorders>
            <w:shd w:val="clear" w:color="auto" w:fill="auto"/>
            <w:noWrap/>
            <w:vAlign w:val="center"/>
            <w:hideMark/>
          </w:tcPr>
          <w:p w14:paraId="2EE9F5F3"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2,99</w:t>
            </w:r>
          </w:p>
        </w:tc>
        <w:tc>
          <w:tcPr>
            <w:tcW w:w="772" w:type="dxa"/>
            <w:tcBorders>
              <w:top w:val="nil"/>
              <w:left w:val="nil"/>
              <w:bottom w:val="single" w:sz="4" w:space="0" w:color="auto"/>
              <w:right w:val="single" w:sz="4" w:space="0" w:color="auto"/>
            </w:tcBorders>
            <w:shd w:val="clear" w:color="auto" w:fill="auto"/>
            <w:noWrap/>
            <w:vAlign w:val="center"/>
            <w:hideMark/>
          </w:tcPr>
          <w:p w14:paraId="608D2EB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2,64</w:t>
            </w:r>
          </w:p>
        </w:tc>
        <w:tc>
          <w:tcPr>
            <w:tcW w:w="772" w:type="dxa"/>
            <w:tcBorders>
              <w:top w:val="nil"/>
              <w:left w:val="nil"/>
              <w:bottom w:val="single" w:sz="4" w:space="0" w:color="auto"/>
              <w:right w:val="single" w:sz="4" w:space="0" w:color="auto"/>
            </w:tcBorders>
            <w:shd w:val="clear" w:color="auto" w:fill="auto"/>
            <w:noWrap/>
            <w:vAlign w:val="center"/>
            <w:hideMark/>
          </w:tcPr>
          <w:p w14:paraId="2345E83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2,09</w:t>
            </w:r>
          </w:p>
        </w:tc>
        <w:tc>
          <w:tcPr>
            <w:tcW w:w="772" w:type="dxa"/>
            <w:tcBorders>
              <w:top w:val="nil"/>
              <w:left w:val="nil"/>
              <w:bottom w:val="single" w:sz="4" w:space="0" w:color="auto"/>
              <w:right w:val="single" w:sz="4" w:space="0" w:color="auto"/>
            </w:tcBorders>
            <w:shd w:val="clear" w:color="auto" w:fill="auto"/>
            <w:noWrap/>
            <w:vAlign w:val="center"/>
            <w:hideMark/>
          </w:tcPr>
          <w:p w14:paraId="4BEB4A1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1,85</w:t>
            </w:r>
          </w:p>
        </w:tc>
        <w:tc>
          <w:tcPr>
            <w:tcW w:w="772" w:type="dxa"/>
            <w:tcBorders>
              <w:top w:val="nil"/>
              <w:left w:val="nil"/>
              <w:bottom w:val="single" w:sz="4" w:space="0" w:color="auto"/>
              <w:right w:val="single" w:sz="4" w:space="0" w:color="auto"/>
            </w:tcBorders>
            <w:shd w:val="clear" w:color="auto" w:fill="auto"/>
            <w:noWrap/>
            <w:vAlign w:val="center"/>
            <w:hideMark/>
          </w:tcPr>
          <w:p w14:paraId="1C875890"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1,54</w:t>
            </w:r>
          </w:p>
        </w:tc>
        <w:tc>
          <w:tcPr>
            <w:tcW w:w="772" w:type="dxa"/>
            <w:tcBorders>
              <w:top w:val="nil"/>
              <w:left w:val="nil"/>
              <w:bottom w:val="single" w:sz="4" w:space="0" w:color="auto"/>
              <w:right w:val="single" w:sz="4" w:space="0" w:color="auto"/>
            </w:tcBorders>
            <w:shd w:val="clear" w:color="auto" w:fill="auto"/>
            <w:noWrap/>
            <w:vAlign w:val="center"/>
            <w:hideMark/>
          </w:tcPr>
          <w:p w14:paraId="0F5D42DD"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1,09</w:t>
            </w:r>
          </w:p>
        </w:tc>
        <w:tc>
          <w:tcPr>
            <w:tcW w:w="776" w:type="dxa"/>
            <w:tcBorders>
              <w:top w:val="nil"/>
              <w:left w:val="nil"/>
              <w:bottom w:val="single" w:sz="4" w:space="0" w:color="auto"/>
              <w:right w:val="single" w:sz="8" w:space="0" w:color="auto"/>
            </w:tcBorders>
            <w:shd w:val="clear" w:color="auto" w:fill="auto"/>
            <w:noWrap/>
            <w:vAlign w:val="center"/>
            <w:hideMark/>
          </w:tcPr>
          <w:p w14:paraId="07DAD4C2"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0,89</w:t>
            </w:r>
          </w:p>
        </w:tc>
      </w:tr>
      <w:tr w:rsidR="00E656F5" w:rsidRPr="00A17B1F" w14:paraId="3EBFC384" w14:textId="77777777" w:rsidTr="004319F6">
        <w:trPr>
          <w:gridAfter w:val="1"/>
          <w:wAfter w:w="11" w:type="dxa"/>
          <w:trHeight w:val="290"/>
        </w:trPr>
        <w:tc>
          <w:tcPr>
            <w:tcW w:w="1375" w:type="dxa"/>
            <w:tcBorders>
              <w:top w:val="nil"/>
              <w:left w:val="single" w:sz="8" w:space="0" w:color="auto"/>
              <w:bottom w:val="single" w:sz="4" w:space="0" w:color="auto"/>
              <w:right w:val="single" w:sz="4" w:space="0" w:color="auto"/>
            </w:tcBorders>
            <w:shd w:val="clear" w:color="auto" w:fill="auto"/>
            <w:noWrap/>
            <w:vAlign w:val="center"/>
            <w:hideMark/>
          </w:tcPr>
          <w:p w14:paraId="0F8C22DD" w14:textId="51B8A25A" w:rsidR="00E656F5" w:rsidRPr="002A7625" w:rsidRDefault="00C07F07" w:rsidP="00E81E38">
            <w:pPr>
              <w:spacing w:after="0" w:line="240" w:lineRule="auto"/>
              <w:jc w:val="center"/>
              <w:rPr>
                <w:rFonts w:ascii="Arial CE" w:eastAsia="Times New Roman" w:hAnsi="Arial CE" w:cs="Arial CE"/>
                <w:b/>
                <w:sz w:val="20"/>
                <w:szCs w:val="20"/>
                <w:lang w:eastAsia="sk-SK"/>
              </w:rPr>
            </w:pPr>
            <m:oMathPara>
              <m:oMath>
                <m:sSub>
                  <m:sSubPr>
                    <m:ctrlPr>
                      <w:rPr>
                        <w:rFonts w:ascii="Cambria Math" w:eastAsia="Times New Roman" w:hAnsi="Cambria Math" w:cs="Arial CE"/>
                        <w:b/>
                        <w:sz w:val="20"/>
                        <w:szCs w:val="20"/>
                        <w:lang w:eastAsia="sk-SK"/>
                      </w:rPr>
                    </m:ctrlPr>
                  </m:sSubPr>
                  <m:e>
                    <m:r>
                      <m:rPr>
                        <m:sty m:val="b"/>
                      </m:rPr>
                      <w:rPr>
                        <w:rFonts w:ascii="Cambria Math" w:eastAsia="Times New Roman" w:hAnsi="Cambria Math" w:cs="Arial CE"/>
                        <w:sz w:val="20"/>
                        <w:szCs w:val="20"/>
                        <w:lang w:eastAsia="sk-SK"/>
                      </w:rPr>
                      <m:t>Ex</m:t>
                    </m:r>
                  </m:e>
                  <m:sub>
                    <m:r>
                      <m:rPr>
                        <m:sty m:val="b"/>
                      </m:rPr>
                      <w:rPr>
                        <w:rFonts w:ascii="Cambria Math" w:eastAsia="Times New Roman" w:hAnsi="Cambria Math" w:cs="Arial CE"/>
                        <w:sz w:val="20"/>
                        <w:szCs w:val="20"/>
                        <w:lang w:eastAsia="sk-SK"/>
                      </w:rPr>
                      <m:t>G</m:t>
                    </m:r>
                  </m:sub>
                </m:sSub>
              </m:oMath>
            </m:oMathPara>
          </w:p>
        </w:tc>
        <w:tc>
          <w:tcPr>
            <w:tcW w:w="1229" w:type="dxa"/>
            <w:tcBorders>
              <w:top w:val="nil"/>
              <w:left w:val="nil"/>
              <w:bottom w:val="single" w:sz="4" w:space="0" w:color="auto"/>
              <w:right w:val="single" w:sz="4" w:space="0" w:color="auto"/>
            </w:tcBorders>
            <w:shd w:val="clear" w:color="auto" w:fill="auto"/>
            <w:noWrap/>
            <w:vAlign w:val="center"/>
            <w:hideMark/>
          </w:tcPr>
          <w:p w14:paraId="0E2226D2"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34,27</w:t>
            </w:r>
          </w:p>
        </w:tc>
        <w:tc>
          <w:tcPr>
            <w:tcW w:w="772" w:type="dxa"/>
            <w:tcBorders>
              <w:top w:val="nil"/>
              <w:left w:val="nil"/>
              <w:bottom w:val="single" w:sz="4" w:space="0" w:color="auto"/>
              <w:right w:val="single" w:sz="4" w:space="0" w:color="auto"/>
            </w:tcBorders>
            <w:shd w:val="clear" w:color="auto" w:fill="auto"/>
            <w:noWrap/>
            <w:vAlign w:val="center"/>
            <w:hideMark/>
          </w:tcPr>
          <w:p w14:paraId="4F37F20C"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19,27</w:t>
            </w:r>
          </w:p>
        </w:tc>
        <w:tc>
          <w:tcPr>
            <w:tcW w:w="772" w:type="dxa"/>
            <w:tcBorders>
              <w:top w:val="nil"/>
              <w:left w:val="nil"/>
              <w:bottom w:val="single" w:sz="4" w:space="0" w:color="auto"/>
              <w:right w:val="single" w:sz="4" w:space="0" w:color="auto"/>
            </w:tcBorders>
            <w:shd w:val="clear" w:color="auto" w:fill="auto"/>
            <w:noWrap/>
            <w:vAlign w:val="center"/>
            <w:hideMark/>
          </w:tcPr>
          <w:p w14:paraId="304D9332"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17,22</w:t>
            </w:r>
          </w:p>
        </w:tc>
        <w:tc>
          <w:tcPr>
            <w:tcW w:w="772" w:type="dxa"/>
            <w:tcBorders>
              <w:top w:val="nil"/>
              <w:left w:val="nil"/>
              <w:bottom w:val="single" w:sz="4" w:space="0" w:color="auto"/>
              <w:right w:val="single" w:sz="4" w:space="0" w:color="auto"/>
            </w:tcBorders>
            <w:shd w:val="clear" w:color="auto" w:fill="auto"/>
            <w:noWrap/>
            <w:vAlign w:val="center"/>
            <w:hideMark/>
          </w:tcPr>
          <w:p w14:paraId="2B14C107"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15,68</w:t>
            </w:r>
          </w:p>
        </w:tc>
        <w:tc>
          <w:tcPr>
            <w:tcW w:w="772" w:type="dxa"/>
            <w:tcBorders>
              <w:top w:val="nil"/>
              <w:left w:val="nil"/>
              <w:bottom w:val="single" w:sz="4" w:space="0" w:color="auto"/>
              <w:right w:val="single" w:sz="4" w:space="0" w:color="auto"/>
            </w:tcBorders>
            <w:shd w:val="clear" w:color="auto" w:fill="auto"/>
            <w:noWrap/>
            <w:vAlign w:val="center"/>
            <w:hideMark/>
          </w:tcPr>
          <w:p w14:paraId="563DF78B"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12,86</w:t>
            </w:r>
          </w:p>
        </w:tc>
        <w:tc>
          <w:tcPr>
            <w:tcW w:w="772" w:type="dxa"/>
            <w:tcBorders>
              <w:top w:val="nil"/>
              <w:left w:val="nil"/>
              <w:bottom w:val="single" w:sz="4" w:space="0" w:color="auto"/>
              <w:right w:val="single" w:sz="4" w:space="0" w:color="auto"/>
            </w:tcBorders>
            <w:shd w:val="clear" w:color="auto" w:fill="auto"/>
            <w:noWrap/>
            <w:vAlign w:val="center"/>
            <w:hideMark/>
          </w:tcPr>
          <w:p w14:paraId="224E6CB6"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11,23</w:t>
            </w:r>
          </w:p>
        </w:tc>
        <w:tc>
          <w:tcPr>
            <w:tcW w:w="772" w:type="dxa"/>
            <w:tcBorders>
              <w:top w:val="nil"/>
              <w:left w:val="nil"/>
              <w:bottom w:val="single" w:sz="4" w:space="0" w:color="auto"/>
              <w:right w:val="single" w:sz="4" w:space="0" w:color="auto"/>
            </w:tcBorders>
            <w:shd w:val="clear" w:color="auto" w:fill="auto"/>
            <w:noWrap/>
            <w:vAlign w:val="center"/>
            <w:hideMark/>
          </w:tcPr>
          <w:p w14:paraId="35AD3418"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9,37</w:t>
            </w:r>
          </w:p>
        </w:tc>
        <w:tc>
          <w:tcPr>
            <w:tcW w:w="772" w:type="dxa"/>
            <w:tcBorders>
              <w:top w:val="nil"/>
              <w:left w:val="nil"/>
              <w:bottom w:val="single" w:sz="4" w:space="0" w:color="auto"/>
              <w:right w:val="single" w:sz="4" w:space="0" w:color="auto"/>
            </w:tcBorders>
            <w:shd w:val="clear" w:color="auto" w:fill="auto"/>
            <w:noWrap/>
            <w:vAlign w:val="center"/>
            <w:hideMark/>
          </w:tcPr>
          <w:p w14:paraId="50B45C7A"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6,65</w:t>
            </w:r>
          </w:p>
        </w:tc>
        <w:tc>
          <w:tcPr>
            <w:tcW w:w="776" w:type="dxa"/>
            <w:tcBorders>
              <w:top w:val="nil"/>
              <w:left w:val="nil"/>
              <w:bottom w:val="single" w:sz="4" w:space="0" w:color="auto"/>
              <w:right w:val="single" w:sz="8" w:space="0" w:color="auto"/>
            </w:tcBorders>
            <w:shd w:val="clear" w:color="auto" w:fill="auto"/>
            <w:noWrap/>
            <w:vAlign w:val="center"/>
            <w:hideMark/>
          </w:tcPr>
          <w:p w14:paraId="324C9368"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5,5</w:t>
            </w:r>
          </w:p>
        </w:tc>
      </w:tr>
      <w:tr w:rsidR="00E656F5" w:rsidRPr="00A17B1F" w14:paraId="339A0FB4" w14:textId="77777777" w:rsidTr="004319F6">
        <w:trPr>
          <w:gridAfter w:val="1"/>
          <w:wAfter w:w="11" w:type="dxa"/>
          <w:trHeight w:val="290"/>
        </w:trPr>
        <w:tc>
          <w:tcPr>
            <w:tcW w:w="1375" w:type="dxa"/>
            <w:tcBorders>
              <w:top w:val="nil"/>
              <w:left w:val="single" w:sz="8" w:space="0" w:color="auto"/>
              <w:bottom w:val="single" w:sz="4" w:space="0" w:color="auto"/>
              <w:right w:val="single" w:sz="4" w:space="0" w:color="auto"/>
            </w:tcBorders>
            <w:shd w:val="clear" w:color="auto" w:fill="auto"/>
            <w:noWrap/>
            <w:vAlign w:val="center"/>
            <w:hideMark/>
          </w:tcPr>
          <w:p w14:paraId="5DBC6469" w14:textId="77777777" w:rsidR="00E656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P</m:t>
                    </m:r>
                  </m:sub>
                </m:sSub>
              </m:oMath>
            </m:oMathPara>
          </w:p>
        </w:tc>
        <w:tc>
          <w:tcPr>
            <w:tcW w:w="1229" w:type="dxa"/>
            <w:tcBorders>
              <w:top w:val="nil"/>
              <w:left w:val="nil"/>
              <w:bottom w:val="single" w:sz="4" w:space="0" w:color="auto"/>
              <w:right w:val="single" w:sz="4" w:space="0" w:color="auto"/>
            </w:tcBorders>
            <w:shd w:val="clear" w:color="auto" w:fill="auto"/>
            <w:noWrap/>
            <w:vAlign w:val="center"/>
            <w:hideMark/>
          </w:tcPr>
          <w:p w14:paraId="1F64F899"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72" w:type="dxa"/>
            <w:tcBorders>
              <w:top w:val="nil"/>
              <w:left w:val="nil"/>
              <w:bottom w:val="single" w:sz="4" w:space="0" w:color="auto"/>
              <w:right w:val="single" w:sz="4" w:space="0" w:color="auto"/>
            </w:tcBorders>
            <w:shd w:val="clear" w:color="auto" w:fill="auto"/>
            <w:noWrap/>
            <w:vAlign w:val="center"/>
            <w:hideMark/>
          </w:tcPr>
          <w:p w14:paraId="7FA1C0F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72" w:type="dxa"/>
            <w:tcBorders>
              <w:top w:val="nil"/>
              <w:left w:val="nil"/>
              <w:bottom w:val="single" w:sz="4" w:space="0" w:color="auto"/>
              <w:right w:val="single" w:sz="4" w:space="0" w:color="auto"/>
            </w:tcBorders>
            <w:shd w:val="clear" w:color="auto" w:fill="auto"/>
            <w:noWrap/>
            <w:vAlign w:val="center"/>
            <w:hideMark/>
          </w:tcPr>
          <w:p w14:paraId="7B75F869"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72" w:type="dxa"/>
            <w:tcBorders>
              <w:top w:val="nil"/>
              <w:left w:val="nil"/>
              <w:bottom w:val="single" w:sz="4" w:space="0" w:color="auto"/>
              <w:right w:val="single" w:sz="4" w:space="0" w:color="auto"/>
            </w:tcBorders>
            <w:shd w:val="clear" w:color="auto" w:fill="auto"/>
            <w:noWrap/>
            <w:vAlign w:val="center"/>
            <w:hideMark/>
          </w:tcPr>
          <w:p w14:paraId="77C7C50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72" w:type="dxa"/>
            <w:tcBorders>
              <w:top w:val="nil"/>
              <w:left w:val="nil"/>
              <w:bottom w:val="single" w:sz="4" w:space="0" w:color="auto"/>
              <w:right w:val="single" w:sz="4" w:space="0" w:color="auto"/>
            </w:tcBorders>
            <w:shd w:val="clear" w:color="auto" w:fill="auto"/>
            <w:noWrap/>
            <w:vAlign w:val="center"/>
            <w:hideMark/>
          </w:tcPr>
          <w:p w14:paraId="45DFC67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72" w:type="dxa"/>
            <w:tcBorders>
              <w:top w:val="nil"/>
              <w:left w:val="nil"/>
              <w:bottom w:val="single" w:sz="4" w:space="0" w:color="auto"/>
              <w:right w:val="single" w:sz="4" w:space="0" w:color="auto"/>
            </w:tcBorders>
            <w:shd w:val="clear" w:color="auto" w:fill="auto"/>
            <w:noWrap/>
            <w:vAlign w:val="center"/>
            <w:hideMark/>
          </w:tcPr>
          <w:p w14:paraId="34CD7A01"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72" w:type="dxa"/>
            <w:tcBorders>
              <w:top w:val="nil"/>
              <w:left w:val="nil"/>
              <w:bottom w:val="single" w:sz="4" w:space="0" w:color="auto"/>
              <w:right w:val="single" w:sz="4" w:space="0" w:color="auto"/>
            </w:tcBorders>
            <w:shd w:val="clear" w:color="auto" w:fill="auto"/>
            <w:noWrap/>
            <w:vAlign w:val="center"/>
            <w:hideMark/>
          </w:tcPr>
          <w:p w14:paraId="49CE49BC"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72" w:type="dxa"/>
            <w:tcBorders>
              <w:top w:val="nil"/>
              <w:left w:val="nil"/>
              <w:bottom w:val="single" w:sz="4" w:space="0" w:color="auto"/>
              <w:right w:val="single" w:sz="4" w:space="0" w:color="auto"/>
            </w:tcBorders>
            <w:shd w:val="clear" w:color="auto" w:fill="auto"/>
            <w:noWrap/>
            <w:vAlign w:val="center"/>
            <w:hideMark/>
          </w:tcPr>
          <w:p w14:paraId="09EF952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76" w:type="dxa"/>
            <w:tcBorders>
              <w:top w:val="nil"/>
              <w:left w:val="nil"/>
              <w:bottom w:val="single" w:sz="4" w:space="0" w:color="auto"/>
              <w:right w:val="single" w:sz="8" w:space="0" w:color="auto"/>
            </w:tcBorders>
            <w:shd w:val="clear" w:color="auto" w:fill="auto"/>
            <w:noWrap/>
            <w:vAlign w:val="center"/>
            <w:hideMark/>
          </w:tcPr>
          <w:p w14:paraId="473ABE0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r>
      <w:tr w:rsidR="00E656F5" w:rsidRPr="00A17B1F" w14:paraId="0C92E4CD" w14:textId="77777777" w:rsidTr="004319F6">
        <w:trPr>
          <w:gridAfter w:val="1"/>
          <w:wAfter w:w="11" w:type="dxa"/>
          <w:trHeight w:val="290"/>
        </w:trPr>
        <w:tc>
          <w:tcPr>
            <w:tcW w:w="1375" w:type="dxa"/>
            <w:tcBorders>
              <w:top w:val="nil"/>
              <w:left w:val="single" w:sz="8" w:space="0" w:color="auto"/>
              <w:bottom w:val="single" w:sz="4" w:space="0" w:color="auto"/>
              <w:right w:val="single" w:sz="4" w:space="0" w:color="auto"/>
            </w:tcBorders>
            <w:shd w:val="clear" w:color="auto" w:fill="auto"/>
            <w:noWrap/>
            <w:vAlign w:val="center"/>
            <w:hideMark/>
          </w:tcPr>
          <w:p w14:paraId="38594675" w14:textId="77777777" w:rsidR="00E656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B</m:t>
                    </m:r>
                  </m:sub>
                </m:sSub>
              </m:oMath>
            </m:oMathPara>
          </w:p>
        </w:tc>
        <w:tc>
          <w:tcPr>
            <w:tcW w:w="1229" w:type="dxa"/>
            <w:tcBorders>
              <w:top w:val="nil"/>
              <w:left w:val="nil"/>
              <w:bottom w:val="single" w:sz="4" w:space="0" w:color="auto"/>
              <w:right w:val="single" w:sz="4" w:space="0" w:color="auto"/>
            </w:tcBorders>
            <w:shd w:val="clear" w:color="auto" w:fill="auto"/>
            <w:noWrap/>
            <w:vAlign w:val="center"/>
            <w:hideMark/>
          </w:tcPr>
          <w:p w14:paraId="53F0B6B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43,86</w:t>
            </w:r>
          </w:p>
        </w:tc>
        <w:tc>
          <w:tcPr>
            <w:tcW w:w="772" w:type="dxa"/>
            <w:tcBorders>
              <w:top w:val="nil"/>
              <w:left w:val="nil"/>
              <w:bottom w:val="single" w:sz="4" w:space="0" w:color="auto"/>
              <w:right w:val="single" w:sz="4" w:space="0" w:color="auto"/>
            </w:tcBorders>
            <w:shd w:val="clear" w:color="auto" w:fill="auto"/>
            <w:noWrap/>
            <w:vAlign w:val="center"/>
            <w:hideMark/>
          </w:tcPr>
          <w:p w14:paraId="549E7DD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66,16</w:t>
            </w:r>
          </w:p>
        </w:tc>
        <w:tc>
          <w:tcPr>
            <w:tcW w:w="772" w:type="dxa"/>
            <w:tcBorders>
              <w:top w:val="nil"/>
              <w:left w:val="nil"/>
              <w:bottom w:val="single" w:sz="4" w:space="0" w:color="auto"/>
              <w:right w:val="single" w:sz="4" w:space="0" w:color="auto"/>
            </w:tcBorders>
            <w:shd w:val="clear" w:color="auto" w:fill="auto"/>
            <w:noWrap/>
            <w:vAlign w:val="center"/>
            <w:hideMark/>
          </w:tcPr>
          <w:p w14:paraId="5F4FA35C"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61,93</w:t>
            </w:r>
          </w:p>
        </w:tc>
        <w:tc>
          <w:tcPr>
            <w:tcW w:w="772" w:type="dxa"/>
            <w:tcBorders>
              <w:top w:val="nil"/>
              <w:left w:val="nil"/>
              <w:bottom w:val="single" w:sz="4" w:space="0" w:color="auto"/>
              <w:right w:val="single" w:sz="4" w:space="0" w:color="auto"/>
            </w:tcBorders>
            <w:shd w:val="clear" w:color="auto" w:fill="auto"/>
            <w:noWrap/>
            <w:vAlign w:val="center"/>
            <w:hideMark/>
          </w:tcPr>
          <w:p w14:paraId="0D3AE7FA"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56,46</w:t>
            </w:r>
          </w:p>
        </w:tc>
        <w:tc>
          <w:tcPr>
            <w:tcW w:w="772" w:type="dxa"/>
            <w:tcBorders>
              <w:top w:val="nil"/>
              <w:left w:val="nil"/>
              <w:bottom w:val="single" w:sz="4" w:space="0" w:color="auto"/>
              <w:right w:val="single" w:sz="4" w:space="0" w:color="auto"/>
            </w:tcBorders>
            <w:shd w:val="clear" w:color="auto" w:fill="auto"/>
            <w:noWrap/>
            <w:vAlign w:val="center"/>
            <w:hideMark/>
          </w:tcPr>
          <w:p w14:paraId="27E21659"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61,05</w:t>
            </w:r>
          </w:p>
        </w:tc>
        <w:tc>
          <w:tcPr>
            <w:tcW w:w="772" w:type="dxa"/>
            <w:tcBorders>
              <w:top w:val="nil"/>
              <w:left w:val="nil"/>
              <w:bottom w:val="single" w:sz="4" w:space="0" w:color="auto"/>
              <w:right w:val="single" w:sz="4" w:space="0" w:color="auto"/>
            </w:tcBorders>
            <w:shd w:val="clear" w:color="auto" w:fill="auto"/>
            <w:noWrap/>
            <w:vAlign w:val="center"/>
            <w:hideMark/>
          </w:tcPr>
          <w:p w14:paraId="27801479"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61,51</w:t>
            </w:r>
          </w:p>
        </w:tc>
        <w:tc>
          <w:tcPr>
            <w:tcW w:w="772" w:type="dxa"/>
            <w:tcBorders>
              <w:top w:val="nil"/>
              <w:left w:val="nil"/>
              <w:bottom w:val="single" w:sz="4" w:space="0" w:color="auto"/>
              <w:right w:val="single" w:sz="4" w:space="0" w:color="auto"/>
            </w:tcBorders>
            <w:shd w:val="clear" w:color="auto" w:fill="auto"/>
            <w:noWrap/>
            <w:vAlign w:val="center"/>
            <w:hideMark/>
          </w:tcPr>
          <w:p w14:paraId="779E2C03"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63,57</w:t>
            </w:r>
          </w:p>
        </w:tc>
        <w:tc>
          <w:tcPr>
            <w:tcW w:w="772" w:type="dxa"/>
            <w:tcBorders>
              <w:top w:val="nil"/>
              <w:left w:val="nil"/>
              <w:bottom w:val="single" w:sz="4" w:space="0" w:color="auto"/>
              <w:right w:val="single" w:sz="4" w:space="0" w:color="auto"/>
            </w:tcBorders>
            <w:shd w:val="clear" w:color="auto" w:fill="auto"/>
            <w:noWrap/>
            <w:vAlign w:val="center"/>
            <w:hideMark/>
          </w:tcPr>
          <w:p w14:paraId="0A0B68ED"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67,55</w:t>
            </w:r>
          </w:p>
        </w:tc>
        <w:tc>
          <w:tcPr>
            <w:tcW w:w="776" w:type="dxa"/>
            <w:tcBorders>
              <w:top w:val="nil"/>
              <w:left w:val="nil"/>
              <w:bottom w:val="single" w:sz="4" w:space="0" w:color="auto"/>
              <w:right w:val="single" w:sz="8" w:space="0" w:color="auto"/>
            </w:tcBorders>
            <w:shd w:val="clear" w:color="auto" w:fill="auto"/>
            <w:noWrap/>
            <w:vAlign w:val="center"/>
            <w:hideMark/>
          </w:tcPr>
          <w:p w14:paraId="72C50D0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70,74</w:t>
            </w:r>
          </w:p>
        </w:tc>
      </w:tr>
      <w:tr w:rsidR="00E656F5" w:rsidRPr="00A17B1F" w14:paraId="5588A8F7" w14:textId="77777777" w:rsidTr="004319F6">
        <w:trPr>
          <w:gridAfter w:val="1"/>
          <w:wAfter w:w="11" w:type="dxa"/>
          <w:trHeight w:val="290"/>
        </w:trPr>
        <w:tc>
          <w:tcPr>
            <w:tcW w:w="1375" w:type="dxa"/>
            <w:tcBorders>
              <w:top w:val="nil"/>
              <w:left w:val="single" w:sz="8" w:space="0" w:color="auto"/>
              <w:bottom w:val="single" w:sz="4" w:space="0" w:color="auto"/>
              <w:right w:val="single" w:sz="4" w:space="0" w:color="auto"/>
            </w:tcBorders>
            <w:shd w:val="clear" w:color="auto" w:fill="auto"/>
            <w:noWrap/>
            <w:vAlign w:val="center"/>
            <w:hideMark/>
          </w:tcPr>
          <w:p w14:paraId="7A6032C2" w14:textId="77777777" w:rsidR="00E656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m:t>
                    </m:r>
                  </m:sub>
                </m:sSub>
              </m:oMath>
            </m:oMathPara>
          </w:p>
        </w:tc>
        <w:tc>
          <w:tcPr>
            <w:tcW w:w="1229" w:type="dxa"/>
            <w:tcBorders>
              <w:top w:val="nil"/>
              <w:left w:val="nil"/>
              <w:bottom w:val="single" w:sz="4" w:space="0" w:color="auto"/>
              <w:right w:val="single" w:sz="4" w:space="0" w:color="auto"/>
            </w:tcBorders>
            <w:shd w:val="clear" w:color="auto" w:fill="auto"/>
            <w:noWrap/>
            <w:vAlign w:val="center"/>
            <w:hideMark/>
          </w:tcPr>
          <w:p w14:paraId="578835B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7,16</w:t>
            </w:r>
          </w:p>
        </w:tc>
        <w:tc>
          <w:tcPr>
            <w:tcW w:w="772" w:type="dxa"/>
            <w:tcBorders>
              <w:top w:val="nil"/>
              <w:left w:val="nil"/>
              <w:bottom w:val="single" w:sz="4" w:space="0" w:color="auto"/>
              <w:right w:val="single" w:sz="4" w:space="0" w:color="auto"/>
            </w:tcBorders>
            <w:shd w:val="clear" w:color="auto" w:fill="auto"/>
            <w:noWrap/>
            <w:vAlign w:val="center"/>
            <w:hideMark/>
          </w:tcPr>
          <w:p w14:paraId="1F815D10"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1,83</w:t>
            </w:r>
          </w:p>
        </w:tc>
        <w:tc>
          <w:tcPr>
            <w:tcW w:w="772" w:type="dxa"/>
            <w:tcBorders>
              <w:top w:val="nil"/>
              <w:left w:val="nil"/>
              <w:bottom w:val="single" w:sz="4" w:space="0" w:color="auto"/>
              <w:right w:val="single" w:sz="4" w:space="0" w:color="auto"/>
            </w:tcBorders>
            <w:shd w:val="clear" w:color="auto" w:fill="auto"/>
            <w:noWrap/>
            <w:vAlign w:val="center"/>
            <w:hideMark/>
          </w:tcPr>
          <w:p w14:paraId="40DBEF6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2,15</w:t>
            </w:r>
          </w:p>
        </w:tc>
        <w:tc>
          <w:tcPr>
            <w:tcW w:w="772" w:type="dxa"/>
            <w:tcBorders>
              <w:top w:val="nil"/>
              <w:left w:val="nil"/>
              <w:bottom w:val="single" w:sz="4" w:space="0" w:color="auto"/>
              <w:right w:val="single" w:sz="4" w:space="0" w:color="auto"/>
            </w:tcBorders>
            <w:shd w:val="clear" w:color="auto" w:fill="auto"/>
            <w:noWrap/>
            <w:vAlign w:val="center"/>
            <w:hideMark/>
          </w:tcPr>
          <w:p w14:paraId="507C0BEC"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1,92</w:t>
            </w:r>
          </w:p>
        </w:tc>
        <w:tc>
          <w:tcPr>
            <w:tcW w:w="772" w:type="dxa"/>
            <w:tcBorders>
              <w:top w:val="nil"/>
              <w:left w:val="nil"/>
              <w:bottom w:val="single" w:sz="4" w:space="0" w:color="auto"/>
              <w:right w:val="single" w:sz="4" w:space="0" w:color="auto"/>
            </w:tcBorders>
            <w:shd w:val="clear" w:color="auto" w:fill="auto"/>
            <w:noWrap/>
            <w:vAlign w:val="center"/>
            <w:hideMark/>
          </w:tcPr>
          <w:p w14:paraId="41E23DD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0,38</w:t>
            </w:r>
          </w:p>
        </w:tc>
        <w:tc>
          <w:tcPr>
            <w:tcW w:w="772" w:type="dxa"/>
            <w:tcBorders>
              <w:top w:val="nil"/>
              <w:left w:val="nil"/>
              <w:bottom w:val="single" w:sz="4" w:space="0" w:color="auto"/>
              <w:right w:val="single" w:sz="4" w:space="0" w:color="auto"/>
            </w:tcBorders>
            <w:shd w:val="clear" w:color="auto" w:fill="auto"/>
            <w:noWrap/>
            <w:vAlign w:val="center"/>
            <w:hideMark/>
          </w:tcPr>
          <w:p w14:paraId="1F6B4A88"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0,62</w:t>
            </w:r>
          </w:p>
        </w:tc>
        <w:tc>
          <w:tcPr>
            <w:tcW w:w="772" w:type="dxa"/>
            <w:tcBorders>
              <w:top w:val="nil"/>
              <w:left w:val="nil"/>
              <w:bottom w:val="single" w:sz="4" w:space="0" w:color="auto"/>
              <w:right w:val="single" w:sz="4" w:space="0" w:color="auto"/>
            </w:tcBorders>
            <w:shd w:val="clear" w:color="auto" w:fill="auto"/>
            <w:noWrap/>
            <w:vAlign w:val="center"/>
            <w:hideMark/>
          </w:tcPr>
          <w:p w14:paraId="72170CA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0,95</w:t>
            </w:r>
          </w:p>
        </w:tc>
        <w:tc>
          <w:tcPr>
            <w:tcW w:w="772" w:type="dxa"/>
            <w:tcBorders>
              <w:top w:val="nil"/>
              <w:left w:val="nil"/>
              <w:bottom w:val="single" w:sz="4" w:space="0" w:color="auto"/>
              <w:right w:val="single" w:sz="4" w:space="0" w:color="auto"/>
            </w:tcBorders>
            <w:shd w:val="clear" w:color="auto" w:fill="auto"/>
            <w:noWrap/>
            <w:vAlign w:val="center"/>
            <w:hideMark/>
          </w:tcPr>
          <w:p w14:paraId="794E8823"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1,06</w:t>
            </w:r>
          </w:p>
        </w:tc>
        <w:tc>
          <w:tcPr>
            <w:tcW w:w="776" w:type="dxa"/>
            <w:tcBorders>
              <w:top w:val="nil"/>
              <w:left w:val="nil"/>
              <w:bottom w:val="single" w:sz="4" w:space="0" w:color="auto"/>
              <w:right w:val="single" w:sz="8" w:space="0" w:color="auto"/>
            </w:tcBorders>
            <w:shd w:val="clear" w:color="auto" w:fill="auto"/>
            <w:noWrap/>
            <w:vAlign w:val="center"/>
            <w:hideMark/>
          </w:tcPr>
          <w:p w14:paraId="54C99C93"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0,42</w:t>
            </w:r>
          </w:p>
        </w:tc>
      </w:tr>
      <w:tr w:rsidR="00E656F5" w:rsidRPr="00A17B1F" w14:paraId="2F93E480" w14:textId="77777777" w:rsidTr="004319F6">
        <w:trPr>
          <w:gridAfter w:val="1"/>
          <w:wAfter w:w="11" w:type="dxa"/>
          <w:trHeight w:val="290"/>
        </w:trPr>
        <w:tc>
          <w:tcPr>
            <w:tcW w:w="1375" w:type="dxa"/>
            <w:tcBorders>
              <w:top w:val="nil"/>
              <w:left w:val="single" w:sz="8" w:space="0" w:color="auto"/>
              <w:bottom w:val="single" w:sz="4" w:space="0" w:color="auto"/>
              <w:right w:val="single" w:sz="4" w:space="0" w:color="auto"/>
            </w:tcBorders>
            <w:shd w:val="clear" w:color="auto" w:fill="auto"/>
            <w:noWrap/>
            <w:vAlign w:val="center"/>
            <w:hideMark/>
          </w:tcPr>
          <w:p w14:paraId="76C6E557" w14:textId="77777777" w:rsidR="00E656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TS</m:t>
                    </m:r>
                  </m:sub>
                </m:sSub>
              </m:oMath>
            </m:oMathPara>
          </w:p>
        </w:tc>
        <w:tc>
          <w:tcPr>
            <w:tcW w:w="1229" w:type="dxa"/>
            <w:tcBorders>
              <w:top w:val="nil"/>
              <w:left w:val="nil"/>
              <w:bottom w:val="single" w:sz="4" w:space="0" w:color="auto"/>
              <w:right w:val="single" w:sz="4" w:space="0" w:color="auto"/>
            </w:tcBorders>
            <w:shd w:val="clear" w:color="auto" w:fill="auto"/>
            <w:noWrap/>
            <w:vAlign w:val="center"/>
            <w:hideMark/>
          </w:tcPr>
          <w:p w14:paraId="47594419"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4,03</w:t>
            </w:r>
          </w:p>
        </w:tc>
        <w:tc>
          <w:tcPr>
            <w:tcW w:w="772" w:type="dxa"/>
            <w:tcBorders>
              <w:top w:val="nil"/>
              <w:left w:val="nil"/>
              <w:bottom w:val="single" w:sz="4" w:space="0" w:color="auto"/>
              <w:right w:val="single" w:sz="4" w:space="0" w:color="auto"/>
            </w:tcBorders>
            <w:shd w:val="clear" w:color="auto" w:fill="auto"/>
            <w:noWrap/>
            <w:vAlign w:val="center"/>
            <w:hideMark/>
          </w:tcPr>
          <w:p w14:paraId="469658E9"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6,77</w:t>
            </w:r>
          </w:p>
        </w:tc>
        <w:tc>
          <w:tcPr>
            <w:tcW w:w="772" w:type="dxa"/>
            <w:tcBorders>
              <w:top w:val="nil"/>
              <w:left w:val="nil"/>
              <w:bottom w:val="single" w:sz="4" w:space="0" w:color="auto"/>
              <w:right w:val="single" w:sz="4" w:space="0" w:color="auto"/>
            </w:tcBorders>
            <w:shd w:val="clear" w:color="auto" w:fill="auto"/>
            <w:noWrap/>
            <w:vAlign w:val="center"/>
            <w:hideMark/>
          </w:tcPr>
          <w:p w14:paraId="10DDB6B8"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11,96</w:t>
            </w:r>
          </w:p>
        </w:tc>
        <w:tc>
          <w:tcPr>
            <w:tcW w:w="772" w:type="dxa"/>
            <w:tcBorders>
              <w:top w:val="nil"/>
              <w:left w:val="nil"/>
              <w:bottom w:val="single" w:sz="4" w:space="0" w:color="auto"/>
              <w:right w:val="single" w:sz="4" w:space="0" w:color="auto"/>
            </w:tcBorders>
            <w:shd w:val="clear" w:color="auto" w:fill="auto"/>
            <w:noWrap/>
            <w:vAlign w:val="center"/>
            <w:hideMark/>
          </w:tcPr>
          <w:p w14:paraId="24B75CA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18,1</w:t>
            </w:r>
          </w:p>
        </w:tc>
        <w:tc>
          <w:tcPr>
            <w:tcW w:w="772" w:type="dxa"/>
            <w:tcBorders>
              <w:top w:val="nil"/>
              <w:left w:val="nil"/>
              <w:bottom w:val="single" w:sz="4" w:space="0" w:color="auto"/>
              <w:right w:val="single" w:sz="4" w:space="0" w:color="auto"/>
            </w:tcBorders>
            <w:shd w:val="clear" w:color="auto" w:fill="auto"/>
            <w:noWrap/>
            <w:vAlign w:val="center"/>
            <w:hideMark/>
          </w:tcPr>
          <w:p w14:paraId="296B3CA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18,48</w:t>
            </w:r>
          </w:p>
        </w:tc>
        <w:tc>
          <w:tcPr>
            <w:tcW w:w="772" w:type="dxa"/>
            <w:tcBorders>
              <w:top w:val="nil"/>
              <w:left w:val="nil"/>
              <w:bottom w:val="single" w:sz="4" w:space="0" w:color="auto"/>
              <w:right w:val="single" w:sz="4" w:space="0" w:color="auto"/>
            </w:tcBorders>
            <w:shd w:val="clear" w:color="auto" w:fill="auto"/>
            <w:noWrap/>
            <w:vAlign w:val="center"/>
            <w:hideMark/>
          </w:tcPr>
          <w:p w14:paraId="1202AA6A"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19,46</w:t>
            </w:r>
          </w:p>
        </w:tc>
        <w:tc>
          <w:tcPr>
            <w:tcW w:w="772" w:type="dxa"/>
            <w:tcBorders>
              <w:top w:val="nil"/>
              <w:left w:val="nil"/>
              <w:bottom w:val="single" w:sz="4" w:space="0" w:color="auto"/>
              <w:right w:val="single" w:sz="4" w:space="0" w:color="auto"/>
            </w:tcBorders>
            <w:shd w:val="clear" w:color="auto" w:fill="auto"/>
            <w:noWrap/>
            <w:vAlign w:val="center"/>
            <w:hideMark/>
          </w:tcPr>
          <w:p w14:paraId="0B504C8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19,32</w:t>
            </w:r>
          </w:p>
        </w:tc>
        <w:tc>
          <w:tcPr>
            <w:tcW w:w="772" w:type="dxa"/>
            <w:tcBorders>
              <w:top w:val="nil"/>
              <w:left w:val="nil"/>
              <w:bottom w:val="single" w:sz="4" w:space="0" w:color="auto"/>
              <w:right w:val="single" w:sz="4" w:space="0" w:color="auto"/>
            </w:tcBorders>
            <w:shd w:val="clear" w:color="auto" w:fill="auto"/>
            <w:noWrap/>
            <w:vAlign w:val="center"/>
            <w:hideMark/>
          </w:tcPr>
          <w:p w14:paraId="22946402"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18,67</w:t>
            </w:r>
          </w:p>
        </w:tc>
        <w:tc>
          <w:tcPr>
            <w:tcW w:w="776" w:type="dxa"/>
            <w:tcBorders>
              <w:top w:val="nil"/>
              <w:left w:val="nil"/>
              <w:bottom w:val="single" w:sz="4" w:space="0" w:color="auto"/>
              <w:right w:val="single" w:sz="8" w:space="0" w:color="auto"/>
            </w:tcBorders>
            <w:shd w:val="clear" w:color="auto" w:fill="auto"/>
            <w:noWrap/>
            <w:vAlign w:val="center"/>
            <w:hideMark/>
          </w:tcPr>
          <w:p w14:paraId="31CD647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17,78</w:t>
            </w:r>
          </w:p>
        </w:tc>
      </w:tr>
      <w:tr w:rsidR="00E656F5" w:rsidRPr="00A17B1F" w14:paraId="694CE181" w14:textId="77777777" w:rsidTr="004319F6">
        <w:trPr>
          <w:gridAfter w:val="1"/>
          <w:wAfter w:w="11" w:type="dxa"/>
          <w:trHeight w:val="307"/>
        </w:trPr>
        <w:tc>
          <w:tcPr>
            <w:tcW w:w="1375" w:type="dxa"/>
            <w:tcBorders>
              <w:top w:val="nil"/>
              <w:left w:val="single" w:sz="8" w:space="0" w:color="auto"/>
              <w:bottom w:val="single" w:sz="12" w:space="0" w:color="auto"/>
              <w:right w:val="single" w:sz="4" w:space="0" w:color="auto"/>
            </w:tcBorders>
            <w:shd w:val="clear" w:color="auto" w:fill="auto"/>
            <w:noWrap/>
            <w:vAlign w:val="center"/>
            <w:hideMark/>
          </w:tcPr>
          <w:p w14:paraId="57B1CFFA" w14:textId="77777777" w:rsidR="00E656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M</m:t>
                    </m:r>
                  </m:sub>
                </m:sSub>
              </m:oMath>
            </m:oMathPara>
          </w:p>
        </w:tc>
        <w:tc>
          <w:tcPr>
            <w:tcW w:w="1229" w:type="dxa"/>
            <w:tcBorders>
              <w:top w:val="nil"/>
              <w:left w:val="nil"/>
              <w:bottom w:val="single" w:sz="12" w:space="0" w:color="auto"/>
              <w:right w:val="single" w:sz="4" w:space="0" w:color="auto"/>
            </w:tcBorders>
            <w:shd w:val="clear" w:color="auto" w:fill="auto"/>
            <w:noWrap/>
            <w:vAlign w:val="center"/>
            <w:hideMark/>
          </w:tcPr>
          <w:p w14:paraId="5B847C9D"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2,53</w:t>
            </w:r>
          </w:p>
        </w:tc>
        <w:tc>
          <w:tcPr>
            <w:tcW w:w="772" w:type="dxa"/>
            <w:tcBorders>
              <w:top w:val="nil"/>
              <w:left w:val="nil"/>
              <w:bottom w:val="single" w:sz="12" w:space="0" w:color="auto"/>
              <w:right w:val="single" w:sz="4" w:space="0" w:color="auto"/>
            </w:tcBorders>
            <w:shd w:val="clear" w:color="auto" w:fill="auto"/>
            <w:noWrap/>
            <w:vAlign w:val="center"/>
            <w:hideMark/>
          </w:tcPr>
          <w:p w14:paraId="04AD883A"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2,52</w:t>
            </w:r>
          </w:p>
        </w:tc>
        <w:tc>
          <w:tcPr>
            <w:tcW w:w="772" w:type="dxa"/>
            <w:tcBorders>
              <w:top w:val="nil"/>
              <w:left w:val="nil"/>
              <w:bottom w:val="single" w:sz="12" w:space="0" w:color="auto"/>
              <w:right w:val="single" w:sz="4" w:space="0" w:color="auto"/>
            </w:tcBorders>
            <w:shd w:val="clear" w:color="auto" w:fill="auto"/>
            <w:noWrap/>
            <w:vAlign w:val="center"/>
            <w:hideMark/>
          </w:tcPr>
          <w:p w14:paraId="104FCFD9"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3,76</w:t>
            </w:r>
          </w:p>
        </w:tc>
        <w:tc>
          <w:tcPr>
            <w:tcW w:w="772" w:type="dxa"/>
            <w:tcBorders>
              <w:top w:val="nil"/>
              <w:left w:val="nil"/>
              <w:bottom w:val="single" w:sz="12" w:space="0" w:color="auto"/>
              <w:right w:val="single" w:sz="4" w:space="0" w:color="auto"/>
            </w:tcBorders>
            <w:shd w:val="clear" w:color="auto" w:fill="auto"/>
            <w:noWrap/>
            <w:vAlign w:val="center"/>
            <w:hideMark/>
          </w:tcPr>
          <w:p w14:paraId="60E562D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5,22</w:t>
            </w:r>
          </w:p>
        </w:tc>
        <w:tc>
          <w:tcPr>
            <w:tcW w:w="772" w:type="dxa"/>
            <w:tcBorders>
              <w:top w:val="nil"/>
              <w:left w:val="nil"/>
              <w:bottom w:val="single" w:sz="12" w:space="0" w:color="auto"/>
              <w:right w:val="single" w:sz="4" w:space="0" w:color="auto"/>
            </w:tcBorders>
            <w:shd w:val="clear" w:color="auto" w:fill="auto"/>
            <w:noWrap/>
            <w:vAlign w:val="center"/>
            <w:hideMark/>
          </w:tcPr>
          <w:p w14:paraId="5B0DB5FC"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5,14</w:t>
            </w:r>
          </w:p>
        </w:tc>
        <w:tc>
          <w:tcPr>
            <w:tcW w:w="772" w:type="dxa"/>
            <w:tcBorders>
              <w:top w:val="nil"/>
              <w:left w:val="nil"/>
              <w:bottom w:val="single" w:sz="12" w:space="0" w:color="auto"/>
              <w:right w:val="single" w:sz="4" w:space="0" w:color="auto"/>
            </w:tcBorders>
            <w:shd w:val="clear" w:color="auto" w:fill="auto"/>
            <w:noWrap/>
            <w:vAlign w:val="center"/>
            <w:hideMark/>
          </w:tcPr>
          <w:p w14:paraId="380B6342"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5,34</w:t>
            </w:r>
          </w:p>
        </w:tc>
        <w:tc>
          <w:tcPr>
            <w:tcW w:w="772" w:type="dxa"/>
            <w:tcBorders>
              <w:top w:val="nil"/>
              <w:left w:val="nil"/>
              <w:bottom w:val="single" w:sz="12" w:space="0" w:color="auto"/>
              <w:right w:val="single" w:sz="4" w:space="0" w:color="auto"/>
            </w:tcBorders>
            <w:shd w:val="clear" w:color="auto" w:fill="auto"/>
            <w:noWrap/>
            <w:vAlign w:val="center"/>
            <w:hideMark/>
          </w:tcPr>
          <w:p w14:paraId="27EBA53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5,24</w:t>
            </w:r>
          </w:p>
        </w:tc>
        <w:tc>
          <w:tcPr>
            <w:tcW w:w="772" w:type="dxa"/>
            <w:tcBorders>
              <w:top w:val="nil"/>
              <w:left w:val="nil"/>
              <w:bottom w:val="single" w:sz="12" w:space="0" w:color="auto"/>
              <w:right w:val="single" w:sz="4" w:space="0" w:color="auto"/>
            </w:tcBorders>
            <w:shd w:val="clear" w:color="auto" w:fill="auto"/>
            <w:noWrap/>
            <w:vAlign w:val="center"/>
            <w:hideMark/>
          </w:tcPr>
          <w:p w14:paraId="162EA280"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4,97</w:t>
            </w:r>
          </w:p>
        </w:tc>
        <w:tc>
          <w:tcPr>
            <w:tcW w:w="776" w:type="dxa"/>
            <w:tcBorders>
              <w:top w:val="nil"/>
              <w:left w:val="nil"/>
              <w:bottom w:val="single" w:sz="12" w:space="0" w:color="auto"/>
              <w:right w:val="single" w:sz="8" w:space="0" w:color="auto"/>
            </w:tcBorders>
            <w:shd w:val="clear" w:color="auto" w:fill="auto"/>
            <w:noWrap/>
            <w:vAlign w:val="center"/>
            <w:hideMark/>
          </w:tcPr>
          <w:p w14:paraId="161CC8B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4,68</w:t>
            </w:r>
          </w:p>
        </w:tc>
      </w:tr>
      <w:tr w:rsidR="00E656F5" w:rsidRPr="00A17B1F" w14:paraId="776829F2" w14:textId="77777777" w:rsidTr="004319F6">
        <w:trPr>
          <w:gridAfter w:val="1"/>
          <w:wAfter w:w="11" w:type="dxa"/>
          <w:trHeight w:val="290"/>
        </w:trPr>
        <w:tc>
          <w:tcPr>
            <w:tcW w:w="1375" w:type="dxa"/>
            <w:tcBorders>
              <w:top w:val="single" w:sz="12" w:space="0" w:color="auto"/>
              <w:left w:val="single" w:sz="8" w:space="0" w:color="auto"/>
              <w:bottom w:val="single" w:sz="4" w:space="0" w:color="auto"/>
              <w:right w:val="single" w:sz="4" w:space="0" w:color="auto"/>
            </w:tcBorders>
            <w:shd w:val="clear" w:color="auto" w:fill="auto"/>
            <w:noWrap/>
            <w:vAlign w:val="center"/>
            <w:hideMark/>
          </w:tcPr>
          <w:p w14:paraId="45740793" w14:textId="77777777" w:rsidR="00E656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C</m:t>
                    </m:r>
                  </m:sub>
                </m:sSub>
              </m:oMath>
            </m:oMathPara>
          </w:p>
        </w:tc>
        <w:tc>
          <w:tcPr>
            <w:tcW w:w="1229" w:type="dxa"/>
            <w:tcBorders>
              <w:top w:val="single" w:sz="12" w:space="0" w:color="auto"/>
              <w:left w:val="nil"/>
              <w:bottom w:val="single" w:sz="4" w:space="0" w:color="auto"/>
              <w:right w:val="single" w:sz="4" w:space="0" w:color="auto"/>
            </w:tcBorders>
            <w:shd w:val="clear" w:color="auto" w:fill="auto"/>
            <w:noWrap/>
            <w:vAlign w:val="center"/>
            <w:hideMark/>
          </w:tcPr>
          <w:p w14:paraId="0F5379F5"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11,92</w:t>
            </w:r>
          </w:p>
        </w:tc>
        <w:tc>
          <w:tcPr>
            <w:tcW w:w="772" w:type="dxa"/>
            <w:tcBorders>
              <w:top w:val="single" w:sz="12" w:space="0" w:color="auto"/>
              <w:left w:val="nil"/>
              <w:bottom w:val="single" w:sz="4" w:space="0" w:color="auto"/>
              <w:right w:val="single" w:sz="4" w:space="0" w:color="auto"/>
            </w:tcBorders>
            <w:shd w:val="clear" w:color="auto" w:fill="auto"/>
            <w:noWrap/>
            <w:vAlign w:val="center"/>
            <w:hideMark/>
          </w:tcPr>
          <w:p w14:paraId="107A6088"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11,49</w:t>
            </w:r>
          </w:p>
        </w:tc>
        <w:tc>
          <w:tcPr>
            <w:tcW w:w="772" w:type="dxa"/>
            <w:tcBorders>
              <w:top w:val="single" w:sz="12" w:space="0" w:color="auto"/>
              <w:left w:val="nil"/>
              <w:bottom w:val="single" w:sz="4" w:space="0" w:color="auto"/>
              <w:right w:val="single" w:sz="4" w:space="0" w:color="auto"/>
            </w:tcBorders>
            <w:shd w:val="clear" w:color="auto" w:fill="auto"/>
            <w:noWrap/>
            <w:vAlign w:val="center"/>
            <w:hideMark/>
          </w:tcPr>
          <w:p w14:paraId="41D6018C"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10,9</w:t>
            </w:r>
          </w:p>
        </w:tc>
        <w:tc>
          <w:tcPr>
            <w:tcW w:w="772" w:type="dxa"/>
            <w:tcBorders>
              <w:top w:val="single" w:sz="12" w:space="0" w:color="auto"/>
              <w:left w:val="nil"/>
              <w:bottom w:val="single" w:sz="4" w:space="0" w:color="auto"/>
              <w:right w:val="single" w:sz="4" w:space="0" w:color="auto"/>
            </w:tcBorders>
            <w:shd w:val="clear" w:color="auto" w:fill="auto"/>
            <w:noWrap/>
            <w:vAlign w:val="center"/>
            <w:hideMark/>
          </w:tcPr>
          <w:p w14:paraId="4A061DE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10,07</w:t>
            </w:r>
          </w:p>
        </w:tc>
        <w:tc>
          <w:tcPr>
            <w:tcW w:w="772" w:type="dxa"/>
            <w:tcBorders>
              <w:top w:val="single" w:sz="12" w:space="0" w:color="auto"/>
              <w:left w:val="nil"/>
              <w:bottom w:val="single" w:sz="4" w:space="0" w:color="auto"/>
              <w:right w:val="single" w:sz="4" w:space="0" w:color="auto"/>
            </w:tcBorders>
            <w:shd w:val="clear" w:color="auto" w:fill="auto"/>
            <w:noWrap/>
            <w:vAlign w:val="center"/>
            <w:hideMark/>
          </w:tcPr>
          <w:p w14:paraId="67B693D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7,51</w:t>
            </w:r>
          </w:p>
        </w:tc>
        <w:tc>
          <w:tcPr>
            <w:tcW w:w="772" w:type="dxa"/>
            <w:tcBorders>
              <w:top w:val="single" w:sz="12" w:space="0" w:color="auto"/>
              <w:left w:val="nil"/>
              <w:bottom w:val="single" w:sz="4" w:space="0" w:color="auto"/>
              <w:right w:val="single" w:sz="4" w:space="0" w:color="auto"/>
            </w:tcBorders>
            <w:shd w:val="clear" w:color="auto" w:fill="auto"/>
            <w:noWrap/>
            <w:vAlign w:val="center"/>
            <w:hideMark/>
          </w:tcPr>
          <w:p w14:paraId="62528648"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8,78</w:t>
            </w:r>
          </w:p>
        </w:tc>
        <w:tc>
          <w:tcPr>
            <w:tcW w:w="772" w:type="dxa"/>
            <w:tcBorders>
              <w:top w:val="single" w:sz="12" w:space="0" w:color="auto"/>
              <w:left w:val="nil"/>
              <w:bottom w:val="single" w:sz="4" w:space="0" w:color="auto"/>
              <w:right w:val="single" w:sz="4" w:space="0" w:color="auto"/>
            </w:tcBorders>
            <w:shd w:val="clear" w:color="auto" w:fill="auto"/>
            <w:noWrap/>
            <w:vAlign w:val="center"/>
            <w:hideMark/>
          </w:tcPr>
          <w:p w14:paraId="12F65692"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8,63</w:t>
            </w:r>
          </w:p>
        </w:tc>
        <w:tc>
          <w:tcPr>
            <w:tcW w:w="772" w:type="dxa"/>
            <w:tcBorders>
              <w:top w:val="single" w:sz="12" w:space="0" w:color="auto"/>
              <w:left w:val="nil"/>
              <w:bottom w:val="single" w:sz="4" w:space="0" w:color="auto"/>
              <w:right w:val="single" w:sz="4" w:space="0" w:color="auto"/>
            </w:tcBorders>
            <w:shd w:val="clear" w:color="auto" w:fill="auto"/>
            <w:noWrap/>
            <w:vAlign w:val="center"/>
            <w:hideMark/>
          </w:tcPr>
          <w:p w14:paraId="0F63CD6C"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7,66</w:t>
            </w:r>
          </w:p>
        </w:tc>
        <w:tc>
          <w:tcPr>
            <w:tcW w:w="776" w:type="dxa"/>
            <w:tcBorders>
              <w:top w:val="single" w:sz="12" w:space="0" w:color="auto"/>
              <w:left w:val="nil"/>
              <w:bottom w:val="single" w:sz="4" w:space="0" w:color="auto"/>
              <w:right w:val="single" w:sz="8" w:space="0" w:color="auto"/>
            </w:tcBorders>
            <w:shd w:val="clear" w:color="auto" w:fill="auto"/>
            <w:noWrap/>
            <w:vAlign w:val="center"/>
            <w:hideMark/>
          </w:tcPr>
          <w:p w14:paraId="02CC6C6C"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4,79</w:t>
            </w:r>
          </w:p>
        </w:tc>
      </w:tr>
      <w:tr w:rsidR="00E656F5" w:rsidRPr="00A17B1F" w14:paraId="7F117377" w14:textId="77777777" w:rsidTr="004319F6">
        <w:trPr>
          <w:gridAfter w:val="1"/>
          <w:wAfter w:w="11" w:type="dxa"/>
          <w:trHeight w:val="290"/>
        </w:trPr>
        <w:tc>
          <w:tcPr>
            <w:tcW w:w="1375" w:type="dxa"/>
            <w:tcBorders>
              <w:top w:val="nil"/>
              <w:left w:val="single" w:sz="8" w:space="0" w:color="auto"/>
              <w:bottom w:val="single" w:sz="4" w:space="0" w:color="auto"/>
              <w:right w:val="single" w:sz="4" w:space="0" w:color="auto"/>
            </w:tcBorders>
            <w:shd w:val="clear" w:color="auto" w:fill="auto"/>
            <w:noWrap/>
            <w:vAlign w:val="center"/>
            <w:hideMark/>
          </w:tcPr>
          <w:p w14:paraId="721E2A64" w14:textId="32BB51C5" w:rsidR="00E656F5" w:rsidRPr="002A7625" w:rsidRDefault="00C07F07" w:rsidP="00E81E38">
            <w:pPr>
              <w:spacing w:after="0" w:line="240" w:lineRule="auto"/>
              <w:jc w:val="center"/>
              <w:rPr>
                <w:rFonts w:ascii="Arial CE" w:eastAsia="Times New Roman" w:hAnsi="Arial CE" w:cs="Arial CE"/>
                <w:b/>
                <w:sz w:val="20"/>
                <w:szCs w:val="20"/>
                <w:lang w:eastAsia="sk-SK"/>
              </w:rPr>
            </w:pPr>
            <m:oMathPara>
              <m:oMath>
                <m:sSub>
                  <m:sSubPr>
                    <m:ctrlPr>
                      <w:rPr>
                        <w:rFonts w:ascii="Cambria Math" w:eastAsia="Times New Roman" w:hAnsi="Cambria Math" w:cs="Arial CE"/>
                        <w:b/>
                        <w:sz w:val="20"/>
                        <w:szCs w:val="20"/>
                        <w:lang w:eastAsia="sk-SK"/>
                      </w:rPr>
                    </m:ctrlPr>
                  </m:sSubPr>
                  <m:e>
                    <m:r>
                      <m:rPr>
                        <m:sty m:val="b"/>
                      </m:rPr>
                      <w:rPr>
                        <w:rFonts w:ascii="Cambria Math" w:eastAsia="Times New Roman" w:hAnsi="Cambria Math" w:cs="Arial CE"/>
                        <w:sz w:val="20"/>
                        <w:szCs w:val="20"/>
                        <w:lang w:eastAsia="sk-SK"/>
                      </w:rPr>
                      <m:t>Ez</m:t>
                    </m:r>
                  </m:e>
                  <m:sub>
                    <m:r>
                      <m:rPr>
                        <m:sty m:val="b"/>
                      </m:rPr>
                      <w:rPr>
                        <w:rFonts w:ascii="Cambria Math" w:eastAsia="Times New Roman" w:hAnsi="Cambria Math" w:cs="Arial CE"/>
                        <w:sz w:val="20"/>
                        <w:szCs w:val="20"/>
                        <w:lang w:eastAsia="sk-SK"/>
                      </w:rPr>
                      <m:t>G</m:t>
                    </m:r>
                  </m:sub>
                </m:sSub>
              </m:oMath>
            </m:oMathPara>
          </w:p>
        </w:tc>
        <w:tc>
          <w:tcPr>
            <w:tcW w:w="1229" w:type="dxa"/>
            <w:tcBorders>
              <w:top w:val="nil"/>
              <w:left w:val="nil"/>
              <w:bottom w:val="single" w:sz="4" w:space="0" w:color="auto"/>
              <w:right w:val="single" w:sz="4" w:space="0" w:color="auto"/>
            </w:tcBorders>
            <w:shd w:val="clear" w:color="auto" w:fill="auto"/>
            <w:noWrap/>
            <w:vAlign w:val="center"/>
            <w:hideMark/>
          </w:tcPr>
          <w:p w14:paraId="0A4D2A74"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74,47</w:t>
            </w:r>
          </w:p>
        </w:tc>
        <w:tc>
          <w:tcPr>
            <w:tcW w:w="772" w:type="dxa"/>
            <w:tcBorders>
              <w:top w:val="nil"/>
              <w:left w:val="nil"/>
              <w:bottom w:val="single" w:sz="4" w:space="0" w:color="auto"/>
              <w:right w:val="single" w:sz="4" w:space="0" w:color="auto"/>
            </w:tcBorders>
            <w:shd w:val="clear" w:color="auto" w:fill="auto"/>
            <w:noWrap/>
            <w:vAlign w:val="center"/>
            <w:hideMark/>
          </w:tcPr>
          <w:p w14:paraId="4D625BD0"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71,82</w:t>
            </w:r>
          </w:p>
        </w:tc>
        <w:tc>
          <w:tcPr>
            <w:tcW w:w="772" w:type="dxa"/>
            <w:tcBorders>
              <w:top w:val="nil"/>
              <w:left w:val="nil"/>
              <w:bottom w:val="single" w:sz="4" w:space="0" w:color="auto"/>
              <w:right w:val="single" w:sz="4" w:space="0" w:color="auto"/>
            </w:tcBorders>
            <w:shd w:val="clear" w:color="auto" w:fill="auto"/>
            <w:noWrap/>
            <w:vAlign w:val="center"/>
            <w:hideMark/>
          </w:tcPr>
          <w:p w14:paraId="516912D4"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68,12</w:t>
            </w:r>
          </w:p>
        </w:tc>
        <w:tc>
          <w:tcPr>
            <w:tcW w:w="772" w:type="dxa"/>
            <w:tcBorders>
              <w:top w:val="nil"/>
              <w:left w:val="nil"/>
              <w:bottom w:val="single" w:sz="4" w:space="0" w:color="auto"/>
              <w:right w:val="single" w:sz="4" w:space="0" w:color="auto"/>
            </w:tcBorders>
            <w:shd w:val="clear" w:color="auto" w:fill="auto"/>
            <w:noWrap/>
            <w:vAlign w:val="center"/>
            <w:hideMark/>
          </w:tcPr>
          <w:p w14:paraId="470427CE"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62,91</w:t>
            </w:r>
          </w:p>
        </w:tc>
        <w:tc>
          <w:tcPr>
            <w:tcW w:w="772" w:type="dxa"/>
            <w:tcBorders>
              <w:top w:val="nil"/>
              <w:left w:val="nil"/>
              <w:bottom w:val="single" w:sz="4" w:space="0" w:color="auto"/>
              <w:right w:val="single" w:sz="4" w:space="0" w:color="auto"/>
            </w:tcBorders>
            <w:shd w:val="clear" w:color="auto" w:fill="auto"/>
            <w:noWrap/>
            <w:vAlign w:val="center"/>
            <w:hideMark/>
          </w:tcPr>
          <w:p w14:paraId="0577ED0B"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46,96</w:t>
            </w:r>
          </w:p>
        </w:tc>
        <w:tc>
          <w:tcPr>
            <w:tcW w:w="772" w:type="dxa"/>
            <w:tcBorders>
              <w:top w:val="nil"/>
              <w:left w:val="nil"/>
              <w:bottom w:val="single" w:sz="4" w:space="0" w:color="auto"/>
              <w:right w:val="single" w:sz="4" w:space="0" w:color="auto"/>
            </w:tcBorders>
            <w:shd w:val="clear" w:color="auto" w:fill="auto"/>
            <w:noWrap/>
            <w:vAlign w:val="center"/>
            <w:hideMark/>
          </w:tcPr>
          <w:p w14:paraId="64CD855A"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54,87</w:t>
            </w:r>
          </w:p>
        </w:tc>
        <w:tc>
          <w:tcPr>
            <w:tcW w:w="772" w:type="dxa"/>
            <w:tcBorders>
              <w:top w:val="nil"/>
              <w:left w:val="nil"/>
              <w:bottom w:val="single" w:sz="4" w:space="0" w:color="auto"/>
              <w:right w:val="single" w:sz="4" w:space="0" w:color="auto"/>
            </w:tcBorders>
            <w:shd w:val="clear" w:color="auto" w:fill="auto"/>
            <w:noWrap/>
            <w:vAlign w:val="center"/>
            <w:hideMark/>
          </w:tcPr>
          <w:p w14:paraId="3B81BD0A"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53,94</w:t>
            </w:r>
          </w:p>
        </w:tc>
        <w:tc>
          <w:tcPr>
            <w:tcW w:w="772" w:type="dxa"/>
            <w:tcBorders>
              <w:top w:val="nil"/>
              <w:left w:val="nil"/>
              <w:bottom w:val="single" w:sz="4" w:space="0" w:color="auto"/>
              <w:right w:val="single" w:sz="4" w:space="0" w:color="auto"/>
            </w:tcBorders>
            <w:shd w:val="clear" w:color="auto" w:fill="auto"/>
            <w:noWrap/>
            <w:vAlign w:val="center"/>
            <w:hideMark/>
          </w:tcPr>
          <w:p w14:paraId="7B3DFF52"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47,88</w:t>
            </w:r>
          </w:p>
        </w:tc>
        <w:tc>
          <w:tcPr>
            <w:tcW w:w="776" w:type="dxa"/>
            <w:tcBorders>
              <w:top w:val="nil"/>
              <w:left w:val="nil"/>
              <w:bottom w:val="single" w:sz="4" w:space="0" w:color="auto"/>
              <w:right w:val="single" w:sz="8" w:space="0" w:color="auto"/>
            </w:tcBorders>
            <w:shd w:val="clear" w:color="auto" w:fill="auto"/>
            <w:noWrap/>
            <w:vAlign w:val="center"/>
            <w:hideMark/>
          </w:tcPr>
          <w:p w14:paraId="1478F310"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29,94</w:t>
            </w:r>
          </w:p>
        </w:tc>
      </w:tr>
      <w:tr w:rsidR="00E656F5" w:rsidRPr="00A17B1F" w14:paraId="53683D3F" w14:textId="77777777" w:rsidTr="004319F6">
        <w:trPr>
          <w:gridAfter w:val="1"/>
          <w:wAfter w:w="11" w:type="dxa"/>
          <w:trHeight w:val="290"/>
        </w:trPr>
        <w:tc>
          <w:tcPr>
            <w:tcW w:w="1375" w:type="dxa"/>
            <w:tcBorders>
              <w:top w:val="nil"/>
              <w:left w:val="single" w:sz="8" w:space="0" w:color="auto"/>
              <w:bottom w:val="single" w:sz="4" w:space="0" w:color="auto"/>
              <w:right w:val="single" w:sz="4" w:space="0" w:color="auto"/>
            </w:tcBorders>
            <w:shd w:val="clear" w:color="auto" w:fill="auto"/>
            <w:noWrap/>
            <w:vAlign w:val="center"/>
            <w:hideMark/>
          </w:tcPr>
          <w:p w14:paraId="5B87A772" w14:textId="77777777" w:rsidR="00E656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OR</m:t>
                    </m:r>
                  </m:sub>
                </m:sSub>
              </m:oMath>
            </m:oMathPara>
          </w:p>
        </w:tc>
        <w:tc>
          <w:tcPr>
            <w:tcW w:w="1229" w:type="dxa"/>
            <w:tcBorders>
              <w:top w:val="nil"/>
              <w:left w:val="nil"/>
              <w:bottom w:val="single" w:sz="4" w:space="0" w:color="auto"/>
              <w:right w:val="single" w:sz="4" w:space="0" w:color="auto"/>
            </w:tcBorders>
            <w:shd w:val="clear" w:color="auto" w:fill="auto"/>
            <w:noWrap/>
            <w:vAlign w:val="center"/>
            <w:hideMark/>
          </w:tcPr>
          <w:p w14:paraId="7E2FAD22"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0,1</w:t>
            </w:r>
          </w:p>
        </w:tc>
        <w:tc>
          <w:tcPr>
            <w:tcW w:w="772" w:type="dxa"/>
            <w:tcBorders>
              <w:top w:val="nil"/>
              <w:left w:val="nil"/>
              <w:bottom w:val="single" w:sz="4" w:space="0" w:color="auto"/>
              <w:right w:val="single" w:sz="4" w:space="0" w:color="auto"/>
            </w:tcBorders>
            <w:shd w:val="clear" w:color="auto" w:fill="auto"/>
            <w:noWrap/>
            <w:vAlign w:val="center"/>
            <w:hideMark/>
          </w:tcPr>
          <w:p w14:paraId="0611E0B3"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0,26</w:t>
            </w:r>
          </w:p>
        </w:tc>
        <w:tc>
          <w:tcPr>
            <w:tcW w:w="772" w:type="dxa"/>
            <w:tcBorders>
              <w:top w:val="nil"/>
              <w:left w:val="nil"/>
              <w:bottom w:val="single" w:sz="4" w:space="0" w:color="auto"/>
              <w:right w:val="single" w:sz="4" w:space="0" w:color="auto"/>
            </w:tcBorders>
            <w:shd w:val="clear" w:color="auto" w:fill="auto"/>
            <w:noWrap/>
            <w:vAlign w:val="center"/>
            <w:hideMark/>
          </w:tcPr>
          <w:p w14:paraId="76E5E381"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0,48</w:t>
            </w:r>
          </w:p>
        </w:tc>
        <w:tc>
          <w:tcPr>
            <w:tcW w:w="772" w:type="dxa"/>
            <w:tcBorders>
              <w:top w:val="nil"/>
              <w:left w:val="nil"/>
              <w:bottom w:val="single" w:sz="4" w:space="0" w:color="auto"/>
              <w:right w:val="single" w:sz="4" w:space="0" w:color="auto"/>
            </w:tcBorders>
            <w:shd w:val="clear" w:color="auto" w:fill="auto"/>
            <w:noWrap/>
            <w:vAlign w:val="center"/>
            <w:hideMark/>
          </w:tcPr>
          <w:p w14:paraId="6C55B9B5"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0,73</w:t>
            </w:r>
          </w:p>
        </w:tc>
        <w:tc>
          <w:tcPr>
            <w:tcW w:w="772" w:type="dxa"/>
            <w:tcBorders>
              <w:top w:val="nil"/>
              <w:left w:val="nil"/>
              <w:bottom w:val="single" w:sz="4" w:space="0" w:color="auto"/>
              <w:right w:val="single" w:sz="4" w:space="0" w:color="auto"/>
            </w:tcBorders>
            <w:shd w:val="clear" w:color="auto" w:fill="auto"/>
            <w:noWrap/>
            <w:vAlign w:val="center"/>
            <w:hideMark/>
          </w:tcPr>
          <w:p w14:paraId="2FC239A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0,68</w:t>
            </w:r>
          </w:p>
        </w:tc>
        <w:tc>
          <w:tcPr>
            <w:tcW w:w="772" w:type="dxa"/>
            <w:tcBorders>
              <w:top w:val="nil"/>
              <w:left w:val="nil"/>
              <w:bottom w:val="single" w:sz="4" w:space="0" w:color="auto"/>
              <w:right w:val="single" w:sz="4" w:space="0" w:color="auto"/>
            </w:tcBorders>
            <w:shd w:val="clear" w:color="auto" w:fill="auto"/>
            <w:noWrap/>
            <w:vAlign w:val="center"/>
            <w:hideMark/>
          </w:tcPr>
          <w:p w14:paraId="492BBBD3"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0,96</w:t>
            </w:r>
          </w:p>
        </w:tc>
        <w:tc>
          <w:tcPr>
            <w:tcW w:w="772" w:type="dxa"/>
            <w:tcBorders>
              <w:top w:val="nil"/>
              <w:left w:val="nil"/>
              <w:bottom w:val="single" w:sz="4" w:space="0" w:color="auto"/>
              <w:right w:val="single" w:sz="4" w:space="0" w:color="auto"/>
            </w:tcBorders>
            <w:shd w:val="clear" w:color="auto" w:fill="auto"/>
            <w:noWrap/>
            <w:vAlign w:val="center"/>
            <w:hideMark/>
          </w:tcPr>
          <w:p w14:paraId="2DD171E8"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1,12</w:t>
            </w:r>
          </w:p>
        </w:tc>
        <w:tc>
          <w:tcPr>
            <w:tcW w:w="772" w:type="dxa"/>
            <w:tcBorders>
              <w:top w:val="nil"/>
              <w:left w:val="nil"/>
              <w:bottom w:val="single" w:sz="4" w:space="0" w:color="auto"/>
              <w:right w:val="single" w:sz="4" w:space="0" w:color="auto"/>
            </w:tcBorders>
            <w:shd w:val="clear" w:color="auto" w:fill="auto"/>
            <w:noWrap/>
            <w:vAlign w:val="center"/>
            <w:hideMark/>
          </w:tcPr>
          <w:p w14:paraId="570BAC78"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1,35</w:t>
            </w:r>
          </w:p>
        </w:tc>
        <w:tc>
          <w:tcPr>
            <w:tcW w:w="776" w:type="dxa"/>
            <w:tcBorders>
              <w:top w:val="nil"/>
              <w:left w:val="nil"/>
              <w:bottom w:val="single" w:sz="4" w:space="0" w:color="auto"/>
              <w:right w:val="single" w:sz="8" w:space="0" w:color="auto"/>
            </w:tcBorders>
            <w:shd w:val="clear" w:color="auto" w:fill="auto"/>
            <w:noWrap/>
            <w:vAlign w:val="center"/>
            <w:hideMark/>
          </w:tcPr>
          <w:p w14:paraId="75E4539A"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0,97</w:t>
            </w:r>
          </w:p>
        </w:tc>
      </w:tr>
      <w:tr w:rsidR="00E656F5" w:rsidRPr="00A17B1F" w14:paraId="291F2A02" w14:textId="77777777" w:rsidTr="004319F6">
        <w:trPr>
          <w:gridAfter w:val="1"/>
          <w:wAfter w:w="11" w:type="dxa"/>
          <w:trHeight w:val="290"/>
        </w:trPr>
        <w:tc>
          <w:tcPr>
            <w:tcW w:w="1375" w:type="dxa"/>
            <w:tcBorders>
              <w:top w:val="nil"/>
              <w:left w:val="single" w:sz="8" w:space="0" w:color="auto"/>
              <w:bottom w:val="single" w:sz="4" w:space="0" w:color="auto"/>
              <w:right w:val="single" w:sz="4" w:space="0" w:color="auto"/>
            </w:tcBorders>
            <w:shd w:val="clear" w:color="auto" w:fill="auto"/>
            <w:noWrap/>
            <w:vAlign w:val="center"/>
            <w:hideMark/>
          </w:tcPr>
          <w:p w14:paraId="61026EEE" w14:textId="77777777" w:rsidR="00E656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P</m:t>
                    </m:r>
                  </m:sub>
                </m:sSub>
              </m:oMath>
            </m:oMathPara>
          </w:p>
        </w:tc>
        <w:tc>
          <w:tcPr>
            <w:tcW w:w="1229" w:type="dxa"/>
            <w:tcBorders>
              <w:top w:val="nil"/>
              <w:left w:val="nil"/>
              <w:bottom w:val="single" w:sz="4" w:space="0" w:color="auto"/>
              <w:right w:val="single" w:sz="4" w:space="0" w:color="auto"/>
            </w:tcBorders>
            <w:shd w:val="clear" w:color="auto" w:fill="auto"/>
            <w:noWrap/>
            <w:vAlign w:val="center"/>
            <w:hideMark/>
          </w:tcPr>
          <w:p w14:paraId="35668085"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72" w:type="dxa"/>
            <w:tcBorders>
              <w:top w:val="nil"/>
              <w:left w:val="nil"/>
              <w:bottom w:val="single" w:sz="4" w:space="0" w:color="auto"/>
              <w:right w:val="single" w:sz="4" w:space="0" w:color="auto"/>
            </w:tcBorders>
            <w:shd w:val="clear" w:color="auto" w:fill="auto"/>
            <w:noWrap/>
            <w:vAlign w:val="center"/>
            <w:hideMark/>
          </w:tcPr>
          <w:p w14:paraId="385D42E9"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72" w:type="dxa"/>
            <w:tcBorders>
              <w:top w:val="nil"/>
              <w:left w:val="nil"/>
              <w:bottom w:val="single" w:sz="4" w:space="0" w:color="auto"/>
              <w:right w:val="single" w:sz="4" w:space="0" w:color="auto"/>
            </w:tcBorders>
            <w:shd w:val="clear" w:color="auto" w:fill="auto"/>
            <w:noWrap/>
            <w:vAlign w:val="center"/>
            <w:hideMark/>
          </w:tcPr>
          <w:p w14:paraId="6CDCC141"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72" w:type="dxa"/>
            <w:tcBorders>
              <w:top w:val="nil"/>
              <w:left w:val="nil"/>
              <w:bottom w:val="single" w:sz="4" w:space="0" w:color="auto"/>
              <w:right w:val="single" w:sz="4" w:space="0" w:color="auto"/>
            </w:tcBorders>
            <w:shd w:val="clear" w:color="auto" w:fill="auto"/>
            <w:noWrap/>
            <w:vAlign w:val="center"/>
            <w:hideMark/>
          </w:tcPr>
          <w:p w14:paraId="6BEEC7E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72" w:type="dxa"/>
            <w:tcBorders>
              <w:top w:val="nil"/>
              <w:left w:val="nil"/>
              <w:bottom w:val="single" w:sz="4" w:space="0" w:color="auto"/>
              <w:right w:val="single" w:sz="4" w:space="0" w:color="auto"/>
            </w:tcBorders>
            <w:shd w:val="clear" w:color="auto" w:fill="auto"/>
            <w:noWrap/>
            <w:vAlign w:val="center"/>
            <w:hideMark/>
          </w:tcPr>
          <w:p w14:paraId="4278F643"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72" w:type="dxa"/>
            <w:tcBorders>
              <w:top w:val="nil"/>
              <w:left w:val="nil"/>
              <w:bottom w:val="single" w:sz="4" w:space="0" w:color="auto"/>
              <w:right w:val="single" w:sz="4" w:space="0" w:color="auto"/>
            </w:tcBorders>
            <w:shd w:val="clear" w:color="auto" w:fill="auto"/>
            <w:noWrap/>
            <w:vAlign w:val="center"/>
            <w:hideMark/>
          </w:tcPr>
          <w:p w14:paraId="358C4B79"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72" w:type="dxa"/>
            <w:tcBorders>
              <w:top w:val="nil"/>
              <w:left w:val="nil"/>
              <w:bottom w:val="single" w:sz="4" w:space="0" w:color="auto"/>
              <w:right w:val="single" w:sz="4" w:space="0" w:color="auto"/>
            </w:tcBorders>
            <w:shd w:val="clear" w:color="auto" w:fill="auto"/>
            <w:noWrap/>
            <w:vAlign w:val="center"/>
            <w:hideMark/>
          </w:tcPr>
          <w:p w14:paraId="62382058"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72" w:type="dxa"/>
            <w:tcBorders>
              <w:top w:val="nil"/>
              <w:left w:val="nil"/>
              <w:bottom w:val="single" w:sz="4" w:space="0" w:color="auto"/>
              <w:right w:val="single" w:sz="4" w:space="0" w:color="auto"/>
            </w:tcBorders>
            <w:shd w:val="clear" w:color="auto" w:fill="auto"/>
            <w:noWrap/>
            <w:vAlign w:val="center"/>
            <w:hideMark/>
          </w:tcPr>
          <w:p w14:paraId="1E3DC370"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76" w:type="dxa"/>
            <w:tcBorders>
              <w:top w:val="nil"/>
              <w:left w:val="nil"/>
              <w:bottom w:val="single" w:sz="4" w:space="0" w:color="auto"/>
              <w:right w:val="single" w:sz="8" w:space="0" w:color="auto"/>
            </w:tcBorders>
            <w:shd w:val="clear" w:color="auto" w:fill="auto"/>
            <w:noWrap/>
            <w:vAlign w:val="center"/>
            <w:hideMark/>
          </w:tcPr>
          <w:p w14:paraId="427F4FA4"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r>
      <w:tr w:rsidR="00E656F5" w:rsidRPr="00A17B1F" w14:paraId="69902C2A" w14:textId="77777777" w:rsidTr="004319F6">
        <w:trPr>
          <w:gridAfter w:val="1"/>
          <w:wAfter w:w="11" w:type="dxa"/>
          <w:trHeight w:val="290"/>
        </w:trPr>
        <w:tc>
          <w:tcPr>
            <w:tcW w:w="1375" w:type="dxa"/>
            <w:tcBorders>
              <w:top w:val="nil"/>
              <w:left w:val="single" w:sz="8" w:space="0" w:color="auto"/>
              <w:bottom w:val="single" w:sz="4" w:space="0" w:color="auto"/>
              <w:right w:val="single" w:sz="4" w:space="0" w:color="auto"/>
            </w:tcBorders>
            <w:shd w:val="clear" w:color="auto" w:fill="auto"/>
            <w:noWrap/>
            <w:vAlign w:val="center"/>
            <w:hideMark/>
          </w:tcPr>
          <w:p w14:paraId="2B9B69FE" w14:textId="77777777" w:rsidR="00E656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m:t>
                    </m:r>
                  </m:sub>
                </m:sSub>
              </m:oMath>
            </m:oMathPara>
          </w:p>
        </w:tc>
        <w:tc>
          <w:tcPr>
            <w:tcW w:w="1229" w:type="dxa"/>
            <w:tcBorders>
              <w:top w:val="nil"/>
              <w:left w:val="nil"/>
              <w:bottom w:val="single" w:sz="4" w:space="0" w:color="auto"/>
              <w:right w:val="single" w:sz="4" w:space="0" w:color="auto"/>
            </w:tcBorders>
            <w:shd w:val="clear" w:color="auto" w:fill="auto"/>
            <w:noWrap/>
            <w:vAlign w:val="center"/>
            <w:hideMark/>
          </w:tcPr>
          <w:p w14:paraId="043DF1E5"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0,39</w:t>
            </w:r>
          </w:p>
        </w:tc>
        <w:tc>
          <w:tcPr>
            <w:tcW w:w="772" w:type="dxa"/>
            <w:tcBorders>
              <w:top w:val="nil"/>
              <w:left w:val="nil"/>
              <w:bottom w:val="single" w:sz="4" w:space="0" w:color="auto"/>
              <w:right w:val="single" w:sz="4" w:space="0" w:color="auto"/>
            </w:tcBorders>
            <w:shd w:val="clear" w:color="auto" w:fill="auto"/>
            <w:noWrap/>
            <w:vAlign w:val="center"/>
            <w:hideMark/>
          </w:tcPr>
          <w:p w14:paraId="57758FA5"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1,03</w:t>
            </w:r>
          </w:p>
        </w:tc>
        <w:tc>
          <w:tcPr>
            <w:tcW w:w="772" w:type="dxa"/>
            <w:tcBorders>
              <w:top w:val="nil"/>
              <w:left w:val="nil"/>
              <w:bottom w:val="single" w:sz="4" w:space="0" w:color="auto"/>
              <w:right w:val="single" w:sz="4" w:space="0" w:color="auto"/>
            </w:tcBorders>
            <w:shd w:val="clear" w:color="auto" w:fill="auto"/>
            <w:noWrap/>
            <w:vAlign w:val="center"/>
            <w:hideMark/>
          </w:tcPr>
          <w:p w14:paraId="54148249"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1,92</w:t>
            </w:r>
          </w:p>
        </w:tc>
        <w:tc>
          <w:tcPr>
            <w:tcW w:w="772" w:type="dxa"/>
            <w:tcBorders>
              <w:top w:val="nil"/>
              <w:left w:val="nil"/>
              <w:bottom w:val="single" w:sz="4" w:space="0" w:color="auto"/>
              <w:right w:val="single" w:sz="4" w:space="0" w:color="auto"/>
            </w:tcBorders>
            <w:shd w:val="clear" w:color="auto" w:fill="auto"/>
            <w:noWrap/>
            <w:vAlign w:val="center"/>
            <w:hideMark/>
          </w:tcPr>
          <w:p w14:paraId="31D7001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2,94</w:t>
            </w:r>
          </w:p>
        </w:tc>
        <w:tc>
          <w:tcPr>
            <w:tcW w:w="772" w:type="dxa"/>
            <w:tcBorders>
              <w:top w:val="nil"/>
              <w:left w:val="nil"/>
              <w:bottom w:val="single" w:sz="4" w:space="0" w:color="auto"/>
              <w:right w:val="single" w:sz="4" w:space="0" w:color="auto"/>
            </w:tcBorders>
            <w:shd w:val="clear" w:color="auto" w:fill="auto"/>
            <w:noWrap/>
            <w:vAlign w:val="center"/>
            <w:hideMark/>
          </w:tcPr>
          <w:p w14:paraId="202B3678"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2,71</w:t>
            </w:r>
          </w:p>
        </w:tc>
        <w:tc>
          <w:tcPr>
            <w:tcW w:w="772" w:type="dxa"/>
            <w:tcBorders>
              <w:top w:val="nil"/>
              <w:left w:val="nil"/>
              <w:bottom w:val="single" w:sz="4" w:space="0" w:color="auto"/>
              <w:right w:val="single" w:sz="4" w:space="0" w:color="auto"/>
            </w:tcBorders>
            <w:shd w:val="clear" w:color="auto" w:fill="auto"/>
            <w:noWrap/>
            <w:vAlign w:val="center"/>
            <w:hideMark/>
          </w:tcPr>
          <w:p w14:paraId="34D5515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3,82</w:t>
            </w:r>
          </w:p>
        </w:tc>
        <w:tc>
          <w:tcPr>
            <w:tcW w:w="772" w:type="dxa"/>
            <w:tcBorders>
              <w:top w:val="nil"/>
              <w:left w:val="nil"/>
              <w:bottom w:val="single" w:sz="4" w:space="0" w:color="auto"/>
              <w:right w:val="single" w:sz="4" w:space="0" w:color="auto"/>
            </w:tcBorders>
            <w:shd w:val="clear" w:color="auto" w:fill="auto"/>
            <w:noWrap/>
            <w:vAlign w:val="center"/>
            <w:hideMark/>
          </w:tcPr>
          <w:p w14:paraId="769E55D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4,47</w:t>
            </w:r>
          </w:p>
        </w:tc>
        <w:tc>
          <w:tcPr>
            <w:tcW w:w="772" w:type="dxa"/>
            <w:tcBorders>
              <w:top w:val="nil"/>
              <w:left w:val="nil"/>
              <w:bottom w:val="single" w:sz="4" w:space="0" w:color="auto"/>
              <w:right w:val="single" w:sz="4" w:space="0" w:color="auto"/>
            </w:tcBorders>
            <w:shd w:val="clear" w:color="auto" w:fill="auto"/>
            <w:noWrap/>
            <w:vAlign w:val="center"/>
            <w:hideMark/>
          </w:tcPr>
          <w:p w14:paraId="334FEDC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5,41</w:t>
            </w:r>
          </w:p>
        </w:tc>
        <w:tc>
          <w:tcPr>
            <w:tcW w:w="776" w:type="dxa"/>
            <w:tcBorders>
              <w:top w:val="nil"/>
              <w:left w:val="nil"/>
              <w:bottom w:val="single" w:sz="4" w:space="0" w:color="auto"/>
              <w:right w:val="single" w:sz="8" w:space="0" w:color="auto"/>
            </w:tcBorders>
            <w:shd w:val="clear" w:color="auto" w:fill="auto"/>
            <w:noWrap/>
            <w:vAlign w:val="center"/>
            <w:hideMark/>
          </w:tcPr>
          <w:p w14:paraId="1C61A8A9"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3,88</w:t>
            </w:r>
          </w:p>
        </w:tc>
      </w:tr>
      <w:tr w:rsidR="00E656F5" w:rsidRPr="00A17B1F" w14:paraId="4400368E" w14:textId="77777777" w:rsidTr="004319F6">
        <w:trPr>
          <w:gridAfter w:val="1"/>
          <w:wAfter w:w="11" w:type="dxa"/>
          <w:trHeight w:val="290"/>
        </w:trPr>
        <w:tc>
          <w:tcPr>
            <w:tcW w:w="1375" w:type="dxa"/>
            <w:tcBorders>
              <w:top w:val="nil"/>
              <w:left w:val="single" w:sz="8" w:space="0" w:color="auto"/>
              <w:bottom w:val="single" w:sz="4" w:space="0" w:color="auto"/>
              <w:right w:val="single" w:sz="4" w:space="0" w:color="auto"/>
            </w:tcBorders>
            <w:shd w:val="clear" w:color="auto" w:fill="auto"/>
            <w:noWrap/>
            <w:vAlign w:val="center"/>
            <w:hideMark/>
          </w:tcPr>
          <w:p w14:paraId="5AFB401E" w14:textId="77777777" w:rsidR="00E656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TS</m:t>
                    </m:r>
                  </m:sub>
                </m:sSub>
              </m:oMath>
            </m:oMathPara>
          </w:p>
        </w:tc>
        <w:tc>
          <w:tcPr>
            <w:tcW w:w="1229" w:type="dxa"/>
            <w:tcBorders>
              <w:top w:val="nil"/>
              <w:left w:val="nil"/>
              <w:bottom w:val="single" w:sz="4" w:space="0" w:color="auto"/>
              <w:right w:val="single" w:sz="4" w:space="0" w:color="auto"/>
            </w:tcBorders>
            <w:shd w:val="clear" w:color="auto" w:fill="auto"/>
            <w:noWrap/>
            <w:vAlign w:val="center"/>
            <w:hideMark/>
          </w:tcPr>
          <w:p w14:paraId="73D7983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0,08</w:t>
            </w:r>
          </w:p>
        </w:tc>
        <w:tc>
          <w:tcPr>
            <w:tcW w:w="772" w:type="dxa"/>
            <w:tcBorders>
              <w:top w:val="nil"/>
              <w:left w:val="nil"/>
              <w:bottom w:val="single" w:sz="4" w:space="0" w:color="auto"/>
              <w:right w:val="single" w:sz="4" w:space="0" w:color="auto"/>
            </w:tcBorders>
            <w:shd w:val="clear" w:color="auto" w:fill="auto"/>
            <w:noWrap/>
            <w:vAlign w:val="center"/>
            <w:hideMark/>
          </w:tcPr>
          <w:p w14:paraId="30F73D3D"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0,9</w:t>
            </w:r>
          </w:p>
        </w:tc>
        <w:tc>
          <w:tcPr>
            <w:tcW w:w="772" w:type="dxa"/>
            <w:tcBorders>
              <w:top w:val="nil"/>
              <w:left w:val="nil"/>
              <w:bottom w:val="single" w:sz="4" w:space="0" w:color="auto"/>
              <w:right w:val="single" w:sz="4" w:space="0" w:color="auto"/>
            </w:tcBorders>
            <w:shd w:val="clear" w:color="auto" w:fill="auto"/>
            <w:noWrap/>
            <w:vAlign w:val="center"/>
            <w:hideMark/>
          </w:tcPr>
          <w:p w14:paraId="17F51D1D"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2,12</w:t>
            </w:r>
          </w:p>
        </w:tc>
        <w:tc>
          <w:tcPr>
            <w:tcW w:w="772" w:type="dxa"/>
            <w:tcBorders>
              <w:top w:val="nil"/>
              <w:left w:val="nil"/>
              <w:bottom w:val="single" w:sz="4" w:space="0" w:color="auto"/>
              <w:right w:val="single" w:sz="4" w:space="0" w:color="auto"/>
            </w:tcBorders>
            <w:shd w:val="clear" w:color="auto" w:fill="auto"/>
            <w:noWrap/>
            <w:vAlign w:val="center"/>
            <w:hideMark/>
          </w:tcPr>
          <w:p w14:paraId="316A8DB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4,83</w:t>
            </w:r>
          </w:p>
        </w:tc>
        <w:tc>
          <w:tcPr>
            <w:tcW w:w="772" w:type="dxa"/>
            <w:tcBorders>
              <w:top w:val="nil"/>
              <w:left w:val="nil"/>
              <w:bottom w:val="single" w:sz="4" w:space="0" w:color="auto"/>
              <w:right w:val="single" w:sz="4" w:space="0" w:color="auto"/>
            </w:tcBorders>
            <w:shd w:val="clear" w:color="auto" w:fill="auto"/>
            <w:noWrap/>
            <w:vAlign w:val="center"/>
            <w:hideMark/>
          </w:tcPr>
          <w:p w14:paraId="5FCC924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26,84</w:t>
            </w:r>
          </w:p>
        </w:tc>
        <w:tc>
          <w:tcPr>
            <w:tcW w:w="772" w:type="dxa"/>
            <w:tcBorders>
              <w:top w:val="nil"/>
              <w:left w:val="nil"/>
              <w:bottom w:val="single" w:sz="4" w:space="0" w:color="auto"/>
              <w:right w:val="single" w:sz="4" w:space="0" w:color="auto"/>
            </w:tcBorders>
            <w:shd w:val="clear" w:color="auto" w:fill="auto"/>
            <w:noWrap/>
            <w:vAlign w:val="center"/>
            <w:hideMark/>
          </w:tcPr>
          <w:p w14:paraId="4615A3D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11,71</w:t>
            </w:r>
          </w:p>
        </w:tc>
        <w:tc>
          <w:tcPr>
            <w:tcW w:w="772" w:type="dxa"/>
            <w:tcBorders>
              <w:top w:val="nil"/>
              <w:left w:val="nil"/>
              <w:bottom w:val="single" w:sz="4" w:space="0" w:color="auto"/>
              <w:right w:val="single" w:sz="4" w:space="0" w:color="auto"/>
            </w:tcBorders>
            <w:shd w:val="clear" w:color="auto" w:fill="auto"/>
            <w:noWrap/>
            <w:vAlign w:val="center"/>
            <w:hideMark/>
          </w:tcPr>
          <w:p w14:paraId="473B18F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10,29</w:t>
            </w:r>
          </w:p>
        </w:tc>
        <w:tc>
          <w:tcPr>
            <w:tcW w:w="772" w:type="dxa"/>
            <w:tcBorders>
              <w:top w:val="nil"/>
              <w:left w:val="nil"/>
              <w:bottom w:val="single" w:sz="4" w:space="0" w:color="auto"/>
              <w:right w:val="single" w:sz="4" w:space="0" w:color="auto"/>
            </w:tcBorders>
            <w:shd w:val="clear" w:color="auto" w:fill="auto"/>
            <w:noWrap/>
            <w:vAlign w:val="center"/>
            <w:hideMark/>
          </w:tcPr>
          <w:p w14:paraId="413A905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14,42</w:t>
            </w:r>
          </w:p>
        </w:tc>
        <w:tc>
          <w:tcPr>
            <w:tcW w:w="776" w:type="dxa"/>
            <w:tcBorders>
              <w:top w:val="nil"/>
              <w:left w:val="nil"/>
              <w:bottom w:val="single" w:sz="4" w:space="0" w:color="auto"/>
              <w:right w:val="single" w:sz="8" w:space="0" w:color="auto"/>
            </w:tcBorders>
            <w:shd w:val="clear" w:color="auto" w:fill="auto"/>
            <w:noWrap/>
            <w:vAlign w:val="center"/>
            <w:hideMark/>
          </w:tcPr>
          <w:p w14:paraId="7EC0C2D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44,42</w:t>
            </w:r>
          </w:p>
        </w:tc>
      </w:tr>
      <w:tr w:rsidR="00E656F5" w:rsidRPr="00A17B1F" w14:paraId="7F9958CF" w14:textId="77777777" w:rsidTr="004319F6">
        <w:trPr>
          <w:gridAfter w:val="1"/>
          <w:wAfter w:w="11" w:type="dxa"/>
          <w:trHeight w:val="307"/>
        </w:trPr>
        <w:tc>
          <w:tcPr>
            <w:tcW w:w="1375" w:type="dxa"/>
            <w:tcBorders>
              <w:top w:val="nil"/>
              <w:left w:val="single" w:sz="8" w:space="0" w:color="auto"/>
              <w:bottom w:val="single" w:sz="8" w:space="0" w:color="auto"/>
              <w:right w:val="single" w:sz="4" w:space="0" w:color="auto"/>
            </w:tcBorders>
            <w:shd w:val="clear" w:color="auto" w:fill="auto"/>
            <w:noWrap/>
            <w:vAlign w:val="center"/>
            <w:hideMark/>
          </w:tcPr>
          <w:p w14:paraId="5739CE1C" w14:textId="77777777" w:rsidR="00E656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M</m:t>
                    </m:r>
                  </m:sub>
                </m:sSub>
              </m:oMath>
            </m:oMathPara>
          </w:p>
        </w:tc>
        <w:tc>
          <w:tcPr>
            <w:tcW w:w="1229" w:type="dxa"/>
            <w:tcBorders>
              <w:top w:val="nil"/>
              <w:left w:val="nil"/>
              <w:bottom w:val="single" w:sz="8" w:space="0" w:color="auto"/>
              <w:right w:val="single" w:sz="4" w:space="0" w:color="auto"/>
            </w:tcBorders>
            <w:shd w:val="clear" w:color="auto" w:fill="auto"/>
            <w:noWrap/>
            <w:vAlign w:val="center"/>
            <w:hideMark/>
          </w:tcPr>
          <w:p w14:paraId="5FA4F0EC"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13,04</w:t>
            </w:r>
          </w:p>
        </w:tc>
        <w:tc>
          <w:tcPr>
            <w:tcW w:w="772" w:type="dxa"/>
            <w:tcBorders>
              <w:top w:val="nil"/>
              <w:left w:val="nil"/>
              <w:bottom w:val="single" w:sz="8" w:space="0" w:color="auto"/>
              <w:right w:val="single" w:sz="4" w:space="0" w:color="auto"/>
            </w:tcBorders>
            <w:shd w:val="clear" w:color="auto" w:fill="auto"/>
            <w:noWrap/>
            <w:vAlign w:val="center"/>
            <w:hideMark/>
          </w:tcPr>
          <w:p w14:paraId="55BB650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14,47</w:t>
            </w:r>
          </w:p>
        </w:tc>
        <w:tc>
          <w:tcPr>
            <w:tcW w:w="772" w:type="dxa"/>
            <w:tcBorders>
              <w:top w:val="nil"/>
              <w:left w:val="nil"/>
              <w:bottom w:val="single" w:sz="8" w:space="0" w:color="auto"/>
              <w:right w:val="single" w:sz="4" w:space="0" w:color="auto"/>
            </w:tcBorders>
            <w:shd w:val="clear" w:color="auto" w:fill="auto"/>
            <w:noWrap/>
            <w:vAlign w:val="center"/>
            <w:hideMark/>
          </w:tcPr>
          <w:p w14:paraId="111F8879"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16,46</w:t>
            </w:r>
          </w:p>
        </w:tc>
        <w:tc>
          <w:tcPr>
            <w:tcW w:w="772" w:type="dxa"/>
            <w:tcBorders>
              <w:top w:val="nil"/>
              <w:left w:val="nil"/>
              <w:bottom w:val="single" w:sz="8" w:space="0" w:color="auto"/>
              <w:right w:val="single" w:sz="4" w:space="0" w:color="auto"/>
            </w:tcBorders>
            <w:shd w:val="clear" w:color="auto" w:fill="auto"/>
            <w:noWrap/>
            <w:vAlign w:val="center"/>
            <w:hideMark/>
          </w:tcPr>
          <w:p w14:paraId="01C35603"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18,53</w:t>
            </w:r>
          </w:p>
        </w:tc>
        <w:tc>
          <w:tcPr>
            <w:tcW w:w="772" w:type="dxa"/>
            <w:tcBorders>
              <w:top w:val="nil"/>
              <w:left w:val="nil"/>
              <w:bottom w:val="single" w:sz="8" w:space="0" w:color="auto"/>
              <w:right w:val="single" w:sz="4" w:space="0" w:color="auto"/>
            </w:tcBorders>
            <w:shd w:val="clear" w:color="auto" w:fill="auto"/>
            <w:noWrap/>
            <w:vAlign w:val="center"/>
            <w:hideMark/>
          </w:tcPr>
          <w:p w14:paraId="3DC77294"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15,32</w:t>
            </w:r>
          </w:p>
        </w:tc>
        <w:tc>
          <w:tcPr>
            <w:tcW w:w="772" w:type="dxa"/>
            <w:tcBorders>
              <w:top w:val="nil"/>
              <w:left w:val="nil"/>
              <w:bottom w:val="single" w:sz="8" w:space="0" w:color="auto"/>
              <w:right w:val="single" w:sz="4" w:space="0" w:color="auto"/>
            </w:tcBorders>
            <w:shd w:val="clear" w:color="auto" w:fill="auto"/>
            <w:noWrap/>
            <w:vAlign w:val="center"/>
            <w:hideMark/>
          </w:tcPr>
          <w:p w14:paraId="2783682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19,83</w:t>
            </w:r>
          </w:p>
        </w:tc>
        <w:tc>
          <w:tcPr>
            <w:tcW w:w="772" w:type="dxa"/>
            <w:tcBorders>
              <w:top w:val="nil"/>
              <w:left w:val="nil"/>
              <w:bottom w:val="single" w:sz="8" w:space="0" w:color="auto"/>
              <w:right w:val="single" w:sz="4" w:space="0" w:color="auto"/>
            </w:tcBorders>
            <w:shd w:val="clear" w:color="auto" w:fill="auto"/>
            <w:noWrap/>
            <w:vAlign w:val="center"/>
            <w:hideMark/>
          </w:tcPr>
          <w:p w14:paraId="7740004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21,54</w:t>
            </w:r>
          </w:p>
        </w:tc>
        <w:tc>
          <w:tcPr>
            <w:tcW w:w="772" w:type="dxa"/>
            <w:tcBorders>
              <w:top w:val="nil"/>
              <w:left w:val="nil"/>
              <w:bottom w:val="single" w:sz="8" w:space="0" w:color="auto"/>
              <w:right w:val="single" w:sz="4" w:space="0" w:color="auto"/>
            </w:tcBorders>
            <w:shd w:val="clear" w:color="auto" w:fill="auto"/>
            <w:noWrap/>
            <w:vAlign w:val="center"/>
            <w:hideMark/>
          </w:tcPr>
          <w:p w14:paraId="6D5788A5"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23,27</w:t>
            </w:r>
          </w:p>
        </w:tc>
        <w:tc>
          <w:tcPr>
            <w:tcW w:w="776" w:type="dxa"/>
            <w:tcBorders>
              <w:top w:val="nil"/>
              <w:left w:val="nil"/>
              <w:bottom w:val="single" w:sz="8" w:space="0" w:color="auto"/>
              <w:right w:val="single" w:sz="8" w:space="0" w:color="auto"/>
            </w:tcBorders>
            <w:shd w:val="clear" w:color="auto" w:fill="auto"/>
            <w:noWrap/>
            <w:vAlign w:val="center"/>
            <w:hideMark/>
          </w:tcPr>
          <w:p w14:paraId="52220EA9"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16,01</w:t>
            </w:r>
          </w:p>
        </w:tc>
      </w:tr>
    </w:tbl>
    <w:p w14:paraId="300766E1" w14:textId="77777777" w:rsidR="00A2673C" w:rsidRDefault="00A2673C" w:rsidP="00A2673C">
      <w:pPr>
        <w:spacing w:before="240" w:after="240" w:line="360" w:lineRule="auto"/>
      </w:pPr>
    </w:p>
    <w:p w14:paraId="6C6F2524" w14:textId="41FA07BB" w:rsidR="00A2673C" w:rsidRDefault="00A2673C" w:rsidP="00A2673C">
      <w:pPr>
        <w:spacing w:before="240" w:after="240" w:line="360" w:lineRule="auto"/>
      </w:pPr>
      <w:r>
        <w:rPr>
          <w:noProof/>
          <w:lang w:eastAsia="sk-SK"/>
        </w:rPr>
        <w:drawing>
          <wp:inline distT="0" distB="0" distL="0" distR="0" wp14:anchorId="4C6396E0" wp14:editId="6C26CAA5">
            <wp:extent cx="5464628" cy="3429000"/>
            <wp:effectExtent l="0" t="0" r="0" b="0"/>
            <wp:docPr id="24" name="Graf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4D9D57A" w14:textId="0F8D4323" w:rsidR="00A90C2F" w:rsidRPr="00BB457C" w:rsidRDefault="00A90C2F" w:rsidP="00BB457C">
      <w:pPr>
        <w:pStyle w:val="Popis"/>
        <w:spacing w:after="0"/>
        <w:jc w:val="center"/>
        <w:rPr>
          <w:i w:val="0"/>
          <w:color w:val="auto"/>
          <w:sz w:val="22"/>
          <w:szCs w:val="22"/>
        </w:rPr>
      </w:pPr>
      <w:bookmarkStart w:id="43" w:name="_Toc9581034"/>
      <w:r w:rsidRPr="00BB457C">
        <w:rPr>
          <w:i w:val="0"/>
          <w:color w:val="auto"/>
          <w:sz w:val="22"/>
          <w:szCs w:val="22"/>
        </w:rPr>
        <w:t xml:space="preserve">Obrázok </w:t>
      </w:r>
      <w:r w:rsidRPr="00BB457C">
        <w:rPr>
          <w:i w:val="0"/>
          <w:color w:val="auto"/>
          <w:sz w:val="22"/>
          <w:szCs w:val="22"/>
        </w:rPr>
        <w:fldChar w:fldCharType="begin"/>
      </w:r>
      <w:r w:rsidRPr="00BB457C">
        <w:rPr>
          <w:i w:val="0"/>
          <w:color w:val="auto"/>
          <w:sz w:val="22"/>
          <w:szCs w:val="22"/>
        </w:rPr>
        <w:instrText xml:space="preserve"> SEQ Obrázok \* ARABIC </w:instrText>
      </w:r>
      <w:r w:rsidRPr="00BB457C">
        <w:rPr>
          <w:i w:val="0"/>
          <w:color w:val="auto"/>
          <w:sz w:val="22"/>
          <w:szCs w:val="22"/>
        </w:rPr>
        <w:fldChar w:fldCharType="separate"/>
      </w:r>
      <w:r w:rsidR="004D3298">
        <w:rPr>
          <w:i w:val="0"/>
          <w:noProof/>
          <w:color w:val="auto"/>
          <w:sz w:val="22"/>
          <w:szCs w:val="22"/>
        </w:rPr>
        <w:t>13</w:t>
      </w:r>
      <w:r w:rsidRPr="00BB457C">
        <w:rPr>
          <w:i w:val="0"/>
          <w:color w:val="auto"/>
          <w:sz w:val="22"/>
          <w:szCs w:val="22"/>
        </w:rPr>
        <w:fldChar w:fldCharType="end"/>
      </w:r>
      <w:r w:rsidRPr="00BB457C">
        <w:rPr>
          <w:i w:val="0"/>
          <w:color w:val="auto"/>
          <w:sz w:val="22"/>
          <w:szCs w:val="22"/>
        </w:rPr>
        <w:t>: Graf váhových čísel pravdepodobných chýb pripojenia v</w:t>
      </w:r>
      <w:r w:rsidR="004509CD" w:rsidRPr="00BB457C">
        <w:rPr>
          <w:i w:val="0"/>
          <w:color w:val="auto"/>
          <w:sz w:val="22"/>
          <w:szCs w:val="22"/>
        </w:rPr>
        <w:t> </w:t>
      </w:r>
      <w:r w:rsidRPr="00BB457C">
        <w:rPr>
          <w:i w:val="0"/>
          <w:color w:val="auto"/>
          <w:sz w:val="22"/>
          <w:szCs w:val="22"/>
        </w:rPr>
        <w:t>diaľke a</w:t>
      </w:r>
      <w:r w:rsidR="004509CD" w:rsidRPr="00BB457C">
        <w:rPr>
          <w:i w:val="0"/>
          <w:color w:val="auto"/>
          <w:sz w:val="22"/>
          <w:szCs w:val="22"/>
        </w:rPr>
        <w:t> </w:t>
      </w:r>
      <w:r w:rsidRPr="00BB457C">
        <w:rPr>
          <w:i w:val="0"/>
          <w:color w:val="auto"/>
          <w:sz w:val="22"/>
          <w:szCs w:val="22"/>
        </w:rPr>
        <w:t>v</w:t>
      </w:r>
      <w:r w:rsidR="004509CD" w:rsidRPr="00BB457C">
        <w:rPr>
          <w:i w:val="0"/>
          <w:color w:val="auto"/>
          <w:sz w:val="22"/>
          <w:szCs w:val="22"/>
        </w:rPr>
        <w:t> </w:t>
      </w:r>
      <w:r w:rsidRPr="00BB457C">
        <w:rPr>
          <w:i w:val="0"/>
          <w:color w:val="auto"/>
          <w:sz w:val="22"/>
          <w:szCs w:val="22"/>
        </w:rPr>
        <w:t>smere pomocou 1:50 000</w:t>
      </w:r>
      <w:bookmarkEnd w:id="43"/>
      <w:r w:rsidRPr="00BB457C">
        <w:rPr>
          <w:i w:val="0"/>
          <w:color w:val="auto"/>
          <w:sz w:val="22"/>
          <w:szCs w:val="22"/>
        </w:rPr>
        <w:t xml:space="preserve"> </w:t>
      </w:r>
    </w:p>
    <w:p w14:paraId="04AE84F7" w14:textId="284B05C8" w:rsidR="00A90C2F" w:rsidRPr="00BB457C" w:rsidRDefault="00A90C2F" w:rsidP="00BB457C">
      <w:pPr>
        <w:pStyle w:val="Popis"/>
        <w:spacing w:after="0"/>
        <w:jc w:val="center"/>
        <w:rPr>
          <w:i w:val="0"/>
          <w:color w:val="auto"/>
          <w:sz w:val="22"/>
          <w:szCs w:val="22"/>
        </w:rPr>
      </w:pPr>
      <w:r w:rsidRPr="00BB457C">
        <w:rPr>
          <w:i w:val="0"/>
          <w:color w:val="auto"/>
          <w:sz w:val="22"/>
          <w:szCs w:val="22"/>
        </w:rPr>
        <w:t>Zdroj: vlastná tvorba</w:t>
      </w:r>
    </w:p>
    <w:p w14:paraId="27444844" w14:textId="77777777" w:rsidR="00A90C2F" w:rsidRPr="00A90C2F" w:rsidRDefault="00A90C2F" w:rsidP="00A90C2F"/>
    <w:p w14:paraId="4C2F4165" w14:textId="2653C746" w:rsidR="00E656F5" w:rsidRPr="00BB457C" w:rsidRDefault="00E656F5" w:rsidP="004319F6">
      <w:pPr>
        <w:pStyle w:val="Popis"/>
        <w:spacing w:after="160"/>
        <w:jc w:val="center"/>
        <w:rPr>
          <w:i w:val="0"/>
          <w:color w:val="auto"/>
          <w:sz w:val="22"/>
          <w:szCs w:val="22"/>
        </w:rPr>
      </w:pPr>
      <w:bookmarkStart w:id="44" w:name="_Toc9581056"/>
      <w:r w:rsidRPr="00BB457C">
        <w:rPr>
          <w:i w:val="0"/>
          <w:color w:val="auto"/>
          <w:sz w:val="22"/>
          <w:szCs w:val="22"/>
        </w:rPr>
        <w:lastRenderedPageBreak/>
        <w:t xml:space="preserve">Tabuľka </w:t>
      </w:r>
      <w:r w:rsidRPr="00BB457C">
        <w:rPr>
          <w:i w:val="0"/>
          <w:color w:val="auto"/>
          <w:sz w:val="22"/>
          <w:szCs w:val="22"/>
        </w:rPr>
        <w:fldChar w:fldCharType="begin"/>
      </w:r>
      <w:r w:rsidRPr="00BB457C">
        <w:rPr>
          <w:i w:val="0"/>
          <w:color w:val="auto"/>
          <w:sz w:val="22"/>
          <w:szCs w:val="22"/>
        </w:rPr>
        <w:instrText xml:space="preserve"> SEQ Tabuľka \* ARABIC </w:instrText>
      </w:r>
      <w:r w:rsidRPr="00BB457C">
        <w:rPr>
          <w:i w:val="0"/>
          <w:color w:val="auto"/>
          <w:sz w:val="22"/>
          <w:szCs w:val="22"/>
        </w:rPr>
        <w:fldChar w:fldCharType="separate"/>
      </w:r>
      <w:r w:rsidR="004D3298">
        <w:rPr>
          <w:i w:val="0"/>
          <w:noProof/>
          <w:color w:val="auto"/>
          <w:sz w:val="22"/>
          <w:szCs w:val="22"/>
        </w:rPr>
        <w:t>6</w:t>
      </w:r>
      <w:r w:rsidRPr="00BB457C">
        <w:rPr>
          <w:i w:val="0"/>
          <w:color w:val="auto"/>
          <w:sz w:val="22"/>
          <w:szCs w:val="22"/>
        </w:rPr>
        <w:fldChar w:fldCharType="end"/>
      </w:r>
      <w:r w:rsidRPr="00BB457C">
        <w:rPr>
          <w:i w:val="0"/>
          <w:color w:val="auto"/>
          <w:sz w:val="22"/>
          <w:szCs w:val="22"/>
        </w:rPr>
        <w:t>: Pravdepodobné chyby výstrelu pri použití mapy 1:100 000 a</w:t>
      </w:r>
      <w:r w:rsidR="004509CD" w:rsidRPr="00BB457C">
        <w:rPr>
          <w:i w:val="0"/>
          <w:color w:val="auto"/>
          <w:sz w:val="22"/>
          <w:szCs w:val="22"/>
        </w:rPr>
        <w:t> </w:t>
      </w:r>
      <w:r w:rsidRPr="00BB457C">
        <w:rPr>
          <w:i w:val="0"/>
          <w:color w:val="auto"/>
          <w:sz w:val="22"/>
          <w:szCs w:val="22"/>
        </w:rPr>
        <w:t>prístrojov</w:t>
      </w:r>
      <w:bookmarkEnd w:id="44"/>
    </w:p>
    <w:p w14:paraId="3B595E2C" w14:textId="42B245DF" w:rsidR="00E656F5" w:rsidRPr="00BB457C" w:rsidRDefault="00E656F5" w:rsidP="004319F6">
      <w:pPr>
        <w:pStyle w:val="Popis"/>
        <w:spacing w:after="160"/>
        <w:jc w:val="center"/>
        <w:rPr>
          <w:i w:val="0"/>
          <w:color w:val="auto"/>
          <w:sz w:val="22"/>
          <w:szCs w:val="22"/>
        </w:rPr>
      </w:pPr>
      <w:r w:rsidRPr="00BB457C">
        <w:rPr>
          <w:i w:val="0"/>
          <w:color w:val="auto"/>
          <w:sz w:val="22"/>
          <w:szCs w:val="22"/>
        </w:rPr>
        <w:t>Zdroj: vlastná tvorba</w:t>
      </w:r>
    </w:p>
    <w:tbl>
      <w:tblPr>
        <w:tblW w:w="8864" w:type="dxa"/>
        <w:tblInd w:w="-10" w:type="dxa"/>
        <w:tblCellMar>
          <w:left w:w="70" w:type="dxa"/>
          <w:right w:w="70" w:type="dxa"/>
        </w:tblCellMar>
        <w:tblLook w:val="04A0" w:firstRow="1" w:lastRow="0" w:firstColumn="1" w:lastColumn="0" w:noHBand="0" w:noVBand="1"/>
      </w:tblPr>
      <w:tblGrid>
        <w:gridCol w:w="1411"/>
        <w:gridCol w:w="829"/>
        <w:gridCol w:w="793"/>
        <w:gridCol w:w="793"/>
        <w:gridCol w:w="793"/>
        <w:gridCol w:w="793"/>
        <w:gridCol w:w="793"/>
        <w:gridCol w:w="793"/>
        <w:gridCol w:w="931"/>
        <w:gridCol w:w="935"/>
      </w:tblGrid>
      <w:tr w:rsidR="00E656F5" w:rsidRPr="00A17B1F" w14:paraId="5BE629D9" w14:textId="77777777" w:rsidTr="00E81E38">
        <w:trPr>
          <w:trHeight w:val="269"/>
        </w:trPr>
        <w:tc>
          <w:tcPr>
            <w:tcW w:w="1411" w:type="dxa"/>
            <w:tcBorders>
              <w:top w:val="single" w:sz="8" w:space="0" w:color="auto"/>
              <w:left w:val="single" w:sz="8" w:space="0" w:color="auto"/>
              <w:bottom w:val="nil"/>
              <w:right w:val="single" w:sz="4" w:space="0" w:color="auto"/>
            </w:tcBorders>
            <w:shd w:val="clear" w:color="auto" w:fill="auto"/>
            <w:noWrap/>
            <w:vAlign w:val="center"/>
            <w:hideMark/>
          </w:tcPr>
          <w:p w14:paraId="55FBFB62" w14:textId="5668083F" w:rsidR="00E656F5" w:rsidRPr="00A17B1F" w:rsidRDefault="00E656F5" w:rsidP="00E81E38">
            <w:pPr>
              <w:spacing w:after="0" w:line="240" w:lineRule="auto"/>
              <w:jc w:val="center"/>
              <w:rPr>
                <w:rFonts w:ascii="Arial CE" w:eastAsia="Times New Roman" w:hAnsi="Arial CE" w:cs="Arial CE"/>
                <w:sz w:val="20"/>
                <w:szCs w:val="20"/>
                <w:lang w:eastAsia="sk-SK"/>
              </w:rPr>
            </w:pPr>
          </w:p>
        </w:tc>
        <w:tc>
          <w:tcPr>
            <w:tcW w:w="7453" w:type="dxa"/>
            <w:gridSpan w:val="9"/>
            <w:tcBorders>
              <w:top w:val="single" w:sz="8" w:space="0" w:color="auto"/>
              <w:left w:val="nil"/>
              <w:bottom w:val="nil"/>
              <w:right w:val="single" w:sz="8" w:space="0" w:color="000000"/>
            </w:tcBorders>
            <w:shd w:val="clear" w:color="auto" w:fill="auto"/>
            <w:noWrap/>
            <w:vAlign w:val="center"/>
            <w:hideMark/>
          </w:tcPr>
          <w:p w14:paraId="3EE7C10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Vzdialenosť streľby (km)</w:t>
            </w:r>
          </w:p>
        </w:tc>
      </w:tr>
      <w:tr w:rsidR="00E656F5" w:rsidRPr="00A17B1F" w14:paraId="7E2B5ADF" w14:textId="77777777" w:rsidTr="00E81E38">
        <w:trPr>
          <w:trHeight w:val="269"/>
        </w:trPr>
        <w:tc>
          <w:tcPr>
            <w:tcW w:w="1411" w:type="dxa"/>
            <w:tcBorders>
              <w:top w:val="nil"/>
              <w:left w:val="single" w:sz="8" w:space="0" w:color="auto"/>
              <w:bottom w:val="nil"/>
              <w:right w:val="single" w:sz="4" w:space="0" w:color="auto"/>
            </w:tcBorders>
            <w:shd w:val="clear" w:color="auto" w:fill="auto"/>
            <w:noWrap/>
            <w:vAlign w:val="center"/>
            <w:hideMark/>
          </w:tcPr>
          <w:p w14:paraId="27E05C0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HODNOTA</w:t>
            </w:r>
          </w:p>
        </w:tc>
        <w:tc>
          <w:tcPr>
            <w:tcW w:w="829" w:type="dxa"/>
            <w:tcBorders>
              <w:top w:val="single" w:sz="4" w:space="0" w:color="auto"/>
              <w:left w:val="nil"/>
              <w:bottom w:val="single" w:sz="4" w:space="0" w:color="auto"/>
              <w:right w:val="nil"/>
            </w:tcBorders>
            <w:shd w:val="clear" w:color="auto" w:fill="auto"/>
            <w:noWrap/>
            <w:vAlign w:val="center"/>
            <w:hideMark/>
          </w:tcPr>
          <w:p w14:paraId="65372520"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3</w:t>
            </w:r>
          </w:p>
        </w:tc>
        <w:tc>
          <w:tcPr>
            <w:tcW w:w="793" w:type="dxa"/>
            <w:tcBorders>
              <w:top w:val="single" w:sz="4" w:space="0" w:color="auto"/>
              <w:left w:val="single" w:sz="4" w:space="0" w:color="auto"/>
              <w:bottom w:val="single" w:sz="4" w:space="0" w:color="auto"/>
              <w:right w:val="nil"/>
            </w:tcBorders>
            <w:shd w:val="clear" w:color="auto" w:fill="auto"/>
            <w:noWrap/>
            <w:vAlign w:val="center"/>
            <w:hideMark/>
          </w:tcPr>
          <w:p w14:paraId="0F981964"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5</w:t>
            </w:r>
          </w:p>
        </w:tc>
        <w:tc>
          <w:tcPr>
            <w:tcW w:w="793" w:type="dxa"/>
            <w:tcBorders>
              <w:top w:val="single" w:sz="4" w:space="0" w:color="auto"/>
              <w:left w:val="single" w:sz="4" w:space="0" w:color="auto"/>
              <w:bottom w:val="single" w:sz="4" w:space="0" w:color="auto"/>
              <w:right w:val="nil"/>
            </w:tcBorders>
            <w:shd w:val="clear" w:color="auto" w:fill="auto"/>
            <w:noWrap/>
            <w:vAlign w:val="center"/>
            <w:hideMark/>
          </w:tcPr>
          <w:p w14:paraId="5912BFD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7</w:t>
            </w:r>
          </w:p>
        </w:tc>
        <w:tc>
          <w:tcPr>
            <w:tcW w:w="793" w:type="dxa"/>
            <w:tcBorders>
              <w:top w:val="single" w:sz="4" w:space="0" w:color="auto"/>
              <w:left w:val="single" w:sz="4" w:space="0" w:color="auto"/>
              <w:bottom w:val="single" w:sz="4" w:space="0" w:color="auto"/>
              <w:right w:val="nil"/>
            </w:tcBorders>
            <w:shd w:val="clear" w:color="auto" w:fill="auto"/>
            <w:noWrap/>
            <w:vAlign w:val="center"/>
            <w:hideMark/>
          </w:tcPr>
          <w:p w14:paraId="3F572D0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9</w:t>
            </w:r>
          </w:p>
        </w:tc>
        <w:tc>
          <w:tcPr>
            <w:tcW w:w="793" w:type="dxa"/>
            <w:tcBorders>
              <w:top w:val="single" w:sz="4" w:space="0" w:color="auto"/>
              <w:left w:val="single" w:sz="4" w:space="0" w:color="auto"/>
              <w:bottom w:val="single" w:sz="4" w:space="0" w:color="auto"/>
              <w:right w:val="nil"/>
            </w:tcBorders>
            <w:shd w:val="clear" w:color="auto" w:fill="auto"/>
            <w:noWrap/>
            <w:vAlign w:val="center"/>
            <w:hideMark/>
          </w:tcPr>
          <w:p w14:paraId="0E67DBD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w:t>
            </w:r>
          </w:p>
        </w:tc>
        <w:tc>
          <w:tcPr>
            <w:tcW w:w="793" w:type="dxa"/>
            <w:tcBorders>
              <w:top w:val="single" w:sz="4" w:space="0" w:color="auto"/>
              <w:left w:val="single" w:sz="4" w:space="0" w:color="auto"/>
              <w:bottom w:val="single" w:sz="4" w:space="0" w:color="auto"/>
              <w:right w:val="nil"/>
            </w:tcBorders>
            <w:shd w:val="clear" w:color="auto" w:fill="auto"/>
            <w:noWrap/>
            <w:vAlign w:val="center"/>
            <w:hideMark/>
          </w:tcPr>
          <w:p w14:paraId="4169563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11</w:t>
            </w:r>
          </w:p>
        </w:tc>
        <w:tc>
          <w:tcPr>
            <w:tcW w:w="793" w:type="dxa"/>
            <w:tcBorders>
              <w:top w:val="single" w:sz="4" w:space="0" w:color="auto"/>
              <w:left w:val="single" w:sz="4" w:space="0" w:color="auto"/>
              <w:bottom w:val="single" w:sz="4" w:space="0" w:color="auto"/>
              <w:right w:val="nil"/>
            </w:tcBorders>
            <w:shd w:val="clear" w:color="auto" w:fill="auto"/>
            <w:noWrap/>
            <w:vAlign w:val="center"/>
            <w:hideMark/>
          </w:tcPr>
          <w:p w14:paraId="011E568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12</w:t>
            </w:r>
          </w:p>
        </w:tc>
        <w:tc>
          <w:tcPr>
            <w:tcW w:w="931" w:type="dxa"/>
            <w:tcBorders>
              <w:top w:val="single" w:sz="4" w:space="0" w:color="auto"/>
              <w:left w:val="single" w:sz="4" w:space="0" w:color="auto"/>
              <w:bottom w:val="single" w:sz="4" w:space="0" w:color="auto"/>
              <w:right w:val="nil"/>
            </w:tcBorders>
            <w:shd w:val="clear" w:color="auto" w:fill="auto"/>
            <w:noWrap/>
            <w:vAlign w:val="center"/>
            <w:hideMark/>
          </w:tcPr>
          <w:p w14:paraId="03EA2FE5"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14</w:t>
            </w:r>
          </w:p>
        </w:tc>
        <w:tc>
          <w:tcPr>
            <w:tcW w:w="935"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4A3C162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15</w:t>
            </w:r>
          </w:p>
        </w:tc>
      </w:tr>
      <w:tr w:rsidR="00E656F5" w:rsidRPr="00A17B1F" w14:paraId="2BBECE00" w14:textId="77777777" w:rsidTr="00E81E38">
        <w:trPr>
          <w:trHeight w:val="269"/>
        </w:trPr>
        <w:tc>
          <w:tcPr>
            <w:tcW w:w="1411" w:type="dxa"/>
            <w:tcBorders>
              <w:top w:val="nil"/>
              <w:left w:val="single" w:sz="8" w:space="0" w:color="auto"/>
              <w:bottom w:val="nil"/>
              <w:right w:val="single" w:sz="4" w:space="0" w:color="auto"/>
            </w:tcBorders>
            <w:shd w:val="clear" w:color="auto" w:fill="auto"/>
            <w:noWrap/>
            <w:vAlign w:val="center"/>
            <w:hideMark/>
          </w:tcPr>
          <w:p w14:paraId="604A2980" w14:textId="70112E27" w:rsidR="00E656F5" w:rsidRPr="00A17B1F" w:rsidRDefault="00E656F5" w:rsidP="00E81E38">
            <w:pPr>
              <w:spacing w:after="0" w:line="240" w:lineRule="auto"/>
              <w:jc w:val="center"/>
              <w:rPr>
                <w:rFonts w:ascii="Arial CE" w:eastAsia="Times New Roman" w:hAnsi="Arial CE" w:cs="Arial CE"/>
                <w:sz w:val="20"/>
                <w:szCs w:val="20"/>
                <w:lang w:eastAsia="sk-SK"/>
              </w:rPr>
            </w:pPr>
          </w:p>
        </w:tc>
        <w:tc>
          <w:tcPr>
            <w:tcW w:w="7453" w:type="dxa"/>
            <w:gridSpan w:val="9"/>
            <w:tcBorders>
              <w:top w:val="nil"/>
              <w:left w:val="nil"/>
              <w:bottom w:val="nil"/>
              <w:right w:val="single" w:sz="8" w:space="0" w:color="000000"/>
            </w:tcBorders>
            <w:shd w:val="clear" w:color="auto" w:fill="auto"/>
            <w:noWrap/>
            <w:vAlign w:val="center"/>
            <w:hideMark/>
          </w:tcPr>
          <w:p w14:paraId="18270385"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Náplň</w:t>
            </w:r>
          </w:p>
        </w:tc>
      </w:tr>
      <w:tr w:rsidR="00E656F5" w:rsidRPr="00A17B1F" w14:paraId="5EB1D162" w14:textId="77777777" w:rsidTr="00E81E38">
        <w:trPr>
          <w:trHeight w:val="285"/>
        </w:trPr>
        <w:tc>
          <w:tcPr>
            <w:tcW w:w="1411" w:type="dxa"/>
            <w:tcBorders>
              <w:top w:val="nil"/>
              <w:left w:val="single" w:sz="8" w:space="0" w:color="auto"/>
              <w:bottom w:val="single" w:sz="8" w:space="0" w:color="auto"/>
              <w:right w:val="single" w:sz="4" w:space="0" w:color="auto"/>
            </w:tcBorders>
            <w:shd w:val="clear" w:color="auto" w:fill="auto"/>
            <w:noWrap/>
            <w:vAlign w:val="center"/>
            <w:hideMark/>
          </w:tcPr>
          <w:p w14:paraId="51F190D1" w14:textId="5E248321" w:rsidR="00E656F5" w:rsidRPr="00A17B1F" w:rsidRDefault="00E656F5" w:rsidP="00E81E38">
            <w:pPr>
              <w:spacing w:after="0" w:line="240" w:lineRule="auto"/>
              <w:jc w:val="center"/>
              <w:rPr>
                <w:rFonts w:ascii="Arial CE" w:eastAsia="Times New Roman" w:hAnsi="Arial CE" w:cs="Arial CE"/>
                <w:sz w:val="20"/>
                <w:szCs w:val="20"/>
                <w:lang w:eastAsia="sk-SK"/>
              </w:rPr>
            </w:pPr>
          </w:p>
        </w:tc>
        <w:tc>
          <w:tcPr>
            <w:tcW w:w="829" w:type="dxa"/>
            <w:tcBorders>
              <w:top w:val="single" w:sz="4" w:space="0" w:color="auto"/>
              <w:left w:val="nil"/>
              <w:bottom w:val="single" w:sz="8" w:space="0" w:color="auto"/>
              <w:right w:val="nil"/>
            </w:tcBorders>
            <w:shd w:val="clear" w:color="auto" w:fill="auto"/>
            <w:noWrap/>
            <w:vAlign w:val="center"/>
            <w:hideMark/>
          </w:tcPr>
          <w:p w14:paraId="3B4D9252"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w:t>
            </w:r>
          </w:p>
        </w:tc>
        <w:tc>
          <w:tcPr>
            <w:tcW w:w="793" w:type="dxa"/>
            <w:tcBorders>
              <w:top w:val="single" w:sz="4" w:space="0" w:color="auto"/>
              <w:left w:val="single" w:sz="4" w:space="0" w:color="auto"/>
              <w:bottom w:val="single" w:sz="8" w:space="0" w:color="auto"/>
              <w:right w:val="nil"/>
            </w:tcBorders>
            <w:shd w:val="clear" w:color="auto" w:fill="auto"/>
            <w:noWrap/>
            <w:vAlign w:val="center"/>
            <w:hideMark/>
          </w:tcPr>
          <w:p w14:paraId="29F318F3"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w:t>
            </w:r>
          </w:p>
        </w:tc>
        <w:tc>
          <w:tcPr>
            <w:tcW w:w="793" w:type="dxa"/>
            <w:tcBorders>
              <w:top w:val="single" w:sz="4" w:space="0" w:color="auto"/>
              <w:left w:val="single" w:sz="4" w:space="0" w:color="auto"/>
              <w:bottom w:val="single" w:sz="8" w:space="0" w:color="auto"/>
              <w:right w:val="nil"/>
            </w:tcBorders>
            <w:shd w:val="clear" w:color="auto" w:fill="auto"/>
            <w:noWrap/>
            <w:vAlign w:val="center"/>
            <w:hideMark/>
          </w:tcPr>
          <w:p w14:paraId="6E10EEDA"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3</w:t>
            </w:r>
          </w:p>
        </w:tc>
        <w:tc>
          <w:tcPr>
            <w:tcW w:w="793" w:type="dxa"/>
            <w:tcBorders>
              <w:top w:val="single" w:sz="4" w:space="0" w:color="auto"/>
              <w:left w:val="single" w:sz="4" w:space="0" w:color="auto"/>
              <w:bottom w:val="single" w:sz="8" w:space="0" w:color="auto"/>
              <w:right w:val="nil"/>
            </w:tcBorders>
            <w:shd w:val="clear" w:color="auto" w:fill="auto"/>
            <w:noWrap/>
            <w:vAlign w:val="center"/>
            <w:hideMark/>
          </w:tcPr>
          <w:p w14:paraId="1AA8137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w:t>
            </w:r>
          </w:p>
        </w:tc>
        <w:tc>
          <w:tcPr>
            <w:tcW w:w="793" w:type="dxa"/>
            <w:tcBorders>
              <w:top w:val="single" w:sz="4" w:space="0" w:color="auto"/>
              <w:left w:val="single" w:sz="4" w:space="0" w:color="auto"/>
              <w:bottom w:val="single" w:sz="8" w:space="0" w:color="auto"/>
              <w:right w:val="nil"/>
            </w:tcBorders>
            <w:shd w:val="clear" w:color="auto" w:fill="auto"/>
            <w:noWrap/>
            <w:vAlign w:val="center"/>
            <w:hideMark/>
          </w:tcPr>
          <w:p w14:paraId="3CFF6FD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w:t>
            </w:r>
          </w:p>
        </w:tc>
        <w:tc>
          <w:tcPr>
            <w:tcW w:w="793" w:type="dxa"/>
            <w:tcBorders>
              <w:top w:val="single" w:sz="4" w:space="0" w:color="auto"/>
              <w:left w:val="single" w:sz="4" w:space="0" w:color="auto"/>
              <w:bottom w:val="single" w:sz="8" w:space="0" w:color="auto"/>
              <w:right w:val="nil"/>
            </w:tcBorders>
            <w:shd w:val="clear" w:color="auto" w:fill="auto"/>
            <w:noWrap/>
            <w:vAlign w:val="center"/>
            <w:hideMark/>
          </w:tcPr>
          <w:p w14:paraId="2E73042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w:t>
            </w:r>
          </w:p>
        </w:tc>
        <w:tc>
          <w:tcPr>
            <w:tcW w:w="793" w:type="dxa"/>
            <w:tcBorders>
              <w:top w:val="single" w:sz="4" w:space="0" w:color="auto"/>
              <w:left w:val="single" w:sz="4" w:space="0" w:color="auto"/>
              <w:bottom w:val="single" w:sz="8" w:space="0" w:color="auto"/>
              <w:right w:val="nil"/>
            </w:tcBorders>
            <w:shd w:val="clear" w:color="auto" w:fill="auto"/>
            <w:noWrap/>
            <w:vAlign w:val="center"/>
            <w:hideMark/>
          </w:tcPr>
          <w:p w14:paraId="0D73B6C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Zm</w:t>
            </w:r>
          </w:p>
        </w:tc>
        <w:tc>
          <w:tcPr>
            <w:tcW w:w="931" w:type="dxa"/>
            <w:tcBorders>
              <w:top w:val="single" w:sz="4" w:space="0" w:color="auto"/>
              <w:left w:val="single" w:sz="4" w:space="0" w:color="auto"/>
              <w:bottom w:val="single" w:sz="8" w:space="0" w:color="auto"/>
              <w:right w:val="nil"/>
            </w:tcBorders>
            <w:shd w:val="clear" w:color="auto" w:fill="auto"/>
            <w:noWrap/>
            <w:vAlign w:val="center"/>
            <w:hideMark/>
          </w:tcPr>
          <w:p w14:paraId="2B37728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P</w:t>
            </w:r>
          </w:p>
        </w:tc>
        <w:tc>
          <w:tcPr>
            <w:tcW w:w="935" w:type="dxa"/>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0932033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P</w:t>
            </w:r>
          </w:p>
        </w:tc>
      </w:tr>
      <w:tr w:rsidR="00E656F5" w:rsidRPr="00A17B1F" w14:paraId="24853338" w14:textId="77777777" w:rsidTr="00E81E38">
        <w:trPr>
          <w:trHeight w:val="269"/>
        </w:trPr>
        <w:tc>
          <w:tcPr>
            <w:tcW w:w="1411" w:type="dxa"/>
            <w:tcBorders>
              <w:top w:val="nil"/>
              <w:left w:val="single" w:sz="8" w:space="0" w:color="auto"/>
              <w:bottom w:val="single" w:sz="4" w:space="0" w:color="auto"/>
              <w:right w:val="single" w:sz="4" w:space="0" w:color="auto"/>
            </w:tcBorders>
            <w:shd w:val="clear" w:color="auto" w:fill="auto"/>
            <w:noWrap/>
            <w:vAlign w:val="center"/>
            <w:hideMark/>
          </w:tcPr>
          <w:p w14:paraId="66BA813A" w14:textId="77777777" w:rsidR="00E656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C</m:t>
                    </m:r>
                  </m:sub>
                </m:sSub>
              </m:oMath>
            </m:oMathPara>
          </w:p>
        </w:tc>
        <w:tc>
          <w:tcPr>
            <w:tcW w:w="829" w:type="dxa"/>
            <w:tcBorders>
              <w:top w:val="nil"/>
              <w:left w:val="nil"/>
              <w:bottom w:val="single" w:sz="4" w:space="0" w:color="auto"/>
              <w:right w:val="single" w:sz="4" w:space="0" w:color="auto"/>
            </w:tcBorders>
            <w:shd w:val="clear" w:color="auto" w:fill="auto"/>
            <w:noWrap/>
            <w:vAlign w:val="center"/>
            <w:hideMark/>
          </w:tcPr>
          <w:p w14:paraId="1BFC8C1A"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12,82</w:t>
            </w:r>
          </w:p>
        </w:tc>
        <w:tc>
          <w:tcPr>
            <w:tcW w:w="793" w:type="dxa"/>
            <w:tcBorders>
              <w:top w:val="nil"/>
              <w:left w:val="nil"/>
              <w:bottom w:val="single" w:sz="4" w:space="0" w:color="auto"/>
              <w:right w:val="single" w:sz="4" w:space="0" w:color="auto"/>
            </w:tcBorders>
            <w:shd w:val="clear" w:color="auto" w:fill="auto"/>
            <w:noWrap/>
            <w:vAlign w:val="center"/>
            <w:hideMark/>
          </w:tcPr>
          <w:p w14:paraId="429788DA"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10,74</w:t>
            </w:r>
          </w:p>
        </w:tc>
        <w:tc>
          <w:tcPr>
            <w:tcW w:w="793" w:type="dxa"/>
            <w:tcBorders>
              <w:top w:val="nil"/>
              <w:left w:val="nil"/>
              <w:bottom w:val="single" w:sz="4" w:space="0" w:color="auto"/>
              <w:right w:val="single" w:sz="4" w:space="0" w:color="auto"/>
            </w:tcBorders>
            <w:shd w:val="clear" w:color="auto" w:fill="auto"/>
            <w:noWrap/>
            <w:vAlign w:val="center"/>
            <w:hideMark/>
          </w:tcPr>
          <w:p w14:paraId="4A69F101"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10,5</w:t>
            </w:r>
          </w:p>
        </w:tc>
        <w:tc>
          <w:tcPr>
            <w:tcW w:w="793" w:type="dxa"/>
            <w:tcBorders>
              <w:top w:val="nil"/>
              <w:left w:val="nil"/>
              <w:bottom w:val="single" w:sz="4" w:space="0" w:color="auto"/>
              <w:right w:val="single" w:sz="4" w:space="0" w:color="auto"/>
            </w:tcBorders>
            <w:shd w:val="clear" w:color="auto" w:fill="auto"/>
            <w:noWrap/>
            <w:vAlign w:val="center"/>
            <w:hideMark/>
          </w:tcPr>
          <w:p w14:paraId="5D4F9D1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10,32</w:t>
            </w:r>
          </w:p>
        </w:tc>
        <w:tc>
          <w:tcPr>
            <w:tcW w:w="793" w:type="dxa"/>
            <w:tcBorders>
              <w:top w:val="nil"/>
              <w:left w:val="nil"/>
              <w:bottom w:val="single" w:sz="4" w:space="0" w:color="auto"/>
              <w:right w:val="single" w:sz="4" w:space="0" w:color="auto"/>
            </w:tcBorders>
            <w:shd w:val="clear" w:color="auto" w:fill="auto"/>
            <w:noWrap/>
            <w:vAlign w:val="center"/>
            <w:hideMark/>
          </w:tcPr>
          <w:p w14:paraId="524A3A25"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10,08</w:t>
            </w:r>
          </w:p>
        </w:tc>
        <w:tc>
          <w:tcPr>
            <w:tcW w:w="793" w:type="dxa"/>
            <w:tcBorders>
              <w:top w:val="nil"/>
              <w:left w:val="nil"/>
              <w:bottom w:val="single" w:sz="4" w:space="0" w:color="auto"/>
              <w:right w:val="single" w:sz="4" w:space="0" w:color="auto"/>
            </w:tcBorders>
            <w:shd w:val="clear" w:color="auto" w:fill="auto"/>
            <w:noWrap/>
            <w:vAlign w:val="center"/>
            <w:hideMark/>
          </w:tcPr>
          <w:p w14:paraId="04A57F8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10,18</w:t>
            </w:r>
          </w:p>
        </w:tc>
        <w:tc>
          <w:tcPr>
            <w:tcW w:w="793" w:type="dxa"/>
            <w:tcBorders>
              <w:top w:val="nil"/>
              <w:left w:val="nil"/>
              <w:bottom w:val="single" w:sz="4" w:space="0" w:color="auto"/>
              <w:right w:val="single" w:sz="4" w:space="0" w:color="auto"/>
            </w:tcBorders>
            <w:shd w:val="clear" w:color="auto" w:fill="auto"/>
            <w:noWrap/>
            <w:vAlign w:val="center"/>
            <w:hideMark/>
          </w:tcPr>
          <w:p w14:paraId="5C1A089A"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10,18</w:t>
            </w:r>
          </w:p>
        </w:tc>
        <w:tc>
          <w:tcPr>
            <w:tcW w:w="931" w:type="dxa"/>
            <w:tcBorders>
              <w:top w:val="nil"/>
              <w:left w:val="nil"/>
              <w:bottom w:val="single" w:sz="4" w:space="0" w:color="auto"/>
              <w:right w:val="single" w:sz="4" w:space="0" w:color="auto"/>
            </w:tcBorders>
            <w:shd w:val="clear" w:color="auto" w:fill="auto"/>
            <w:noWrap/>
            <w:vAlign w:val="center"/>
            <w:hideMark/>
          </w:tcPr>
          <w:p w14:paraId="6DC8DC60"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10,17</w:t>
            </w:r>
          </w:p>
        </w:tc>
        <w:tc>
          <w:tcPr>
            <w:tcW w:w="935" w:type="dxa"/>
            <w:tcBorders>
              <w:top w:val="nil"/>
              <w:left w:val="nil"/>
              <w:bottom w:val="single" w:sz="4" w:space="0" w:color="auto"/>
              <w:right w:val="single" w:sz="8" w:space="0" w:color="auto"/>
            </w:tcBorders>
            <w:shd w:val="clear" w:color="auto" w:fill="auto"/>
            <w:noWrap/>
            <w:vAlign w:val="center"/>
            <w:hideMark/>
          </w:tcPr>
          <w:p w14:paraId="4DBB464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10,05</w:t>
            </w:r>
          </w:p>
        </w:tc>
      </w:tr>
      <w:tr w:rsidR="00E656F5" w:rsidRPr="00A17B1F" w14:paraId="2CE886DD" w14:textId="77777777" w:rsidTr="00E81E38">
        <w:trPr>
          <w:trHeight w:val="269"/>
        </w:trPr>
        <w:tc>
          <w:tcPr>
            <w:tcW w:w="1411" w:type="dxa"/>
            <w:tcBorders>
              <w:top w:val="nil"/>
              <w:left w:val="single" w:sz="8" w:space="0" w:color="auto"/>
              <w:bottom w:val="single" w:sz="4" w:space="0" w:color="auto"/>
              <w:right w:val="single" w:sz="4" w:space="0" w:color="auto"/>
            </w:tcBorders>
            <w:shd w:val="clear" w:color="auto" w:fill="auto"/>
            <w:noWrap/>
            <w:vAlign w:val="center"/>
            <w:hideMark/>
          </w:tcPr>
          <w:p w14:paraId="250AC21D" w14:textId="4B036BA6" w:rsidR="00E656F5" w:rsidRPr="002A7625" w:rsidRDefault="00C07F07" w:rsidP="00E81E38">
            <w:pPr>
              <w:spacing w:after="0" w:line="240" w:lineRule="auto"/>
              <w:jc w:val="center"/>
              <w:rPr>
                <w:rFonts w:ascii="Arial CE" w:eastAsia="Times New Roman" w:hAnsi="Arial CE" w:cs="Arial CE"/>
                <w:b/>
                <w:sz w:val="20"/>
                <w:szCs w:val="20"/>
                <w:lang w:eastAsia="sk-SK"/>
              </w:rPr>
            </w:pPr>
            <m:oMathPara>
              <m:oMath>
                <m:sSub>
                  <m:sSubPr>
                    <m:ctrlPr>
                      <w:rPr>
                        <w:rFonts w:ascii="Cambria Math" w:eastAsia="Times New Roman" w:hAnsi="Cambria Math" w:cs="Arial CE"/>
                        <w:b/>
                        <w:sz w:val="20"/>
                        <w:szCs w:val="20"/>
                        <w:lang w:eastAsia="sk-SK"/>
                      </w:rPr>
                    </m:ctrlPr>
                  </m:sSubPr>
                  <m:e>
                    <m:r>
                      <m:rPr>
                        <m:sty m:val="b"/>
                      </m:rPr>
                      <w:rPr>
                        <w:rFonts w:ascii="Cambria Math" w:eastAsia="Times New Roman" w:hAnsi="Cambria Math" w:cs="Arial CE"/>
                        <w:sz w:val="20"/>
                        <w:szCs w:val="20"/>
                        <w:lang w:eastAsia="sk-SK"/>
                      </w:rPr>
                      <m:t>Ex</m:t>
                    </m:r>
                  </m:e>
                  <m:sub>
                    <m:r>
                      <m:rPr>
                        <m:sty m:val="b"/>
                      </m:rPr>
                      <w:rPr>
                        <w:rFonts w:ascii="Cambria Math" w:eastAsia="Times New Roman" w:hAnsi="Cambria Math" w:cs="Arial CE"/>
                        <w:sz w:val="20"/>
                        <w:szCs w:val="20"/>
                        <w:lang w:eastAsia="sk-SK"/>
                      </w:rPr>
                      <m:t>G</m:t>
                    </m:r>
                  </m:sub>
                </m:sSub>
              </m:oMath>
            </m:oMathPara>
          </w:p>
        </w:tc>
        <w:tc>
          <w:tcPr>
            <w:tcW w:w="829" w:type="dxa"/>
            <w:tcBorders>
              <w:top w:val="nil"/>
              <w:left w:val="nil"/>
              <w:bottom w:val="single" w:sz="4" w:space="0" w:color="auto"/>
              <w:right w:val="single" w:sz="4" w:space="0" w:color="auto"/>
            </w:tcBorders>
            <w:shd w:val="clear" w:color="auto" w:fill="auto"/>
            <w:noWrap/>
            <w:vAlign w:val="center"/>
            <w:hideMark/>
          </w:tcPr>
          <w:p w14:paraId="28C5930D"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40,8</w:t>
            </w:r>
          </w:p>
        </w:tc>
        <w:tc>
          <w:tcPr>
            <w:tcW w:w="793" w:type="dxa"/>
            <w:tcBorders>
              <w:top w:val="nil"/>
              <w:left w:val="nil"/>
              <w:bottom w:val="single" w:sz="4" w:space="0" w:color="auto"/>
              <w:right w:val="single" w:sz="4" w:space="0" w:color="auto"/>
            </w:tcBorders>
            <w:shd w:val="clear" w:color="auto" w:fill="auto"/>
            <w:noWrap/>
            <w:vAlign w:val="center"/>
            <w:hideMark/>
          </w:tcPr>
          <w:p w14:paraId="3EA71C42"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40,19</w:t>
            </w:r>
          </w:p>
        </w:tc>
        <w:tc>
          <w:tcPr>
            <w:tcW w:w="793" w:type="dxa"/>
            <w:tcBorders>
              <w:top w:val="nil"/>
              <w:left w:val="nil"/>
              <w:bottom w:val="single" w:sz="4" w:space="0" w:color="auto"/>
              <w:right w:val="single" w:sz="4" w:space="0" w:color="auto"/>
            </w:tcBorders>
            <w:shd w:val="clear" w:color="auto" w:fill="auto"/>
            <w:noWrap/>
            <w:vAlign w:val="center"/>
            <w:hideMark/>
          </w:tcPr>
          <w:p w14:paraId="2BF3F535"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40,13</w:t>
            </w:r>
          </w:p>
        </w:tc>
        <w:tc>
          <w:tcPr>
            <w:tcW w:w="793" w:type="dxa"/>
            <w:tcBorders>
              <w:top w:val="nil"/>
              <w:left w:val="nil"/>
              <w:bottom w:val="single" w:sz="4" w:space="0" w:color="auto"/>
              <w:right w:val="single" w:sz="4" w:space="0" w:color="auto"/>
            </w:tcBorders>
            <w:shd w:val="clear" w:color="auto" w:fill="auto"/>
            <w:noWrap/>
            <w:vAlign w:val="center"/>
            <w:hideMark/>
          </w:tcPr>
          <w:p w14:paraId="4912B4F1"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40,08</w:t>
            </w:r>
          </w:p>
        </w:tc>
        <w:tc>
          <w:tcPr>
            <w:tcW w:w="793" w:type="dxa"/>
            <w:tcBorders>
              <w:top w:val="nil"/>
              <w:left w:val="nil"/>
              <w:bottom w:val="single" w:sz="4" w:space="0" w:color="auto"/>
              <w:right w:val="single" w:sz="4" w:space="0" w:color="auto"/>
            </w:tcBorders>
            <w:shd w:val="clear" w:color="auto" w:fill="auto"/>
            <w:noWrap/>
            <w:vAlign w:val="center"/>
            <w:hideMark/>
          </w:tcPr>
          <w:p w14:paraId="6DB44E5A"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40,02</w:t>
            </w:r>
          </w:p>
        </w:tc>
        <w:tc>
          <w:tcPr>
            <w:tcW w:w="793" w:type="dxa"/>
            <w:tcBorders>
              <w:top w:val="nil"/>
              <w:left w:val="nil"/>
              <w:bottom w:val="single" w:sz="4" w:space="0" w:color="auto"/>
              <w:right w:val="single" w:sz="4" w:space="0" w:color="auto"/>
            </w:tcBorders>
            <w:shd w:val="clear" w:color="auto" w:fill="auto"/>
            <w:noWrap/>
            <w:vAlign w:val="center"/>
            <w:hideMark/>
          </w:tcPr>
          <w:p w14:paraId="392EB381"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40,05</w:t>
            </w:r>
          </w:p>
        </w:tc>
        <w:tc>
          <w:tcPr>
            <w:tcW w:w="793" w:type="dxa"/>
            <w:tcBorders>
              <w:top w:val="nil"/>
              <w:left w:val="nil"/>
              <w:bottom w:val="single" w:sz="4" w:space="0" w:color="auto"/>
              <w:right w:val="single" w:sz="4" w:space="0" w:color="auto"/>
            </w:tcBorders>
            <w:shd w:val="clear" w:color="auto" w:fill="auto"/>
            <w:noWrap/>
            <w:vAlign w:val="center"/>
            <w:hideMark/>
          </w:tcPr>
          <w:p w14:paraId="4FA9296A"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40,05</w:t>
            </w:r>
          </w:p>
        </w:tc>
        <w:tc>
          <w:tcPr>
            <w:tcW w:w="931" w:type="dxa"/>
            <w:tcBorders>
              <w:top w:val="nil"/>
              <w:left w:val="nil"/>
              <w:bottom w:val="single" w:sz="4" w:space="0" w:color="auto"/>
              <w:right w:val="single" w:sz="4" w:space="0" w:color="auto"/>
            </w:tcBorders>
            <w:shd w:val="clear" w:color="auto" w:fill="auto"/>
            <w:noWrap/>
            <w:vAlign w:val="center"/>
            <w:hideMark/>
          </w:tcPr>
          <w:p w14:paraId="27A6A146"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40,04</w:t>
            </w:r>
          </w:p>
        </w:tc>
        <w:tc>
          <w:tcPr>
            <w:tcW w:w="935" w:type="dxa"/>
            <w:tcBorders>
              <w:top w:val="nil"/>
              <w:left w:val="nil"/>
              <w:bottom w:val="single" w:sz="4" w:space="0" w:color="auto"/>
              <w:right w:val="single" w:sz="8" w:space="0" w:color="auto"/>
            </w:tcBorders>
            <w:shd w:val="clear" w:color="auto" w:fill="auto"/>
            <w:noWrap/>
            <w:vAlign w:val="center"/>
            <w:hideMark/>
          </w:tcPr>
          <w:p w14:paraId="3E85C522"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40,01</w:t>
            </w:r>
          </w:p>
        </w:tc>
      </w:tr>
      <w:tr w:rsidR="00E656F5" w:rsidRPr="00A17B1F" w14:paraId="656FF141" w14:textId="77777777" w:rsidTr="00E81E38">
        <w:trPr>
          <w:trHeight w:val="269"/>
        </w:trPr>
        <w:tc>
          <w:tcPr>
            <w:tcW w:w="1411" w:type="dxa"/>
            <w:tcBorders>
              <w:top w:val="nil"/>
              <w:left w:val="single" w:sz="8" w:space="0" w:color="auto"/>
              <w:bottom w:val="single" w:sz="4" w:space="0" w:color="auto"/>
              <w:right w:val="single" w:sz="4" w:space="0" w:color="auto"/>
            </w:tcBorders>
            <w:shd w:val="clear" w:color="auto" w:fill="auto"/>
            <w:noWrap/>
            <w:vAlign w:val="center"/>
            <w:hideMark/>
          </w:tcPr>
          <w:p w14:paraId="6F8A9A22" w14:textId="77777777" w:rsidR="00E656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P</m:t>
                    </m:r>
                  </m:sub>
                </m:sSub>
              </m:oMath>
            </m:oMathPara>
          </w:p>
        </w:tc>
        <w:tc>
          <w:tcPr>
            <w:tcW w:w="829" w:type="dxa"/>
            <w:tcBorders>
              <w:top w:val="nil"/>
              <w:left w:val="nil"/>
              <w:bottom w:val="single" w:sz="4" w:space="0" w:color="auto"/>
              <w:right w:val="single" w:sz="4" w:space="0" w:color="auto"/>
            </w:tcBorders>
            <w:shd w:val="clear" w:color="auto" w:fill="auto"/>
            <w:noWrap/>
            <w:vAlign w:val="center"/>
            <w:hideMark/>
          </w:tcPr>
          <w:p w14:paraId="3347FFFD"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93" w:type="dxa"/>
            <w:tcBorders>
              <w:top w:val="nil"/>
              <w:left w:val="nil"/>
              <w:bottom w:val="single" w:sz="4" w:space="0" w:color="auto"/>
              <w:right w:val="single" w:sz="4" w:space="0" w:color="auto"/>
            </w:tcBorders>
            <w:shd w:val="clear" w:color="auto" w:fill="auto"/>
            <w:noWrap/>
            <w:vAlign w:val="center"/>
            <w:hideMark/>
          </w:tcPr>
          <w:p w14:paraId="6C346DA4"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93" w:type="dxa"/>
            <w:tcBorders>
              <w:top w:val="nil"/>
              <w:left w:val="nil"/>
              <w:bottom w:val="single" w:sz="4" w:space="0" w:color="auto"/>
              <w:right w:val="single" w:sz="4" w:space="0" w:color="auto"/>
            </w:tcBorders>
            <w:shd w:val="clear" w:color="auto" w:fill="auto"/>
            <w:noWrap/>
            <w:vAlign w:val="center"/>
            <w:hideMark/>
          </w:tcPr>
          <w:p w14:paraId="325F198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93" w:type="dxa"/>
            <w:tcBorders>
              <w:top w:val="nil"/>
              <w:left w:val="nil"/>
              <w:bottom w:val="single" w:sz="4" w:space="0" w:color="auto"/>
              <w:right w:val="single" w:sz="4" w:space="0" w:color="auto"/>
            </w:tcBorders>
            <w:shd w:val="clear" w:color="auto" w:fill="auto"/>
            <w:noWrap/>
            <w:vAlign w:val="center"/>
            <w:hideMark/>
          </w:tcPr>
          <w:p w14:paraId="056307B8"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93" w:type="dxa"/>
            <w:tcBorders>
              <w:top w:val="nil"/>
              <w:left w:val="nil"/>
              <w:bottom w:val="single" w:sz="4" w:space="0" w:color="auto"/>
              <w:right w:val="single" w:sz="4" w:space="0" w:color="auto"/>
            </w:tcBorders>
            <w:shd w:val="clear" w:color="auto" w:fill="auto"/>
            <w:noWrap/>
            <w:vAlign w:val="center"/>
            <w:hideMark/>
          </w:tcPr>
          <w:p w14:paraId="432BCFB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93" w:type="dxa"/>
            <w:tcBorders>
              <w:top w:val="nil"/>
              <w:left w:val="nil"/>
              <w:bottom w:val="single" w:sz="4" w:space="0" w:color="auto"/>
              <w:right w:val="single" w:sz="4" w:space="0" w:color="auto"/>
            </w:tcBorders>
            <w:shd w:val="clear" w:color="auto" w:fill="auto"/>
            <w:noWrap/>
            <w:vAlign w:val="center"/>
            <w:hideMark/>
          </w:tcPr>
          <w:p w14:paraId="02CDAB2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93" w:type="dxa"/>
            <w:tcBorders>
              <w:top w:val="nil"/>
              <w:left w:val="nil"/>
              <w:bottom w:val="single" w:sz="4" w:space="0" w:color="auto"/>
              <w:right w:val="single" w:sz="4" w:space="0" w:color="auto"/>
            </w:tcBorders>
            <w:shd w:val="clear" w:color="auto" w:fill="auto"/>
            <w:noWrap/>
            <w:vAlign w:val="center"/>
            <w:hideMark/>
          </w:tcPr>
          <w:p w14:paraId="272CC08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931" w:type="dxa"/>
            <w:tcBorders>
              <w:top w:val="nil"/>
              <w:left w:val="nil"/>
              <w:bottom w:val="single" w:sz="4" w:space="0" w:color="auto"/>
              <w:right w:val="single" w:sz="4" w:space="0" w:color="auto"/>
            </w:tcBorders>
            <w:shd w:val="clear" w:color="auto" w:fill="auto"/>
            <w:noWrap/>
            <w:vAlign w:val="center"/>
            <w:hideMark/>
          </w:tcPr>
          <w:p w14:paraId="7AE3CDF1"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935" w:type="dxa"/>
            <w:tcBorders>
              <w:top w:val="nil"/>
              <w:left w:val="nil"/>
              <w:bottom w:val="single" w:sz="4" w:space="0" w:color="auto"/>
              <w:right w:val="single" w:sz="8" w:space="0" w:color="auto"/>
            </w:tcBorders>
            <w:shd w:val="clear" w:color="auto" w:fill="auto"/>
            <w:noWrap/>
            <w:vAlign w:val="center"/>
            <w:hideMark/>
          </w:tcPr>
          <w:p w14:paraId="10609CE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r>
      <w:tr w:rsidR="00E656F5" w:rsidRPr="00A17B1F" w14:paraId="22A6ACA1" w14:textId="77777777" w:rsidTr="00E81E38">
        <w:trPr>
          <w:trHeight w:val="269"/>
        </w:trPr>
        <w:tc>
          <w:tcPr>
            <w:tcW w:w="1411" w:type="dxa"/>
            <w:tcBorders>
              <w:top w:val="nil"/>
              <w:left w:val="single" w:sz="8" w:space="0" w:color="auto"/>
              <w:bottom w:val="single" w:sz="4" w:space="0" w:color="auto"/>
              <w:right w:val="single" w:sz="4" w:space="0" w:color="auto"/>
            </w:tcBorders>
            <w:shd w:val="clear" w:color="auto" w:fill="auto"/>
            <w:noWrap/>
            <w:vAlign w:val="center"/>
            <w:hideMark/>
          </w:tcPr>
          <w:p w14:paraId="12873251" w14:textId="77777777" w:rsidR="00E656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B</m:t>
                    </m:r>
                  </m:sub>
                </m:sSub>
              </m:oMath>
            </m:oMathPara>
          </w:p>
        </w:tc>
        <w:tc>
          <w:tcPr>
            <w:tcW w:w="829" w:type="dxa"/>
            <w:tcBorders>
              <w:top w:val="nil"/>
              <w:left w:val="nil"/>
              <w:bottom w:val="single" w:sz="4" w:space="0" w:color="auto"/>
              <w:right w:val="single" w:sz="4" w:space="0" w:color="auto"/>
            </w:tcBorders>
            <w:shd w:val="clear" w:color="auto" w:fill="auto"/>
            <w:noWrap/>
            <w:vAlign w:val="center"/>
            <w:hideMark/>
          </w:tcPr>
          <w:p w14:paraId="67A20FE3"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29,71</w:t>
            </w:r>
          </w:p>
        </w:tc>
        <w:tc>
          <w:tcPr>
            <w:tcW w:w="793" w:type="dxa"/>
            <w:tcBorders>
              <w:top w:val="nil"/>
              <w:left w:val="nil"/>
              <w:bottom w:val="single" w:sz="4" w:space="0" w:color="auto"/>
              <w:right w:val="single" w:sz="4" w:space="0" w:color="auto"/>
            </w:tcBorders>
            <w:shd w:val="clear" w:color="auto" w:fill="auto"/>
            <w:noWrap/>
            <w:vAlign w:val="center"/>
            <w:hideMark/>
          </w:tcPr>
          <w:p w14:paraId="4F4855B9"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46,9</w:t>
            </w:r>
          </w:p>
        </w:tc>
        <w:tc>
          <w:tcPr>
            <w:tcW w:w="793" w:type="dxa"/>
            <w:tcBorders>
              <w:top w:val="nil"/>
              <w:left w:val="nil"/>
              <w:bottom w:val="single" w:sz="4" w:space="0" w:color="auto"/>
              <w:right w:val="single" w:sz="4" w:space="0" w:color="auto"/>
            </w:tcBorders>
            <w:shd w:val="clear" w:color="auto" w:fill="auto"/>
            <w:noWrap/>
            <w:vAlign w:val="center"/>
            <w:hideMark/>
          </w:tcPr>
          <w:p w14:paraId="250D8761"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47,79</w:t>
            </w:r>
          </w:p>
        </w:tc>
        <w:tc>
          <w:tcPr>
            <w:tcW w:w="793" w:type="dxa"/>
            <w:tcBorders>
              <w:top w:val="nil"/>
              <w:left w:val="nil"/>
              <w:bottom w:val="single" w:sz="4" w:space="0" w:color="auto"/>
              <w:right w:val="single" w:sz="4" w:space="0" w:color="auto"/>
            </w:tcBorders>
            <w:shd w:val="clear" w:color="auto" w:fill="auto"/>
            <w:noWrap/>
            <w:vAlign w:val="center"/>
            <w:hideMark/>
          </w:tcPr>
          <w:p w14:paraId="130F60A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47,69</w:t>
            </w:r>
          </w:p>
        </w:tc>
        <w:tc>
          <w:tcPr>
            <w:tcW w:w="793" w:type="dxa"/>
            <w:tcBorders>
              <w:top w:val="nil"/>
              <w:left w:val="nil"/>
              <w:bottom w:val="single" w:sz="4" w:space="0" w:color="auto"/>
              <w:right w:val="single" w:sz="4" w:space="0" w:color="auto"/>
            </w:tcBorders>
            <w:shd w:val="clear" w:color="auto" w:fill="auto"/>
            <w:noWrap/>
            <w:vAlign w:val="center"/>
            <w:hideMark/>
          </w:tcPr>
          <w:p w14:paraId="4FFC3E1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54,53</w:t>
            </w:r>
          </w:p>
        </w:tc>
        <w:tc>
          <w:tcPr>
            <w:tcW w:w="793" w:type="dxa"/>
            <w:tcBorders>
              <w:top w:val="nil"/>
              <w:left w:val="nil"/>
              <w:bottom w:val="single" w:sz="4" w:space="0" w:color="auto"/>
              <w:right w:val="single" w:sz="4" w:space="0" w:color="auto"/>
            </w:tcBorders>
            <w:shd w:val="clear" w:color="auto" w:fill="auto"/>
            <w:noWrap/>
            <w:vAlign w:val="center"/>
            <w:hideMark/>
          </w:tcPr>
          <w:p w14:paraId="1AE6B42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58,67</w:t>
            </w:r>
          </w:p>
        </w:tc>
        <w:tc>
          <w:tcPr>
            <w:tcW w:w="793" w:type="dxa"/>
            <w:tcBorders>
              <w:top w:val="nil"/>
              <w:left w:val="nil"/>
              <w:bottom w:val="single" w:sz="4" w:space="0" w:color="auto"/>
              <w:right w:val="single" w:sz="4" w:space="0" w:color="auto"/>
            </w:tcBorders>
            <w:shd w:val="clear" w:color="auto" w:fill="auto"/>
            <w:noWrap/>
            <w:vAlign w:val="center"/>
            <w:hideMark/>
          </w:tcPr>
          <w:p w14:paraId="1F99EDB3"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65,31</w:t>
            </w:r>
          </w:p>
        </w:tc>
        <w:tc>
          <w:tcPr>
            <w:tcW w:w="931" w:type="dxa"/>
            <w:tcBorders>
              <w:top w:val="nil"/>
              <w:left w:val="nil"/>
              <w:bottom w:val="single" w:sz="4" w:space="0" w:color="auto"/>
              <w:right w:val="single" w:sz="4" w:space="0" w:color="auto"/>
            </w:tcBorders>
            <w:shd w:val="clear" w:color="auto" w:fill="auto"/>
            <w:noWrap/>
            <w:vAlign w:val="center"/>
            <w:hideMark/>
          </w:tcPr>
          <w:p w14:paraId="6F40A1F9"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79,89</w:t>
            </w:r>
          </w:p>
        </w:tc>
        <w:tc>
          <w:tcPr>
            <w:tcW w:w="935" w:type="dxa"/>
            <w:tcBorders>
              <w:top w:val="nil"/>
              <w:left w:val="nil"/>
              <w:bottom w:val="single" w:sz="4" w:space="0" w:color="auto"/>
              <w:right w:val="single" w:sz="8" w:space="0" w:color="auto"/>
            </w:tcBorders>
            <w:shd w:val="clear" w:color="auto" w:fill="auto"/>
            <w:noWrap/>
            <w:vAlign w:val="center"/>
            <w:hideMark/>
          </w:tcPr>
          <w:p w14:paraId="1D92C545"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89,75</w:t>
            </w:r>
          </w:p>
        </w:tc>
      </w:tr>
      <w:tr w:rsidR="00E656F5" w:rsidRPr="00A17B1F" w14:paraId="4BBA4193" w14:textId="77777777" w:rsidTr="00E81E38">
        <w:trPr>
          <w:trHeight w:val="269"/>
        </w:trPr>
        <w:tc>
          <w:tcPr>
            <w:tcW w:w="1411" w:type="dxa"/>
            <w:tcBorders>
              <w:top w:val="nil"/>
              <w:left w:val="single" w:sz="8" w:space="0" w:color="auto"/>
              <w:bottom w:val="single" w:sz="4" w:space="0" w:color="auto"/>
              <w:right w:val="single" w:sz="4" w:space="0" w:color="auto"/>
            </w:tcBorders>
            <w:shd w:val="clear" w:color="auto" w:fill="auto"/>
            <w:noWrap/>
            <w:vAlign w:val="center"/>
            <w:hideMark/>
          </w:tcPr>
          <w:p w14:paraId="6F3957AE" w14:textId="77777777" w:rsidR="00E656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m:t>
                    </m:r>
                  </m:sub>
                </m:sSub>
              </m:oMath>
            </m:oMathPara>
          </w:p>
        </w:tc>
        <w:tc>
          <w:tcPr>
            <w:tcW w:w="829" w:type="dxa"/>
            <w:tcBorders>
              <w:top w:val="nil"/>
              <w:left w:val="nil"/>
              <w:bottom w:val="single" w:sz="4" w:space="0" w:color="auto"/>
              <w:right w:val="single" w:sz="4" w:space="0" w:color="auto"/>
            </w:tcBorders>
            <w:shd w:val="clear" w:color="auto" w:fill="auto"/>
            <w:noWrap/>
            <w:vAlign w:val="center"/>
            <w:hideMark/>
          </w:tcPr>
          <w:p w14:paraId="05E59B1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12</w:t>
            </w:r>
          </w:p>
        </w:tc>
        <w:tc>
          <w:tcPr>
            <w:tcW w:w="793" w:type="dxa"/>
            <w:tcBorders>
              <w:top w:val="nil"/>
              <w:left w:val="nil"/>
              <w:bottom w:val="single" w:sz="4" w:space="0" w:color="auto"/>
              <w:right w:val="single" w:sz="4" w:space="0" w:color="auto"/>
            </w:tcBorders>
            <w:shd w:val="clear" w:color="auto" w:fill="auto"/>
            <w:noWrap/>
            <w:vAlign w:val="center"/>
            <w:hideMark/>
          </w:tcPr>
          <w:p w14:paraId="547B4B9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7,8</w:t>
            </w:r>
          </w:p>
        </w:tc>
        <w:tc>
          <w:tcPr>
            <w:tcW w:w="793" w:type="dxa"/>
            <w:tcBorders>
              <w:top w:val="nil"/>
              <w:left w:val="nil"/>
              <w:bottom w:val="single" w:sz="4" w:space="0" w:color="auto"/>
              <w:right w:val="single" w:sz="4" w:space="0" w:color="auto"/>
            </w:tcBorders>
            <w:shd w:val="clear" w:color="auto" w:fill="auto"/>
            <w:noWrap/>
            <w:vAlign w:val="center"/>
            <w:hideMark/>
          </w:tcPr>
          <w:p w14:paraId="1910E82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8,9</w:t>
            </w:r>
          </w:p>
        </w:tc>
        <w:tc>
          <w:tcPr>
            <w:tcW w:w="793" w:type="dxa"/>
            <w:tcBorders>
              <w:top w:val="nil"/>
              <w:left w:val="nil"/>
              <w:bottom w:val="single" w:sz="4" w:space="0" w:color="auto"/>
              <w:right w:val="single" w:sz="4" w:space="0" w:color="auto"/>
            </w:tcBorders>
            <w:shd w:val="clear" w:color="auto" w:fill="auto"/>
            <w:noWrap/>
            <w:vAlign w:val="center"/>
            <w:hideMark/>
          </w:tcPr>
          <w:p w14:paraId="38A80940"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8,8</w:t>
            </w:r>
          </w:p>
        </w:tc>
        <w:tc>
          <w:tcPr>
            <w:tcW w:w="793" w:type="dxa"/>
            <w:tcBorders>
              <w:top w:val="nil"/>
              <w:left w:val="nil"/>
              <w:bottom w:val="single" w:sz="4" w:space="0" w:color="auto"/>
              <w:right w:val="single" w:sz="4" w:space="0" w:color="auto"/>
            </w:tcBorders>
            <w:shd w:val="clear" w:color="auto" w:fill="auto"/>
            <w:noWrap/>
            <w:vAlign w:val="center"/>
            <w:hideMark/>
          </w:tcPr>
          <w:p w14:paraId="21779C3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4,3</w:t>
            </w:r>
          </w:p>
        </w:tc>
        <w:tc>
          <w:tcPr>
            <w:tcW w:w="793" w:type="dxa"/>
            <w:tcBorders>
              <w:top w:val="nil"/>
              <w:left w:val="nil"/>
              <w:bottom w:val="single" w:sz="4" w:space="0" w:color="auto"/>
              <w:right w:val="single" w:sz="4" w:space="0" w:color="auto"/>
            </w:tcBorders>
            <w:shd w:val="clear" w:color="auto" w:fill="auto"/>
            <w:noWrap/>
            <w:vAlign w:val="center"/>
            <w:hideMark/>
          </w:tcPr>
          <w:p w14:paraId="04B1AEA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5,9</w:t>
            </w:r>
          </w:p>
        </w:tc>
        <w:tc>
          <w:tcPr>
            <w:tcW w:w="793" w:type="dxa"/>
            <w:tcBorders>
              <w:top w:val="nil"/>
              <w:left w:val="nil"/>
              <w:bottom w:val="single" w:sz="4" w:space="0" w:color="auto"/>
              <w:right w:val="single" w:sz="4" w:space="0" w:color="auto"/>
            </w:tcBorders>
            <w:shd w:val="clear" w:color="auto" w:fill="auto"/>
            <w:noWrap/>
            <w:vAlign w:val="center"/>
            <w:hideMark/>
          </w:tcPr>
          <w:p w14:paraId="2F85CBA8"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8</w:t>
            </w:r>
          </w:p>
        </w:tc>
        <w:tc>
          <w:tcPr>
            <w:tcW w:w="931" w:type="dxa"/>
            <w:tcBorders>
              <w:top w:val="nil"/>
              <w:left w:val="nil"/>
              <w:bottom w:val="single" w:sz="4" w:space="0" w:color="auto"/>
              <w:right w:val="single" w:sz="4" w:space="0" w:color="auto"/>
            </w:tcBorders>
            <w:shd w:val="clear" w:color="auto" w:fill="auto"/>
            <w:noWrap/>
            <w:vAlign w:val="center"/>
            <w:hideMark/>
          </w:tcPr>
          <w:p w14:paraId="3AE2AC18"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w:t>
            </w:r>
          </w:p>
        </w:tc>
        <w:tc>
          <w:tcPr>
            <w:tcW w:w="935" w:type="dxa"/>
            <w:tcBorders>
              <w:top w:val="nil"/>
              <w:left w:val="nil"/>
              <w:bottom w:val="single" w:sz="4" w:space="0" w:color="auto"/>
              <w:right w:val="single" w:sz="8" w:space="0" w:color="auto"/>
            </w:tcBorders>
            <w:shd w:val="clear" w:color="auto" w:fill="auto"/>
            <w:noWrap/>
            <w:vAlign w:val="center"/>
            <w:hideMark/>
          </w:tcPr>
          <w:p w14:paraId="24F0FA2C"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6,9</w:t>
            </w:r>
          </w:p>
        </w:tc>
      </w:tr>
      <w:tr w:rsidR="00E656F5" w:rsidRPr="00A17B1F" w14:paraId="5C219D59" w14:textId="77777777" w:rsidTr="00E81E38">
        <w:trPr>
          <w:trHeight w:val="269"/>
        </w:trPr>
        <w:tc>
          <w:tcPr>
            <w:tcW w:w="1411" w:type="dxa"/>
            <w:tcBorders>
              <w:top w:val="nil"/>
              <w:left w:val="single" w:sz="8" w:space="0" w:color="auto"/>
              <w:bottom w:val="single" w:sz="4" w:space="0" w:color="auto"/>
              <w:right w:val="single" w:sz="4" w:space="0" w:color="auto"/>
            </w:tcBorders>
            <w:shd w:val="clear" w:color="auto" w:fill="auto"/>
            <w:noWrap/>
            <w:vAlign w:val="center"/>
            <w:hideMark/>
          </w:tcPr>
          <w:p w14:paraId="43728B34" w14:textId="77777777" w:rsidR="00E656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TS</m:t>
                    </m:r>
                  </m:sub>
                </m:sSub>
              </m:oMath>
            </m:oMathPara>
          </w:p>
        </w:tc>
        <w:tc>
          <w:tcPr>
            <w:tcW w:w="829" w:type="dxa"/>
            <w:tcBorders>
              <w:top w:val="nil"/>
              <w:left w:val="nil"/>
              <w:bottom w:val="single" w:sz="4" w:space="0" w:color="auto"/>
              <w:right w:val="single" w:sz="4" w:space="0" w:color="auto"/>
            </w:tcBorders>
            <w:shd w:val="clear" w:color="auto" w:fill="auto"/>
            <w:noWrap/>
            <w:vAlign w:val="center"/>
            <w:hideMark/>
          </w:tcPr>
          <w:p w14:paraId="1C532BD3"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9</w:t>
            </w:r>
          </w:p>
        </w:tc>
        <w:tc>
          <w:tcPr>
            <w:tcW w:w="793" w:type="dxa"/>
            <w:tcBorders>
              <w:top w:val="nil"/>
              <w:left w:val="nil"/>
              <w:bottom w:val="single" w:sz="4" w:space="0" w:color="auto"/>
              <w:right w:val="single" w:sz="4" w:space="0" w:color="auto"/>
            </w:tcBorders>
            <w:shd w:val="clear" w:color="auto" w:fill="auto"/>
            <w:noWrap/>
            <w:vAlign w:val="center"/>
            <w:hideMark/>
          </w:tcPr>
          <w:p w14:paraId="3DC500A4"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15</w:t>
            </w:r>
          </w:p>
        </w:tc>
        <w:tc>
          <w:tcPr>
            <w:tcW w:w="793" w:type="dxa"/>
            <w:tcBorders>
              <w:top w:val="nil"/>
              <w:left w:val="nil"/>
              <w:bottom w:val="single" w:sz="4" w:space="0" w:color="auto"/>
              <w:right w:val="single" w:sz="4" w:space="0" w:color="auto"/>
            </w:tcBorders>
            <w:shd w:val="clear" w:color="auto" w:fill="auto"/>
            <w:noWrap/>
            <w:vAlign w:val="center"/>
            <w:hideMark/>
          </w:tcPr>
          <w:p w14:paraId="49B655E4"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21</w:t>
            </w:r>
          </w:p>
        </w:tc>
        <w:tc>
          <w:tcPr>
            <w:tcW w:w="793" w:type="dxa"/>
            <w:tcBorders>
              <w:top w:val="nil"/>
              <w:left w:val="nil"/>
              <w:bottom w:val="single" w:sz="4" w:space="0" w:color="auto"/>
              <w:right w:val="single" w:sz="4" w:space="0" w:color="auto"/>
            </w:tcBorders>
            <w:shd w:val="clear" w:color="auto" w:fill="auto"/>
            <w:noWrap/>
            <w:vAlign w:val="center"/>
            <w:hideMark/>
          </w:tcPr>
          <w:p w14:paraId="7309DC2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27</w:t>
            </w:r>
          </w:p>
        </w:tc>
        <w:tc>
          <w:tcPr>
            <w:tcW w:w="793" w:type="dxa"/>
            <w:tcBorders>
              <w:top w:val="nil"/>
              <w:left w:val="nil"/>
              <w:bottom w:val="single" w:sz="4" w:space="0" w:color="auto"/>
              <w:right w:val="single" w:sz="4" w:space="0" w:color="auto"/>
            </w:tcBorders>
            <w:shd w:val="clear" w:color="auto" w:fill="auto"/>
            <w:noWrap/>
            <w:vAlign w:val="center"/>
            <w:hideMark/>
          </w:tcPr>
          <w:p w14:paraId="5C4F933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30</w:t>
            </w:r>
          </w:p>
        </w:tc>
        <w:tc>
          <w:tcPr>
            <w:tcW w:w="793" w:type="dxa"/>
            <w:tcBorders>
              <w:top w:val="nil"/>
              <w:left w:val="nil"/>
              <w:bottom w:val="single" w:sz="4" w:space="0" w:color="auto"/>
              <w:right w:val="single" w:sz="4" w:space="0" w:color="auto"/>
            </w:tcBorders>
            <w:shd w:val="clear" w:color="auto" w:fill="auto"/>
            <w:noWrap/>
            <w:vAlign w:val="center"/>
            <w:hideMark/>
          </w:tcPr>
          <w:p w14:paraId="73CF9718"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33</w:t>
            </w:r>
          </w:p>
        </w:tc>
        <w:tc>
          <w:tcPr>
            <w:tcW w:w="793" w:type="dxa"/>
            <w:tcBorders>
              <w:top w:val="nil"/>
              <w:left w:val="nil"/>
              <w:bottom w:val="single" w:sz="4" w:space="0" w:color="auto"/>
              <w:right w:val="single" w:sz="4" w:space="0" w:color="auto"/>
            </w:tcBorders>
            <w:shd w:val="clear" w:color="auto" w:fill="auto"/>
            <w:noWrap/>
            <w:vAlign w:val="center"/>
            <w:hideMark/>
          </w:tcPr>
          <w:p w14:paraId="7DE4660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36</w:t>
            </w:r>
          </w:p>
        </w:tc>
        <w:tc>
          <w:tcPr>
            <w:tcW w:w="931" w:type="dxa"/>
            <w:tcBorders>
              <w:top w:val="nil"/>
              <w:left w:val="nil"/>
              <w:bottom w:val="single" w:sz="4" w:space="0" w:color="auto"/>
              <w:right w:val="single" w:sz="4" w:space="0" w:color="auto"/>
            </w:tcBorders>
            <w:shd w:val="clear" w:color="auto" w:fill="auto"/>
            <w:noWrap/>
            <w:vAlign w:val="center"/>
            <w:hideMark/>
          </w:tcPr>
          <w:p w14:paraId="3E2C2E7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42</w:t>
            </w:r>
          </w:p>
        </w:tc>
        <w:tc>
          <w:tcPr>
            <w:tcW w:w="935" w:type="dxa"/>
            <w:tcBorders>
              <w:top w:val="nil"/>
              <w:left w:val="nil"/>
              <w:bottom w:val="single" w:sz="4" w:space="0" w:color="auto"/>
              <w:right w:val="single" w:sz="8" w:space="0" w:color="auto"/>
            </w:tcBorders>
            <w:shd w:val="clear" w:color="auto" w:fill="auto"/>
            <w:noWrap/>
            <w:vAlign w:val="center"/>
            <w:hideMark/>
          </w:tcPr>
          <w:p w14:paraId="4000073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45</w:t>
            </w:r>
          </w:p>
        </w:tc>
      </w:tr>
      <w:tr w:rsidR="00E656F5" w:rsidRPr="00A17B1F" w14:paraId="52C20E57" w14:textId="77777777" w:rsidTr="00E81E38">
        <w:trPr>
          <w:trHeight w:val="269"/>
        </w:trPr>
        <w:tc>
          <w:tcPr>
            <w:tcW w:w="1411" w:type="dxa"/>
            <w:tcBorders>
              <w:top w:val="nil"/>
              <w:left w:val="single" w:sz="8" w:space="0" w:color="auto"/>
              <w:bottom w:val="single" w:sz="4" w:space="0" w:color="auto"/>
              <w:right w:val="single" w:sz="4" w:space="0" w:color="auto"/>
            </w:tcBorders>
            <w:shd w:val="clear" w:color="auto" w:fill="auto"/>
            <w:noWrap/>
            <w:vAlign w:val="center"/>
            <w:hideMark/>
          </w:tcPr>
          <w:p w14:paraId="109E4D68" w14:textId="77777777" w:rsidR="00E656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M</m:t>
                    </m:r>
                  </m:sub>
                </m:sSub>
              </m:oMath>
            </m:oMathPara>
          </w:p>
        </w:tc>
        <w:tc>
          <w:tcPr>
            <w:tcW w:w="829" w:type="dxa"/>
            <w:tcBorders>
              <w:top w:val="nil"/>
              <w:left w:val="nil"/>
              <w:bottom w:val="single" w:sz="4" w:space="0" w:color="auto"/>
              <w:right w:val="single" w:sz="4" w:space="0" w:color="auto"/>
            </w:tcBorders>
            <w:shd w:val="clear" w:color="auto" w:fill="auto"/>
            <w:noWrap/>
            <w:vAlign w:val="center"/>
            <w:hideMark/>
          </w:tcPr>
          <w:p w14:paraId="240C3BB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7,14</w:t>
            </w:r>
          </w:p>
        </w:tc>
        <w:tc>
          <w:tcPr>
            <w:tcW w:w="793" w:type="dxa"/>
            <w:tcBorders>
              <w:top w:val="nil"/>
              <w:left w:val="nil"/>
              <w:bottom w:val="single" w:sz="4" w:space="0" w:color="auto"/>
              <w:right w:val="single" w:sz="4" w:space="0" w:color="auto"/>
            </w:tcBorders>
            <w:shd w:val="clear" w:color="auto" w:fill="auto"/>
            <w:noWrap/>
            <w:vAlign w:val="center"/>
            <w:hideMark/>
          </w:tcPr>
          <w:p w14:paraId="045C9AE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9,15</w:t>
            </w:r>
          </w:p>
        </w:tc>
        <w:tc>
          <w:tcPr>
            <w:tcW w:w="793" w:type="dxa"/>
            <w:tcBorders>
              <w:top w:val="nil"/>
              <w:left w:val="nil"/>
              <w:bottom w:val="single" w:sz="4" w:space="0" w:color="auto"/>
              <w:right w:val="single" w:sz="4" w:space="0" w:color="auto"/>
            </w:tcBorders>
            <w:shd w:val="clear" w:color="auto" w:fill="auto"/>
            <w:noWrap/>
            <w:vAlign w:val="center"/>
            <w:hideMark/>
          </w:tcPr>
          <w:p w14:paraId="6FAF5034"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11,77</w:t>
            </w:r>
          </w:p>
        </w:tc>
        <w:tc>
          <w:tcPr>
            <w:tcW w:w="793" w:type="dxa"/>
            <w:tcBorders>
              <w:top w:val="nil"/>
              <w:left w:val="nil"/>
              <w:bottom w:val="single" w:sz="4" w:space="0" w:color="auto"/>
              <w:right w:val="single" w:sz="4" w:space="0" w:color="auto"/>
            </w:tcBorders>
            <w:shd w:val="clear" w:color="auto" w:fill="auto"/>
            <w:noWrap/>
            <w:vAlign w:val="center"/>
            <w:hideMark/>
          </w:tcPr>
          <w:p w14:paraId="33A4D540"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14,5</w:t>
            </w:r>
          </w:p>
        </w:tc>
        <w:tc>
          <w:tcPr>
            <w:tcW w:w="793" w:type="dxa"/>
            <w:tcBorders>
              <w:top w:val="nil"/>
              <w:left w:val="nil"/>
              <w:bottom w:val="single" w:sz="4" w:space="0" w:color="auto"/>
              <w:right w:val="single" w:sz="4" w:space="0" w:color="auto"/>
            </w:tcBorders>
            <w:shd w:val="clear" w:color="auto" w:fill="auto"/>
            <w:noWrap/>
            <w:vAlign w:val="center"/>
            <w:hideMark/>
          </w:tcPr>
          <w:p w14:paraId="5595C38D"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15,83</w:t>
            </w:r>
          </w:p>
        </w:tc>
        <w:tc>
          <w:tcPr>
            <w:tcW w:w="793" w:type="dxa"/>
            <w:tcBorders>
              <w:top w:val="nil"/>
              <w:left w:val="nil"/>
              <w:bottom w:val="single" w:sz="4" w:space="0" w:color="auto"/>
              <w:right w:val="single" w:sz="4" w:space="0" w:color="auto"/>
            </w:tcBorders>
            <w:shd w:val="clear" w:color="auto" w:fill="auto"/>
            <w:noWrap/>
            <w:vAlign w:val="center"/>
            <w:hideMark/>
          </w:tcPr>
          <w:p w14:paraId="6D7BE71D"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17,28</w:t>
            </w:r>
          </w:p>
        </w:tc>
        <w:tc>
          <w:tcPr>
            <w:tcW w:w="793" w:type="dxa"/>
            <w:tcBorders>
              <w:top w:val="nil"/>
              <w:left w:val="nil"/>
              <w:bottom w:val="single" w:sz="4" w:space="0" w:color="auto"/>
              <w:right w:val="single" w:sz="4" w:space="0" w:color="auto"/>
            </w:tcBorders>
            <w:shd w:val="clear" w:color="auto" w:fill="auto"/>
            <w:noWrap/>
            <w:vAlign w:val="center"/>
            <w:hideMark/>
          </w:tcPr>
          <w:p w14:paraId="455E3D25"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18,75</w:t>
            </w:r>
          </w:p>
        </w:tc>
        <w:tc>
          <w:tcPr>
            <w:tcW w:w="931" w:type="dxa"/>
            <w:tcBorders>
              <w:top w:val="nil"/>
              <w:left w:val="nil"/>
              <w:bottom w:val="single" w:sz="4" w:space="0" w:color="auto"/>
              <w:right w:val="single" w:sz="4" w:space="0" w:color="auto"/>
            </w:tcBorders>
            <w:shd w:val="clear" w:color="auto" w:fill="auto"/>
            <w:noWrap/>
            <w:vAlign w:val="center"/>
            <w:hideMark/>
          </w:tcPr>
          <w:p w14:paraId="4B5C86CA"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21,68</w:t>
            </w:r>
          </w:p>
        </w:tc>
        <w:tc>
          <w:tcPr>
            <w:tcW w:w="935" w:type="dxa"/>
            <w:tcBorders>
              <w:top w:val="nil"/>
              <w:left w:val="nil"/>
              <w:bottom w:val="single" w:sz="4" w:space="0" w:color="auto"/>
              <w:right w:val="single" w:sz="8" w:space="0" w:color="auto"/>
            </w:tcBorders>
            <w:shd w:val="clear" w:color="auto" w:fill="auto"/>
            <w:noWrap/>
            <w:vAlign w:val="center"/>
            <w:hideMark/>
          </w:tcPr>
          <w:p w14:paraId="37ABBEC3"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23,09</w:t>
            </w:r>
          </w:p>
        </w:tc>
      </w:tr>
      <w:tr w:rsidR="00E656F5" w:rsidRPr="00A17B1F" w14:paraId="1D973141" w14:textId="77777777" w:rsidTr="00E81E38">
        <w:trPr>
          <w:trHeight w:val="269"/>
        </w:trPr>
        <w:tc>
          <w:tcPr>
            <w:tcW w:w="1411" w:type="dxa"/>
            <w:tcBorders>
              <w:top w:val="nil"/>
              <w:left w:val="single" w:sz="8" w:space="0" w:color="auto"/>
              <w:bottom w:val="single" w:sz="4" w:space="0" w:color="auto"/>
              <w:right w:val="single" w:sz="4" w:space="0" w:color="auto"/>
            </w:tcBorders>
            <w:shd w:val="clear" w:color="auto" w:fill="auto"/>
            <w:noWrap/>
            <w:vAlign w:val="center"/>
            <w:hideMark/>
          </w:tcPr>
          <w:p w14:paraId="79ACEEBA" w14:textId="77777777" w:rsidR="00E656F5" w:rsidRPr="00234538" w:rsidRDefault="00E656F5" w:rsidP="00E81E38">
            <w:pPr>
              <w:spacing w:after="0" w:line="240" w:lineRule="auto"/>
              <w:jc w:val="center"/>
              <w:rPr>
                <w:rFonts w:ascii="Arial CE" w:eastAsia="Times New Roman" w:hAnsi="Arial CE" w:cs="Arial CE"/>
                <w:sz w:val="20"/>
                <w:szCs w:val="20"/>
                <w:lang w:eastAsia="sk-SK"/>
              </w:rPr>
            </w:pPr>
            <m:oMathPara>
              <m:oMath>
                <m:r>
                  <w:rPr>
                    <w:rFonts w:ascii="Cambria Math" w:eastAsia="Times New Roman" w:hAnsi="Cambria Math" w:cs="Arial CE"/>
                    <w:sz w:val="20"/>
                    <w:szCs w:val="20"/>
                    <w:lang w:eastAsia="sk-SK"/>
                  </w:rPr>
                  <m:t>Ex</m:t>
                </m:r>
              </m:oMath>
            </m:oMathPara>
          </w:p>
        </w:tc>
        <w:tc>
          <w:tcPr>
            <w:tcW w:w="829" w:type="dxa"/>
            <w:tcBorders>
              <w:top w:val="nil"/>
              <w:left w:val="nil"/>
              <w:bottom w:val="single" w:sz="4" w:space="0" w:color="auto"/>
              <w:right w:val="single" w:sz="4" w:space="0" w:color="auto"/>
            </w:tcBorders>
            <w:shd w:val="clear" w:color="auto" w:fill="auto"/>
            <w:noWrap/>
            <w:vAlign w:val="center"/>
            <w:hideMark/>
          </w:tcPr>
          <w:p w14:paraId="7A4F4E94"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54,66</w:t>
            </w:r>
          </w:p>
        </w:tc>
        <w:tc>
          <w:tcPr>
            <w:tcW w:w="793" w:type="dxa"/>
            <w:tcBorders>
              <w:top w:val="nil"/>
              <w:left w:val="nil"/>
              <w:bottom w:val="single" w:sz="4" w:space="0" w:color="auto"/>
              <w:right w:val="single" w:sz="4" w:space="0" w:color="auto"/>
            </w:tcBorders>
            <w:shd w:val="clear" w:color="auto" w:fill="auto"/>
            <w:noWrap/>
            <w:vAlign w:val="center"/>
            <w:hideMark/>
          </w:tcPr>
          <w:p w14:paraId="4F866B1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65,57</w:t>
            </w:r>
          </w:p>
        </w:tc>
        <w:tc>
          <w:tcPr>
            <w:tcW w:w="793" w:type="dxa"/>
            <w:tcBorders>
              <w:top w:val="nil"/>
              <w:left w:val="nil"/>
              <w:bottom w:val="single" w:sz="4" w:space="0" w:color="auto"/>
              <w:right w:val="single" w:sz="4" w:space="0" w:color="auto"/>
            </w:tcBorders>
            <w:shd w:val="clear" w:color="auto" w:fill="auto"/>
            <w:noWrap/>
            <w:vAlign w:val="center"/>
            <w:hideMark/>
          </w:tcPr>
          <w:p w14:paraId="72C73DC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68,29</w:t>
            </w:r>
          </w:p>
        </w:tc>
        <w:tc>
          <w:tcPr>
            <w:tcW w:w="793" w:type="dxa"/>
            <w:tcBorders>
              <w:top w:val="nil"/>
              <w:left w:val="nil"/>
              <w:bottom w:val="single" w:sz="4" w:space="0" w:color="auto"/>
              <w:right w:val="single" w:sz="4" w:space="0" w:color="auto"/>
            </w:tcBorders>
            <w:shd w:val="clear" w:color="auto" w:fill="auto"/>
            <w:noWrap/>
            <w:vAlign w:val="center"/>
            <w:hideMark/>
          </w:tcPr>
          <w:p w14:paraId="6099CEC3"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70,74</w:t>
            </w:r>
          </w:p>
        </w:tc>
        <w:tc>
          <w:tcPr>
            <w:tcW w:w="793" w:type="dxa"/>
            <w:tcBorders>
              <w:top w:val="nil"/>
              <w:left w:val="nil"/>
              <w:bottom w:val="single" w:sz="4" w:space="0" w:color="auto"/>
              <w:right w:val="single" w:sz="4" w:space="0" w:color="auto"/>
            </w:tcBorders>
            <w:shd w:val="clear" w:color="auto" w:fill="auto"/>
            <w:noWrap/>
            <w:vAlign w:val="center"/>
            <w:hideMark/>
          </w:tcPr>
          <w:p w14:paraId="079DF62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76,46</w:t>
            </w:r>
          </w:p>
        </w:tc>
        <w:tc>
          <w:tcPr>
            <w:tcW w:w="793" w:type="dxa"/>
            <w:tcBorders>
              <w:top w:val="nil"/>
              <w:left w:val="nil"/>
              <w:bottom w:val="single" w:sz="4" w:space="0" w:color="auto"/>
              <w:right w:val="single" w:sz="4" w:space="0" w:color="auto"/>
            </w:tcBorders>
            <w:shd w:val="clear" w:color="auto" w:fill="auto"/>
            <w:noWrap/>
            <w:vAlign w:val="center"/>
            <w:hideMark/>
          </w:tcPr>
          <w:p w14:paraId="51F9959A"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81,07</w:t>
            </w:r>
          </w:p>
        </w:tc>
        <w:tc>
          <w:tcPr>
            <w:tcW w:w="793" w:type="dxa"/>
            <w:tcBorders>
              <w:top w:val="nil"/>
              <w:left w:val="nil"/>
              <w:bottom w:val="single" w:sz="4" w:space="0" w:color="auto"/>
              <w:right w:val="single" w:sz="4" w:space="0" w:color="auto"/>
            </w:tcBorders>
            <w:shd w:val="clear" w:color="auto" w:fill="auto"/>
            <w:noWrap/>
            <w:vAlign w:val="center"/>
            <w:hideMark/>
          </w:tcPr>
          <w:p w14:paraId="6EED27C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87,66</w:t>
            </w:r>
          </w:p>
        </w:tc>
        <w:tc>
          <w:tcPr>
            <w:tcW w:w="931" w:type="dxa"/>
            <w:tcBorders>
              <w:top w:val="nil"/>
              <w:left w:val="nil"/>
              <w:bottom w:val="single" w:sz="4" w:space="0" w:color="auto"/>
              <w:right w:val="single" w:sz="4" w:space="0" w:color="auto"/>
            </w:tcBorders>
            <w:shd w:val="clear" w:color="auto" w:fill="auto"/>
            <w:noWrap/>
            <w:vAlign w:val="center"/>
            <w:hideMark/>
          </w:tcPr>
          <w:p w14:paraId="1B1D1B80"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102,09</w:t>
            </w:r>
          </w:p>
        </w:tc>
        <w:tc>
          <w:tcPr>
            <w:tcW w:w="935" w:type="dxa"/>
            <w:tcBorders>
              <w:top w:val="nil"/>
              <w:left w:val="nil"/>
              <w:bottom w:val="single" w:sz="4" w:space="0" w:color="auto"/>
              <w:right w:val="single" w:sz="8" w:space="0" w:color="auto"/>
            </w:tcBorders>
            <w:shd w:val="clear" w:color="auto" w:fill="auto"/>
            <w:noWrap/>
            <w:vAlign w:val="center"/>
            <w:hideMark/>
          </w:tcPr>
          <w:p w14:paraId="46B4B52C"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111,19</w:t>
            </w:r>
          </w:p>
        </w:tc>
      </w:tr>
      <w:tr w:rsidR="00E656F5" w:rsidRPr="00A17B1F" w14:paraId="33038CF7" w14:textId="77777777" w:rsidTr="00E81E38">
        <w:trPr>
          <w:trHeight w:val="285"/>
        </w:trPr>
        <w:tc>
          <w:tcPr>
            <w:tcW w:w="1411" w:type="dxa"/>
            <w:tcBorders>
              <w:top w:val="nil"/>
              <w:left w:val="single" w:sz="8" w:space="0" w:color="auto"/>
              <w:bottom w:val="single" w:sz="12" w:space="0" w:color="auto"/>
              <w:right w:val="single" w:sz="4" w:space="0" w:color="auto"/>
            </w:tcBorders>
            <w:shd w:val="clear" w:color="auto" w:fill="auto"/>
            <w:noWrap/>
            <w:vAlign w:val="center"/>
            <w:hideMark/>
          </w:tcPr>
          <w:p w14:paraId="4C493D0A" w14:textId="77777777" w:rsidR="00E656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V</m:t>
                    </m:r>
                  </m:sub>
                </m:sSub>
              </m:oMath>
            </m:oMathPara>
          </w:p>
        </w:tc>
        <w:tc>
          <w:tcPr>
            <w:tcW w:w="829" w:type="dxa"/>
            <w:tcBorders>
              <w:top w:val="nil"/>
              <w:left w:val="nil"/>
              <w:bottom w:val="single" w:sz="12" w:space="0" w:color="auto"/>
              <w:right w:val="single" w:sz="4" w:space="0" w:color="auto"/>
            </w:tcBorders>
            <w:shd w:val="clear" w:color="auto" w:fill="auto"/>
            <w:noWrap/>
            <w:vAlign w:val="center"/>
            <w:hideMark/>
          </w:tcPr>
          <w:p w14:paraId="30B78BD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56,42</w:t>
            </w:r>
          </w:p>
        </w:tc>
        <w:tc>
          <w:tcPr>
            <w:tcW w:w="793" w:type="dxa"/>
            <w:tcBorders>
              <w:top w:val="nil"/>
              <w:left w:val="nil"/>
              <w:bottom w:val="single" w:sz="12" w:space="0" w:color="auto"/>
              <w:right w:val="single" w:sz="4" w:space="0" w:color="auto"/>
            </w:tcBorders>
            <w:shd w:val="clear" w:color="auto" w:fill="auto"/>
            <w:noWrap/>
            <w:vAlign w:val="center"/>
            <w:hideMark/>
          </w:tcPr>
          <w:p w14:paraId="0C7C7D7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70,91</w:t>
            </w:r>
          </w:p>
        </w:tc>
        <w:tc>
          <w:tcPr>
            <w:tcW w:w="793" w:type="dxa"/>
            <w:tcBorders>
              <w:top w:val="nil"/>
              <w:left w:val="nil"/>
              <w:bottom w:val="single" w:sz="12" w:space="0" w:color="auto"/>
              <w:right w:val="single" w:sz="4" w:space="0" w:color="auto"/>
            </w:tcBorders>
            <w:shd w:val="clear" w:color="auto" w:fill="auto"/>
            <w:noWrap/>
            <w:vAlign w:val="center"/>
            <w:hideMark/>
          </w:tcPr>
          <w:p w14:paraId="1EE6073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81,78</w:t>
            </w:r>
          </w:p>
        </w:tc>
        <w:tc>
          <w:tcPr>
            <w:tcW w:w="793" w:type="dxa"/>
            <w:tcBorders>
              <w:top w:val="nil"/>
              <w:left w:val="nil"/>
              <w:bottom w:val="single" w:sz="12" w:space="0" w:color="auto"/>
              <w:right w:val="single" w:sz="4" w:space="0" w:color="auto"/>
            </w:tcBorders>
            <w:shd w:val="clear" w:color="auto" w:fill="auto"/>
            <w:noWrap/>
            <w:vAlign w:val="center"/>
            <w:hideMark/>
          </w:tcPr>
          <w:p w14:paraId="79AF794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73,79</w:t>
            </w:r>
          </w:p>
        </w:tc>
        <w:tc>
          <w:tcPr>
            <w:tcW w:w="793" w:type="dxa"/>
            <w:tcBorders>
              <w:top w:val="nil"/>
              <w:left w:val="nil"/>
              <w:bottom w:val="single" w:sz="12" w:space="0" w:color="auto"/>
              <w:right w:val="single" w:sz="4" w:space="0" w:color="auto"/>
            </w:tcBorders>
            <w:shd w:val="clear" w:color="auto" w:fill="auto"/>
            <w:noWrap/>
            <w:vAlign w:val="center"/>
            <w:hideMark/>
          </w:tcPr>
          <w:p w14:paraId="5BCDAB9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80,76</w:t>
            </w:r>
          </w:p>
        </w:tc>
        <w:tc>
          <w:tcPr>
            <w:tcW w:w="793" w:type="dxa"/>
            <w:tcBorders>
              <w:top w:val="nil"/>
              <w:left w:val="nil"/>
              <w:bottom w:val="single" w:sz="12" w:space="0" w:color="auto"/>
              <w:right w:val="single" w:sz="4" w:space="0" w:color="auto"/>
            </w:tcBorders>
            <w:shd w:val="clear" w:color="auto" w:fill="auto"/>
            <w:noWrap/>
            <w:vAlign w:val="center"/>
            <w:hideMark/>
          </w:tcPr>
          <w:p w14:paraId="7C3D4653"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85,14</w:t>
            </w:r>
          </w:p>
        </w:tc>
        <w:tc>
          <w:tcPr>
            <w:tcW w:w="793" w:type="dxa"/>
            <w:tcBorders>
              <w:top w:val="nil"/>
              <w:left w:val="nil"/>
              <w:bottom w:val="single" w:sz="12" w:space="0" w:color="auto"/>
              <w:right w:val="single" w:sz="4" w:space="0" w:color="auto"/>
            </w:tcBorders>
            <w:shd w:val="clear" w:color="auto" w:fill="auto"/>
            <w:noWrap/>
            <w:vAlign w:val="center"/>
            <w:hideMark/>
          </w:tcPr>
          <w:p w14:paraId="55BFE95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91,43</w:t>
            </w:r>
          </w:p>
        </w:tc>
        <w:tc>
          <w:tcPr>
            <w:tcW w:w="931" w:type="dxa"/>
            <w:tcBorders>
              <w:top w:val="nil"/>
              <w:left w:val="nil"/>
              <w:bottom w:val="single" w:sz="12" w:space="0" w:color="auto"/>
              <w:right w:val="single" w:sz="4" w:space="0" w:color="auto"/>
            </w:tcBorders>
            <w:shd w:val="clear" w:color="auto" w:fill="auto"/>
            <w:noWrap/>
            <w:vAlign w:val="center"/>
            <w:hideMark/>
          </w:tcPr>
          <w:p w14:paraId="3E68A7D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104,87</w:t>
            </w:r>
          </w:p>
        </w:tc>
        <w:tc>
          <w:tcPr>
            <w:tcW w:w="935" w:type="dxa"/>
            <w:tcBorders>
              <w:top w:val="nil"/>
              <w:left w:val="nil"/>
              <w:bottom w:val="single" w:sz="12" w:space="0" w:color="auto"/>
              <w:right w:val="single" w:sz="8" w:space="0" w:color="auto"/>
            </w:tcBorders>
            <w:shd w:val="clear" w:color="auto" w:fill="auto"/>
            <w:noWrap/>
            <w:vAlign w:val="center"/>
            <w:hideMark/>
          </w:tcPr>
          <w:p w14:paraId="4FFCDEF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114,66</w:t>
            </w:r>
          </w:p>
        </w:tc>
      </w:tr>
      <w:tr w:rsidR="00E656F5" w:rsidRPr="00A17B1F" w14:paraId="6F7F2737" w14:textId="77777777" w:rsidTr="00E81E38">
        <w:trPr>
          <w:trHeight w:val="269"/>
        </w:trPr>
        <w:tc>
          <w:tcPr>
            <w:tcW w:w="1411" w:type="dxa"/>
            <w:tcBorders>
              <w:top w:val="single" w:sz="12" w:space="0" w:color="auto"/>
              <w:left w:val="single" w:sz="8" w:space="0" w:color="auto"/>
              <w:bottom w:val="single" w:sz="4" w:space="0" w:color="auto"/>
              <w:right w:val="single" w:sz="4" w:space="0" w:color="auto"/>
            </w:tcBorders>
            <w:shd w:val="clear" w:color="auto" w:fill="auto"/>
            <w:noWrap/>
            <w:vAlign w:val="center"/>
            <w:hideMark/>
          </w:tcPr>
          <w:p w14:paraId="2A43BFA4" w14:textId="77777777" w:rsidR="00E656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C</m:t>
                    </m:r>
                  </m:sub>
                </m:sSub>
              </m:oMath>
            </m:oMathPara>
          </w:p>
        </w:tc>
        <w:tc>
          <w:tcPr>
            <w:tcW w:w="829" w:type="dxa"/>
            <w:tcBorders>
              <w:top w:val="single" w:sz="12" w:space="0" w:color="auto"/>
              <w:left w:val="nil"/>
              <w:bottom w:val="single" w:sz="4" w:space="0" w:color="auto"/>
              <w:right w:val="single" w:sz="4" w:space="0" w:color="auto"/>
            </w:tcBorders>
            <w:shd w:val="clear" w:color="auto" w:fill="auto"/>
            <w:noWrap/>
            <w:vAlign w:val="center"/>
            <w:hideMark/>
          </w:tcPr>
          <w:p w14:paraId="041BBD3D"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w:t>
            </w:r>
          </w:p>
        </w:tc>
        <w:tc>
          <w:tcPr>
            <w:tcW w:w="793" w:type="dxa"/>
            <w:tcBorders>
              <w:top w:val="single" w:sz="12" w:space="0" w:color="auto"/>
              <w:left w:val="nil"/>
              <w:bottom w:val="single" w:sz="4" w:space="0" w:color="auto"/>
              <w:right w:val="single" w:sz="4" w:space="0" w:color="auto"/>
            </w:tcBorders>
            <w:shd w:val="clear" w:color="auto" w:fill="auto"/>
            <w:noWrap/>
            <w:vAlign w:val="center"/>
            <w:hideMark/>
          </w:tcPr>
          <w:p w14:paraId="37378BA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w:t>
            </w:r>
          </w:p>
        </w:tc>
        <w:tc>
          <w:tcPr>
            <w:tcW w:w="793" w:type="dxa"/>
            <w:tcBorders>
              <w:top w:val="single" w:sz="12" w:space="0" w:color="auto"/>
              <w:left w:val="nil"/>
              <w:bottom w:val="single" w:sz="4" w:space="0" w:color="auto"/>
              <w:right w:val="single" w:sz="4" w:space="0" w:color="auto"/>
            </w:tcBorders>
            <w:shd w:val="clear" w:color="auto" w:fill="auto"/>
            <w:noWrap/>
            <w:vAlign w:val="center"/>
            <w:hideMark/>
          </w:tcPr>
          <w:p w14:paraId="68F54BE0"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w:t>
            </w:r>
          </w:p>
        </w:tc>
        <w:tc>
          <w:tcPr>
            <w:tcW w:w="793" w:type="dxa"/>
            <w:tcBorders>
              <w:top w:val="single" w:sz="12" w:space="0" w:color="auto"/>
              <w:left w:val="nil"/>
              <w:bottom w:val="single" w:sz="4" w:space="0" w:color="auto"/>
              <w:right w:val="single" w:sz="4" w:space="0" w:color="auto"/>
            </w:tcBorders>
            <w:shd w:val="clear" w:color="auto" w:fill="auto"/>
            <w:noWrap/>
            <w:vAlign w:val="center"/>
            <w:hideMark/>
          </w:tcPr>
          <w:p w14:paraId="256CB1C9"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w:t>
            </w:r>
          </w:p>
        </w:tc>
        <w:tc>
          <w:tcPr>
            <w:tcW w:w="793" w:type="dxa"/>
            <w:tcBorders>
              <w:top w:val="single" w:sz="12" w:space="0" w:color="auto"/>
              <w:left w:val="nil"/>
              <w:bottom w:val="single" w:sz="4" w:space="0" w:color="auto"/>
              <w:right w:val="single" w:sz="4" w:space="0" w:color="auto"/>
            </w:tcBorders>
            <w:shd w:val="clear" w:color="auto" w:fill="auto"/>
            <w:noWrap/>
            <w:vAlign w:val="center"/>
            <w:hideMark/>
          </w:tcPr>
          <w:p w14:paraId="55ED249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w:t>
            </w:r>
          </w:p>
        </w:tc>
        <w:tc>
          <w:tcPr>
            <w:tcW w:w="793" w:type="dxa"/>
            <w:tcBorders>
              <w:top w:val="single" w:sz="12" w:space="0" w:color="auto"/>
              <w:left w:val="nil"/>
              <w:bottom w:val="single" w:sz="4" w:space="0" w:color="auto"/>
              <w:right w:val="single" w:sz="4" w:space="0" w:color="auto"/>
            </w:tcBorders>
            <w:shd w:val="clear" w:color="auto" w:fill="auto"/>
            <w:noWrap/>
            <w:vAlign w:val="center"/>
            <w:hideMark/>
          </w:tcPr>
          <w:p w14:paraId="05A19405"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w:t>
            </w:r>
          </w:p>
        </w:tc>
        <w:tc>
          <w:tcPr>
            <w:tcW w:w="793" w:type="dxa"/>
            <w:tcBorders>
              <w:top w:val="single" w:sz="12" w:space="0" w:color="auto"/>
              <w:left w:val="nil"/>
              <w:bottom w:val="single" w:sz="4" w:space="0" w:color="auto"/>
              <w:right w:val="single" w:sz="4" w:space="0" w:color="auto"/>
            </w:tcBorders>
            <w:shd w:val="clear" w:color="auto" w:fill="auto"/>
            <w:noWrap/>
            <w:vAlign w:val="center"/>
            <w:hideMark/>
          </w:tcPr>
          <w:p w14:paraId="22B82B28"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w:t>
            </w:r>
          </w:p>
        </w:tc>
        <w:tc>
          <w:tcPr>
            <w:tcW w:w="931" w:type="dxa"/>
            <w:tcBorders>
              <w:top w:val="single" w:sz="12" w:space="0" w:color="auto"/>
              <w:left w:val="nil"/>
              <w:bottom w:val="single" w:sz="4" w:space="0" w:color="auto"/>
              <w:right w:val="single" w:sz="4" w:space="0" w:color="auto"/>
            </w:tcBorders>
            <w:shd w:val="clear" w:color="auto" w:fill="auto"/>
            <w:noWrap/>
            <w:vAlign w:val="center"/>
            <w:hideMark/>
          </w:tcPr>
          <w:p w14:paraId="0E5C5ED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w:t>
            </w:r>
          </w:p>
        </w:tc>
        <w:tc>
          <w:tcPr>
            <w:tcW w:w="935" w:type="dxa"/>
            <w:tcBorders>
              <w:top w:val="single" w:sz="12" w:space="0" w:color="auto"/>
              <w:left w:val="nil"/>
              <w:bottom w:val="single" w:sz="4" w:space="0" w:color="auto"/>
              <w:right w:val="single" w:sz="8" w:space="0" w:color="auto"/>
            </w:tcBorders>
            <w:shd w:val="clear" w:color="auto" w:fill="auto"/>
            <w:noWrap/>
            <w:vAlign w:val="center"/>
            <w:hideMark/>
          </w:tcPr>
          <w:p w14:paraId="08B0537A"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w:t>
            </w:r>
          </w:p>
        </w:tc>
      </w:tr>
      <w:tr w:rsidR="00E656F5" w:rsidRPr="00A17B1F" w14:paraId="37647D37" w14:textId="77777777" w:rsidTr="00E81E38">
        <w:trPr>
          <w:trHeight w:val="269"/>
        </w:trPr>
        <w:tc>
          <w:tcPr>
            <w:tcW w:w="1411" w:type="dxa"/>
            <w:tcBorders>
              <w:top w:val="nil"/>
              <w:left w:val="single" w:sz="8" w:space="0" w:color="auto"/>
              <w:bottom w:val="single" w:sz="4" w:space="0" w:color="auto"/>
              <w:right w:val="single" w:sz="4" w:space="0" w:color="auto"/>
            </w:tcBorders>
            <w:shd w:val="clear" w:color="auto" w:fill="auto"/>
            <w:noWrap/>
            <w:vAlign w:val="center"/>
            <w:hideMark/>
          </w:tcPr>
          <w:p w14:paraId="7C105626" w14:textId="29742E0F" w:rsidR="00E656F5" w:rsidRPr="002A7625" w:rsidRDefault="00C07F07" w:rsidP="00E81E38">
            <w:pPr>
              <w:spacing w:after="0" w:line="240" w:lineRule="auto"/>
              <w:jc w:val="center"/>
              <w:rPr>
                <w:rFonts w:ascii="Arial CE" w:eastAsia="Times New Roman" w:hAnsi="Arial CE" w:cs="Arial CE"/>
                <w:b/>
                <w:i/>
                <w:sz w:val="20"/>
                <w:szCs w:val="20"/>
                <w:lang w:eastAsia="sk-SK"/>
              </w:rPr>
            </w:pPr>
            <m:oMathPara>
              <m:oMath>
                <m:sSub>
                  <m:sSubPr>
                    <m:ctrlPr>
                      <w:rPr>
                        <w:rFonts w:ascii="Cambria Math" w:eastAsia="Times New Roman" w:hAnsi="Cambria Math" w:cs="Arial CE"/>
                        <w:b/>
                        <w:i/>
                        <w:sz w:val="20"/>
                        <w:szCs w:val="20"/>
                        <w:lang w:eastAsia="sk-SK"/>
                      </w:rPr>
                    </m:ctrlPr>
                  </m:sSubPr>
                  <m:e>
                    <m:r>
                      <m:rPr>
                        <m:sty m:val="bi"/>
                      </m:rPr>
                      <w:rPr>
                        <w:rFonts w:ascii="Cambria Math" w:eastAsia="Times New Roman" w:hAnsi="Cambria Math" w:cs="Arial CE"/>
                        <w:sz w:val="20"/>
                        <w:szCs w:val="20"/>
                        <w:lang w:eastAsia="sk-SK"/>
                      </w:rPr>
                      <m:t>Ez</m:t>
                    </m:r>
                  </m:e>
                  <m:sub>
                    <m:r>
                      <m:rPr>
                        <m:sty m:val="bi"/>
                      </m:rPr>
                      <w:rPr>
                        <w:rFonts w:ascii="Cambria Math" w:eastAsia="Times New Roman" w:hAnsi="Cambria Math" w:cs="Arial CE"/>
                        <w:sz w:val="20"/>
                        <w:szCs w:val="20"/>
                        <w:lang w:eastAsia="sk-SK"/>
                      </w:rPr>
                      <m:t>G</m:t>
                    </m:r>
                  </m:sub>
                </m:sSub>
              </m:oMath>
            </m:oMathPara>
          </w:p>
        </w:tc>
        <w:tc>
          <w:tcPr>
            <w:tcW w:w="829" w:type="dxa"/>
            <w:tcBorders>
              <w:top w:val="nil"/>
              <w:left w:val="nil"/>
              <w:bottom w:val="single" w:sz="4" w:space="0" w:color="auto"/>
              <w:right w:val="single" w:sz="4" w:space="0" w:color="auto"/>
            </w:tcBorders>
            <w:shd w:val="clear" w:color="auto" w:fill="auto"/>
            <w:noWrap/>
            <w:vAlign w:val="center"/>
            <w:hideMark/>
          </w:tcPr>
          <w:p w14:paraId="19C5E2AC" w14:textId="77777777" w:rsidR="00E656F5" w:rsidRPr="002A7625" w:rsidRDefault="00E656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40</w:t>
            </w:r>
          </w:p>
        </w:tc>
        <w:tc>
          <w:tcPr>
            <w:tcW w:w="793" w:type="dxa"/>
            <w:tcBorders>
              <w:top w:val="nil"/>
              <w:left w:val="nil"/>
              <w:bottom w:val="single" w:sz="4" w:space="0" w:color="auto"/>
              <w:right w:val="single" w:sz="4" w:space="0" w:color="auto"/>
            </w:tcBorders>
            <w:shd w:val="clear" w:color="auto" w:fill="auto"/>
            <w:noWrap/>
            <w:vAlign w:val="center"/>
            <w:hideMark/>
          </w:tcPr>
          <w:p w14:paraId="5795A57E" w14:textId="77777777" w:rsidR="00E656F5" w:rsidRPr="002A7625" w:rsidRDefault="00E656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40</w:t>
            </w:r>
          </w:p>
        </w:tc>
        <w:tc>
          <w:tcPr>
            <w:tcW w:w="793" w:type="dxa"/>
            <w:tcBorders>
              <w:top w:val="nil"/>
              <w:left w:val="nil"/>
              <w:bottom w:val="single" w:sz="4" w:space="0" w:color="auto"/>
              <w:right w:val="single" w:sz="4" w:space="0" w:color="auto"/>
            </w:tcBorders>
            <w:shd w:val="clear" w:color="auto" w:fill="auto"/>
            <w:noWrap/>
            <w:vAlign w:val="center"/>
            <w:hideMark/>
          </w:tcPr>
          <w:p w14:paraId="22FAB7C7" w14:textId="77777777" w:rsidR="00E656F5" w:rsidRPr="002A7625" w:rsidRDefault="00E656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40</w:t>
            </w:r>
          </w:p>
        </w:tc>
        <w:tc>
          <w:tcPr>
            <w:tcW w:w="793" w:type="dxa"/>
            <w:tcBorders>
              <w:top w:val="nil"/>
              <w:left w:val="nil"/>
              <w:bottom w:val="single" w:sz="4" w:space="0" w:color="auto"/>
              <w:right w:val="single" w:sz="4" w:space="0" w:color="auto"/>
            </w:tcBorders>
            <w:shd w:val="clear" w:color="auto" w:fill="auto"/>
            <w:noWrap/>
            <w:vAlign w:val="center"/>
            <w:hideMark/>
          </w:tcPr>
          <w:p w14:paraId="07692171" w14:textId="77777777" w:rsidR="00E656F5" w:rsidRPr="002A7625" w:rsidRDefault="00E656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40</w:t>
            </w:r>
          </w:p>
        </w:tc>
        <w:tc>
          <w:tcPr>
            <w:tcW w:w="793" w:type="dxa"/>
            <w:tcBorders>
              <w:top w:val="nil"/>
              <w:left w:val="nil"/>
              <w:bottom w:val="single" w:sz="4" w:space="0" w:color="auto"/>
              <w:right w:val="single" w:sz="4" w:space="0" w:color="auto"/>
            </w:tcBorders>
            <w:shd w:val="clear" w:color="auto" w:fill="auto"/>
            <w:noWrap/>
            <w:vAlign w:val="center"/>
            <w:hideMark/>
          </w:tcPr>
          <w:p w14:paraId="67349EDA" w14:textId="77777777" w:rsidR="00E656F5" w:rsidRPr="002A7625" w:rsidRDefault="00E656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40</w:t>
            </w:r>
          </w:p>
        </w:tc>
        <w:tc>
          <w:tcPr>
            <w:tcW w:w="793" w:type="dxa"/>
            <w:tcBorders>
              <w:top w:val="nil"/>
              <w:left w:val="nil"/>
              <w:bottom w:val="single" w:sz="4" w:space="0" w:color="auto"/>
              <w:right w:val="single" w:sz="4" w:space="0" w:color="auto"/>
            </w:tcBorders>
            <w:shd w:val="clear" w:color="auto" w:fill="auto"/>
            <w:noWrap/>
            <w:vAlign w:val="center"/>
            <w:hideMark/>
          </w:tcPr>
          <w:p w14:paraId="68BEF0E0" w14:textId="77777777" w:rsidR="00E656F5" w:rsidRPr="002A7625" w:rsidRDefault="00E656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40</w:t>
            </w:r>
          </w:p>
        </w:tc>
        <w:tc>
          <w:tcPr>
            <w:tcW w:w="793" w:type="dxa"/>
            <w:tcBorders>
              <w:top w:val="nil"/>
              <w:left w:val="nil"/>
              <w:bottom w:val="single" w:sz="4" w:space="0" w:color="auto"/>
              <w:right w:val="single" w:sz="4" w:space="0" w:color="auto"/>
            </w:tcBorders>
            <w:shd w:val="clear" w:color="auto" w:fill="auto"/>
            <w:noWrap/>
            <w:vAlign w:val="center"/>
            <w:hideMark/>
          </w:tcPr>
          <w:p w14:paraId="002BBFDC" w14:textId="77777777" w:rsidR="00E656F5" w:rsidRPr="002A7625" w:rsidRDefault="00E656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40</w:t>
            </w:r>
          </w:p>
        </w:tc>
        <w:tc>
          <w:tcPr>
            <w:tcW w:w="931" w:type="dxa"/>
            <w:tcBorders>
              <w:top w:val="nil"/>
              <w:left w:val="nil"/>
              <w:bottom w:val="single" w:sz="4" w:space="0" w:color="auto"/>
              <w:right w:val="single" w:sz="4" w:space="0" w:color="auto"/>
            </w:tcBorders>
            <w:shd w:val="clear" w:color="auto" w:fill="auto"/>
            <w:noWrap/>
            <w:vAlign w:val="center"/>
            <w:hideMark/>
          </w:tcPr>
          <w:p w14:paraId="296BFF6A" w14:textId="77777777" w:rsidR="00E656F5" w:rsidRPr="002A7625" w:rsidRDefault="00E656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40</w:t>
            </w:r>
          </w:p>
        </w:tc>
        <w:tc>
          <w:tcPr>
            <w:tcW w:w="935" w:type="dxa"/>
            <w:tcBorders>
              <w:top w:val="nil"/>
              <w:left w:val="nil"/>
              <w:bottom w:val="single" w:sz="4" w:space="0" w:color="auto"/>
              <w:right w:val="single" w:sz="8" w:space="0" w:color="auto"/>
            </w:tcBorders>
            <w:shd w:val="clear" w:color="auto" w:fill="auto"/>
            <w:noWrap/>
            <w:vAlign w:val="center"/>
            <w:hideMark/>
          </w:tcPr>
          <w:p w14:paraId="2F324A98" w14:textId="77777777" w:rsidR="00E656F5" w:rsidRPr="002A7625" w:rsidRDefault="00E656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40</w:t>
            </w:r>
          </w:p>
        </w:tc>
      </w:tr>
      <w:tr w:rsidR="00E656F5" w:rsidRPr="00A17B1F" w14:paraId="175BFA10" w14:textId="77777777" w:rsidTr="00E81E38">
        <w:trPr>
          <w:trHeight w:val="269"/>
        </w:trPr>
        <w:tc>
          <w:tcPr>
            <w:tcW w:w="1411" w:type="dxa"/>
            <w:tcBorders>
              <w:top w:val="nil"/>
              <w:left w:val="single" w:sz="8" w:space="0" w:color="auto"/>
              <w:bottom w:val="single" w:sz="4" w:space="0" w:color="auto"/>
              <w:right w:val="single" w:sz="4" w:space="0" w:color="auto"/>
            </w:tcBorders>
            <w:shd w:val="clear" w:color="auto" w:fill="auto"/>
            <w:noWrap/>
            <w:vAlign w:val="center"/>
            <w:hideMark/>
          </w:tcPr>
          <w:p w14:paraId="25247236" w14:textId="77777777" w:rsidR="00E656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OR</m:t>
                    </m:r>
                  </m:sub>
                </m:sSub>
              </m:oMath>
            </m:oMathPara>
          </w:p>
        </w:tc>
        <w:tc>
          <w:tcPr>
            <w:tcW w:w="829" w:type="dxa"/>
            <w:tcBorders>
              <w:top w:val="nil"/>
              <w:left w:val="nil"/>
              <w:bottom w:val="single" w:sz="4" w:space="0" w:color="auto"/>
              <w:right w:val="single" w:sz="4" w:space="0" w:color="auto"/>
            </w:tcBorders>
            <w:shd w:val="clear" w:color="auto" w:fill="auto"/>
            <w:noWrap/>
            <w:vAlign w:val="center"/>
            <w:hideMark/>
          </w:tcPr>
          <w:p w14:paraId="023E432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0,9</w:t>
            </w:r>
          </w:p>
        </w:tc>
        <w:tc>
          <w:tcPr>
            <w:tcW w:w="793" w:type="dxa"/>
            <w:tcBorders>
              <w:top w:val="nil"/>
              <w:left w:val="nil"/>
              <w:bottom w:val="single" w:sz="4" w:space="0" w:color="auto"/>
              <w:right w:val="single" w:sz="4" w:space="0" w:color="auto"/>
            </w:tcBorders>
            <w:shd w:val="clear" w:color="auto" w:fill="auto"/>
            <w:noWrap/>
            <w:vAlign w:val="center"/>
            <w:hideMark/>
          </w:tcPr>
          <w:p w14:paraId="29A41314"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1,5</w:t>
            </w:r>
          </w:p>
        </w:tc>
        <w:tc>
          <w:tcPr>
            <w:tcW w:w="793" w:type="dxa"/>
            <w:tcBorders>
              <w:top w:val="nil"/>
              <w:left w:val="nil"/>
              <w:bottom w:val="single" w:sz="4" w:space="0" w:color="auto"/>
              <w:right w:val="single" w:sz="4" w:space="0" w:color="auto"/>
            </w:tcBorders>
            <w:shd w:val="clear" w:color="auto" w:fill="auto"/>
            <w:noWrap/>
            <w:vAlign w:val="center"/>
            <w:hideMark/>
          </w:tcPr>
          <w:p w14:paraId="167CB82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2,1</w:t>
            </w:r>
          </w:p>
        </w:tc>
        <w:tc>
          <w:tcPr>
            <w:tcW w:w="793" w:type="dxa"/>
            <w:tcBorders>
              <w:top w:val="nil"/>
              <w:left w:val="nil"/>
              <w:bottom w:val="single" w:sz="4" w:space="0" w:color="auto"/>
              <w:right w:val="single" w:sz="4" w:space="0" w:color="auto"/>
            </w:tcBorders>
            <w:shd w:val="clear" w:color="auto" w:fill="auto"/>
            <w:noWrap/>
            <w:vAlign w:val="center"/>
            <w:hideMark/>
          </w:tcPr>
          <w:p w14:paraId="49B20231"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2,7</w:t>
            </w:r>
          </w:p>
        </w:tc>
        <w:tc>
          <w:tcPr>
            <w:tcW w:w="793" w:type="dxa"/>
            <w:tcBorders>
              <w:top w:val="nil"/>
              <w:left w:val="nil"/>
              <w:bottom w:val="single" w:sz="4" w:space="0" w:color="auto"/>
              <w:right w:val="single" w:sz="4" w:space="0" w:color="auto"/>
            </w:tcBorders>
            <w:shd w:val="clear" w:color="auto" w:fill="auto"/>
            <w:noWrap/>
            <w:vAlign w:val="center"/>
            <w:hideMark/>
          </w:tcPr>
          <w:p w14:paraId="4D0AF0F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3</w:t>
            </w:r>
          </w:p>
        </w:tc>
        <w:tc>
          <w:tcPr>
            <w:tcW w:w="793" w:type="dxa"/>
            <w:tcBorders>
              <w:top w:val="nil"/>
              <w:left w:val="nil"/>
              <w:bottom w:val="single" w:sz="4" w:space="0" w:color="auto"/>
              <w:right w:val="single" w:sz="4" w:space="0" w:color="auto"/>
            </w:tcBorders>
            <w:shd w:val="clear" w:color="auto" w:fill="auto"/>
            <w:noWrap/>
            <w:vAlign w:val="center"/>
            <w:hideMark/>
          </w:tcPr>
          <w:p w14:paraId="37CADB12"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3,3</w:t>
            </w:r>
          </w:p>
        </w:tc>
        <w:tc>
          <w:tcPr>
            <w:tcW w:w="793" w:type="dxa"/>
            <w:tcBorders>
              <w:top w:val="nil"/>
              <w:left w:val="nil"/>
              <w:bottom w:val="single" w:sz="4" w:space="0" w:color="auto"/>
              <w:right w:val="single" w:sz="4" w:space="0" w:color="auto"/>
            </w:tcBorders>
            <w:shd w:val="clear" w:color="auto" w:fill="auto"/>
            <w:noWrap/>
            <w:vAlign w:val="center"/>
            <w:hideMark/>
          </w:tcPr>
          <w:p w14:paraId="7C4302E0"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3,6</w:t>
            </w:r>
          </w:p>
        </w:tc>
        <w:tc>
          <w:tcPr>
            <w:tcW w:w="931" w:type="dxa"/>
            <w:tcBorders>
              <w:top w:val="nil"/>
              <w:left w:val="nil"/>
              <w:bottom w:val="single" w:sz="4" w:space="0" w:color="auto"/>
              <w:right w:val="single" w:sz="4" w:space="0" w:color="auto"/>
            </w:tcBorders>
            <w:shd w:val="clear" w:color="auto" w:fill="auto"/>
            <w:noWrap/>
            <w:vAlign w:val="center"/>
            <w:hideMark/>
          </w:tcPr>
          <w:p w14:paraId="31D23433"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4,2</w:t>
            </w:r>
          </w:p>
        </w:tc>
        <w:tc>
          <w:tcPr>
            <w:tcW w:w="935" w:type="dxa"/>
            <w:tcBorders>
              <w:top w:val="nil"/>
              <w:left w:val="nil"/>
              <w:bottom w:val="single" w:sz="4" w:space="0" w:color="auto"/>
              <w:right w:val="single" w:sz="8" w:space="0" w:color="auto"/>
            </w:tcBorders>
            <w:shd w:val="clear" w:color="auto" w:fill="auto"/>
            <w:noWrap/>
            <w:vAlign w:val="center"/>
            <w:hideMark/>
          </w:tcPr>
          <w:p w14:paraId="682966DC"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4,5</w:t>
            </w:r>
          </w:p>
        </w:tc>
      </w:tr>
      <w:tr w:rsidR="00E656F5" w:rsidRPr="00A17B1F" w14:paraId="59D71EA2" w14:textId="77777777" w:rsidTr="00E81E38">
        <w:trPr>
          <w:trHeight w:val="269"/>
        </w:trPr>
        <w:tc>
          <w:tcPr>
            <w:tcW w:w="1411" w:type="dxa"/>
            <w:tcBorders>
              <w:top w:val="nil"/>
              <w:left w:val="single" w:sz="8" w:space="0" w:color="auto"/>
              <w:bottom w:val="single" w:sz="4" w:space="0" w:color="auto"/>
              <w:right w:val="single" w:sz="4" w:space="0" w:color="auto"/>
            </w:tcBorders>
            <w:shd w:val="clear" w:color="auto" w:fill="auto"/>
            <w:noWrap/>
            <w:vAlign w:val="center"/>
            <w:hideMark/>
          </w:tcPr>
          <w:p w14:paraId="3E95001E" w14:textId="77777777" w:rsidR="00E656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P</m:t>
                    </m:r>
                  </m:sub>
                </m:sSub>
              </m:oMath>
            </m:oMathPara>
          </w:p>
        </w:tc>
        <w:tc>
          <w:tcPr>
            <w:tcW w:w="829" w:type="dxa"/>
            <w:tcBorders>
              <w:top w:val="nil"/>
              <w:left w:val="nil"/>
              <w:bottom w:val="single" w:sz="4" w:space="0" w:color="auto"/>
              <w:right w:val="single" w:sz="4" w:space="0" w:color="auto"/>
            </w:tcBorders>
            <w:shd w:val="clear" w:color="auto" w:fill="auto"/>
            <w:noWrap/>
            <w:vAlign w:val="center"/>
            <w:hideMark/>
          </w:tcPr>
          <w:p w14:paraId="75326399"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93" w:type="dxa"/>
            <w:tcBorders>
              <w:top w:val="nil"/>
              <w:left w:val="nil"/>
              <w:bottom w:val="single" w:sz="4" w:space="0" w:color="auto"/>
              <w:right w:val="single" w:sz="4" w:space="0" w:color="auto"/>
            </w:tcBorders>
            <w:shd w:val="clear" w:color="auto" w:fill="auto"/>
            <w:noWrap/>
            <w:vAlign w:val="center"/>
            <w:hideMark/>
          </w:tcPr>
          <w:p w14:paraId="2923E995"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93" w:type="dxa"/>
            <w:tcBorders>
              <w:top w:val="nil"/>
              <w:left w:val="nil"/>
              <w:bottom w:val="single" w:sz="4" w:space="0" w:color="auto"/>
              <w:right w:val="single" w:sz="4" w:space="0" w:color="auto"/>
            </w:tcBorders>
            <w:shd w:val="clear" w:color="auto" w:fill="auto"/>
            <w:noWrap/>
            <w:vAlign w:val="center"/>
            <w:hideMark/>
          </w:tcPr>
          <w:p w14:paraId="61C4BC7D"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93" w:type="dxa"/>
            <w:tcBorders>
              <w:top w:val="nil"/>
              <w:left w:val="nil"/>
              <w:bottom w:val="single" w:sz="4" w:space="0" w:color="auto"/>
              <w:right w:val="single" w:sz="4" w:space="0" w:color="auto"/>
            </w:tcBorders>
            <w:shd w:val="clear" w:color="auto" w:fill="auto"/>
            <w:noWrap/>
            <w:vAlign w:val="center"/>
            <w:hideMark/>
          </w:tcPr>
          <w:p w14:paraId="537FEC90"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93" w:type="dxa"/>
            <w:tcBorders>
              <w:top w:val="nil"/>
              <w:left w:val="nil"/>
              <w:bottom w:val="single" w:sz="4" w:space="0" w:color="auto"/>
              <w:right w:val="single" w:sz="4" w:space="0" w:color="auto"/>
            </w:tcBorders>
            <w:shd w:val="clear" w:color="auto" w:fill="auto"/>
            <w:noWrap/>
            <w:vAlign w:val="center"/>
            <w:hideMark/>
          </w:tcPr>
          <w:p w14:paraId="6DA33264"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93" w:type="dxa"/>
            <w:tcBorders>
              <w:top w:val="nil"/>
              <w:left w:val="nil"/>
              <w:bottom w:val="single" w:sz="4" w:space="0" w:color="auto"/>
              <w:right w:val="single" w:sz="4" w:space="0" w:color="auto"/>
            </w:tcBorders>
            <w:shd w:val="clear" w:color="auto" w:fill="auto"/>
            <w:noWrap/>
            <w:vAlign w:val="center"/>
            <w:hideMark/>
          </w:tcPr>
          <w:p w14:paraId="28D11D9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93" w:type="dxa"/>
            <w:tcBorders>
              <w:top w:val="nil"/>
              <w:left w:val="nil"/>
              <w:bottom w:val="single" w:sz="4" w:space="0" w:color="auto"/>
              <w:right w:val="single" w:sz="4" w:space="0" w:color="auto"/>
            </w:tcBorders>
            <w:shd w:val="clear" w:color="auto" w:fill="auto"/>
            <w:noWrap/>
            <w:vAlign w:val="center"/>
            <w:hideMark/>
          </w:tcPr>
          <w:p w14:paraId="7969F07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931" w:type="dxa"/>
            <w:tcBorders>
              <w:top w:val="nil"/>
              <w:left w:val="nil"/>
              <w:bottom w:val="single" w:sz="4" w:space="0" w:color="auto"/>
              <w:right w:val="single" w:sz="4" w:space="0" w:color="auto"/>
            </w:tcBorders>
            <w:shd w:val="clear" w:color="auto" w:fill="auto"/>
            <w:noWrap/>
            <w:vAlign w:val="center"/>
            <w:hideMark/>
          </w:tcPr>
          <w:p w14:paraId="703AFCAA"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935" w:type="dxa"/>
            <w:tcBorders>
              <w:top w:val="nil"/>
              <w:left w:val="nil"/>
              <w:bottom w:val="single" w:sz="4" w:space="0" w:color="auto"/>
              <w:right w:val="single" w:sz="8" w:space="0" w:color="auto"/>
            </w:tcBorders>
            <w:shd w:val="clear" w:color="auto" w:fill="auto"/>
            <w:noWrap/>
            <w:vAlign w:val="center"/>
            <w:hideMark/>
          </w:tcPr>
          <w:p w14:paraId="21FBF44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r>
      <w:tr w:rsidR="00E656F5" w:rsidRPr="00A17B1F" w14:paraId="6814812C" w14:textId="77777777" w:rsidTr="00E81E38">
        <w:trPr>
          <w:trHeight w:val="269"/>
        </w:trPr>
        <w:tc>
          <w:tcPr>
            <w:tcW w:w="1411" w:type="dxa"/>
            <w:tcBorders>
              <w:top w:val="nil"/>
              <w:left w:val="single" w:sz="8" w:space="0" w:color="auto"/>
              <w:bottom w:val="single" w:sz="4" w:space="0" w:color="auto"/>
              <w:right w:val="single" w:sz="4" w:space="0" w:color="auto"/>
            </w:tcBorders>
            <w:shd w:val="clear" w:color="auto" w:fill="auto"/>
            <w:noWrap/>
            <w:vAlign w:val="center"/>
            <w:hideMark/>
          </w:tcPr>
          <w:p w14:paraId="2CBF1AB3" w14:textId="77777777" w:rsidR="00E656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m:t>
                    </m:r>
                  </m:sub>
                </m:sSub>
              </m:oMath>
            </m:oMathPara>
          </w:p>
        </w:tc>
        <w:tc>
          <w:tcPr>
            <w:tcW w:w="829" w:type="dxa"/>
            <w:tcBorders>
              <w:top w:val="nil"/>
              <w:left w:val="nil"/>
              <w:bottom w:val="single" w:sz="4" w:space="0" w:color="auto"/>
              <w:right w:val="single" w:sz="4" w:space="0" w:color="auto"/>
            </w:tcBorders>
            <w:shd w:val="clear" w:color="auto" w:fill="auto"/>
            <w:noWrap/>
            <w:vAlign w:val="center"/>
            <w:hideMark/>
          </w:tcPr>
          <w:p w14:paraId="3A700371"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1,8</w:t>
            </w:r>
          </w:p>
        </w:tc>
        <w:tc>
          <w:tcPr>
            <w:tcW w:w="793" w:type="dxa"/>
            <w:tcBorders>
              <w:top w:val="nil"/>
              <w:left w:val="nil"/>
              <w:bottom w:val="single" w:sz="4" w:space="0" w:color="auto"/>
              <w:right w:val="single" w:sz="4" w:space="0" w:color="auto"/>
            </w:tcBorders>
            <w:shd w:val="clear" w:color="auto" w:fill="auto"/>
            <w:noWrap/>
            <w:vAlign w:val="center"/>
            <w:hideMark/>
          </w:tcPr>
          <w:p w14:paraId="7640EBA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3</w:t>
            </w:r>
          </w:p>
        </w:tc>
        <w:tc>
          <w:tcPr>
            <w:tcW w:w="793" w:type="dxa"/>
            <w:tcBorders>
              <w:top w:val="nil"/>
              <w:left w:val="nil"/>
              <w:bottom w:val="single" w:sz="4" w:space="0" w:color="auto"/>
              <w:right w:val="single" w:sz="4" w:space="0" w:color="auto"/>
            </w:tcBorders>
            <w:shd w:val="clear" w:color="auto" w:fill="auto"/>
            <w:noWrap/>
            <w:vAlign w:val="center"/>
            <w:hideMark/>
          </w:tcPr>
          <w:p w14:paraId="339D4B32"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4,2</w:t>
            </w:r>
          </w:p>
        </w:tc>
        <w:tc>
          <w:tcPr>
            <w:tcW w:w="793" w:type="dxa"/>
            <w:tcBorders>
              <w:top w:val="nil"/>
              <w:left w:val="nil"/>
              <w:bottom w:val="single" w:sz="4" w:space="0" w:color="auto"/>
              <w:right w:val="single" w:sz="4" w:space="0" w:color="auto"/>
            </w:tcBorders>
            <w:shd w:val="clear" w:color="auto" w:fill="auto"/>
            <w:noWrap/>
            <w:vAlign w:val="center"/>
            <w:hideMark/>
          </w:tcPr>
          <w:p w14:paraId="345A9BCD"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5,4</w:t>
            </w:r>
          </w:p>
        </w:tc>
        <w:tc>
          <w:tcPr>
            <w:tcW w:w="793" w:type="dxa"/>
            <w:tcBorders>
              <w:top w:val="nil"/>
              <w:left w:val="nil"/>
              <w:bottom w:val="single" w:sz="4" w:space="0" w:color="auto"/>
              <w:right w:val="single" w:sz="4" w:space="0" w:color="auto"/>
            </w:tcBorders>
            <w:shd w:val="clear" w:color="auto" w:fill="auto"/>
            <w:noWrap/>
            <w:vAlign w:val="center"/>
            <w:hideMark/>
          </w:tcPr>
          <w:p w14:paraId="1317CAC3"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6</w:t>
            </w:r>
          </w:p>
        </w:tc>
        <w:tc>
          <w:tcPr>
            <w:tcW w:w="793" w:type="dxa"/>
            <w:tcBorders>
              <w:top w:val="nil"/>
              <w:left w:val="nil"/>
              <w:bottom w:val="single" w:sz="4" w:space="0" w:color="auto"/>
              <w:right w:val="single" w:sz="4" w:space="0" w:color="auto"/>
            </w:tcBorders>
            <w:shd w:val="clear" w:color="auto" w:fill="auto"/>
            <w:noWrap/>
            <w:vAlign w:val="center"/>
            <w:hideMark/>
          </w:tcPr>
          <w:p w14:paraId="12CA52AA"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6,6</w:t>
            </w:r>
          </w:p>
        </w:tc>
        <w:tc>
          <w:tcPr>
            <w:tcW w:w="793" w:type="dxa"/>
            <w:tcBorders>
              <w:top w:val="nil"/>
              <w:left w:val="nil"/>
              <w:bottom w:val="single" w:sz="4" w:space="0" w:color="auto"/>
              <w:right w:val="single" w:sz="4" w:space="0" w:color="auto"/>
            </w:tcBorders>
            <w:shd w:val="clear" w:color="auto" w:fill="auto"/>
            <w:noWrap/>
            <w:vAlign w:val="center"/>
            <w:hideMark/>
          </w:tcPr>
          <w:p w14:paraId="76D20398"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7,2</w:t>
            </w:r>
          </w:p>
        </w:tc>
        <w:tc>
          <w:tcPr>
            <w:tcW w:w="931" w:type="dxa"/>
            <w:tcBorders>
              <w:top w:val="nil"/>
              <w:left w:val="nil"/>
              <w:bottom w:val="single" w:sz="4" w:space="0" w:color="auto"/>
              <w:right w:val="single" w:sz="4" w:space="0" w:color="auto"/>
            </w:tcBorders>
            <w:shd w:val="clear" w:color="auto" w:fill="auto"/>
            <w:noWrap/>
            <w:vAlign w:val="center"/>
            <w:hideMark/>
          </w:tcPr>
          <w:p w14:paraId="71E0D521"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8,4</w:t>
            </w:r>
          </w:p>
        </w:tc>
        <w:tc>
          <w:tcPr>
            <w:tcW w:w="935" w:type="dxa"/>
            <w:tcBorders>
              <w:top w:val="nil"/>
              <w:left w:val="nil"/>
              <w:bottom w:val="single" w:sz="4" w:space="0" w:color="auto"/>
              <w:right w:val="single" w:sz="8" w:space="0" w:color="auto"/>
            </w:tcBorders>
            <w:shd w:val="clear" w:color="auto" w:fill="auto"/>
            <w:noWrap/>
            <w:vAlign w:val="center"/>
            <w:hideMark/>
          </w:tcPr>
          <w:p w14:paraId="595D3704"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9</w:t>
            </w:r>
          </w:p>
        </w:tc>
      </w:tr>
      <w:tr w:rsidR="00E656F5" w:rsidRPr="00A17B1F" w14:paraId="227C0405" w14:textId="77777777" w:rsidTr="00E81E38">
        <w:trPr>
          <w:trHeight w:val="269"/>
        </w:trPr>
        <w:tc>
          <w:tcPr>
            <w:tcW w:w="1411" w:type="dxa"/>
            <w:tcBorders>
              <w:top w:val="nil"/>
              <w:left w:val="single" w:sz="8" w:space="0" w:color="auto"/>
              <w:bottom w:val="single" w:sz="4" w:space="0" w:color="auto"/>
              <w:right w:val="single" w:sz="4" w:space="0" w:color="auto"/>
            </w:tcBorders>
            <w:shd w:val="clear" w:color="auto" w:fill="auto"/>
            <w:noWrap/>
            <w:vAlign w:val="center"/>
            <w:hideMark/>
          </w:tcPr>
          <w:p w14:paraId="75AC6453" w14:textId="77777777" w:rsidR="00E656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TS</m:t>
                    </m:r>
                  </m:sub>
                </m:sSub>
              </m:oMath>
            </m:oMathPara>
          </w:p>
        </w:tc>
        <w:tc>
          <w:tcPr>
            <w:tcW w:w="829" w:type="dxa"/>
            <w:tcBorders>
              <w:top w:val="nil"/>
              <w:left w:val="nil"/>
              <w:bottom w:val="single" w:sz="4" w:space="0" w:color="auto"/>
              <w:right w:val="single" w:sz="4" w:space="0" w:color="auto"/>
            </w:tcBorders>
            <w:shd w:val="clear" w:color="auto" w:fill="auto"/>
            <w:noWrap/>
            <w:vAlign w:val="center"/>
            <w:hideMark/>
          </w:tcPr>
          <w:p w14:paraId="7191C134"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0,84</w:t>
            </w:r>
          </w:p>
        </w:tc>
        <w:tc>
          <w:tcPr>
            <w:tcW w:w="793" w:type="dxa"/>
            <w:tcBorders>
              <w:top w:val="nil"/>
              <w:left w:val="nil"/>
              <w:bottom w:val="single" w:sz="4" w:space="0" w:color="auto"/>
              <w:right w:val="single" w:sz="4" w:space="0" w:color="auto"/>
            </w:tcBorders>
            <w:shd w:val="clear" w:color="auto" w:fill="auto"/>
            <w:noWrap/>
            <w:vAlign w:val="center"/>
            <w:hideMark/>
          </w:tcPr>
          <w:p w14:paraId="7FADEE3C"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2,8</w:t>
            </w:r>
          </w:p>
        </w:tc>
        <w:tc>
          <w:tcPr>
            <w:tcW w:w="793" w:type="dxa"/>
            <w:tcBorders>
              <w:top w:val="nil"/>
              <w:left w:val="nil"/>
              <w:bottom w:val="single" w:sz="4" w:space="0" w:color="auto"/>
              <w:right w:val="single" w:sz="4" w:space="0" w:color="auto"/>
            </w:tcBorders>
            <w:shd w:val="clear" w:color="auto" w:fill="auto"/>
            <w:noWrap/>
            <w:vAlign w:val="center"/>
            <w:hideMark/>
          </w:tcPr>
          <w:p w14:paraId="4E9967DC"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4,41</w:t>
            </w:r>
          </w:p>
        </w:tc>
        <w:tc>
          <w:tcPr>
            <w:tcW w:w="793" w:type="dxa"/>
            <w:tcBorders>
              <w:top w:val="nil"/>
              <w:left w:val="nil"/>
              <w:bottom w:val="single" w:sz="4" w:space="0" w:color="auto"/>
              <w:right w:val="single" w:sz="4" w:space="0" w:color="auto"/>
            </w:tcBorders>
            <w:shd w:val="clear" w:color="auto" w:fill="auto"/>
            <w:noWrap/>
            <w:vAlign w:val="center"/>
            <w:hideMark/>
          </w:tcPr>
          <w:p w14:paraId="6E324AB2"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6,93</w:t>
            </w:r>
          </w:p>
        </w:tc>
        <w:tc>
          <w:tcPr>
            <w:tcW w:w="793" w:type="dxa"/>
            <w:tcBorders>
              <w:top w:val="nil"/>
              <w:left w:val="nil"/>
              <w:bottom w:val="single" w:sz="4" w:space="0" w:color="auto"/>
              <w:right w:val="single" w:sz="4" w:space="0" w:color="auto"/>
            </w:tcBorders>
            <w:shd w:val="clear" w:color="auto" w:fill="auto"/>
            <w:noWrap/>
            <w:vAlign w:val="center"/>
            <w:hideMark/>
          </w:tcPr>
          <w:p w14:paraId="1A687E7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18,9</w:t>
            </w:r>
          </w:p>
        </w:tc>
        <w:tc>
          <w:tcPr>
            <w:tcW w:w="793" w:type="dxa"/>
            <w:tcBorders>
              <w:top w:val="nil"/>
              <w:left w:val="nil"/>
              <w:bottom w:val="single" w:sz="4" w:space="0" w:color="auto"/>
              <w:right w:val="single" w:sz="4" w:space="0" w:color="auto"/>
            </w:tcBorders>
            <w:shd w:val="clear" w:color="auto" w:fill="auto"/>
            <w:noWrap/>
            <w:vAlign w:val="center"/>
            <w:hideMark/>
          </w:tcPr>
          <w:p w14:paraId="35C828A5"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11,55</w:t>
            </w:r>
          </w:p>
        </w:tc>
        <w:tc>
          <w:tcPr>
            <w:tcW w:w="793" w:type="dxa"/>
            <w:tcBorders>
              <w:top w:val="nil"/>
              <w:left w:val="nil"/>
              <w:bottom w:val="single" w:sz="4" w:space="0" w:color="auto"/>
              <w:right w:val="single" w:sz="4" w:space="0" w:color="auto"/>
            </w:tcBorders>
            <w:shd w:val="clear" w:color="auto" w:fill="auto"/>
            <w:noWrap/>
            <w:vAlign w:val="center"/>
            <w:hideMark/>
          </w:tcPr>
          <w:p w14:paraId="5ACC091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10,92</w:t>
            </w:r>
          </w:p>
        </w:tc>
        <w:tc>
          <w:tcPr>
            <w:tcW w:w="931" w:type="dxa"/>
            <w:tcBorders>
              <w:top w:val="nil"/>
              <w:left w:val="nil"/>
              <w:bottom w:val="single" w:sz="4" w:space="0" w:color="auto"/>
              <w:right w:val="single" w:sz="4" w:space="0" w:color="auto"/>
            </w:tcBorders>
            <w:shd w:val="clear" w:color="auto" w:fill="auto"/>
            <w:noWrap/>
            <w:vAlign w:val="center"/>
            <w:hideMark/>
          </w:tcPr>
          <w:p w14:paraId="6086D98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13,72</w:t>
            </w:r>
          </w:p>
        </w:tc>
        <w:tc>
          <w:tcPr>
            <w:tcW w:w="935" w:type="dxa"/>
            <w:tcBorders>
              <w:top w:val="nil"/>
              <w:left w:val="nil"/>
              <w:bottom w:val="single" w:sz="4" w:space="0" w:color="auto"/>
              <w:right w:val="single" w:sz="8" w:space="0" w:color="auto"/>
            </w:tcBorders>
            <w:shd w:val="clear" w:color="auto" w:fill="auto"/>
            <w:noWrap/>
            <w:vAlign w:val="center"/>
            <w:hideMark/>
          </w:tcPr>
          <w:p w14:paraId="30540622"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30,45</w:t>
            </w:r>
          </w:p>
        </w:tc>
      </w:tr>
      <w:tr w:rsidR="00E656F5" w:rsidRPr="00A17B1F" w14:paraId="7AC70D07" w14:textId="77777777" w:rsidTr="00E81E38">
        <w:trPr>
          <w:trHeight w:val="269"/>
        </w:trPr>
        <w:tc>
          <w:tcPr>
            <w:tcW w:w="1411" w:type="dxa"/>
            <w:tcBorders>
              <w:top w:val="nil"/>
              <w:left w:val="single" w:sz="8" w:space="0" w:color="auto"/>
              <w:bottom w:val="single" w:sz="4" w:space="0" w:color="auto"/>
              <w:right w:val="single" w:sz="4" w:space="0" w:color="auto"/>
            </w:tcBorders>
            <w:shd w:val="clear" w:color="auto" w:fill="auto"/>
            <w:noWrap/>
            <w:vAlign w:val="center"/>
            <w:hideMark/>
          </w:tcPr>
          <w:p w14:paraId="0AB2FA1A" w14:textId="77777777" w:rsidR="00E656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M</m:t>
                    </m:r>
                  </m:sub>
                </m:sSub>
              </m:oMath>
            </m:oMathPara>
          </w:p>
        </w:tc>
        <w:tc>
          <w:tcPr>
            <w:tcW w:w="829" w:type="dxa"/>
            <w:tcBorders>
              <w:top w:val="nil"/>
              <w:left w:val="nil"/>
              <w:bottom w:val="single" w:sz="4" w:space="0" w:color="auto"/>
              <w:right w:val="single" w:sz="4" w:space="0" w:color="auto"/>
            </w:tcBorders>
            <w:shd w:val="clear" w:color="auto" w:fill="auto"/>
            <w:noWrap/>
            <w:vAlign w:val="center"/>
            <w:hideMark/>
          </w:tcPr>
          <w:p w14:paraId="0F31797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10,46</w:t>
            </w:r>
          </w:p>
        </w:tc>
        <w:tc>
          <w:tcPr>
            <w:tcW w:w="793" w:type="dxa"/>
            <w:tcBorders>
              <w:top w:val="nil"/>
              <w:left w:val="nil"/>
              <w:bottom w:val="single" w:sz="4" w:space="0" w:color="auto"/>
              <w:right w:val="single" w:sz="4" w:space="0" w:color="auto"/>
            </w:tcBorders>
            <w:shd w:val="clear" w:color="auto" w:fill="auto"/>
            <w:noWrap/>
            <w:vAlign w:val="center"/>
            <w:hideMark/>
          </w:tcPr>
          <w:p w14:paraId="780D5850"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11,22</w:t>
            </w:r>
          </w:p>
        </w:tc>
        <w:tc>
          <w:tcPr>
            <w:tcW w:w="793" w:type="dxa"/>
            <w:tcBorders>
              <w:top w:val="nil"/>
              <w:left w:val="nil"/>
              <w:bottom w:val="single" w:sz="4" w:space="0" w:color="auto"/>
              <w:right w:val="single" w:sz="4" w:space="0" w:color="auto"/>
            </w:tcBorders>
            <w:shd w:val="clear" w:color="auto" w:fill="auto"/>
            <w:noWrap/>
            <w:vAlign w:val="center"/>
            <w:hideMark/>
          </w:tcPr>
          <w:p w14:paraId="3301FAF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12,29</w:t>
            </w:r>
          </w:p>
        </w:tc>
        <w:tc>
          <w:tcPr>
            <w:tcW w:w="793" w:type="dxa"/>
            <w:tcBorders>
              <w:top w:val="nil"/>
              <w:left w:val="nil"/>
              <w:bottom w:val="single" w:sz="4" w:space="0" w:color="auto"/>
              <w:right w:val="single" w:sz="4" w:space="0" w:color="auto"/>
            </w:tcBorders>
            <w:shd w:val="clear" w:color="auto" w:fill="auto"/>
            <w:noWrap/>
            <w:vAlign w:val="center"/>
            <w:hideMark/>
          </w:tcPr>
          <w:p w14:paraId="6E05799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13,57</w:t>
            </w:r>
          </w:p>
        </w:tc>
        <w:tc>
          <w:tcPr>
            <w:tcW w:w="793" w:type="dxa"/>
            <w:tcBorders>
              <w:top w:val="nil"/>
              <w:left w:val="nil"/>
              <w:bottom w:val="single" w:sz="4" w:space="0" w:color="auto"/>
              <w:right w:val="single" w:sz="4" w:space="0" w:color="auto"/>
            </w:tcBorders>
            <w:shd w:val="clear" w:color="auto" w:fill="auto"/>
            <w:noWrap/>
            <w:vAlign w:val="center"/>
            <w:hideMark/>
          </w:tcPr>
          <w:p w14:paraId="6317A2D3"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14,28</w:t>
            </w:r>
          </w:p>
        </w:tc>
        <w:tc>
          <w:tcPr>
            <w:tcW w:w="793" w:type="dxa"/>
            <w:tcBorders>
              <w:top w:val="nil"/>
              <w:left w:val="nil"/>
              <w:bottom w:val="single" w:sz="4" w:space="0" w:color="auto"/>
              <w:right w:val="single" w:sz="4" w:space="0" w:color="auto"/>
            </w:tcBorders>
            <w:shd w:val="clear" w:color="auto" w:fill="auto"/>
            <w:noWrap/>
            <w:vAlign w:val="center"/>
            <w:hideMark/>
          </w:tcPr>
          <w:p w14:paraId="1CCE5F62"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15,03</w:t>
            </w:r>
          </w:p>
        </w:tc>
        <w:tc>
          <w:tcPr>
            <w:tcW w:w="793" w:type="dxa"/>
            <w:tcBorders>
              <w:top w:val="nil"/>
              <w:left w:val="nil"/>
              <w:bottom w:val="single" w:sz="4" w:space="0" w:color="auto"/>
              <w:right w:val="single" w:sz="4" w:space="0" w:color="auto"/>
            </w:tcBorders>
            <w:shd w:val="clear" w:color="auto" w:fill="auto"/>
            <w:noWrap/>
            <w:vAlign w:val="center"/>
            <w:hideMark/>
          </w:tcPr>
          <w:p w14:paraId="342DE734"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15,8</w:t>
            </w:r>
          </w:p>
        </w:tc>
        <w:tc>
          <w:tcPr>
            <w:tcW w:w="931" w:type="dxa"/>
            <w:tcBorders>
              <w:top w:val="nil"/>
              <w:left w:val="nil"/>
              <w:bottom w:val="single" w:sz="4" w:space="0" w:color="auto"/>
              <w:right w:val="single" w:sz="4" w:space="0" w:color="auto"/>
            </w:tcBorders>
            <w:shd w:val="clear" w:color="auto" w:fill="auto"/>
            <w:noWrap/>
            <w:vAlign w:val="center"/>
            <w:hideMark/>
          </w:tcPr>
          <w:p w14:paraId="600B7CF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17,43</w:t>
            </w:r>
          </w:p>
        </w:tc>
        <w:tc>
          <w:tcPr>
            <w:tcW w:w="935" w:type="dxa"/>
            <w:tcBorders>
              <w:top w:val="nil"/>
              <w:left w:val="nil"/>
              <w:bottom w:val="single" w:sz="4" w:space="0" w:color="auto"/>
              <w:right w:val="single" w:sz="8" w:space="0" w:color="auto"/>
            </w:tcBorders>
            <w:shd w:val="clear" w:color="auto" w:fill="auto"/>
            <w:noWrap/>
            <w:vAlign w:val="center"/>
            <w:hideMark/>
          </w:tcPr>
          <w:p w14:paraId="33C72AF0"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18,28</w:t>
            </w:r>
          </w:p>
        </w:tc>
      </w:tr>
      <w:tr w:rsidR="00E656F5" w:rsidRPr="00A17B1F" w14:paraId="61703814" w14:textId="77777777" w:rsidTr="00E81E38">
        <w:trPr>
          <w:trHeight w:val="269"/>
        </w:trPr>
        <w:tc>
          <w:tcPr>
            <w:tcW w:w="1411" w:type="dxa"/>
            <w:tcBorders>
              <w:top w:val="nil"/>
              <w:left w:val="single" w:sz="8" w:space="0" w:color="auto"/>
              <w:bottom w:val="single" w:sz="4" w:space="0" w:color="auto"/>
              <w:right w:val="single" w:sz="4" w:space="0" w:color="auto"/>
            </w:tcBorders>
            <w:shd w:val="clear" w:color="auto" w:fill="auto"/>
            <w:noWrap/>
            <w:vAlign w:val="center"/>
            <w:hideMark/>
          </w:tcPr>
          <w:p w14:paraId="414BCF90" w14:textId="77777777" w:rsidR="00E656F5" w:rsidRPr="00234538" w:rsidRDefault="00E656F5" w:rsidP="00E81E38">
            <w:pPr>
              <w:spacing w:after="0" w:line="240" w:lineRule="auto"/>
              <w:jc w:val="center"/>
              <w:rPr>
                <w:rFonts w:ascii="Arial CE" w:eastAsia="Times New Roman" w:hAnsi="Arial CE" w:cs="Arial CE"/>
                <w:sz w:val="20"/>
                <w:szCs w:val="20"/>
                <w:lang w:eastAsia="sk-SK"/>
              </w:rPr>
            </w:pPr>
            <m:oMathPara>
              <m:oMath>
                <m:r>
                  <w:rPr>
                    <w:rFonts w:ascii="Cambria Math" w:eastAsia="Times New Roman" w:hAnsi="Cambria Math" w:cs="Arial CE"/>
                    <w:sz w:val="20"/>
                    <w:szCs w:val="20"/>
                    <w:lang w:eastAsia="sk-SK"/>
                  </w:rPr>
                  <m:t>Ez</m:t>
                </m:r>
              </m:oMath>
            </m:oMathPara>
          </w:p>
        </w:tc>
        <w:tc>
          <w:tcPr>
            <w:tcW w:w="829" w:type="dxa"/>
            <w:tcBorders>
              <w:top w:val="nil"/>
              <w:left w:val="nil"/>
              <w:bottom w:val="single" w:sz="4" w:space="0" w:color="auto"/>
              <w:right w:val="single" w:sz="4" w:space="0" w:color="auto"/>
            </w:tcBorders>
            <w:shd w:val="clear" w:color="auto" w:fill="auto"/>
            <w:noWrap/>
            <w:vAlign w:val="center"/>
            <w:hideMark/>
          </w:tcPr>
          <w:p w14:paraId="14669145"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42,59</w:t>
            </w:r>
          </w:p>
        </w:tc>
        <w:tc>
          <w:tcPr>
            <w:tcW w:w="793" w:type="dxa"/>
            <w:tcBorders>
              <w:top w:val="nil"/>
              <w:left w:val="nil"/>
              <w:bottom w:val="single" w:sz="4" w:space="0" w:color="auto"/>
              <w:right w:val="single" w:sz="4" w:space="0" w:color="auto"/>
            </w:tcBorders>
            <w:shd w:val="clear" w:color="auto" w:fill="auto"/>
            <w:noWrap/>
            <w:vAlign w:val="center"/>
            <w:hideMark/>
          </w:tcPr>
          <w:p w14:paraId="3DDFC242"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42,95</w:t>
            </w:r>
          </w:p>
        </w:tc>
        <w:tc>
          <w:tcPr>
            <w:tcW w:w="793" w:type="dxa"/>
            <w:tcBorders>
              <w:top w:val="nil"/>
              <w:left w:val="nil"/>
              <w:bottom w:val="single" w:sz="4" w:space="0" w:color="auto"/>
              <w:right w:val="single" w:sz="4" w:space="0" w:color="auto"/>
            </w:tcBorders>
            <w:shd w:val="clear" w:color="auto" w:fill="auto"/>
            <w:noWrap/>
            <w:vAlign w:val="center"/>
            <w:hideMark/>
          </w:tcPr>
          <w:p w14:paraId="4C2C2EAD"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43,5</w:t>
            </w:r>
          </w:p>
        </w:tc>
        <w:tc>
          <w:tcPr>
            <w:tcW w:w="793" w:type="dxa"/>
            <w:tcBorders>
              <w:top w:val="nil"/>
              <w:left w:val="nil"/>
              <w:bottom w:val="single" w:sz="4" w:space="0" w:color="auto"/>
              <w:right w:val="single" w:sz="4" w:space="0" w:color="auto"/>
            </w:tcBorders>
            <w:shd w:val="clear" w:color="auto" w:fill="auto"/>
            <w:noWrap/>
            <w:vAlign w:val="center"/>
            <w:hideMark/>
          </w:tcPr>
          <w:p w14:paraId="56076E60"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44,37</w:t>
            </w:r>
          </w:p>
        </w:tc>
        <w:tc>
          <w:tcPr>
            <w:tcW w:w="793" w:type="dxa"/>
            <w:tcBorders>
              <w:top w:val="nil"/>
              <w:left w:val="nil"/>
              <w:bottom w:val="single" w:sz="4" w:space="0" w:color="auto"/>
              <w:right w:val="single" w:sz="4" w:space="0" w:color="auto"/>
            </w:tcBorders>
            <w:shd w:val="clear" w:color="auto" w:fill="auto"/>
            <w:noWrap/>
            <w:vAlign w:val="center"/>
            <w:hideMark/>
          </w:tcPr>
          <w:p w14:paraId="7622364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48,02</w:t>
            </w:r>
          </w:p>
        </w:tc>
        <w:tc>
          <w:tcPr>
            <w:tcW w:w="793" w:type="dxa"/>
            <w:tcBorders>
              <w:top w:val="nil"/>
              <w:left w:val="nil"/>
              <w:bottom w:val="single" w:sz="4" w:space="0" w:color="auto"/>
              <w:right w:val="single" w:sz="4" w:space="0" w:color="auto"/>
            </w:tcBorders>
            <w:shd w:val="clear" w:color="auto" w:fill="auto"/>
            <w:noWrap/>
            <w:vAlign w:val="center"/>
            <w:hideMark/>
          </w:tcPr>
          <w:p w14:paraId="198A61F3"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45,98</w:t>
            </w:r>
          </w:p>
        </w:tc>
        <w:tc>
          <w:tcPr>
            <w:tcW w:w="793" w:type="dxa"/>
            <w:tcBorders>
              <w:top w:val="nil"/>
              <w:left w:val="nil"/>
              <w:bottom w:val="single" w:sz="4" w:space="0" w:color="auto"/>
              <w:right w:val="single" w:sz="4" w:space="0" w:color="auto"/>
            </w:tcBorders>
            <w:shd w:val="clear" w:color="auto" w:fill="auto"/>
            <w:noWrap/>
            <w:vAlign w:val="center"/>
            <w:hideMark/>
          </w:tcPr>
          <w:p w14:paraId="6CDC5475"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46,19</w:t>
            </w:r>
          </w:p>
        </w:tc>
        <w:tc>
          <w:tcPr>
            <w:tcW w:w="931" w:type="dxa"/>
            <w:tcBorders>
              <w:top w:val="nil"/>
              <w:left w:val="nil"/>
              <w:bottom w:val="single" w:sz="4" w:space="0" w:color="auto"/>
              <w:right w:val="single" w:sz="4" w:space="0" w:color="auto"/>
            </w:tcBorders>
            <w:shd w:val="clear" w:color="auto" w:fill="auto"/>
            <w:noWrap/>
            <w:vAlign w:val="center"/>
            <w:hideMark/>
          </w:tcPr>
          <w:p w14:paraId="5BA0FAA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47,75</w:t>
            </w:r>
          </w:p>
        </w:tc>
        <w:tc>
          <w:tcPr>
            <w:tcW w:w="935" w:type="dxa"/>
            <w:tcBorders>
              <w:top w:val="nil"/>
              <w:left w:val="nil"/>
              <w:bottom w:val="single" w:sz="4" w:space="0" w:color="auto"/>
              <w:right w:val="single" w:sz="8" w:space="0" w:color="auto"/>
            </w:tcBorders>
            <w:shd w:val="clear" w:color="auto" w:fill="auto"/>
            <w:noWrap/>
            <w:vAlign w:val="center"/>
            <w:hideMark/>
          </w:tcPr>
          <w:p w14:paraId="49BC8CB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55,34</w:t>
            </w:r>
          </w:p>
        </w:tc>
      </w:tr>
      <w:tr w:rsidR="00E656F5" w:rsidRPr="00A17B1F" w14:paraId="2898BAA3" w14:textId="77777777" w:rsidTr="00E81E38">
        <w:trPr>
          <w:trHeight w:val="285"/>
        </w:trPr>
        <w:tc>
          <w:tcPr>
            <w:tcW w:w="1411" w:type="dxa"/>
            <w:tcBorders>
              <w:top w:val="nil"/>
              <w:left w:val="single" w:sz="8" w:space="0" w:color="auto"/>
              <w:bottom w:val="single" w:sz="8" w:space="0" w:color="auto"/>
              <w:right w:val="single" w:sz="4" w:space="0" w:color="auto"/>
            </w:tcBorders>
            <w:shd w:val="clear" w:color="auto" w:fill="auto"/>
            <w:noWrap/>
            <w:vAlign w:val="center"/>
            <w:hideMark/>
          </w:tcPr>
          <w:p w14:paraId="2924360D" w14:textId="77777777" w:rsidR="00E656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V</m:t>
                    </m:r>
                  </m:sub>
                </m:sSub>
              </m:oMath>
            </m:oMathPara>
          </w:p>
        </w:tc>
        <w:tc>
          <w:tcPr>
            <w:tcW w:w="829" w:type="dxa"/>
            <w:tcBorders>
              <w:top w:val="nil"/>
              <w:left w:val="nil"/>
              <w:bottom w:val="single" w:sz="8" w:space="0" w:color="auto"/>
              <w:right w:val="single" w:sz="4" w:space="0" w:color="auto"/>
            </w:tcBorders>
            <w:shd w:val="clear" w:color="auto" w:fill="auto"/>
            <w:noWrap/>
            <w:vAlign w:val="center"/>
            <w:hideMark/>
          </w:tcPr>
          <w:p w14:paraId="6D3A61F1"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42,67</w:t>
            </w:r>
          </w:p>
        </w:tc>
        <w:tc>
          <w:tcPr>
            <w:tcW w:w="793" w:type="dxa"/>
            <w:tcBorders>
              <w:top w:val="nil"/>
              <w:left w:val="nil"/>
              <w:bottom w:val="single" w:sz="8" w:space="0" w:color="auto"/>
              <w:right w:val="single" w:sz="4" w:space="0" w:color="auto"/>
            </w:tcBorders>
            <w:shd w:val="clear" w:color="auto" w:fill="auto"/>
            <w:noWrap/>
            <w:vAlign w:val="center"/>
            <w:hideMark/>
          </w:tcPr>
          <w:p w14:paraId="73CC56D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43,15</w:t>
            </w:r>
          </w:p>
        </w:tc>
        <w:tc>
          <w:tcPr>
            <w:tcW w:w="793" w:type="dxa"/>
            <w:tcBorders>
              <w:top w:val="nil"/>
              <w:left w:val="nil"/>
              <w:bottom w:val="single" w:sz="8" w:space="0" w:color="auto"/>
              <w:right w:val="single" w:sz="4" w:space="0" w:color="auto"/>
            </w:tcBorders>
            <w:shd w:val="clear" w:color="auto" w:fill="auto"/>
            <w:noWrap/>
            <w:vAlign w:val="center"/>
            <w:hideMark/>
          </w:tcPr>
          <w:p w14:paraId="012CF69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43,79</w:t>
            </w:r>
          </w:p>
        </w:tc>
        <w:tc>
          <w:tcPr>
            <w:tcW w:w="793" w:type="dxa"/>
            <w:tcBorders>
              <w:top w:val="nil"/>
              <w:left w:val="nil"/>
              <w:bottom w:val="single" w:sz="8" w:space="0" w:color="auto"/>
              <w:right w:val="single" w:sz="4" w:space="0" w:color="auto"/>
            </w:tcBorders>
            <w:shd w:val="clear" w:color="auto" w:fill="auto"/>
            <w:noWrap/>
            <w:vAlign w:val="center"/>
            <w:hideMark/>
          </w:tcPr>
          <w:p w14:paraId="34FCA90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44,76</w:t>
            </w:r>
          </w:p>
        </w:tc>
        <w:tc>
          <w:tcPr>
            <w:tcW w:w="793" w:type="dxa"/>
            <w:tcBorders>
              <w:top w:val="nil"/>
              <w:left w:val="nil"/>
              <w:bottom w:val="single" w:sz="8" w:space="0" w:color="auto"/>
              <w:right w:val="single" w:sz="4" w:space="0" w:color="auto"/>
            </w:tcBorders>
            <w:shd w:val="clear" w:color="auto" w:fill="auto"/>
            <w:noWrap/>
            <w:vAlign w:val="center"/>
            <w:hideMark/>
          </w:tcPr>
          <w:p w14:paraId="5BEDC89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49,03</w:t>
            </w:r>
          </w:p>
        </w:tc>
        <w:tc>
          <w:tcPr>
            <w:tcW w:w="793" w:type="dxa"/>
            <w:tcBorders>
              <w:top w:val="nil"/>
              <w:left w:val="nil"/>
              <w:bottom w:val="single" w:sz="8" w:space="0" w:color="auto"/>
              <w:right w:val="single" w:sz="4" w:space="0" w:color="auto"/>
            </w:tcBorders>
            <w:shd w:val="clear" w:color="auto" w:fill="auto"/>
            <w:noWrap/>
            <w:vAlign w:val="center"/>
            <w:hideMark/>
          </w:tcPr>
          <w:p w14:paraId="4C3513AC"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46,56</w:t>
            </w:r>
          </w:p>
        </w:tc>
        <w:tc>
          <w:tcPr>
            <w:tcW w:w="793" w:type="dxa"/>
            <w:tcBorders>
              <w:top w:val="nil"/>
              <w:left w:val="nil"/>
              <w:bottom w:val="single" w:sz="8" w:space="0" w:color="auto"/>
              <w:right w:val="single" w:sz="4" w:space="0" w:color="auto"/>
            </w:tcBorders>
            <w:shd w:val="clear" w:color="auto" w:fill="auto"/>
            <w:noWrap/>
            <w:vAlign w:val="center"/>
            <w:hideMark/>
          </w:tcPr>
          <w:p w14:paraId="2B40824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46,76</w:t>
            </w:r>
          </w:p>
        </w:tc>
        <w:tc>
          <w:tcPr>
            <w:tcW w:w="931" w:type="dxa"/>
            <w:tcBorders>
              <w:top w:val="nil"/>
              <w:left w:val="nil"/>
              <w:bottom w:val="single" w:sz="8" w:space="0" w:color="auto"/>
              <w:right w:val="single" w:sz="4" w:space="0" w:color="auto"/>
            </w:tcBorders>
            <w:shd w:val="clear" w:color="auto" w:fill="auto"/>
            <w:noWrap/>
            <w:vAlign w:val="center"/>
            <w:hideMark/>
          </w:tcPr>
          <w:p w14:paraId="64D3B57D"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48,4</w:t>
            </w:r>
          </w:p>
        </w:tc>
        <w:tc>
          <w:tcPr>
            <w:tcW w:w="935" w:type="dxa"/>
            <w:tcBorders>
              <w:top w:val="nil"/>
              <w:left w:val="nil"/>
              <w:bottom w:val="single" w:sz="8" w:space="0" w:color="auto"/>
              <w:right w:val="single" w:sz="8" w:space="0" w:color="auto"/>
            </w:tcBorders>
            <w:shd w:val="clear" w:color="auto" w:fill="auto"/>
            <w:noWrap/>
            <w:vAlign w:val="center"/>
            <w:hideMark/>
          </w:tcPr>
          <w:p w14:paraId="28E65D5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56,63</w:t>
            </w:r>
          </w:p>
        </w:tc>
      </w:tr>
    </w:tbl>
    <w:p w14:paraId="3A50AA77" w14:textId="019526A2" w:rsidR="00E656F5" w:rsidRDefault="00E656F5" w:rsidP="00D00FB7">
      <w:pPr>
        <w:spacing w:before="240" w:after="240" w:line="360" w:lineRule="auto"/>
      </w:pPr>
    </w:p>
    <w:p w14:paraId="51F7C4BB" w14:textId="7BA58ED5" w:rsidR="00A90C2F" w:rsidRDefault="00A90C2F" w:rsidP="00E656F5">
      <w:r>
        <w:rPr>
          <w:noProof/>
          <w:lang w:eastAsia="sk-SK"/>
        </w:rPr>
        <w:drawing>
          <wp:inline distT="0" distB="0" distL="0" distR="0" wp14:anchorId="19657E49" wp14:editId="30982BC5">
            <wp:extent cx="5486400" cy="3091543"/>
            <wp:effectExtent l="0" t="0" r="0" b="0"/>
            <wp:docPr id="25" name="Graf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3D1AC2B3" w14:textId="15D63338" w:rsidR="00065673" w:rsidRPr="00BB457C" w:rsidRDefault="00A90C2F" w:rsidP="00BB457C">
      <w:pPr>
        <w:pStyle w:val="Popis"/>
        <w:spacing w:after="0"/>
        <w:jc w:val="center"/>
        <w:rPr>
          <w:i w:val="0"/>
          <w:color w:val="auto"/>
          <w:sz w:val="22"/>
          <w:szCs w:val="22"/>
        </w:rPr>
      </w:pPr>
      <w:bookmarkStart w:id="45" w:name="_Toc9581035"/>
      <w:r w:rsidRPr="00BB457C">
        <w:rPr>
          <w:i w:val="0"/>
          <w:color w:val="auto"/>
          <w:sz w:val="22"/>
          <w:szCs w:val="22"/>
        </w:rPr>
        <w:t xml:space="preserve">Obrázok </w:t>
      </w:r>
      <w:r w:rsidRPr="00BB457C">
        <w:rPr>
          <w:i w:val="0"/>
          <w:color w:val="auto"/>
          <w:sz w:val="22"/>
          <w:szCs w:val="22"/>
        </w:rPr>
        <w:fldChar w:fldCharType="begin"/>
      </w:r>
      <w:r w:rsidRPr="00BB457C">
        <w:rPr>
          <w:i w:val="0"/>
          <w:color w:val="auto"/>
          <w:sz w:val="22"/>
          <w:szCs w:val="22"/>
        </w:rPr>
        <w:instrText xml:space="preserve"> SEQ Obrázok \* ARABIC </w:instrText>
      </w:r>
      <w:r w:rsidRPr="00BB457C">
        <w:rPr>
          <w:i w:val="0"/>
          <w:color w:val="auto"/>
          <w:sz w:val="22"/>
          <w:szCs w:val="22"/>
        </w:rPr>
        <w:fldChar w:fldCharType="separate"/>
      </w:r>
      <w:r w:rsidR="004D3298">
        <w:rPr>
          <w:i w:val="0"/>
          <w:noProof/>
          <w:color w:val="auto"/>
          <w:sz w:val="22"/>
          <w:szCs w:val="22"/>
        </w:rPr>
        <w:t>14</w:t>
      </w:r>
      <w:r w:rsidRPr="00BB457C">
        <w:rPr>
          <w:i w:val="0"/>
          <w:color w:val="auto"/>
          <w:sz w:val="22"/>
          <w:szCs w:val="22"/>
        </w:rPr>
        <w:fldChar w:fldCharType="end"/>
      </w:r>
      <w:r w:rsidRPr="00BB457C">
        <w:rPr>
          <w:i w:val="0"/>
          <w:color w:val="auto"/>
          <w:sz w:val="22"/>
          <w:szCs w:val="22"/>
        </w:rPr>
        <w:t>: Graf pravdepodobných chýb pripojenia v</w:t>
      </w:r>
      <w:r w:rsidR="004509CD" w:rsidRPr="00BB457C">
        <w:rPr>
          <w:i w:val="0"/>
          <w:color w:val="auto"/>
          <w:sz w:val="22"/>
          <w:szCs w:val="22"/>
        </w:rPr>
        <w:t> </w:t>
      </w:r>
      <w:r w:rsidRPr="00BB457C">
        <w:rPr>
          <w:i w:val="0"/>
          <w:color w:val="auto"/>
          <w:sz w:val="22"/>
          <w:szCs w:val="22"/>
        </w:rPr>
        <w:t>diaľke a</w:t>
      </w:r>
      <w:r w:rsidR="004509CD" w:rsidRPr="00BB457C">
        <w:rPr>
          <w:i w:val="0"/>
          <w:color w:val="auto"/>
          <w:sz w:val="22"/>
          <w:szCs w:val="22"/>
        </w:rPr>
        <w:t> </w:t>
      </w:r>
      <w:r w:rsidRPr="00BB457C">
        <w:rPr>
          <w:i w:val="0"/>
          <w:color w:val="auto"/>
          <w:sz w:val="22"/>
          <w:szCs w:val="22"/>
        </w:rPr>
        <w:t>v</w:t>
      </w:r>
      <w:r w:rsidR="004509CD" w:rsidRPr="00BB457C">
        <w:rPr>
          <w:i w:val="0"/>
          <w:color w:val="auto"/>
          <w:sz w:val="22"/>
          <w:szCs w:val="22"/>
        </w:rPr>
        <w:t> </w:t>
      </w:r>
      <w:r w:rsidRPr="00BB457C">
        <w:rPr>
          <w:i w:val="0"/>
          <w:color w:val="auto"/>
          <w:sz w:val="22"/>
          <w:szCs w:val="22"/>
        </w:rPr>
        <w:t xml:space="preserve">smere pomocou mapy </w:t>
      </w:r>
      <w:r w:rsidR="00BB457C">
        <w:rPr>
          <w:i w:val="0"/>
          <w:color w:val="auto"/>
          <w:sz w:val="22"/>
          <w:szCs w:val="22"/>
        </w:rPr>
        <w:t xml:space="preserve">      </w:t>
      </w:r>
      <w:r w:rsidRPr="00BB457C">
        <w:rPr>
          <w:i w:val="0"/>
          <w:color w:val="auto"/>
          <w:sz w:val="22"/>
          <w:szCs w:val="22"/>
        </w:rPr>
        <w:t>1:100 000</w:t>
      </w:r>
      <w:bookmarkEnd w:id="45"/>
    </w:p>
    <w:p w14:paraId="4F865A31" w14:textId="4D792F5C" w:rsidR="00A90C2F" w:rsidRPr="00BB457C" w:rsidRDefault="00A90C2F" w:rsidP="00BB457C">
      <w:pPr>
        <w:pStyle w:val="Popis"/>
        <w:spacing w:after="0"/>
        <w:jc w:val="center"/>
        <w:rPr>
          <w:i w:val="0"/>
          <w:color w:val="auto"/>
          <w:sz w:val="22"/>
          <w:szCs w:val="22"/>
        </w:rPr>
      </w:pPr>
      <w:r w:rsidRPr="00BB457C">
        <w:rPr>
          <w:i w:val="0"/>
          <w:color w:val="auto"/>
          <w:sz w:val="22"/>
          <w:szCs w:val="22"/>
        </w:rPr>
        <w:t>Zdroj: vlastná tvorba</w:t>
      </w:r>
    </w:p>
    <w:p w14:paraId="13AAC709" w14:textId="1CBE1D1A" w:rsidR="004B33F5" w:rsidRPr="00BB457C" w:rsidRDefault="004B33F5" w:rsidP="00BB457C">
      <w:pPr>
        <w:pStyle w:val="Popis"/>
        <w:spacing w:after="0"/>
        <w:jc w:val="center"/>
        <w:rPr>
          <w:i w:val="0"/>
          <w:color w:val="auto"/>
          <w:sz w:val="22"/>
          <w:szCs w:val="22"/>
        </w:rPr>
      </w:pPr>
      <w:bookmarkStart w:id="46" w:name="_Toc9581057"/>
      <w:r w:rsidRPr="00BB457C">
        <w:rPr>
          <w:i w:val="0"/>
          <w:color w:val="auto"/>
          <w:sz w:val="22"/>
          <w:szCs w:val="22"/>
        </w:rPr>
        <w:lastRenderedPageBreak/>
        <w:t xml:space="preserve">Tabuľka </w:t>
      </w:r>
      <w:r w:rsidRPr="00BB457C">
        <w:rPr>
          <w:i w:val="0"/>
          <w:color w:val="auto"/>
          <w:sz w:val="22"/>
          <w:szCs w:val="22"/>
        </w:rPr>
        <w:fldChar w:fldCharType="begin"/>
      </w:r>
      <w:r w:rsidRPr="00BB457C">
        <w:rPr>
          <w:i w:val="0"/>
          <w:color w:val="auto"/>
          <w:sz w:val="22"/>
          <w:szCs w:val="22"/>
        </w:rPr>
        <w:instrText xml:space="preserve"> SEQ Tabuľka \* ARABIC </w:instrText>
      </w:r>
      <w:r w:rsidRPr="00BB457C">
        <w:rPr>
          <w:i w:val="0"/>
          <w:color w:val="auto"/>
          <w:sz w:val="22"/>
          <w:szCs w:val="22"/>
        </w:rPr>
        <w:fldChar w:fldCharType="separate"/>
      </w:r>
      <w:r w:rsidR="004D3298">
        <w:rPr>
          <w:i w:val="0"/>
          <w:noProof/>
          <w:color w:val="auto"/>
          <w:sz w:val="22"/>
          <w:szCs w:val="22"/>
        </w:rPr>
        <w:t>7</w:t>
      </w:r>
      <w:r w:rsidRPr="00BB457C">
        <w:rPr>
          <w:i w:val="0"/>
          <w:color w:val="auto"/>
          <w:sz w:val="22"/>
          <w:szCs w:val="22"/>
        </w:rPr>
        <w:fldChar w:fldCharType="end"/>
      </w:r>
      <w:r w:rsidRPr="00BB457C">
        <w:rPr>
          <w:i w:val="0"/>
          <w:color w:val="auto"/>
          <w:sz w:val="22"/>
          <w:szCs w:val="22"/>
        </w:rPr>
        <w:t>: Váhové čísla pravdepodobných chýb streľby pri použití mapy 1:100 000 a</w:t>
      </w:r>
      <w:r w:rsidR="004509CD" w:rsidRPr="00BB457C">
        <w:rPr>
          <w:i w:val="0"/>
          <w:color w:val="auto"/>
          <w:sz w:val="22"/>
          <w:szCs w:val="22"/>
        </w:rPr>
        <w:t> </w:t>
      </w:r>
      <w:r w:rsidRPr="00BB457C">
        <w:rPr>
          <w:i w:val="0"/>
          <w:color w:val="auto"/>
          <w:sz w:val="22"/>
          <w:szCs w:val="22"/>
        </w:rPr>
        <w:t>prístroja</w:t>
      </w:r>
      <w:bookmarkEnd w:id="46"/>
    </w:p>
    <w:p w14:paraId="50835C66" w14:textId="3BB7C26E" w:rsidR="00E656F5" w:rsidRPr="00BB457C" w:rsidRDefault="004B33F5" w:rsidP="00BB457C">
      <w:pPr>
        <w:pStyle w:val="Popis"/>
        <w:spacing w:after="160"/>
        <w:jc w:val="center"/>
        <w:rPr>
          <w:i w:val="0"/>
          <w:color w:val="auto"/>
          <w:sz w:val="22"/>
          <w:szCs w:val="22"/>
        </w:rPr>
      </w:pPr>
      <w:r w:rsidRPr="00BB457C">
        <w:rPr>
          <w:i w:val="0"/>
          <w:color w:val="auto"/>
          <w:sz w:val="22"/>
          <w:szCs w:val="22"/>
        </w:rPr>
        <w:t>Zdroj: vlastná tvorba</w:t>
      </w:r>
    </w:p>
    <w:tbl>
      <w:tblPr>
        <w:tblW w:w="8683" w:type="dxa"/>
        <w:tblCellMar>
          <w:left w:w="70" w:type="dxa"/>
          <w:right w:w="70" w:type="dxa"/>
        </w:tblCellMar>
        <w:tblLook w:val="04A0" w:firstRow="1" w:lastRow="0" w:firstColumn="1" w:lastColumn="0" w:noHBand="0" w:noVBand="1"/>
      </w:tblPr>
      <w:tblGrid>
        <w:gridCol w:w="1140"/>
        <w:gridCol w:w="839"/>
        <w:gridCol w:w="839"/>
        <w:gridCol w:w="839"/>
        <w:gridCol w:w="839"/>
        <w:gridCol w:w="839"/>
        <w:gridCol w:w="839"/>
        <w:gridCol w:w="839"/>
        <w:gridCol w:w="839"/>
        <w:gridCol w:w="843"/>
        <w:gridCol w:w="6"/>
      </w:tblGrid>
      <w:tr w:rsidR="004B33F5" w:rsidRPr="00CB0F3D" w14:paraId="2C8730F3" w14:textId="77777777" w:rsidTr="004319F6">
        <w:trPr>
          <w:trHeight w:val="287"/>
        </w:trPr>
        <w:tc>
          <w:tcPr>
            <w:tcW w:w="1122" w:type="dxa"/>
            <w:tcBorders>
              <w:top w:val="single" w:sz="8" w:space="0" w:color="auto"/>
              <w:left w:val="single" w:sz="8" w:space="0" w:color="auto"/>
              <w:bottom w:val="nil"/>
              <w:right w:val="single" w:sz="4" w:space="0" w:color="auto"/>
            </w:tcBorders>
            <w:shd w:val="clear" w:color="auto" w:fill="auto"/>
            <w:noWrap/>
            <w:vAlign w:val="center"/>
            <w:hideMark/>
          </w:tcPr>
          <w:p w14:paraId="18747649" w14:textId="5667F6FB" w:rsidR="004B33F5" w:rsidRPr="00CB0F3D" w:rsidRDefault="004B33F5" w:rsidP="00E81E38">
            <w:pPr>
              <w:spacing w:after="0" w:line="240" w:lineRule="auto"/>
              <w:jc w:val="center"/>
              <w:rPr>
                <w:rFonts w:ascii="Arial CE" w:eastAsia="Times New Roman" w:hAnsi="Arial CE" w:cs="Arial CE"/>
                <w:sz w:val="20"/>
                <w:szCs w:val="20"/>
                <w:lang w:eastAsia="sk-SK"/>
              </w:rPr>
            </w:pPr>
          </w:p>
        </w:tc>
        <w:tc>
          <w:tcPr>
            <w:tcW w:w="7561" w:type="dxa"/>
            <w:gridSpan w:val="10"/>
            <w:tcBorders>
              <w:top w:val="single" w:sz="8" w:space="0" w:color="auto"/>
              <w:left w:val="nil"/>
              <w:bottom w:val="nil"/>
              <w:right w:val="single" w:sz="8" w:space="0" w:color="000000"/>
            </w:tcBorders>
            <w:shd w:val="clear" w:color="auto" w:fill="auto"/>
            <w:noWrap/>
            <w:vAlign w:val="center"/>
            <w:hideMark/>
          </w:tcPr>
          <w:p w14:paraId="46EA7B4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Vzdialenosť streľby (km)</w:t>
            </w:r>
          </w:p>
        </w:tc>
      </w:tr>
      <w:tr w:rsidR="004B33F5" w:rsidRPr="00CB0F3D" w14:paraId="2069C444" w14:textId="77777777" w:rsidTr="004319F6">
        <w:trPr>
          <w:gridAfter w:val="1"/>
          <w:wAfter w:w="6" w:type="dxa"/>
          <w:trHeight w:val="287"/>
        </w:trPr>
        <w:tc>
          <w:tcPr>
            <w:tcW w:w="1122" w:type="dxa"/>
            <w:tcBorders>
              <w:top w:val="nil"/>
              <w:left w:val="single" w:sz="8" w:space="0" w:color="auto"/>
              <w:bottom w:val="nil"/>
              <w:right w:val="single" w:sz="4" w:space="0" w:color="auto"/>
            </w:tcBorders>
            <w:shd w:val="clear" w:color="auto" w:fill="auto"/>
            <w:noWrap/>
            <w:vAlign w:val="center"/>
            <w:hideMark/>
          </w:tcPr>
          <w:p w14:paraId="596DA6E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HODNOTA</w:t>
            </w:r>
          </w:p>
        </w:tc>
        <w:tc>
          <w:tcPr>
            <w:tcW w:w="839" w:type="dxa"/>
            <w:tcBorders>
              <w:top w:val="single" w:sz="4" w:space="0" w:color="auto"/>
              <w:left w:val="nil"/>
              <w:bottom w:val="single" w:sz="4" w:space="0" w:color="auto"/>
              <w:right w:val="nil"/>
            </w:tcBorders>
            <w:shd w:val="clear" w:color="auto" w:fill="auto"/>
            <w:noWrap/>
            <w:vAlign w:val="center"/>
            <w:hideMark/>
          </w:tcPr>
          <w:p w14:paraId="5EA9CB5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w:t>
            </w:r>
          </w:p>
        </w:tc>
        <w:tc>
          <w:tcPr>
            <w:tcW w:w="839" w:type="dxa"/>
            <w:tcBorders>
              <w:top w:val="single" w:sz="4" w:space="0" w:color="auto"/>
              <w:left w:val="single" w:sz="4" w:space="0" w:color="auto"/>
              <w:bottom w:val="single" w:sz="4" w:space="0" w:color="auto"/>
              <w:right w:val="nil"/>
            </w:tcBorders>
            <w:shd w:val="clear" w:color="auto" w:fill="auto"/>
            <w:noWrap/>
            <w:vAlign w:val="center"/>
            <w:hideMark/>
          </w:tcPr>
          <w:p w14:paraId="32EA51A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w:t>
            </w:r>
          </w:p>
        </w:tc>
        <w:tc>
          <w:tcPr>
            <w:tcW w:w="839" w:type="dxa"/>
            <w:tcBorders>
              <w:top w:val="single" w:sz="4" w:space="0" w:color="auto"/>
              <w:left w:val="single" w:sz="4" w:space="0" w:color="auto"/>
              <w:bottom w:val="single" w:sz="4" w:space="0" w:color="auto"/>
              <w:right w:val="nil"/>
            </w:tcBorders>
            <w:shd w:val="clear" w:color="auto" w:fill="auto"/>
            <w:noWrap/>
            <w:vAlign w:val="center"/>
            <w:hideMark/>
          </w:tcPr>
          <w:p w14:paraId="624C0C7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w:t>
            </w:r>
          </w:p>
        </w:tc>
        <w:tc>
          <w:tcPr>
            <w:tcW w:w="839" w:type="dxa"/>
            <w:tcBorders>
              <w:top w:val="single" w:sz="4" w:space="0" w:color="auto"/>
              <w:left w:val="single" w:sz="4" w:space="0" w:color="auto"/>
              <w:bottom w:val="single" w:sz="4" w:space="0" w:color="auto"/>
              <w:right w:val="nil"/>
            </w:tcBorders>
            <w:shd w:val="clear" w:color="auto" w:fill="auto"/>
            <w:noWrap/>
            <w:vAlign w:val="center"/>
            <w:hideMark/>
          </w:tcPr>
          <w:p w14:paraId="1A885C4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w:t>
            </w:r>
          </w:p>
        </w:tc>
        <w:tc>
          <w:tcPr>
            <w:tcW w:w="839" w:type="dxa"/>
            <w:tcBorders>
              <w:top w:val="single" w:sz="4" w:space="0" w:color="auto"/>
              <w:left w:val="single" w:sz="4" w:space="0" w:color="auto"/>
              <w:bottom w:val="single" w:sz="4" w:space="0" w:color="auto"/>
              <w:right w:val="nil"/>
            </w:tcBorders>
            <w:shd w:val="clear" w:color="auto" w:fill="auto"/>
            <w:noWrap/>
            <w:vAlign w:val="center"/>
            <w:hideMark/>
          </w:tcPr>
          <w:p w14:paraId="7C47BD3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39" w:type="dxa"/>
            <w:tcBorders>
              <w:top w:val="single" w:sz="4" w:space="0" w:color="auto"/>
              <w:left w:val="single" w:sz="4" w:space="0" w:color="auto"/>
              <w:bottom w:val="single" w:sz="4" w:space="0" w:color="auto"/>
              <w:right w:val="nil"/>
            </w:tcBorders>
            <w:shd w:val="clear" w:color="auto" w:fill="auto"/>
            <w:noWrap/>
            <w:vAlign w:val="center"/>
            <w:hideMark/>
          </w:tcPr>
          <w:p w14:paraId="6733E3F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w:t>
            </w:r>
          </w:p>
        </w:tc>
        <w:tc>
          <w:tcPr>
            <w:tcW w:w="839" w:type="dxa"/>
            <w:tcBorders>
              <w:top w:val="single" w:sz="4" w:space="0" w:color="auto"/>
              <w:left w:val="single" w:sz="4" w:space="0" w:color="auto"/>
              <w:bottom w:val="single" w:sz="4" w:space="0" w:color="auto"/>
              <w:right w:val="nil"/>
            </w:tcBorders>
            <w:shd w:val="clear" w:color="auto" w:fill="auto"/>
            <w:noWrap/>
            <w:vAlign w:val="center"/>
            <w:hideMark/>
          </w:tcPr>
          <w:p w14:paraId="4CBE537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12</w:t>
            </w:r>
          </w:p>
        </w:tc>
        <w:tc>
          <w:tcPr>
            <w:tcW w:w="839" w:type="dxa"/>
            <w:tcBorders>
              <w:top w:val="single" w:sz="4" w:space="0" w:color="auto"/>
              <w:left w:val="single" w:sz="4" w:space="0" w:color="auto"/>
              <w:bottom w:val="single" w:sz="4" w:space="0" w:color="auto"/>
              <w:right w:val="nil"/>
            </w:tcBorders>
            <w:shd w:val="clear" w:color="auto" w:fill="auto"/>
            <w:noWrap/>
            <w:vAlign w:val="center"/>
            <w:hideMark/>
          </w:tcPr>
          <w:p w14:paraId="3C953EB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14</w:t>
            </w:r>
          </w:p>
        </w:tc>
        <w:tc>
          <w:tcPr>
            <w:tcW w:w="843"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4494ED8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w:t>
            </w:r>
          </w:p>
        </w:tc>
      </w:tr>
      <w:tr w:rsidR="004B33F5" w:rsidRPr="00CB0F3D" w14:paraId="68A277F7" w14:textId="77777777" w:rsidTr="004319F6">
        <w:trPr>
          <w:trHeight w:val="287"/>
        </w:trPr>
        <w:tc>
          <w:tcPr>
            <w:tcW w:w="1122" w:type="dxa"/>
            <w:tcBorders>
              <w:top w:val="nil"/>
              <w:left w:val="single" w:sz="8" w:space="0" w:color="auto"/>
              <w:bottom w:val="nil"/>
              <w:right w:val="single" w:sz="4" w:space="0" w:color="auto"/>
            </w:tcBorders>
            <w:shd w:val="clear" w:color="auto" w:fill="auto"/>
            <w:noWrap/>
            <w:vAlign w:val="center"/>
            <w:hideMark/>
          </w:tcPr>
          <w:p w14:paraId="149B2538" w14:textId="6D7AE461" w:rsidR="004B33F5" w:rsidRPr="00CB0F3D" w:rsidRDefault="004B33F5" w:rsidP="00E81E38">
            <w:pPr>
              <w:spacing w:after="0" w:line="240" w:lineRule="auto"/>
              <w:jc w:val="center"/>
              <w:rPr>
                <w:rFonts w:ascii="Arial CE" w:eastAsia="Times New Roman" w:hAnsi="Arial CE" w:cs="Arial CE"/>
                <w:sz w:val="20"/>
                <w:szCs w:val="20"/>
                <w:lang w:eastAsia="sk-SK"/>
              </w:rPr>
            </w:pPr>
          </w:p>
        </w:tc>
        <w:tc>
          <w:tcPr>
            <w:tcW w:w="7561" w:type="dxa"/>
            <w:gridSpan w:val="10"/>
            <w:tcBorders>
              <w:top w:val="nil"/>
              <w:left w:val="nil"/>
              <w:bottom w:val="nil"/>
              <w:right w:val="single" w:sz="8" w:space="0" w:color="000000"/>
            </w:tcBorders>
            <w:shd w:val="clear" w:color="auto" w:fill="auto"/>
            <w:noWrap/>
            <w:vAlign w:val="center"/>
            <w:hideMark/>
          </w:tcPr>
          <w:p w14:paraId="1EEF97E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Náplň</w:t>
            </w:r>
          </w:p>
        </w:tc>
      </w:tr>
      <w:tr w:rsidR="004B33F5" w:rsidRPr="00CB0F3D" w14:paraId="20B088F8" w14:textId="77777777" w:rsidTr="004319F6">
        <w:trPr>
          <w:gridAfter w:val="1"/>
          <w:wAfter w:w="6" w:type="dxa"/>
          <w:trHeight w:val="305"/>
        </w:trPr>
        <w:tc>
          <w:tcPr>
            <w:tcW w:w="1122" w:type="dxa"/>
            <w:tcBorders>
              <w:top w:val="nil"/>
              <w:left w:val="single" w:sz="8" w:space="0" w:color="auto"/>
              <w:bottom w:val="single" w:sz="8" w:space="0" w:color="auto"/>
              <w:right w:val="single" w:sz="4" w:space="0" w:color="auto"/>
            </w:tcBorders>
            <w:shd w:val="clear" w:color="auto" w:fill="auto"/>
            <w:noWrap/>
            <w:vAlign w:val="center"/>
            <w:hideMark/>
          </w:tcPr>
          <w:p w14:paraId="3BE127C8" w14:textId="1E985E58" w:rsidR="004B33F5" w:rsidRPr="00CB0F3D" w:rsidRDefault="004B33F5" w:rsidP="00E81E38">
            <w:pPr>
              <w:spacing w:after="0" w:line="240" w:lineRule="auto"/>
              <w:jc w:val="center"/>
              <w:rPr>
                <w:rFonts w:ascii="Arial CE" w:eastAsia="Times New Roman" w:hAnsi="Arial CE" w:cs="Arial CE"/>
                <w:sz w:val="20"/>
                <w:szCs w:val="20"/>
                <w:lang w:eastAsia="sk-SK"/>
              </w:rPr>
            </w:pPr>
          </w:p>
        </w:tc>
        <w:tc>
          <w:tcPr>
            <w:tcW w:w="839" w:type="dxa"/>
            <w:tcBorders>
              <w:top w:val="single" w:sz="4" w:space="0" w:color="auto"/>
              <w:left w:val="nil"/>
              <w:bottom w:val="single" w:sz="8" w:space="0" w:color="auto"/>
              <w:right w:val="nil"/>
            </w:tcBorders>
            <w:shd w:val="clear" w:color="auto" w:fill="auto"/>
            <w:noWrap/>
            <w:vAlign w:val="center"/>
            <w:hideMark/>
          </w:tcPr>
          <w:p w14:paraId="47BFF07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w:t>
            </w:r>
          </w:p>
        </w:tc>
        <w:tc>
          <w:tcPr>
            <w:tcW w:w="839" w:type="dxa"/>
            <w:tcBorders>
              <w:top w:val="single" w:sz="4" w:space="0" w:color="auto"/>
              <w:left w:val="single" w:sz="4" w:space="0" w:color="auto"/>
              <w:bottom w:val="single" w:sz="8" w:space="0" w:color="auto"/>
              <w:right w:val="nil"/>
            </w:tcBorders>
            <w:shd w:val="clear" w:color="auto" w:fill="auto"/>
            <w:noWrap/>
            <w:vAlign w:val="center"/>
            <w:hideMark/>
          </w:tcPr>
          <w:p w14:paraId="2978995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w:t>
            </w:r>
          </w:p>
        </w:tc>
        <w:tc>
          <w:tcPr>
            <w:tcW w:w="839" w:type="dxa"/>
            <w:tcBorders>
              <w:top w:val="single" w:sz="4" w:space="0" w:color="auto"/>
              <w:left w:val="single" w:sz="4" w:space="0" w:color="auto"/>
              <w:bottom w:val="single" w:sz="8" w:space="0" w:color="auto"/>
              <w:right w:val="nil"/>
            </w:tcBorders>
            <w:shd w:val="clear" w:color="auto" w:fill="auto"/>
            <w:noWrap/>
            <w:vAlign w:val="center"/>
            <w:hideMark/>
          </w:tcPr>
          <w:p w14:paraId="129E5F9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w:t>
            </w:r>
          </w:p>
        </w:tc>
        <w:tc>
          <w:tcPr>
            <w:tcW w:w="839" w:type="dxa"/>
            <w:tcBorders>
              <w:top w:val="single" w:sz="4" w:space="0" w:color="auto"/>
              <w:left w:val="single" w:sz="4" w:space="0" w:color="auto"/>
              <w:bottom w:val="single" w:sz="8" w:space="0" w:color="auto"/>
              <w:right w:val="nil"/>
            </w:tcBorders>
            <w:shd w:val="clear" w:color="auto" w:fill="auto"/>
            <w:noWrap/>
            <w:vAlign w:val="center"/>
            <w:hideMark/>
          </w:tcPr>
          <w:p w14:paraId="60C6E3C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w:t>
            </w:r>
          </w:p>
        </w:tc>
        <w:tc>
          <w:tcPr>
            <w:tcW w:w="839" w:type="dxa"/>
            <w:tcBorders>
              <w:top w:val="single" w:sz="4" w:space="0" w:color="auto"/>
              <w:left w:val="single" w:sz="4" w:space="0" w:color="auto"/>
              <w:bottom w:val="single" w:sz="8" w:space="0" w:color="auto"/>
              <w:right w:val="nil"/>
            </w:tcBorders>
            <w:shd w:val="clear" w:color="auto" w:fill="auto"/>
            <w:noWrap/>
            <w:vAlign w:val="center"/>
            <w:hideMark/>
          </w:tcPr>
          <w:p w14:paraId="491DFA2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w:t>
            </w:r>
          </w:p>
        </w:tc>
        <w:tc>
          <w:tcPr>
            <w:tcW w:w="839" w:type="dxa"/>
            <w:tcBorders>
              <w:top w:val="single" w:sz="4" w:space="0" w:color="auto"/>
              <w:left w:val="single" w:sz="4" w:space="0" w:color="auto"/>
              <w:bottom w:val="single" w:sz="8" w:space="0" w:color="auto"/>
              <w:right w:val="nil"/>
            </w:tcBorders>
            <w:shd w:val="clear" w:color="auto" w:fill="auto"/>
            <w:noWrap/>
            <w:vAlign w:val="center"/>
            <w:hideMark/>
          </w:tcPr>
          <w:p w14:paraId="1E136DD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w:t>
            </w:r>
          </w:p>
        </w:tc>
        <w:tc>
          <w:tcPr>
            <w:tcW w:w="839" w:type="dxa"/>
            <w:tcBorders>
              <w:top w:val="single" w:sz="4" w:space="0" w:color="auto"/>
              <w:left w:val="single" w:sz="4" w:space="0" w:color="auto"/>
              <w:bottom w:val="single" w:sz="8" w:space="0" w:color="auto"/>
              <w:right w:val="nil"/>
            </w:tcBorders>
            <w:shd w:val="clear" w:color="auto" w:fill="auto"/>
            <w:noWrap/>
            <w:vAlign w:val="center"/>
            <w:hideMark/>
          </w:tcPr>
          <w:p w14:paraId="6A6A5EC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Zm</w:t>
            </w:r>
          </w:p>
        </w:tc>
        <w:tc>
          <w:tcPr>
            <w:tcW w:w="839" w:type="dxa"/>
            <w:tcBorders>
              <w:top w:val="single" w:sz="4" w:space="0" w:color="auto"/>
              <w:left w:val="single" w:sz="4" w:space="0" w:color="auto"/>
              <w:bottom w:val="single" w:sz="8" w:space="0" w:color="auto"/>
              <w:right w:val="nil"/>
            </w:tcBorders>
            <w:shd w:val="clear" w:color="auto" w:fill="auto"/>
            <w:noWrap/>
            <w:vAlign w:val="center"/>
            <w:hideMark/>
          </w:tcPr>
          <w:p w14:paraId="0DC2A13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P</w:t>
            </w:r>
          </w:p>
        </w:tc>
        <w:tc>
          <w:tcPr>
            <w:tcW w:w="843" w:type="dxa"/>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7EAF287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P</w:t>
            </w:r>
          </w:p>
        </w:tc>
      </w:tr>
      <w:tr w:rsidR="004B33F5" w:rsidRPr="00CB0F3D" w14:paraId="4165D5EC" w14:textId="77777777" w:rsidTr="004319F6">
        <w:trPr>
          <w:gridAfter w:val="1"/>
          <w:wAfter w:w="6" w:type="dxa"/>
          <w:trHeight w:val="287"/>
        </w:trPr>
        <w:tc>
          <w:tcPr>
            <w:tcW w:w="1122" w:type="dxa"/>
            <w:tcBorders>
              <w:top w:val="nil"/>
              <w:left w:val="single" w:sz="8" w:space="0" w:color="auto"/>
              <w:bottom w:val="single" w:sz="4" w:space="0" w:color="auto"/>
              <w:right w:val="single" w:sz="4" w:space="0" w:color="auto"/>
            </w:tcBorders>
            <w:shd w:val="clear" w:color="auto" w:fill="auto"/>
            <w:noWrap/>
            <w:vAlign w:val="center"/>
            <w:hideMark/>
          </w:tcPr>
          <w:p w14:paraId="2F8351DC" w14:textId="77777777" w:rsidR="004B33F5" w:rsidRPr="00A17B1F"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C</m:t>
                    </m:r>
                  </m:sub>
                </m:sSub>
              </m:oMath>
            </m:oMathPara>
          </w:p>
        </w:tc>
        <w:tc>
          <w:tcPr>
            <w:tcW w:w="839" w:type="dxa"/>
            <w:tcBorders>
              <w:top w:val="nil"/>
              <w:left w:val="nil"/>
              <w:bottom w:val="single" w:sz="4" w:space="0" w:color="auto"/>
              <w:right w:val="single" w:sz="4" w:space="0" w:color="auto"/>
            </w:tcBorders>
            <w:shd w:val="clear" w:color="auto" w:fill="auto"/>
            <w:noWrap/>
            <w:vAlign w:val="center"/>
            <w:hideMark/>
          </w:tcPr>
          <w:p w14:paraId="5BE82E8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5,5</w:t>
            </w:r>
          </w:p>
        </w:tc>
        <w:tc>
          <w:tcPr>
            <w:tcW w:w="839" w:type="dxa"/>
            <w:tcBorders>
              <w:top w:val="nil"/>
              <w:left w:val="nil"/>
              <w:bottom w:val="single" w:sz="4" w:space="0" w:color="auto"/>
              <w:right w:val="single" w:sz="4" w:space="0" w:color="auto"/>
            </w:tcBorders>
            <w:shd w:val="clear" w:color="auto" w:fill="auto"/>
            <w:noWrap/>
            <w:vAlign w:val="center"/>
            <w:hideMark/>
          </w:tcPr>
          <w:p w14:paraId="754CCC9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2,68</w:t>
            </w:r>
          </w:p>
        </w:tc>
        <w:tc>
          <w:tcPr>
            <w:tcW w:w="839" w:type="dxa"/>
            <w:tcBorders>
              <w:top w:val="nil"/>
              <w:left w:val="nil"/>
              <w:bottom w:val="single" w:sz="4" w:space="0" w:color="auto"/>
              <w:right w:val="single" w:sz="4" w:space="0" w:color="auto"/>
            </w:tcBorders>
            <w:shd w:val="clear" w:color="auto" w:fill="auto"/>
            <w:noWrap/>
            <w:vAlign w:val="center"/>
            <w:hideMark/>
          </w:tcPr>
          <w:p w14:paraId="1E5108B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2,36</w:t>
            </w:r>
          </w:p>
        </w:tc>
        <w:tc>
          <w:tcPr>
            <w:tcW w:w="839" w:type="dxa"/>
            <w:tcBorders>
              <w:top w:val="nil"/>
              <w:left w:val="nil"/>
              <w:bottom w:val="single" w:sz="4" w:space="0" w:color="auto"/>
              <w:right w:val="single" w:sz="4" w:space="0" w:color="auto"/>
            </w:tcBorders>
            <w:shd w:val="clear" w:color="auto" w:fill="auto"/>
            <w:noWrap/>
            <w:vAlign w:val="center"/>
            <w:hideMark/>
          </w:tcPr>
          <w:p w14:paraId="25C7D16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2,13</w:t>
            </w:r>
          </w:p>
        </w:tc>
        <w:tc>
          <w:tcPr>
            <w:tcW w:w="839" w:type="dxa"/>
            <w:tcBorders>
              <w:top w:val="nil"/>
              <w:left w:val="nil"/>
              <w:bottom w:val="single" w:sz="4" w:space="0" w:color="auto"/>
              <w:right w:val="single" w:sz="4" w:space="0" w:color="auto"/>
            </w:tcBorders>
            <w:shd w:val="clear" w:color="auto" w:fill="auto"/>
            <w:noWrap/>
            <w:vAlign w:val="center"/>
            <w:hideMark/>
          </w:tcPr>
          <w:p w14:paraId="7DB971D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1,74</w:t>
            </w:r>
          </w:p>
        </w:tc>
        <w:tc>
          <w:tcPr>
            <w:tcW w:w="839" w:type="dxa"/>
            <w:tcBorders>
              <w:top w:val="nil"/>
              <w:left w:val="nil"/>
              <w:bottom w:val="single" w:sz="4" w:space="0" w:color="auto"/>
              <w:right w:val="single" w:sz="4" w:space="0" w:color="auto"/>
            </w:tcBorders>
            <w:shd w:val="clear" w:color="auto" w:fill="auto"/>
            <w:noWrap/>
            <w:vAlign w:val="center"/>
            <w:hideMark/>
          </w:tcPr>
          <w:p w14:paraId="4E508CD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1,58</w:t>
            </w:r>
          </w:p>
        </w:tc>
        <w:tc>
          <w:tcPr>
            <w:tcW w:w="839" w:type="dxa"/>
            <w:tcBorders>
              <w:top w:val="nil"/>
              <w:left w:val="nil"/>
              <w:bottom w:val="single" w:sz="4" w:space="0" w:color="auto"/>
              <w:right w:val="single" w:sz="4" w:space="0" w:color="auto"/>
            </w:tcBorders>
            <w:shd w:val="clear" w:color="auto" w:fill="auto"/>
            <w:noWrap/>
            <w:vAlign w:val="center"/>
            <w:hideMark/>
          </w:tcPr>
          <w:p w14:paraId="0337B7D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1,35</w:t>
            </w:r>
          </w:p>
        </w:tc>
        <w:tc>
          <w:tcPr>
            <w:tcW w:w="839" w:type="dxa"/>
            <w:tcBorders>
              <w:top w:val="nil"/>
              <w:left w:val="nil"/>
              <w:bottom w:val="single" w:sz="4" w:space="0" w:color="auto"/>
              <w:right w:val="single" w:sz="4" w:space="0" w:color="auto"/>
            </w:tcBorders>
            <w:shd w:val="clear" w:color="auto" w:fill="auto"/>
            <w:noWrap/>
            <w:vAlign w:val="center"/>
            <w:hideMark/>
          </w:tcPr>
          <w:p w14:paraId="0B94CBF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0,99</w:t>
            </w:r>
          </w:p>
        </w:tc>
        <w:tc>
          <w:tcPr>
            <w:tcW w:w="843" w:type="dxa"/>
            <w:tcBorders>
              <w:top w:val="nil"/>
              <w:left w:val="nil"/>
              <w:bottom w:val="single" w:sz="4" w:space="0" w:color="auto"/>
              <w:right w:val="single" w:sz="8" w:space="0" w:color="auto"/>
            </w:tcBorders>
            <w:shd w:val="clear" w:color="auto" w:fill="auto"/>
            <w:noWrap/>
            <w:vAlign w:val="center"/>
            <w:hideMark/>
          </w:tcPr>
          <w:p w14:paraId="666164D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0,82</w:t>
            </w:r>
          </w:p>
        </w:tc>
      </w:tr>
      <w:tr w:rsidR="004B33F5" w:rsidRPr="00CB0F3D" w14:paraId="4B4E53CB" w14:textId="77777777" w:rsidTr="004319F6">
        <w:trPr>
          <w:gridAfter w:val="1"/>
          <w:wAfter w:w="6" w:type="dxa"/>
          <w:trHeight w:val="287"/>
        </w:trPr>
        <w:tc>
          <w:tcPr>
            <w:tcW w:w="1122" w:type="dxa"/>
            <w:tcBorders>
              <w:top w:val="nil"/>
              <w:left w:val="single" w:sz="8" w:space="0" w:color="auto"/>
              <w:bottom w:val="single" w:sz="4" w:space="0" w:color="auto"/>
              <w:right w:val="single" w:sz="4" w:space="0" w:color="auto"/>
            </w:tcBorders>
            <w:shd w:val="clear" w:color="auto" w:fill="auto"/>
            <w:noWrap/>
            <w:vAlign w:val="center"/>
            <w:hideMark/>
          </w:tcPr>
          <w:p w14:paraId="7ACCA323" w14:textId="3ABCAAA1" w:rsidR="004B33F5" w:rsidRPr="002A7625" w:rsidRDefault="00C07F07" w:rsidP="00E81E38">
            <w:pPr>
              <w:spacing w:after="0" w:line="240" w:lineRule="auto"/>
              <w:jc w:val="center"/>
              <w:rPr>
                <w:rFonts w:ascii="Arial CE" w:eastAsia="Times New Roman" w:hAnsi="Arial CE" w:cs="Arial CE"/>
                <w:b/>
                <w:sz w:val="20"/>
                <w:szCs w:val="20"/>
                <w:lang w:eastAsia="sk-SK"/>
              </w:rPr>
            </w:pPr>
            <m:oMathPara>
              <m:oMath>
                <m:sSub>
                  <m:sSubPr>
                    <m:ctrlPr>
                      <w:rPr>
                        <w:rFonts w:ascii="Cambria Math" w:eastAsia="Times New Roman" w:hAnsi="Cambria Math" w:cs="Arial CE"/>
                        <w:b/>
                        <w:sz w:val="20"/>
                        <w:szCs w:val="20"/>
                        <w:lang w:eastAsia="sk-SK"/>
                      </w:rPr>
                    </m:ctrlPr>
                  </m:sSubPr>
                  <m:e>
                    <m:r>
                      <m:rPr>
                        <m:sty m:val="b"/>
                      </m:rPr>
                      <w:rPr>
                        <w:rFonts w:ascii="Cambria Math" w:eastAsia="Times New Roman" w:hAnsi="Cambria Math" w:cs="Arial CE"/>
                        <w:sz w:val="20"/>
                        <w:szCs w:val="20"/>
                        <w:lang w:eastAsia="sk-SK"/>
                      </w:rPr>
                      <m:t>Ex</m:t>
                    </m:r>
                  </m:e>
                  <m:sub>
                    <m:r>
                      <m:rPr>
                        <m:sty m:val="b"/>
                      </m:rPr>
                      <w:rPr>
                        <w:rFonts w:ascii="Cambria Math" w:eastAsia="Times New Roman" w:hAnsi="Cambria Math" w:cs="Arial CE"/>
                        <w:sz w:val="20"/>
                        <w:szCs w:val="20"/>
                        <w:lang w:eastAsia="sk-SK"/>
                      </w:rPr>
                      <m:t>G</m:t>
                    </m:r>
                  </m:sub>
                </m:sSub>
              </m:oMath>
            </m:oMathPara>
          </w:p>
        </w:tc>
        <w:tc>
          <w:tcPr>
            <w:tcW w:w="839" w:type="dxa"/>
            <w:tcBorders>
              <w:top w:val="nil"/>
              <w:left w:val="nil"/>
              <w:bottom w:val="single" w:sz="4" w:space="0" w:color="auto"/>
              <w:right w:val="single" w:sz="4" w:space="0" w:color="auto"/>
            </w:tcBorders>
            <w:shd w:val="clear" w:color="auto" w:fill="auto"/>
            <w:noWrap/>
            <w:vAlign w:val="center"/>
            <w:hideMark/>
          </w:tcPr>
          <w:p w14:paraId="179B5ED8" w14:textId="77777777" w:rsidR="004B33F5" w:rsidRPr="002A7625" w:rsidRDefault="004B33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55,72</w:t>
            </w:r>
          </w:p>
        </w:tc>
        <w:tc>
          <w:tcPr>
            <w:tcW w:w="839" w:type="dxa"/>
            <w:tcBorders>
              <w:top w:val="nil"/>
              <w:left w:val="nil"/>
              <w:bottom w:val="single" w:sz="4" w:space="0" w:color="auto"/>
              <w:right w:val="single" w:sz="4" w:space="0" w:color="auto"/>
            </w:tcBorders>
            <w:shd w:val="clear" w:color="auto" w:fill="auto"/>
            <w:noWrap/>
            <w:vAlign w:val="center"/>
            <w:hideMark/>
          </w:tcPr>
          <w:p w14:paraId="3E9231F3" w14:textId="77777777" w:rsidR="004B33F5" w:rsidRPr="002A7625" w:rsidRDefault="004B33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37,57</w:t>
            </w:r>
          </w:p>
        </w:tc>
        <w:tc>
          <w:tcPr>
            <w:tcW w:w="839" w:type="dxa"/>
            <w:tcBorders>
              <w:top w:val="nil"/>
              <w:left w:val="nil"/>
              <w:bottom w:val="single" w:sz="4" w:space="0" w:color="auto"/>
              <w:right w:val="single" w:sz="4" w:space="0" w:color="auto"/>
            </w:tcBorders>
            <w:shd w:val="clear" w:color="auto" w:fill="auto"/>
            <w:noWrap/>
            <w:vAlign w:val="center"/>
            <w:hideMark/>
          </w:tcPr>
          <w:p w14:paraId="09931AF0" w14:textId="77777777" w:rsidR="004B33F5" w:rsidRPr="002A7625" w:rsidRDefault="004B33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34,53</w:t>
            </w:r>
          </w:p>
        </w:tc>
        <w:tc>
          <w:tcPr>
            <w:tcW w:w="839" w:type="dxa"/>
            <w:tcBorders>
              <w:top w:val="nil"/>
              <w:left w:val="nil"/>
              <w:bottom w:val="single" w:sz="4" w:space="0" w:color="auto"/>
              <w:right w:val="single" w:sz="4" w:space="0" w:color="auto"/>
            </w:tcBorders>
            <w:shd w:val="clear" w:color="auto" w:fill="auto"/>
            <w:noWrap/>
            <w:vAlign w:val="center"/>
            <w:hideMark/>
          </w:tcPr>
          <w:p w14:paraId="6B7D0CA0" w14:textId="77777777" w:rsidR="004B33F5" w:rsidRPr="002A7625" w:rsidRDefault="004B33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32,1</w:t>
            </w:r>
          </w:p>
        </w:tc>
        <w:tc>
          <w:tcPr>
            <w:tcW w:w="839" w:type="dxa"/>
            <w:tcBorders>
              <w:top w:val="nil"/>
              <w:left w:val="nil"/>
              <w:bottom w:val="single" w:sz="4" w:space="0" w:color="auto"/>
              <w:right w:val="single" w:sz="4" w:space="0" w:color="auto"/>
            </w:tcBorders>
            <w:shd w:val="clear" w:color="auto" w:fill="auto"/>
            <w:noWrap/>
            <w:vAlign w:val="center"/>
            <w:hideMark/>
          </w:tcPr>
          <w:p w14:paraId="375A531B" w14:textId="77777777" w:rsidR="004B33F5" w:rsidRPr="002A7625" w:rsidRDefault="004B33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27,4</w:t>
            </w:r>
          </w:p>
        </w:tc>
        <w:tc>
          <w:tcPr>
            <w:tcW w:w="839" w:type="dxa"/>
            <w:tcBorders>
              <w:top w:val="nil"/>
              <w:left w:val="nil"/>
              <w:bottom w:val="single" w:sz="4" w:space="0" w:color="auto"/>
              <w:right w:val="single" w:sz="4" w:space="0" w:color="auto"/>
            </w:tcBorders>
            <w:shd w:val="clear" w:color="auto" w:fill="auto"/>
            <w:noWrap/>
            <w:vAlign w:val="center"/>
            <w:hideMark/>
          </w:tcPr>
          <w:p w14:paraId="1F330BC0" w14:textId="77777777" w:rsidR="004B33F5" w:rsidRPr="002A7625" w:rsidRDefault="004B33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24,41</w:t>
            </w:r>
          </w:p>
        </w:tc>
        <w:tc>
          <w:tcPr>
            <w:tcW w:w="839" w:type="dxa"/>
            <w:tcBorders>
              <w:top w:val="nil"/>
              <w:left w:val="nil"/>
              <w:bottom w:val="single" w:sz="4" w:space="0" w:color="auto"/>
              <w:right w:val="single" w:sz="4" w:space="0" w:color="auto"/>
            </w:tcBorders>
            <w:shd w:val="clear" w:color="auto" w:fill="auto"/>
            <w:noWrap/>
            <w:vAlign w:val="center"/>
            <w:hideMark/>
          </w:tcPr>
          <w:p w14:paraId="04568F88" w14:textId="77777777" w:rsidR="004B33F5" w:rsidRPr="002A7625" w:rsidRDefault="004B33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20,87</w:t>
            </w:r>
          </w:p>
        </w:tc>
        <w:tc>
          <w:tcPr>
            <w:tcW w:w="839" w:type="dxa"/>
            <w:tcBorders>
              <w:top w:val="nil"/>
              <w:left w:val="nil"/>
              <w:bottom w:val="single" w:sz="4" w:space="0" w:color="auto"/>
              <w:right w:val="single" w:sz="4" w:space="0" w:color="auto"/>
            </w:tcBorders>
            <w:shd w:val="clear" w:color="auto" w:fill="auto"/>
            <w:noWrap/>
            <w:vAlign w:val="center"/>
            <w:hideMark/>
          </w:tcPr>
          <w:p w14:paraId="07CD1287" w14:textId="77777777" w:rsidR="004B33F5" w:rsidRPr="002A7625" w:rsidRDefault="004B33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15,38</w:t>
            </w:r>
          </w:p>
        </w:tc>
        <w:tc>
          <w:tcPr>
            <w:tcW w:w="843" w:type="dxa"/>
            <w:tcBorders>
              <w:top w:val="nil"/>
              <w:left w:val="nil"/>
              <w:bottom w:val="single" w:sz="4" w:space="0" w:color="auto"/>
              <w:right w:val="single" w:sz="8" w:space="0" w:color="auto"/>
            </w:tcBorders>
            <w:shd w:val="clear" w:color="auto" w:fill="auto"/>
            <w:noWrap/>
            <w:vAlign w:val="center"/>
            <w:hideMark/>
          </w:tcPr>
          <w:p w14:paraId="614C6868" w14:textId="77777777" w:rsidR="004B33F5" w:rsidRPr="002A7625" w:rsidRDefault="004B33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12,95</w:t>
            </w:r>
          </w:p>
        </w:tc>
      </w:tr>
      <w:tr w:rsidR="004B33F5" w:rsidRPr="00CB0F3D" w14:paraId="4FD04FD8" w14:textId="77777777" w:rsidTr="004319F6">
        <w:trPr>
          <w:gridAfter w:val="1"/>
          <w:wAfter w:w="6" w:type="dxa"/>
          <w:trHeight w:val="287"/>
        </w:trPr>
        <w:tc>
          <w:tcPr>
            <w:tcW w:w="1122" w:type="dxa"/>
            <w:tcBorders>
              <w:top w:val="nil"/>
              <w:left w:val="single" w:sz="8" w:space="0" w:color="auto"/>
              <w:bottom w:val="single" w:sz="4" w:space="0" w:color="auto"/>
              <w:right w:val="single" w:sz="4" w:space="0" w:color="auto"/>
            </w:tcBorders>
            <w:shd w:val="clear" w:color="auto" w:fill="auto"/>
            <w:noWrap/>
            <w:vAlign w:val="center"/>
            <w:hideMark/>
          </w:tcPr>
          <w:p w14:paraId="16F16FCF" w14:textId="77777777" w:rsidR="004B33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P</m:t>
                    </m:r>
                  </m:sub>
                </m:sSub>
              </m:oMath>
            </m:oMathPara>
          </w:p>
        </w:tc>
        <w:tc>
          <w:tcPr>
            <w:tcW w:w="839" w:type="dxa"/>
            <w:tcBorders>
              <w:top w:val="nil"/>
              <w:left w:val="nil"/>
              <w:bottom w:val="single" w:sz="4" w:space="0" w:color="auto"/>
              <w:right w:val="single" w:sz="4" w:space="0" w:color="auto"/>
            </w:tcBorders>
            <w:shd w:val="clear" w:color="auto" w:fill="auto"/>
            <w:noWrap/>
            <w:vAlign w:val="center"/>
            <w:hideMark/>
          </w:tcPr>
          <w:p w14:paraId="475B229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39" w:type="dxa"/>
            <w:tcBorders>
              <w:top w:val="nil"/>
              <w:left w:val="nil"/>
              <w:bottom w:val="single" w:sz="4" w:space="0" w:color="auto"/>
              <w:right w:val="single" w:sz="4" w:space="0" w:color="auto"/>
            </w:tcBorders>
            <w:shd w:val="clear" w:color="auto" w:fill="auto"/>
            <w:noWrap/>
            <w:vAlign w:val="center"/>
            <w:hideMark/>
          </w:tcPr>
          <w:p w14:paraId="0E4B55F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39" w:type="dxa"/>
            <w:tcBorders>
              <w:top w:val="nil"/>
              <w:left w:val="nil"/>
              <w:bottom w:val="single" w:sz="4" w:space="0" w:color="auto"/>
              <w:right w:val="single" w:sz="4" w:space="0" w:color="auto"/>
            </w:tcBorders>
            <w:shd w:val="clear" w:color="auto" w:fill="auto"/>
            <w:noWrap/>
            <w:vAlign w:val="center"/>
            <w:hideMark/>
          </w:tcPr>
          <w:p w14:paraId="7B2D033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39" w:type="dxa"/>
            <w:tcBorders>
              <w:top w:val="nil"/>
              <w:left w:val="nil"/>
              <w:bottom w:val="single" w:sz="4" w:space="0" w:color="auto"/>
              <w:right w:val="single" w:sz="4" w:space="0" w:color="auto"/>
            </w:tcBorders>
            <w:shd w:val="clear" w:color="auto" w:fill="auto"/>
            <w:noWrap/>
            <w:vAlign w:val="center"/>
            <w:hideMark/>
          </w:tcPr>
          <w:p w14:paraId="08E27C0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39" w:type="dxa"/>
            <w:tcBorders>
              <w:top w:val="nil"/>
              <w:left w:val="nil"/>
              <w:bottom w:val="single" w:sz="4" w:space="0" w:color="auto"/>
              <w:right w:val="single" w:sz="4" w:space="0" w:color="auto"/>
            </w:tcBorders>
            <w:shd w:val="clear" w:color="auto" w:fill="auto"/>
            <w:noWrap/>
            <w:vAlign w:val="center"/>
            <w:hideMark/>
          </w:tcPr>
          <w:p w14:paraId="73BCE0F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39" w:type="dxa"/>
            <w:tcBorders>
              <w:top w:val="nil"/>
              <w:left w:val="nil"/>
              <w:bottom w:val="single" w:sz="4" w:space="0" w:color="auto"/>
              <w:right w:val="single" w:sz="4" w:space="0" w:color="auto"/>
            </w:tcBorders>
            <w:shd w:val="clear" w:color="auto" w:fill="auto"/>
            <w:noWrap/>
            <w:vAlign w:val="center"/>
            <w:hideMark/>
          </w:tcPr>
          <w:p w14:paraId="3010894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39" w:type="dxa"/>
            <w:tcBorders>
              <w:top w:val="nil"/>
              <w:left w:val="nil"/>
              <w:bottom w:val="single" w:sz="4" w:space="0" w:color="auto"/>
              <w:right w:val="single" w:sz="4" w:space="0" w:color="auto"/>
            </w:tcBorders>
            <w:shd w:val="clear" w:color="auto" w:fill="auto"/>
            <w:noWrap/>
            <w:vAlign w:val="center"/>
            <w:hideMark/>
          </w:tcPr>
          <w:p w14:paraId="056F3F5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39" w:type="dxa"/>
            <w:tcBorders>
              <w:top w:val="nil"/>
              <w:left w:val="nil"/>
              <w:bottom w:val="single" w:sz="4" w:space="0" w:color="auto"/>
              <w:right w:val="single" w:sz="4" w:space="0" w:color="auto"/>
            </w:tcBorders>
            <w:shd w:val="clear" w:color="auto" w:fill="auto"/>
            <w:noWrap/>
            <w:vAlign w:val="center"/>
            <w:hideMark/>
          </w:tcPr>
          <w:p w14:paraId="17DD983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43" w:type="dxa"/>
            <w:tcBorders>
              <w:top w:val="nil"/>
              <w:left w:val="nil"/>
              <w:bottom w:val="single" w:sz="4" w:space="0" w:color="auto"/>
              <w:right w:val="single" w:sz="8" w:space="0" w:color="auto"/>
            </w:tcBorders>
            <w:shd w:val="clear" w:color="auto" w:fill="auto"/>
            <w:noWrap/>
            <w:vAlign w:val="center"/>
            <w:hideMark/>
          </w:tcPr>
          <w:p w14:paraId="2B2544E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r>
      <w:tr w:rsidR="004B33F5" w:rsidRPr="00CB0F3D" w14:paraId="4D46A51D" w14:textId="77777777" w:rsidTr="004319F6">
        <w:trPr>
          <w:gridAfter w:val="1"/>
          <w:wAfter w:w="6" w:type="dxa"/>
          <w:trHeight w:val="287"/>
        </w:trPr>
        <w:tc>
          <w:tcPr>
            <w:tcW w:w="1122" w:type="dxa"/>
            <w:tcBorders>
              <w:top w:val="nil"/>
              <w:left w:val="single" w:sz="8" w:space="0" w:color="auto"/>
              <w:bottom w:val="single" w:sz="4" w:space="0" w:color="auto"/>
              <w:right w:val="single" w:sz="4" w:space="0" w:color="auto"/>
            </w:tcBorders>
            <w:shd w:val="clear" w:color="auto" w:fill="auto"/>
            <w:noWrap/>
            <w:vAlign w:val="center"/>
            <w:hideMark/>
          </w:tcPr>
          <w:p w14:paraId="0593DEB9" w14:textId="77777777" w:rsidR="004B33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B</m:t>
                    </m:r>
                  </m:sub>
                </m:sSub>
              </m:oMath>
            </m:oMathPara>
          </w:p>
        </w:tc>
        <w:tc>
          <w:tcPr>
            <w:tcW w:w="839" w:type="dxa"/>
            <w:tcBorders>
              <w:top w:val="nil"/>
              <w:left w:val="nil"/>
              <w:bottom w:val="single" w:sz="4" w:space="0" w:color="auto"/>
              <w:right w:val="single" w:sz="4" w:space="0" w:color="auto"/>
            </w:tcBorders>
            <w:shd w:val="clear" w:color="auto" w:fill="auto"/>
            <w:noWrap/>
            <w:vAlign w:val="center"/>
            <w:hideMark/>
          </w:tcPr>
          <w:p w14:paraId="14D41D1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29,54</w:t>
            </w:r>
          </w:p>
        </w:tc>
        <w:tc>
          <w:tcPr>
            <w:tcW w:w="839" w:type="dxa"/>
            <w:tcBorders>
              <w:top w:val="nil"/>
              <w:left w:val="nil"/>
              <w:bottom w:val="single" w:sz="4" w:space="0" w:color="auto"/>
              <w:right w:val="single" w:sz="4" w:space="0" w:color="auto"/>
            </w:tcBorders>
            <w:shd w:val="clear" w:color="auto" w:fill="auto"/>
            <w:noWrap/>
            <w:vAlign w:val="center"/>
            <w:hideMark/>
          </w:tcPr>
          <w:p w14:paraId="286D234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51,16</w:t>
            </w:r>
          </w:p>
        </w:tc>
        <w:tc>
          <w:tcPr>
            <w:tcW w:w="839" w:type="dxa"/>
            <w:tcBorders>
              <w:top w:val="nil"/>
              <w:left w:val="nil"/>
              <w:bottom w:val="single" w:sz="4" w:space="0" w:color="auto"/>
              <w:right w:val="single" w:sz="4" w:space="0" w:color="auto"/>
            </w:tcBorders>
            <w:shd w:val="clear" w:color="auto" w:fill="auto"/>
            <w:noWrap/>
            <w:vAlign w:val="center"/>
            <w:hideMark/>
          </w:tcPr>
          <w:p w14:paraId="7DEEEA1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48,97</w:t>
            </w:r>
          </w:p>
        </w:tc>
        <w:tc>
          <w:tcPr>
            <w:tcW w:w="839" w:type="dxa"/>
            <w:tcBorders>
              <w:top w:val="nil"/>
              <w:left w:val="nil"/>
              <w:bottom w:val="single" w:sz="4" w:space="0" w:color="auto"/>
              <w:right w:val="single" w:sz="4" w:space="0" w:color="auto"/>
            </w:tcBorders>
            <w:shd w:val="clear" w:color="auto" w:fill="auto"/>
            <w:noWrap/>
            <w:vAlign w:val="center"/>
            <w:hideMark/>
          </w:tcPr>
          <w:p w14:paraId="5196DD34"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45,45</w:t>
            </w:r>
          </w:p>
        </w:tc>
        <w:tc>
          <w:tcPr>
            <w:tcW w:w="839" w:type="dxa"/>
            <w:tcBorders>
              <w:top w:val="nil"/>
              <w:left w:val="nil"/>
              <w:bottom w:val="single" w:sz="4" w:space="0" w:color="auto"/>
              <w:right w:val="single" w:sz="4" w:space="0" w:color="auto"/>
            </w:tcBorders>
            <w:shd w:val="clear" w:color="auto" w:fill="auto"/>
            <w:noWrap/>
            <w:vAlign w:val="center"/>
            <w:hideMark/>
          </w:tcPr>
          <w:p w14:paraId="23B0E8F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50,86</w:t>
            </w:r>
          </w:p>
        </w:tc>
        <w:tc>
          <w:tcPr>
            <w:tcW w:w="839" w:type="dxa"/>
            <w:tcBorders>
              <w:top w:val="nil"/>
              <w:left w:val="nil"/>
              <w:bottom w:val="single" w:sz="4" w:space="0" w:color="auto"/>
              <w:right w:val="single" w:sz="4" w:space="0" w:color="auto"/>
            </w:tcBorders>
            <w:shd w:val="clear" w:color="auto" w:fill="auto"/>
            <w:noWrap/>
            <w:vAlign w:val="center"/>
            <w:hideMark/>
          </w:tcPr>
          <w:p w14:paraId="54E4F8E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52,37</w:t>
            </w:r>
          </w:p>
        </w:tc>
        <w:tc>
          <w:tcPr>
            <w:tcW w:w="839" w:type="dxa"/>
            <w:tcBorders>
              <w:top w:val="nil"/>
              <w:left w:val="nil"/>
              <w:bottom w:val="single" w:sz="4" w:space="0" w:color="auto"/>
              <w:right w:val="single" w:sz="4" w:space="0" w:color="auto"/>
            </w:tcBorders>
            <w:shd w:val="clear" w:color="auto" w:fill="auto"/>
            <w:noWrap/>
            <w:vAlign w:val="center"/>
            <w:hideMark/>
          </w:tcPr>
          <w:p w14:paraId="6F2CCAB1"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55,51</w:t>
            </w:r>
          </w:p>
        </w:tc>
        <w:tc>
          <w:tcPr>
            <w:tcW w:w="839" w:type="dxa"/>
            <w:tcBorders>
              <w:top w:val="nil"/>
              <w:left w:val="nil"/>
              <w:bottom w:val="single" w:sz="4" w:space="0" w:color="auto"/>
              <w:right w:val="single" w:sz="4" w:space="0" w:color="auto"/>
            </w:tcBorders>
            <w:shd w:val="clear" w:color="auto" w:fill="auto"/>
            <w:noWrap/>
            <w:vAlign w:val="center"/>
            <w:hideMark/>
          </w:tcPr>
          <w:p w14:paraId="2468EB4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61,24</w:t>
            </w:r>
          </w:p>
        </w:tc>
        <w:tc>
          <w:tcPr>
            <w:tcW w:w="843" w:type="dxa"/>
            <w:tcBorders>
              <w:top w:val="nil"/>
              <w:left w:val="nil"/>
              <w:bottom w:val="single" w:sz="4" w:space="0" w:color="auto"/>
              <w:right w:val="single" w:sz="8" w:space="0" w:color="auto"/>
            </w:tcBorders>
            <w:shd w:val="clear" w:color="auto" w:fill="auto"/>
            <w:noWrap/>
            <w:vAlign w:val="center"/>
            <w:hideMark/>
          </w:tcPr>
          <w:p w14:paraId="6816C9B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65,15</w:t>
            </w:r>
          </w:p>
        </w:tc>
      </w:tr>
      <w:tr w:rsidR="004B33F5" w:rsidRPr="00CB0F3D" w14:paraId="755BDFAF" w14:textId="77777777" w:rsidTr="004319F6">
        <w:trPr>
          <w:gridAfter w:val="1"/>
          <w:wAfter w:w="6" w:type="dxa"/>
          <w:trHeight w:val="287"/>
        </w:trPr>
        <w:tc>
          <w:tcPr>
            <w:tcW w:w="1122" w:type="dxa"/>
            <w:tcBorders>
              <w:top w:val="nil"/>
              <w:left w:val="single" w:sz="8" w:space="0" w:color="auto"/>
              <w:bottom w:val="single" w:sz="4" w:space="0" w:color="auto"/>
              <w:right w:val="single" w:sz="4" w:space="0" w:color="auto"/>
            </w:tcBorders>
            <w:shd w:val="clear" w:color="auto" w:fill="auto"/>
            <w:noWrap/>
            <w:vAlign w:val="center"/>
            <w:hideMark/>
          </w:tcPr>
          <w:p w14:paraId="2A3925A0" w14:textId="77777777" w:rsidR="004B33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m:t>
                    </m:r>
                  </m:sub>
                </m:sSub>
              </m:oMath>
            </m:oMathPara>
          </w:p>
        </w:tc>
        <w:tc>
          <w:tcPr>
            <w:tcW w:w="839" w:type="dxa"/>
            <w:tcBorders>
              <w:top w:val="nil"/>
              <w:left w:val="nil"/>
              <w:bottom w:val="single" w:sz="4" w:space="0" w:color="auto"/>
              <w:right w:val="single" w:sz="4" w:space="0" w:color="auto"/>
            </w:tcBorders>
            <w:shd w:val="clear" w:color="auto" w:fill="auto"/>
            <w:noWrap/>
            <w:vAlign w:val="center"/>
            <w:hideMark/>
          </w:tcPr>
          <w:p w14:paraId="6D6527A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4,82</w:t>
            </w:r>
          </w:p>
        </w:tc>
        <w:tc>
          <w:tcPr>
            <w:tcW w:w="839" w:type="dxa"/>
            <w:tcBorders>
              <w:top w:val="nil"/>
              <w:left w:val="nil"/>
              <w:bottom w:val="single" w:sz="4" w:space="0" w:color="auto"/>
              <w:right w:val="single" w:sz="4" w:space="0" w:color="auto"/>
            </w:tcBorders>
            <w:shd w:val="clear" w:color="auto" w:fill="auto"/>
            <w:noWrap/>
            <w:vAlign w:val="center"/>
            <w:hideMark/>
          </w:tcPr>
          <w:p w14:paraId="5CAF9BF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1,42</w:t>
            </w:r>
          </w:p>
        </w:tc>
        <w:tc>
          <w:tcPr>
            <w:tcW w:w="839" w:type="dxa"/>
            <w:tcBorders>
              <w:top w:val="nil"/>
              <w:left w:val="nil"/>
              <w:bottom w:val="single" w:sz="4" w:space="0" w:color="auto"/>
              <w:right w:val="single" w:sz="4" w:space="0" w:color="auto"/>
            </w:tcBorders>
            <w:shd w:val="clear" w:color="auto" w:fill="auto"/>
            <w:noWrap/>
            <w:vAlign w:val="center"/>
            <w:hideMark/>
          </w:tcPr>
          <w:p w14:paraId="57FF52A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1,7</w:t>
            </w:r>
          </w:p>
        </w:tc>
        <w:tc>
          <w:tcPr>
            <w:tcW w:w="839" w:type="dxa"/>
            <w:tcBorders>
              <w:top w:val="nil"/>
              <w:left w:val="nil"/>
              <w:bottom w:val="single" w:sz="4" w:space="0" w:color="auto"/>
              <w:right w:val="single" w:sz="4" w:space="0" w:color="auto"/>
            </w:tcBorders>
            <w:shd w:val="clear" w:color="auto" w:fill="auto"/>
            <w:noWrap/>
            <w:vAlign w:val="center"/>
            <w:hideMark/>
          </w:tcPr>
          <w:p w14:paraId="7911ED0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1,55</w:t>
            </w:r>
          </w:p>
        </w:tc>
        <w:tc>
          <w:tcPr>
            <w:tcW w:w="839" w:type="dxa"/>
            <w:tcBorders>
              <w:top w:val="nil"/>
              <w:left w:val="nil"/>
              <w:bottom w:val="single" w:sz="4" w:space="0" w:color="auto"/>
              <w:right w:val="single" w:sz="4" w:space="0" w:color="auto"/>
            </w:tcBorders>
            <w:shd w:val="clear" w:color="auto" w:fill="auto"/>
            <w:noWrap/>
            <w:vAlign w:val="center"/>
            <w:hideMark/>
          </w:tcPr>
          <w:p w14:paraId="3FBE75F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0,32</w:t>
            </w:r>
          </w:p>
        </w:tc>
        <w:tc>
          <w:tcPr>
            <w:tcW w:w="839" w:type="dxa"/>
            <w:tcBorders>
              <w:top w:val="nil"/>
              <w:left w:val="nil"/>
              <w:bottom w:val="single" w:sz="4" w:space="0" w:color="auto"/>
              <w:right w:val="single" w:sz="4" w:space="0" w:color="auto"/>
            </w:tcBorders>
            <w:shd w:val="clear" w:color="auto" w:fill="auto"/>
            <w:noWrap/>
            <w:vAlign w:val="center"/>
            <w:hideMark/>
          </w:tcPr>
          <w:p w14:paraId="08C0518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0,53</w:t>
            </w:r>
          </w:p>
        </w:tc>
        <w:tc>
          <w:tcPr>
            <w:tcW w:w="839" w:type="dxa"/>
            <w:tcBorders>
              <w:top w:val="nil"/>
              <w:left w:val="nil"/>
              <w:bottom w:val="single" w:sz="4" w:space="0" w:color="auto"/>
              <w:right w:val="single" w:sz="4" w:space="0" w:color="auto"/>
            </w:tcBorders>
            <w:shd w:val="clear" w:color="auto" w:fill="auto"/>
            <w:noWrap/>
            <w:vAlign w:val="center"/>
            <w:hideMark/>
          </w:tcPr>
          <w:p w14:paraId="5504AF3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0,83</w:t>
            </w:r>
          </w:p>
        </w:tc>
        <w:tc>
          <w:tcPr>
            <w:tcW w:w="839" w:type="dxa"/>
            <w:tcBorders>
              <w:top w:val="nil"/>
              <w:left w:val="nil"/>
              <w:bottom w:val="single" w:sz="4" w:space="0" w:color="auto"/>
              <w:right w:val="single" w:sz="4" w:space="0" w:color="auto"/>
            </w:tcBorders>
            <w:shd w:val="clear" w:color="auto" w:fill="auto"/>
            <w:noWrap/>
            <w:vAlign w:val="center"/>
            <w:hideMark/>
          </w:tcPr>
          <w:p w14:paraId="2FC29E8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0,96</w:t>
            </w:r>
          </w:p>
        </w:tc>
        <w:tc>
          <w:tcPr>
            <w:tcW w:w="843" w:type="dxa"/>
            <w:tcBorders>
              <w:top w:val="nil"/>
              <w:left w:val="nil"/>
              <w:bottom w:val="single" w:sz="4" w:space="0" w:color="auto"/>
              <w:right w:val="single" w:sz="8" w:space="0" w:color="auto"/>
            </w:tcBorders>
            <w:shd w:val="clear" w:color="auto" w:fill="auto"/>
            <w:noWrap/>
            <w:vAlign w:val="center"/>
            <w:hideMark/>
          </w:tcPr>
          <w:p w14:paraId="5848A12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0,39</w:t>
            </w:r>
          </w:p>
        </w:tc>
      </w:tr>
      <w:tr w:rsidR="004B33F5" w:rsidRPr="00CB0F3D" w14:paraId="6A0AC729" w14:textId="77777777" w:rsidTr="004319F6">
        <w:trPr>
          <w:gridAfter w:val="1"/>
          <w:wAfter w:w="6" w:type="dxa"/>
          <w:trHeight w:val="287"/>
        </w:trPr>
        <w:tc>
          <w:tcPr>
            <w:tcW w:w="1122" w:type="dxa"/>
            <w:tcBorders>
              <w:top w:val="nil"/>
              <w:left w:val="single" w:sz="8" w:space="0" w:color="auto"/>
              <w:bottom w:val="single" w:sz="4" w:space="0" w:color="auto"/>
              <w:right w:val="single" w:sz="4" w:space="0" w:color="auto"/>
            </w:tcBorders>
            <w:shd w:val="clear" w:color="auto" w:fill="auto"/>
            <w:noWrap/>
            <w:vAlign w:val="center"/>
            <w:hideMark/>
          </w:tcPr>
          <w:p w14:paraId="60A14072" w14:textId="77777777" w:rsidR="004B33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TS</m:t>
                    </m:r>
                  </m:sub>
                </m:sSub>
              </m:oMath>
            </m:oMathPara>
          </w:p>
        </w:tc>
        <w:tc>
          <w:tcPr>
            <w:tcW w:w="839" w:type="dxa"/>
            <w:tcBorders>
              <w:top w:val="nil"/>
              <w:left w:val="nil"/>
              <w:bottom w:val="single" w:sz="4" w:space="0" w:color="auto"/>
              <w:right w:val="single" w:sz="4" w:space="0" w:color="auto"/>
            </w:tcBorders>
            <w:shd w:val="clear" w:color="auto" w:fill="auto"/>
            <w:noWrap/>
            <w:vAlign w:val="center"/>
            <w:hideMark/>
          </w:tcPr>
          <w:p w14:paraId="253249A1"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2,71</w:t>
            </w:r>
          </w:p>
        </w:tc>
        <w:tc>
          <w:tcPr>
            <w:tcW w:w="839" w:type="dxa"/>
            <w:tcBorders>
              <w:top w:val="nil"/>
              <w:left w:val="nil"/>
              <w:bottom w:val="single" w:sz="4" w:space="0" w:color="auto"/>
              <w:right w:val="single" w:sz="4" w:space="0" w:color="auto"/>
            </w:tcBorders>
            <w:shd w:val="clear" w:color="auto" w:fill="auto"/>
            <w:noWrap/>
            <w:vAlign w:val="center"/>
            <w:hideMark/>
          </w:tcPr>
          <w:p w14:paraId="153F74C4"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5,23</w:t>
            </w:r>
          </w:p>
        </w:tc>
        <w:tc>
          <w:tcPr>
            <w:tcW w:w="839" w:type="dxa"/>
            <w:tcBorders>
              <w:top w:val="nil"/>
              <w:left w:val="nil"/>
              <w:bottom w:val="single" w:sz="4" w:space="0" w:color="auto"/>
              <w:right w:val="single" w:sz="4" w:space="0" w:color="auto"/>
            </w:tcBorders>
            <w:shd w:val="clear" w:color="auto" w:fill="auto"/>
            <w:noWrap/>
            <w:vAlign w:val="center"/>
            <w:hideMark/>
          </w:tcPr>
          <w:p w14:paraId="3E6F3D6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9,46</w:t>
            </w:r>
          </w:p>
        </w:tc>
        <w:tc>
          <w:tcPr>
            <w:tcW w:w="839" w:type="dxa"/>
            <w:tcBorders>
              <w:top w:val="nil"/>
              <w:left w:val="nil"/>
              <w:bottom w:val="single" w:sz="4" w:space="0" w:color="auto"/>
              <w:right w:val="single" w:sz="4" w:space="0" w:color="auto"/>
            </w:tcBorders>
            <w:shd w:val="clear" w:color="auto" w:fill="auto"/>
            <w:noWrap/>
            <w:vAlign w:val="center"/>
            <w:hideMark/>
          </w:tcPr>
          <w:p w14:paraId="4C94373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14,57</w:t>
            </w:r>
          </w:p>
        </w:tc>
        <w:tc>
          <w:tcPr>
            <w:tcW w:w="839" w:type="dxa"/>
            <w:tcBorders>
              <w:top w:val="nil"/>
              <w:left w:val="nil"/>
              <w:bottom w:val="single" w:sz="4" w:space="0" w:color="auto"/>
              <w:right w:val="single" w:sz="4" w:space="0" w:color="auto"/>
            </w:tcBorders>
            <w:shd w:val="clear" w:color="auto" w:fill="auto"/>
            <w:noWrap/>
            <w:vAlign w:val="center"/>
            <w:hideMark/>
          </w:tcPr>
          <w:p w14:paraId="6D182BA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15,39</w:t>
            </w:r>
          </w:p>
        </w:tc>
        <w:tc>
          <w:tcPr>
            <w:tcW w:w="839" w:type="dxa"/>
            <w:tcBorders>
              <w:top w:val="nil"/>
              <w:left w:val="nil"/>
              <w:bottom w:val="single" w:sz="4" w:space="0" w:color="auto"/>
              <w:right w:val="single" w:sz="4" w:space="0" w:color="auto"/>
            </w:tcBorders>
            <w:shd w:val="clear" w:color="auto" w:fill="auto"/>
            <w:noWrap/>
            <w:vAlign w:val="center"/>
            <w:hideMark/>
          </w:tcPr>
          <w:p w14:paraId="534F6F3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16,57</w:t>
            </w:r>
          </w:p>
        </w:tc>
        <w:tc>
          <w:tcPr>
            <w:tcW w:w="839" w:type="dxa"/>
            <w:tcBorders>
              <w:top w:val="nil"/>
              <w:left w:val="nil"/>
              <w:bottom w:val="single" w:sz="4" w:space="0" w:color="auto"/>
              <w:right w:val="single" w:sz="4" w:space="0" w:color="auto"/>
            </w:tcBorders>
            <w:shd w:val="clear" w:color="auto" w:fill="auto"/>
            <w:noWrap/>
            <w:vAlign w:val="center"/>
            <w:hideMark/>
          </w:tcPr>
          <w:p w14:paraId="296BAC1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16,87</w:t>
            </w:r>
          </w:p>
        </w:tc>
        <w:tc>
          <w:tcPr>
            <w:tcW w:w="839" w:type="dxa"/>
            <w:tcBorders>
              <w:top w:val="nil"/>
              <w:left w:val="nil"/>
              <w:bottom w:val="single" w:sz="4" w:space="0" w:color="auto"/>
              <w:right w:val="single" w:sz="4" w:space="0" w:color="auto"/>
            </w:tcBorders>
            <w:shd w:val="clear" w:color="auto" w:fill="auto"/>
            <w:noWrap/>
            <w:vAlign w:val="center"/>
            <w:hideMark/>
          </w:tcPr>
          <w:p w14:paraId="22B6A16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16,93</w:t>
            </w:r>
          </w:p>
        </w:tc>
        <w:tc>
          <w:tcPr>
            <w:tcW w:w="843" w:type="dxa"/>
            <w:tcBorders>
              <w:top w:val="nil"/>
              <w:left w:val="nil"/>
              <w:bottom w:val="single" w:sz="4" w:space="0" w:color="auto"/>
              <w:right w:val="single" w:sz="8" w:space="0" w:color="auto"/>
            </w:tcBorders>
            <w:shd w:val="clear" w:color="auto" w:fill="auto"/>
            <w:noWrap/>
            <w:vAlign w:val="center"/>
            <w:hideMark/>
          </w:tcPr>
          <w:p w14:paraId="535B20E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16,38</w:t>
            </w:r>
          </w:p>
        </w:tc>
      </w:tr>
      <w:tr w:rsidR="004B33F5" w:rsidRPr="00CB0F3D" w14:paraId="434D110A" w14:textId="77777777" w:rsidTr="004319F6">
        <w:trPr>
          <w:gridAfter w:val="1"/>
          <w:wAfter w:w="6" w:type="dxa"/>
          <w:trHeight w:val="305"/>
        </w:trPr>
        <w:tc>
          <w:tcPr>
            <w:tcW w:w="1122" w:type="dxa"/>
            <w:tcBorders>
              <w:top w:val="nil"/>
              <w:left w:val="single" w:sz="8" w:space="0" w:color="auto"/>
              <w:bottom w:val="single" w:sz="12" w:space="0" w:color="auto"/>
              <w:right w:val="single" w:sz="4" w:space="0" w:color="auto"/>
            </w:tcBorders>
            <w:shd w:val="clear" w:color="auto" w:fill="auto"/>
            <w:noWrap/>
            <w:vAlign w:val="center"/>
            <w:hideMark/>
          </w:tcPr>
          <w:p w14:paraId="3A877066" w14:textId="77777777" w:rsidR="004B33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M</m:t>
                    </m:r>
                  </m:sub>
                </m:sSub>
              </m:oMath>
            </m:oMathPara>
          </w:p>
        </w:tc>
        <w:tc>
          <w:tcPr>
            <w:tcW w:w="839" w:type="dxa"/>
            <w:tcBorders>
              <w:top w:val="nil"/>
              <w:left w:val="nil"/>
              <w:bottom w:val="single" w:sz="12" w:space="0" w:color="auto"/>
              <w:right w:val="single" w:sz="4" w:space="0" w:color="auto"/>
            </w:tcBorders>
            <w:shd w:val="clear" w:color="auto" w:fill="auto"/>
            <w:noWrap/>
            <w:vAlign w:val="center"/>
            <w:hideMark/>
          </w:tcPr>
          <w:p w14:paraId="78EFC03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1,71</w:t>
            </w:r>
          </w:p>
        </w:tc>
        <w:tc>
          <w:tcPr>
            <w:tcW w:w="839" w:type="dxa"/>
            <w:tcBorders>
              <w:top w:val="nil"/>
              <w:left w:val="nil"/>
              <w:bottom w:val="single" w:sz="12" w:space="0" w:color="auto"/>
              <w:right w:val="single" w:sz="4" w:space="0" w:color="auto"/>
            </w:tcBorders>
            <w:shd w:val="clear" w:color="auto" w:fill="auto"/>
            <w:noWrap/>
            <w:vAlign w:val="center"/>
            <w:hideMark/>
          </w:tcPr>
          <w:p w14:paraId="20AEAD11"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1,95</w:t>
            </w:r>
          </w:p>
        </w:tc>
        <w:tc>
          <w:tcPr>
            <w:tcW w:w="839" w:type="dxa"/>
            <w:tcBorders>
              <w:top w:val="nil"/>
              <w:left w:val="nil"/>
              <w:bottom w:val="single" w:sz="12" w:space="0" w:color="auto"/>
              <w:right w:val="single" w:sz="4" w:space="0" w:color="auto"/>
            </w:tcBorders>
            <w:shd w:val="clear" w:color="auto" w:fill="auto"/>
            <w:noWrap/>
            <w:vAlign w:val="center"/>
            <w:hideMark/>
          </w:tcPr>
          <w:p w14:paraId="683234F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2,97</w:t>
            </w:r>
          </w:p>
        </w:tc>
        <w:tc>
          <w:tcPr>
            <w:tcW w:w="839" w:type="dxa"/>
            <w:tcBorders>
              <w:top w:val="nil"/>
              <w:left w:val="nil"/>
              <w:bottom w:val="single" w:sz="12" w:space="0" w:color="auto"/>
              <w:right w:val="single" w:sz="4" w:space="0" w:color="auto"/>
            </w:tcBorders>
            <w:shd w:val="clear" w:color="auto" w:fill="auto"/>
            <w:noWrap/>
            <w:vAlign w:val="center"/>
            <w:hideMark/>
          </w:tcPr>
          <w:p w14:paraId="69271F74"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4,2</w:t>
            </w:r>
          </w:p>
        </w:tc>
        <w:tc>
          <w:tcPr>
            <w:tcW w:w="839" w:type="dxa"/>
            <w:tcBorders>
              <w:top w:val="nil"/>
              <w:left w:val="nil"/>
              <w:bottom w:val="single" w:sz="12" w:space="0" w:color="auto"/>
              <w:right w:val="single" w:sz="4" w:space="0" w:color="auto"/>
            </w:tcBorders>
            <w:shd w:val="clear" w:color="auto" w:fill="auto"/>
            <w:noWrap/>
            <w:vAlign w:val="center"/>
            <w:hideMark/>
          </w:tcPr>
          <w:p w14:paraId="1CEE8DA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4,29</w:t>
            </w:r>
          </w:p>
        </w:tc>
        <w:tc>
          <w:tcPr>
            <w:tcW w:w="839" w:type="dxa"/>
            <w:tcBorders>
              <w:top w:val="nil"/>
              <w:left w:val="nil"/>
              <w:bottom w:val="single" w:sz="12" w:space="0" w:color="auto"/>
              <w:right w:val="single" w:sz="4" w:space="0" w:color="auto"/>
            </w:tcBorders>
            <w:shd w:val="clear" w:color="auto" w:fill="auto"/>
            <w:noWrap/>
            <w:vAlign w:val="center"/>
            <w:hideMark/>
          </w:tcPr>
          <w:p w14:paraId="06BD9B8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4,54</w:t>
            </w:r>
          </w:p>
        </w:tc>
        <w:tc>
          <w:tcPr>
            <w:tcW w:w="839" w:type="dxa"/>
            <w:tcBorders>
              <w:top w:val="nil"/>
              <w:left w:val="nil"/>
              <w:bottom w:val="single" w:sz="12" w:space="0" w:color="auto"/>
              <w:right w:val="single" w:sz="4" w:space="0" w:color="auto"/>
            </w:tcBorders>
            <w:shd w:val="clear" w:color="auto" w:fill="auto"/>
            <w:noWrap/>
            <w:vAlign w:val="center"/>
            <w:hideMark/>
          </w:tcPr>
          <w:p w14:paraId="3303A18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4,58</w:t>
            </w:r>
          </w:p>
        </w:tc>
        <w:tc>
          <w:tcPr>
            <w:tcW w:w="839" w:type="dxa"/>
            <w:tcBorders>
              <w:top w:val="nil"/>
              <w:left w:val="nil"/>
              <w:bottom w:val="single" w:sz="12" w:space="0" w:color="auto"/>
              <w:right w:val="single" w:sz="4" w:space="0" w:color="auto"/>
            </w:tcBorders>
            <w:shd w:val="clear" w:color="auto" w:fill="auto"/>
            <w:noWrap/>
            <w:vAlign w:val="center"/>
            <w:hideMark/>
          </w:tcPr>
          <w:p w14:paraId="2D58363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4,51</w:t>
            </w:r>
          </w:p>
        </w:tc>
        <w:tc>
          <w:tcPr>
            <w:tcW w:w="843" w:type="dxa"/>
            <w:tcBorders>
              <w:top w:val="nil"/>
              <w:left w:val="nil"/>
              <w:bottom w:val="single" w:sz="12" w:space="0" w:color="auto"/>
              <w:right w:val="single" w:sz="8" w:space="0" w:color="auto"/>
            </w:tcBorders>
            <w:shd w:val="clear" w:color="auto" w:fill="auto"/>
            <w:noWrap/>
            <w:vAlign w:val="center"/>
            <w:hideMark/>
          </w:tcPr>
          <w:p w14:paraId="2C25DAF1"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4,31</w:t>
            </w:r>
          </w:p>
        </w:tc>
      </w:tr>
      <w:tr w:rsidR="004B33F5" w:rsidRPr="00CB0F3D" w14:paraId="3DD988CC" w14:textId="77777777" w:rsidTr="004319F6">
        <w:trPr>
          <w:gridAfter w:val="1"/>
          <w:wAfter w:w="6" w:type="dxa"/>
          <w:trHeight w:val="287"/>
        </w:trPr>
        <w:tc>
          <w:tcPr>
            <w:tcW w:w="1122" w:type="dxa"/>
            <w:tcBorders>
              <w:top w:val="single" w:sz="12" w:space="0" w:color="auto"/>
              <w:left w:val="single" w:sz="8" w:space="0" w:color="auto"/>
              <w:bottom w:val="single" w:sz="4" w:space="0" w:color="auto"/>
              <w:right w:val="single" w:sz="4" w:space="0" w:color="auto"/>
            </w:tcBorders>
            <w:shd w:val="clear" w:color="auto" w:fill="auto"/>
            <w:noWrap/>
            <w:vAlign w:val="center"/>
            <w:hideMark/>
          </w:tcPr>
          <w:p w14:paraId="7E937D07" w14:textId="77777777" w:rsidR="004B33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C</m:t>
                    </m:r>
                  </m:sub>
                </m:sSub>
              </m:oMath>
            </m:oMathPara>
          </w:p>
        </w:tc>
        <w:tc>
          <w:tcPr>
            <w:tcW w:w="839" w:type="dxa"/>
            <w:tcBorders>
              <w:top w:val="single" w:sz="12" w:space="0" w:color="auto"/>
              <w:left w:val="nil"/>
              <w:bottom w:val="single" w:sz="4" w:space="0" w:color="auto"/>
              <w:right w:val="single" w:sz="4" w:space="0" w:color="auto"/>
            </w:tcBorders>
            <w:shd w:val="clear" w:color="auto" w:fill="auto"/>
            <w:noWrap/>
            <w:vAlign w:val="center"/>
            <w:hideMark/>
          </w:tcPr>
          <w:p w14:paraId="7B3071E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5,51</w:t>
            </w:r>
          </w:p>
        </w:tc>
        <w:tc>
          <w:tcPr>
            <w:tcW w:w="839" w:type="dxa"/>
            <w:tcBorders>
              <w:top w:val="single" w:sz="12" w:space="0" w:color="auto"/>
              <w:left w:val="nil"/>
              <w:bottom w:val="single" w:sz="4" w:space="0" w:color="auto"/>
              <w:right w:val="single" w:sz="4" w:space="0" w:color="auto"/>
            </w:tcBorders>
            <w:shd w:val="clear" w:color="auto" w:fill="auto"/>
            <w:noWrap/>
            <w:vAlign w:val="center"/>
            <w:hideMark/>
          </w:tcPr>
          <w:p w14:paraId="0C8F58A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5,42</w:t>
            </w:r>
          </w:p>
        </w:tc>
        <w:tc>
          <w:tcPr>
            <w:tcW w:w="839" w:type="dxa"/>
            <w:tcBorders>
              <w:top w:val="single" w:sz="12" w:space="0" w:color="auto"/>
              <w:left w:val="nil"/>
              <w:bottom w:val="single" w:sz="4" w:space="0" w:color="auto"/>
              <w:right w:val="single" w:sz="4" w:space="0" w:color="auto"/>
            </w:tcBorders>
            <w:shd w:val="clear" w:color="auto" w:fill="auto"/>
            <w:noWrap/>
            <w:vAlign w:val="center"/>
            <w:hideMark/>
          </w:tcPr>
          <w:p w14:paraId="7248EA7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5,28</w:t>
            </w:r>
          </w:p>
        </w:tc>
        <w:tc>
          <w:tcPr>
            <w:tcW w:w="839" w:type="dxa"/>
            <w:tcBorders>
              <w:top w:val="single" w:sz="12" w:space="0" w:color="auto"/>
              <w:left w:val="nil"/>
              <w:bottom w:val="single" w:sz="4" w:space="0" w:color="auto"/>
              <w:right w:val="single" w:sz="4" w:space="0" w:color="auto"/>
            </w:tcBorders>
            <w:shd w:val="clear" w:color="auto" w:fill="auto"/>
            <w:noWrap/>
            <w:vAlign w:val="center"/>
            <w:hideMark/>
          </w:tcPr>
          <w:p w14:paraId="7258A5D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5,08</w:t>
            </w:r>
          </w:p>
        </w:tc>
        <w:tc>
          <w:tcPr>
            <w:tcW w:w="839" w:type="dxa"/>
            <w:tcBorders>
              <w:top w:val="single" w:sz="12" w:space="0" w:color="auto"/>
              <w:left w:val="nil"/>
              <w:bottom w:val="single" w:sz="4" w:space="0" w:color="auto"/>
              <w:right w:val="single" w:sz="4" w:space="0" w:color="auto"/>
            </w:tcBorders>
            <w:shd w:val="clear" w:color="auto" w:fill="auto"/>
            <w:noWrap/>
            <w:vAlign w:val="center"/>
            <w:hideMark/>
          </w:tcPr>
          <w:p w14:paraId="4DDFCAD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4,34</w:t>
            </w:r>
          </w:p>
        </w:tc>
        <w:tc>
          <w:tcPr>
            <w:tcW w:w="839" w:type="dxa"/>
            <w:tcBorders>
              <w:top w:val="single" w:sz="12" w:space="0" w:color="auto"/>
              <w:left w:val="nil"/>
              <w:bottom w:val="single" w:sz="4" w:space="0" w:color="auto"/>
              <w:right w:val="single" w:sz="4" w:space="0" w:color="auto"/>
            </w:tcBorders>
            <w:shd w:val="clear" w:color="auto" w:fill="auto"/>
            <w:noWrap/>
            <w:vAlign w:val="center"/>
            <w:hideMark/>
          </w:tcPr>
          <w:p w14:paraId="1D75F69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4,73</w:t>
            </w:r>
          </w:p>
        </w:tc>
        <w:tc>
          <w:tcPr>
            <w:tcW w:w="839" w:type="dxa"/>
            <w:tcBorders>
              <w:top w:val="single" w:sz="12" w:space="0" w:color="auto"/>
              <w:left w:val="nil"/>
              <w:bottom w:val="single" w:sz="4" w:space="0" w:color="auto"/>
              <w:right w:val="single" w:sz="4" w:space="0" w:color="auto"/>
            </w:tcBorders>
            <w:shd w:val="clear" w:color="auto" w:fill="auto"/>
            <w:noWrap/>
            <w:vAlign w:val="center"/>
            <w:hideMark/>
          </w:tcPr>
          <w:p w14:paraId="5182FB0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4,69</w:t>
            </w:r>
          </w:p>
        </w:tc>
        <w:tc>
          <w:tcPr>
            <w:tcW w:w="839" w:type="dxa"/>
            <w:tcBorders>
              <w:top w:val="single" w:sz="12" w:space="0" w:color="auto"/>
              <w:left w:val="nil"/>
              <w:bottom w:val="single" w:sz="4" w:space="0" w:color="auto"/>
              <w:right w:val="single" w:sz="4" w:space="0" w:color="auto"/>
            </w:tcBorders>
            <w:shd w:val="clear" w:color="auto" w:fill="auto"/>
            <w:noWrap/>
            <w:vAlign w:val="center"/>
            <w:hideMark/>
          </w:tcPr>
          <w:p w14:paraId="28E5A13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4,39</w:t>
            </w:r>
          </w:p>
        </w:tc>
        <w:tc>
          <w:tcPr>
            <w:tcW w:w="843" w:type="dxa"/>
            <w:tcBorders>
              <w:top w:val="single" w:sz="12" w:space="0" w:color="auto"/>
              <w:left w:val="nil"/>
              <w:bottom w:val="single" w:sz="4" w:space="0" w:color="auto"/>
              <w:right w:val="single" w:sz="8" w:space="0" w:color="auto"/>
            </w:tcBorders>
            <w:shd w:val="clear" w:color="auto" w:fill="auto"/>
            <w:noWrap/>
            <w:vAlign w:val="center"/>
            <w:hideMark/>
          </w:tcPr>
          <w:p w14:paraId="0C65F0F4"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3,27</w:t>
            </w:r>
          </w:p>
        </w:tc>
      </w:tr>
      <w:tr w:rsidR="004B33F5" w:rsidRPr="00CB0F3D" w14:paraId="4C01A141" w14:textId="77777777" w:rsidTr="004319F6">
        <w:trPr>
          <w:gridAfter w:val="1"/>
          <w:wAfter w:w="6" w:type="dxa"/>
          <w:trHeight w:val="287"/>
        </w:trPr>
        <w:tc>
          <w:tcPr>
            <w:tcW w:w="1122" w:type="dxa"/>
            <w:tcBorders>
              <w:top w:val="nil"/>
              <w:left w:val="single" w:sz="8" w:space="0" w:color="auto"/>
              <w:bottom w:val="single" w:sz="4" w:space="0" w:color="auto"/>
              <w:right w:val="single" w:sz="4" w:space="0" w:color="auto"/>
            </w:tcBorders>
            <w:shd w:val="clear" w:color="auto" w:fill="auto"/>
            <w:noWrap/>
            <w:vAlign w:val="center"/>
            <w:hideMark/>
          </w:tcPr>
          <w:p w14:paraId="5D61D0E0" w14:textId="6A12AAF5" w:rsidR="004B33F5" w:rsidRPr="002A7625" w:rsidRDefault="00C07F07" w:rsidP="00E81E38">
            <w:pPr>
              <w:spacing w:after="0" w:line="240" w:lineRule="auto"/>
              <w:jc w:val="center"/>
              <w:rPr>
                <w:rFonts w:ascii="Arial CE" w:eastAsia="Times New Roman" w:hAnsi="Arial CE" w:cs="Arial CE"/>
                <w:b/>
                <w:i/>
                <w:sz w:val="20"/>
                <w:szCs w:val="20"/>
                <w:lang w:eastAsia="sk-SK"/>
              </w:rPr>
            </w:pPr>
            <m:oMathPara>
              <m:oMath>
                <m:sSub>
                  <m:sSubPr>
                    <m:ctrlPr>
                      <w:rPr>
                        <w:rFonts w:ascii="Cambria Math" w:eastAsia="Times New Roman" w:hAnsi="Cambria Math" w:cs="Arial CE"/>
                        <w:b/>
                        <w:i/>
                        <w:sz w:val="20"/>
                        <w:szCs w:val="20"/>
                        <w:lang w:eastAsia="sk-SK"/>
                      </w:rPr>
                    </m:ctrlPr>
                  </m:sSubPr>
                  <m:e>
                    <m:r>
                      <m:rPr>
                        <m:sty m:val="bi"/>
                      </m:rPr>
                      <w:rPr>
                        <w:rFonts w:ascii="Cambria Math" w:eastAsia="Times New Roman" w:hAnsi="Cambria Math" w:cs="Arial CE"/>
                        <w:sz w:val="20"/>
                        <w:szCs w:val="20"/>
                        <w:lang w:eastAsia="sk-SK"/>
                      </w:rPr>
                      <m:t>Ez</m:t>
                    </m:r>
                  </m:e>
                  <m:sub>
                    <m:r>
                      <m:rPr>
                        <m:sty m:val="bi"/>
                      </m:rPr>
                      <w:rPr>
                        <w:rFonts w:ascii="Cambria Math" w:eastAsia="Times New Roman" w:hAnsi="Cambria Math" w:cs="Arial CE"/>
                        <w:sz w:val="20"/>
                        <w:szCs w:val="20"/>
                        <w:lang w:eastAsia="sk-SK"/>
                      </w:rPr>
                      <m:t>G</m:t>
                    </m:r>
                  </m:sub>
                </m:sSub>
              </m:oMath>
            </m:oMathPara>
          </w:p>
        </w:tc>
        <w:tc>
          <w:tcPr>
            <w:tcW w:w="839" w:type="dxa"/>
            <w:tcBorders>
              <w:top w:val="nil"/>
              <w:left w:val="nil"/>
              <w:bottom w:val="single" w:sz="4" w:space="0" w:color="auto"/>
              <w:right w:val="single" w:sz="4" w:space="0" w:color="auto"/>
            </w:tcBorders>
            <w:shd w:val="clear" w:color="auto" w:fill="auto"/>
            <w:noWrap/>
            <w:vAlign w:val="center"/>
            <w:hideMark/>
          </w:tcPr>
          <w:p w14:paraId="0C970841"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88,21</w:t>
            </w:r>
          </w:p>
        </w:tc>
        <w:tc>
          <w:tcPr>
            <w:tcW w:w="839" w:type="dxa"/>
            <w:tcBorders>
              <w:top w:val="nil"/>
              <w:left w:val="nil"/>
              <w:bottom w:val="single" w:sz="4" w:space="0" w:color="auto"/>
              <w:right w:val="single" w:sz="4" w:space="0" w:color="auto"/>
            </w:tcBorders>
            <w:shd w:val="clear" w:color="auto" w:fill="auto"/>
            <w:noWrap/>
            <w:vAlign w:val="center"/>
            <w:hideMark/>
          </w:tcPr>
          <w:p w14:paraId="19246827"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86,73</w:t>
            </w:r>
          </w:p>
        </w:tc>
        <w:tc>
          <w:tcPr>
            <w:tcW w:w="839" w:type="dxa"/>
            <w:tcBorders>
              <w:top w:val="nil"/>
              <w:left w:val="nil"/>
              <w:bottom w:val="single" w:sz="4" w:space="0" w:color="auto"/>
              <w:right w:val="single" w:sz="4" w:space="0" w:color="auto"/>
            </w:tcBorders>
            <w:shd w:val="clear" w:color="auto" w:fill="auto"/>
            <w:noWrap/>
            <w:vAlign w:val="center"/>
            <w:hideMark/>
          </w:tcPr>
          <w:p w14:paraId="24BC5F09"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84,56</w:t>
            </w:r>
          </w:p>
        </w:tc>
        <w:tc>
          <w:tcPr>
            <w:tcW w:w="839" w:type="dxa"/>
            <w:tcBorders>
              <w:top w:val="nil"/>
              <w:left w:val="nil"/>
              <w:bottom w:val="single" w:sz="4" w:space="0" w:color="auto"/>
              <w:right w:val="single" w:sz="4" w:space="0" w:color="auto"/>
            </w:tcBorders>
            <w:shd w:val="clear" w:color="auto" w:fill="auto"/>
            <w:noWrap/>
            <w:vAlign w:val="center"/>
            <w:hideMark/>
          </w:tcPr>
          <w:p w14:paraId="69969EF4"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81,27</w:t>
            </w:r>
          </w:p>
        </w:tc>
        <w:tc>
          <w:tcPr>
            <w:tcW w:w="839" w:type="dxa"/>
            <w:tcBorders>
              <w:top w:val="nil"/>
              <w:left w:val="nil"/>
              <w:bottom w:val="single" w:sz="4" w:space="0" w:color="auto"/>
              <w:right w:val="single" w:sz="4" w:space="0" w:color="auto"/>
            </w:tcBorders>
            <w:shd w:val="clear" w:color="auto" w:fill="auto"/>
            <w:noWrap/>
            <w:vAlign w:val="center"/>
            <w:hideMark/>
          </w:tcPr>
          <w:p w14:paraId="525CE9CE"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69,39</w:t>
            </w:r>
          </w:p>
        </w:tc>
        <w:tc>
          <w:tcPr>
            <w:tcW w:w="839" w:type="dxa"/>
            <w:tcBorders>
              <w:top w:val="nil"/>
              <w:left w:val="nil"/>
              <w:bottom w:val="single" w:sz="4" w:space="0" w:color="auto"/>
              <w:right w:val="single" w:sz="4" w:space="0" w:color="auto"/>
            </w:tcBorders>
            <w:shd w:val="clear" w:color="auto" w:fill="auto"/>
            <w:noWrap/>
            <w:vAlign w:val="center"/>
            <w:hideMark/>
          </w:tcPr>
          <w:p w14:paraId="518264A4"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75,68</w:t>
            </w:r>
          </w:p>
        </w:tc>
        <w:tc>
          <w:tcPr>
            <w:tcW w:w="839" w:type="dxa"/>
            <w:tcBorders>
              <w:top w:val="nil"/>
              <w:left w:val="nil"/>
              <w:bottom w:val="single" w:sz="4" w:space="0" w:color="auto"/>
              <w:right w:val="single" w:sz="4" w:space="0" w:color="auto"/>
            </w:tcBorders>
            <w:shd w:val="clear" w:color="auto" w:fill="auto"/>
            <w:noWrap/>
            <w:vAlign w:val="center"/>
            <w:hideMark/>
          </w:tcPr>
          <w:p w14:paraId="125BDB7F"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74,99</w:t>
            </w:r>
          </w:p>
        </w:tc>
        <w:tc>
          <w:tcPr>
            <w:tcW w:w="839" w:type="dxa"/>
            <w:tcBorders>
              <w:top w:val="nil"/>
              <w:left w:val="nil"/>
              <w:bottom w:val="single" w:sz="4" w:space="0" w:color="auto"/>
              <w:right w:val="single" w:sz="4" w:space="0" w:color="auto"/>
            </w:tcBorders>
            <w:shd w:val="clear" w:color="auto" w:fill="auto"/>
            <w:noWrap/>
            <w:vAlign w:val="center"/>
            <w:hideMark/>
          </w:tcPr>
          <w:p w14:paraId="69004A89"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70,17</w:t>
            </w:r>
          </w:p>
        </w:tc>
        <w:tc>
          <w:tcPr>
            <w:tcW w:w="843" w:type="dxa"/>
            <w:tcBorders>
              <w:top w:val="nil"/>
              <w:left w:val="nil"/>
              <w:bottom w:val="single" w:sz="4" w:space="0" w:color="auto"/>
              <w:right w:val="single" w:sz="8" w:space="0" w:color="auto"/>
            </w:tcBorders>
            <w:shd w:val="clear" w:color="auto" w:fill="auto"/>
            <w:noWrap/>
            <w:vAlign w:val="center"/>
            <w:hideMark/>
          </w:tcPr>
          <w:p w14:paraId="4B385AD6"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52,24</w:t>
            </w:r>
          </w:p>
        </w:tc>
      </w:tr>
      <w:tr w:rsidR="004B33F5" w:rsidRPr="00CB0F3D" w14:paraId="674BF507" w14:textId="77777777" w:rsidTr="004319F6">
        <w:trPr>
          <w:gridAfter w:val="1"/>
          <w:wAfter w:w="6" w:type="dxa"/>
          <w:trHeight w:val="287"/>
        </w:trPr>
        <w:tc>
          <w:tcPr>
            <w:tcW w:w="1122" w:type="dxa"/>
            <w:tcBorders>
              <w:top w:val="nil"/>
              <w:left w:val="single" w:sz="8" w:space="0" w:color="auto"/>
              <w:bottom w:val="single" w:sz="4" w:space="0" w:color="auto"/>
              <w:right w:val="single" w:sz="4" w:space="0" w:color="auto"/>
            </w:tcBorders>
            <w:shd w:val="clear" w:color="auto" w:fill="auto"/>
            <w:noWrap/>
            <w:vAlign w:val="center"/>
            <w:hideMark/>
          </w:tcPr>
          <w:p w14:paraId="75940876" w14:textId="77777777" w:rsidR="004B33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OR</m:t>
                    </m:r>
                  </m:sub>
                </m:sSub>
              </m:oMath>
            </m:oMathPara>
          </w:p>
        </w:tc>
        <w:tc>
          <w:tcPr>
            <w:tcW w:w="839" w:type="dxa"/>
            <w:tcBorders>
              <w:top w:val="nil"/>
              <w:left w:val="nil"/>
              <w:bottom w:val="single" w:sz="4" w:space="0" w:color="auto"/>
              <w:right w:val="single" w:sz="4" w:space="0" w:color="auto"/>
            </w:tcBorders>
            <w:shd w:val="clear" w:color="auto" w:fill="auto"/>
            <w:noWrap/>
            <w:vAlign w:val="center"/>
            <w:hideMark/>
          </w:tcPr>
          <w:p w14:paraId="4B158C81"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0,04</w:t>
            </w:r>
          </w:p>
        </w:tc>
        <w:tc>
          <w:tcPr>
            <w:tcW w:w="839" w:type="dxa"/>
            <w:tcBorders>
              <w:top w:val="nil"/>
              <w:left w:val="nil"/>
              <w:bottom w:val="single" w:sz="4" w:space="0" w:color="auto"/>
              <w:right w:val="single" w:sz="4" w:space="0" w:color="auto"/>
            </w:tcBorders>
            <w:shd w:val="clear" w:color="auto" w:fill="auto"/>
            <w:noWrap/>
            <w:vAlign w:val="center"/>
            <w:hideMark/>
          </w:tcPr>
          <w:p w14:paraId="14BC119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0,12</w:t>
            </w:r>
          </w:p>
        </w:tc>
        <w:tc>
          <w:tcPr>
            <w:tcW w:w="839" w:type="dxa"/>
            <w:tcBorders>
              <w:top w:val="nil"/>
              <w:left w:val="nil"/>
              <w:bottom w:val="single" w:sz="4" w:space="0" w:color="auto"/>
              <w:right w:val="single" w:sz="4" w:space="0" w:color="auto"/>
            </w:tcBorders>
            <w:shd w:val="clear" w:color="auto" w:fill="auto"/>
            <w:noWrap/>
            <w:vAlign w:val="center"/>
            <w:hideMark/>
          </w:tcPr>
          <w:p w14:paraId="0DFBE12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0,23</w:t>
            </w:r>
          </w:p>
        </w:tc>
        <w:tc>
          <w:tcPr>
            <w:tcW w:w="839" w:type="dxa"/>
            <w:tcBorders>
              <w:top w:val="nil"/>
              <w:left w:val="nil"/>
              <w:bottom w:val="single" w:sz="4" w:space="0" w:color="auto"/>
              <w:right w:val="single" w:sz="4" w:space="0" w:color="auto"/>
            </w:tcBorders>
            <w:shd w:val="clear" w:color="auto" w:fill="auto"/>
            <w:noWrap/>
            <w:vAlign w:val="center"/>
            <w:hideMark/>
          </w:tcPr>
          <w:p w14:paraId="12F9E62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0,37</w:t>
            </w:r>
          </w:p>
        </w:tc>
        <w:tc>
          <w:tcPr>
            <w:tcW w:w="839" w:type="dxa"/>
            <w:tcBorders>
              <w:top w:val="nil"/>
              <w:left w:val="nil"/>
              <w:bottom w:val="single" w:sz="4" w:space="0" w:color="auto"/>
              <w:right w:val="single" w:sz="4" w:space="0" w:color="auto"/>
            </w:tcBorders>
            <w:shd w:val="clear" w:color="auto" w:fill="auto"/>
            <w:noWrap/>
            <w:vAlign w:val="center"/>
            <w:hideMark/>
          </w:tcPr>
          <w:p w14:paraId="17FEE3C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0,39</w:t>
            </w:r>
          </w:p>
        </w:tc>
        <w:tc>
          <w:tcPr>
            <w:tcW w:w="839" w:type="dxa"/>
            <w:tcBorders>
              <w:top w:val="nil"/>
              <w:left w:val="nil"/>
              <w:bottom w:val="single" w:sz="4" w:space="0" w:color="auto"/>
              <w:right w:val="single" w:sz="4" w:space="0" w:color="auto"/>
            </w:tcBorders>
            <w:shd w:val="clear" w:color="auto" w:fill="auto"/>
            <w:noWrap/>
            <w:vAlign w:val="center"/>
            <w:hideMark/>
          </w:tcPr>
          <w:p w14:paraId="2874DD9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0,52</w:t>
            </w:r>
          </w:p>
        </w:tc>
        <w:tc>
          <w:tcPr>
            <w:tcW w:w="839" w:type="dxa"/>
            <w:tcBorders>
              <w:top w:val="nil"/>
              <w:left w:val="nil"/>
              <w:bottom w:val="single" w:sz="4" w:space="0" w:color="auto"/>
              <w:right w:val="single" w:sz="4" w:space="0" w:color="auto"/>
            </w:tcBorders>
            <w:shd w:val="clear" w:color="auto" w:fill="auto"/>
            <w:noWrap/>
            <w:vAlign w:val="center"/>
            <w:hideMark/>
          </w:tcPr>
          <w:p w14:paraId="2666190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0,61</w:t>
            </w:r>
          </w:p>
        </w:tc>
        <w:tc>
          <w:tcPr>
            <w:tcW w:w="839" w:type="dxa"/>
            <w:tcBorders>
              <w:top w:val="nil"/>
              <w:left w:val="nil"/>
              <w:bottom w:val="single" w:sz="4" w:space="0" w:color="auto"/>
              <w:right w:val="single" w:sz="4" w:space="0" w:color="auto"/>
            </w:tcBorders>
            <w:shd w:val="clear" w:color="auto" w:fill="auto"/>
            <w:noWrap/>
            <w:vAlign w:val="center"/>
            <w:hideMark/>
          </w:tcPr>
          <w:p w14:paraId="35DB620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0,77</w:t>
            </w:r>
          </w:p>
        </w:tc>
        <w:tc>
          <w:tcPr>
            <w:tcW w:w="843" w:type="dxa"/>
            <w:tcBorders>
              <w:top w:val="nil"/>
              <w:left w:val="nil"/>
              <w:bottom w:val="single" w:sz="4" w:space="0" w:color="auto"/>
              <w:right w:val="single" w:sz="8" w:space="0" w:color="auto"/>
            </w:tcBorders>
            <w:shd w:val="clear" w:color="auto" w:fill="auto"/>
            <w:noWrap/>
            <w:vAlign w:val="center"/>
            <w:hideMark/>
          </w:tcPr>
          <w:p w14:paraId="3C4CBF1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0,66</w:t>
            </w:r>
          </w:p>
        </w:tc>
      </w:tr>
      <w:tr w:rsidR="004B33F5" w:rsidRPr="00CB0F3D" w14:paraId="2A829EA4" w14:textId="77777777" w:rsidTr="004319F6">
        <w:trPr>
          <w:gridAfter w:val="1"/>
          <w:wAfter w:w="6" w:type="dxa"/>
          <w:trHeight w:val="287"/>
        </w:trPr>
        <w:tc>
          <w:tcPr>
            <w:tcW w:w="1122" w:type="dxa"/>
            <w:tcBorders>
              <w:top w:val="nil"/>
              <w:left w:val="single" w:sz="8" w:space="0" w:color="auto"/>
              <w:bottom w:val="single" w:sz="4" w:space="0" w:color="auto"/>
              <w:right w:val="single" w:sz="4" w:space="0" w:color="auto"/>
            </w:tcBorders>
            <w:shd w:val="clear" w:color="auto" w:fill="auto"/>
            <w:noWrap/>
            <w:vAlign w:val="center"/>
            <w:hideMark/>
          </w:tcPr>
          <w:p w14:paraId="6803EA4D" w14:textId="77777777" w:rsidR="004B33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P</m:t>
                    </m:r>
                  </m:sub>
                </m:sSub>
              </m:oMath>
            </m:oMathPara>
          </w:p>
        </w:tc>
        <w:tc>
          <w:tcPr>
            <w:tcW w:w="839" w:type="dxa"/>
            <w:tcBorders>
              <w:top w:val="nil"/>
              <w:left w:val="nil"/>
              <w:bottom w:val="single" w:sz="4" w:space="0" w:color="auto"/>
              <w:right w:val="single" w:sz="4" w:space="0" w:color="auto"/>
            </w:tcBorders>
            <w:shd w:val="clear" w:color="auto" w:fill="auto"/>
            <w:noWrap/>
            <w:vAlign w:val="center"/>
            <w:hideMark/>
          </w:tcPr>
          <w:p w14:paraId="7940873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39" w:type="dxa"/>
            <w:tcBorders>
              <w:top w:val="nil"/>
              <w:left w:val="nil"/>
              <w:bottom w:val="single" w:sz="4" w:space="0" w:color="auto"/>
              <w:right w:val="single" w:sz="4" w:space="0" w:color="auto"/>
            </w:tcBorders>
            <w:shd w:val="clear" w:color="auto" w:fill="auto"/>
            <w:noWrap/>
            <w:vAlign w:val="center"/>
            <w:hideMark/>
          </w:tcPr>
          <w:p w14:paraId="3B90B48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39" w:type="dxa"/>
            <w:tcBorders>
              <w:top w:val="nil"/>
              <w:left w:val="nil"/>
              <w:bottom w:val="single" w:sz="4" w:space="0" w:color="auto"/>
              <w:right w:val="single" w:sz="4" w:space="0" w:color="auto"/>
            </w:tcBorders>
            <w:shd w:val="clear" w:color="auto" w:fill="auto"/>
            <w:noWrap/>
            <w:vAlign w:val="center"/>
            <w:hideMark/>
          </w:tcPr>
          <w:p w14:paraId="396B886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39" w:type="dxa"/>
            <w:tcBorders>
              <w:top w:val="nil"/>
              <w:left w:val="nil"/>
              <w:bottom w:val="single" w:sz="4" w:space="0" w:color="auto"/>
              <w:right w:val="single" w:sz="4" w:space="0" w:color="auto"/>
            </w:tcBorders>
            <w:shd w:val="clear" w:color="auto" w:fill="auto"/>
            <w:noWrap/>
            <w:vAlign w:val="center"/>
            <w:hideMark/>
          </w:tcPr>
          <w:p w14:paraId="6D5D731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39" w:type="dxa"/>
            <w:tcBorders>
              <w:top w:val="nil"/>
              <w:left w:val="nil"/>
              <w:bottom w:val="single" w:sz="4" w:space="0" w:color="auto"/>
              <w:right w:val="single" w:sz="4" w:space="0" w:color="auto"/>
            </w:tcBorders>
            <w:shd w:val="clear" w:color="auto" w:fill="auto"/>
            <w:noWrap/>
            <w:vAlign w:val="center"/>
            <w:hideMark/>
          </w:tcPr>
          <w:p w14:paraId="3515541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39" w:type="dxa"/>
            <w:tcBorders>
              <w:top w:val="nil"/>
              <w:left w:val="nil"/>
              <w:bottom w:val="single" w:sz="4" w:space="0" w:color="auto"/>
              <w:right w:val="single" w:sz="4" w:space="0" w:color="auto"/>
            </w:tcBorders>
            <w:shd w:val="clear" w:color="auto" w:fill="auto"/>
            <w:noWrap/>
            <w:vAlign w:val="center"/>
            <w:hideMark/>
          </w:tcPr>
          <w:p w14:paraId="0E4786E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39" w:type="dxa"/>
            <w:tcBorders>
              <w:top w:val="nil"/>
              <w:left w:val="nil"/>
              <w:bottom w:val="single" w:sz="4" w:space="0" w:color="auto"/>
              <w:right w:val="single" w:sz="4" w:space="0" w:color="auto"/>
            </w:tcBorders>
            <w:shd w:val="clear" w:color="auto" w:fill="auto"/>
            <w:noWrap/>
            <w:vAlign w:val="center"/>
            <w:hideMark/>
          </w:tcPr>
          <w:p w14:paraId="690F9E5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39" w:type="dxa"/>
            <w:tcBorders>
              <w:top w:val="nil"/>
              <w:left w:val="nil"/>
              <w:bottom w:val="single" w:sz="4" w:space="0" w:color="auto"/>
              <w:right w:val="single" w:sz="4" w:space="0" w:color="auto"/>
            </w:tcBorders>
            <w:shd w:val="clear" w:color="auto" w:fill="auto"/>
            <w:noWrap/>
            <w:vAlign w:val="center"/>
            <w:hideMark/>
          </w:tcPr>
          <w:p w14:paraId="17396511"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43" w:type="dxa"/>
            <w:tcBorders>
              <w:top w:val="nil"/>
              <w:left w:val="nil"/>
              <w:bottom w:val="single" w:sz="4" w:space="0" w:color="auto"/>
              <w:right w:val="single" w:sz="8" w:space="0" w:color="auto"/>
            </w:tcBorders>
            <w:shd w:val="clear" w:color="auto" w:fill="auto"/>
            <w:noWrap/>
            <w:vAlign w:val="center"/>
            <w:hideMark/>
          </w:tcPr>
          <w:p w14:paraId="0FE6F64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r>
      <w:tr w:rsidR="004B33F5" w:rsidRPr="00CB0F3D" w14:paraId="42C09D82" w14:textId="77777777" w:rsidTr="004319F6">
        <w:trPr>
          <w:gridAfter w:val="1"/>
          <w:wAfter w:w="6" w:type="dxa"/>
          <w:trHeight w:val="287"/>
        </w:trPr>
        <w:tc>
          <w:tcPr>
            <w:tcW w:w="1122" w:type="dxa"/>
            <w:tcBorders>
              <w:top w:val="nil"/>
              <w:left w:val="single" w:sz="8" w:space="0" w:color="auto"/>
              <w:bottom w:val="single" w:sz="4" w:space="0" w:color="auto"/>
              <w:right w:val="single" w:sz="4" w:space="0" w:color="auto"/>
            </w:tcBorders>
            <w:shd w:val="clear" w:color="auto" w:fill="auto"/>
            <w:noWrap/>
            <w:vAlign w:val="center"/>
            <w:hideMark/>
          </w:tcPr>
          <w:p w14:paraId="700CD0CB" w14:textId="77777777" w:rsidR="004B33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m:t>
                    </m:r>
                  </m:sub>
                </m:sSub>
              </m:oMath>
            </m:oMathPara>
          </w:p>
        </w:tc>
        <w:tc>
          <w:tcPr>
            <w:tcW w:w="839" w:type="dxa"/>
            <w:tcBorders>
              <w:top w:val="nil"/>
              <w:left w:val="nil"/>
              <w:bottom w:val="single" w:sz="4" w:space="0" w:color="auto"/>
              <w:right w:val="single" w:sz="4" w:space="0" w:color="auto"/>
            </w:tcBorders>
            <w:shd w:val="clear" w:color="auto" w:fill="auto"/>
            <w:noWrap/>
            <w:vAlign w:val="center"/>
            <w:hideMark/>
          </w:tcPr>
          <w:p w14:paraId="36B2E61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0,18</w:t>
            </w:r>
          </w:p>
        </w:tc>
        <w:tc>
          <w:tcPr>
            <w:tcW w:w="839" w:type="dxa"/>
            <w:tcBorders>
              <w:top w:val="nil"/>
              <w:left w:val="nil"/>
              <w:bottom w:val="single" w:sz="4" w:space="0" w:color="auto"/>
              <w:right w:val="single" w:sz="4" w:space="0" w:color="auto"/>
            </w:tcBorders>
            <w:shd w:val="clear" w:color="auto" w:fill="auto"/>
            <w:noWrap/>
            <w:vAlign w:val="center"/>
            <w:hideMark/>
          </w:tcPr>
          <w:p w14:paraId="083110C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0,49</w:t>
            </w:r>
          </w:p>
        </w:tc>
        <w:tc>
          <w:tcPr>
            <w:tcW w:w="839" w:type="dxa"/>
            <w:tcBorders>
              <w:top w:val="nil"/>
              <w:left w:val="nil"/>
              <w:bottom w:val="single" w:sz="4" w:space="0" w:color="auto"/>
              <w:right w:val="single" w:sz="4" w:space="0" w:color="auto"/>
            </w:tcBorders>
            <w:shd w:val="clear" w:color="auto" w:fill="auto"/>
            <w:noWrap/>
            <w:vAlign w:val="center"/>
            <w:hideMark/>
          </w:tcPr>
          <w:p w14:paraId="5D5DDD7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0,93</w:t>
            </w:r>
          </w:p>
        </w:tc>
        <w:tc>
          <w:tcPr>
            <w:tcW w:w="839" w:type="dxa"/>
            <w:tcBorders>
              <w:top w:val="nil"/>
              <w:left w:val="nil"/>
              <w:bottom w:val="single" w:sz="4" w:space="0" w:color="auto"/>
              <w:right w:val="single" w:sz="4" w:space="0" w:color="auto"/>
            </w:tcBorders>
            <w:shd w:val="clear" w:color="auto" w:fill="auto"/>
            <w:noWrap/>
            <w:vAlign w:val="center"/>
            <w:hideMark/>
          </w:tcPr>
          <w:p w14:paraId="7505EE0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1,48</w:t>
            </w:r>
          </w:p>
        </w:tc>
        <w:tc>
          <w:tcPr>
            <w:tcW w:w="839" w:type="dxa"/>
            <w:tcBorders>
              <w:top w:val="nil"/>
              <w:left w:val="nil"/>
              <w:bottom w:val="single" w:sz="4" w:space="0" w:color="auto"/>
              <w:right w:val="single" w:sz="4" w:space="0" w:color="auto"/>
            </w:tcBorders>
            <w:shd w:val="clear" w:color="auto" w:fill="auto"/>
            <w:noWrap/>
            <w:vAlign w:val="center"/>
            <w:hideMark/>
          </w:tcPr>
          <w:p w14:paraId="7F896D8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1,56</w:t>
            </w:r>
          </w:p>
        </w:tc>
        <w:tc>
          <w:tcPr>
            <w:tcW w:w="839" w:type="dxa"/>
            <w:tcBorders>
              <w:top w:val="nil"/>
              <w:left w:val="nil"/>
              <w:bottom w:val="single" w:sz="4" w:space="0" w:color="auto"/>
              <w:right w:val="single" w:sz="4" w:space="0" w:color="auto"/>
            </w:tcBorders>
            <w:shd w:val="clear" w:color="auto" w:fill="auto"/>
            <w:noWrap/>
            <w:vAlign w:val="center"/>
            <w:hideMark/>
          </w:tcPr>
          <w:p w14:paraId="563C2FA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2,06</w:t>
            </w:r>
          </w:p>
        </w:tc>
        <w:tc>
          <w:tcPr>
            <w:tcW w:w="839" w:type="dxa"/>
            <w:tcBorders>
              <w:top w:val="nil"/>
              <w:left w:val="nil"/>
              <w:bottom w:val="single" w:sz="4" w:space="0" w:color="auto"/>
              <w:right w:val="single" w:sz="4" w:space="0" w:color="auto"/>
            </w:tcBorders>
            <w:shd w:val="clear" w:color="auto" w:fill="auto"/>
            <w:noWrap/>
            <w:vAlign w:val="center"/>
            <w:hideMark/>
          </w:tcPr>
          <w:p w14:paraId="5DFD28D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2,43</w:t>
            </w:r>
          </w:p>
        </w:tc>
        <w:tc>
          <w:tcPr>
            <w:tcW w:w="839" w:type="dxa"/>
            <w:tcBorders>
              <w:top w:val="nil"/>
              <w:left w:val="nil"/>
              <w:bottom w:val="single" w:sz="4" w:space="0" w:color="auto"/>
              <w:right w:val="single" w:sz="4" w:space="0" w:color="auto"/>
            </w:tcBorders>
            <w:shd w:val="clear" w:color="auto" w:fill="auto"/>
            <w:noWrap/>
            <w:vAlign w:val="center"/>
            <w:hideMark/>
          </w:tcPr>
          <w:p w14:paraId="541537D1"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3,09</w:t>
            </w:r>
          </w:p>
        </w:tc>
        <w:tc>
          <w:tcPr>
            <w:tcW w:w="843" w:type="dxa"/>
            <w:tcBorders>
              <w:top w:val="nil"/>
              <w:left w:val="nil"/>
              <w:bottom w:val="single" w:sz="4" w:space="0" w:color="auto"/>
              <w:right w:val="single" w:sz="8" w:space="0" w:color="auto"/>
            </w:tcBorders>
            <w:shd w:val="clear" w:color="auto" w:fill="auto"/>
            <w:noWrap/>
            <w:vAlign w:val="center"/>
            <w:hideMark/>
          </w:tcPr>
          <w:p w14:paraId="4D0B3A1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2,64</w:t>
            </w:r>
          </w:p>
        </w:tc>
      </w:tr>
      <w:tr w:rsidR="004B33F5" w:rsidRPr="00CB0F3D" w14:paraId="58437569" w14:textId="77777777" w:rsidTr="004319F6">
        <w:trPr>
          <w:gridAfter w:val="1"/>
          <w:wAfter w:w="6" w:type="dxa"/>
          <w:trHeight w:val="287"/>
        </w:trPr>
        <w:tc>
          <w:tcPr>
            <w:tcW w:w="1122" w:type="dxa"/>
            <w:tcBorders>
              <w:top w:val="nil"/>
              <w:left w:val="single" w:sz="8" w:space="0" w:color="auto"/>
              <w:bottom w:val="single" w:sz="4" w:space="0" w:color="auto"/>
              <w:right w:val="single" w:sz="4" w:space="0" w:color="auto"/>
            </w:tcBorders>
            <w:shd w:val="clear" w:color="auto" w:fill="auto"/>
            <w:noWrap/>
            <w:vAlign w:val="center"/>
            <w:hideMark/>
          </w:tcPr>
          <w:p w14:paraId="7267688E" w14:textId="77777777" w:rsidR="004B33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TS</m:t>
                    </m:r>
                  </m:sub>
                </m:sSub>
              </m:oMath>
            </m:oMathPara>
          </w:p>
        </w:tc>
        <w:tc>
          <w:tcPr>
            <w:tcW w:w="839" w:type="dxa"/>
            <w:tcBorders>
              <w:top w:val="nil"/>
              <w:left w:val="nil"/>
              <w:bottom w:val="single" w:sz="4" w:space="0" w:color="auto"/>
              <w:right w:val="single" w:sz="4" w:space="0" w:color="auto"/>
            </w:tcBorders>
            <w:shd w:val="clear" w:color="auto" w:fill="auto"/>
            <w:noWrap/>
            <w:vAlign w:val="center"/>
            <w:hideMark/>
          </w:tcPr>
          <w:p w14:paraId="0422F1B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0,04</w:t>
            </w:r>
          </w:p>
        </w:tc>
        <w:tc>
          <w:tcPr>
            <w:tcW w:w="839" w:type="dxa"/>
            <w:tcBorders>
              <w:top w:val="nil"/>
              <w:left w:val="nil"/>
              <w:bottom w:val="single" w:sz="4" w:space="0" w:color="auto"/>
              <w:right w:val="single" w:sz="4" w:space="0" w:color="auto"/>
            </w:tcBorders>
            <w:shd w:val="clear" w:color="auto" w:fill="auto"/>
            <w:noWrap/>
            <w:vAlign w:val="center"/>
            <w:hideMark/>
          </w:tcPr>
          <w:p w14:paraId="4BA0DE1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0,43</w:t>
            </w:r>
          </w:p>
        </w:tc>
        <w:tc>
          <w:tcPr>
            <w:tcW w:w="839" w:type="dxa"/>
            <w:tcBorders>
              <w:top w:val="nil"/>
              <w:left w:val="nil"/>
              <w:bottom w:val="single" w:sz="4" w:space="0" w:color="auto"/>
              <w:right w:val="single" w:sz="4" w:space="0" w:color="auto"/>
            </w:tcBorders>
            <w:shd w:val="clear" w:color="auto" w:fill="auto"/>
            <w:noWrap/>
            <w:vAlign w:val="center"/>
            <w:hideMark/>
          </w:tcPr>
          <w:p w14:paraId="7573F60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1,03</w:t>
            </w:r>
          </w:p>
        </w:tc>
        <w:tc>
          <w:tcPr>
            <w:tcW w:w="839" w:type="dxa"/>
            <w:tcBorders>
              <w:top w:val="nil"/>
              <w:left w:val="nil"/>
              <w:bottom w:val="single" w:sz="4" w:space="0" w:color="auto"/>
              <w:right w:val="single" w:sz="4" w:space="0" w:color="auto"/>
            </w:tcBorders>
            <w:shd w:val="clear" w:color="auto" w:fill="auto"/>
            <w:noWrap/>
            <w:vAlign w:val="center"/>
            <w:hideMark/>
          </w:tcPr>
          <w:p w14:paraId="7CB38D04"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2,44</w:t>
            </w:r>
          </w:p>
        </w:tc>
        <w:tc>
          <w:tcPr>
            <w:tcW w:w="839" w:type="dxa"/>
            <w:tcBorders>
              <w:top w:val="nil"/>
              <w:left w:val="nil"/>
              <w:bottom w:val="single" w:sz="4" w:space="0" w:color="auto"/>
              <w:right w:val="single" w:sz="4" w:space="0" w:color="auto"/>
            </w:tcBorders>
            <w:shd w:val="clear" w:color="auto" w:fill="auto"/>
            <w:noWrap/>
            <w:vAlign w:val="center"/>
            <w:hideMark/>
          </w:tcPr>
          <w:p w14:paraId="0F35BE21"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15,49</w:t>
            </w:r>
          </w:p>
        </w:tc>
        <w:tc>
          <w:tcPr>
            <w:tcW w:w="839" w:type="dxa"/>
            <w:tcBorders>
              <w:top w:val="nil"/>
              <w:left w:val="nil"/>
              <w:bottom w:val="single" w:sz="4" w:space="0" w:color="auto"/>
              <w:right w:val="single" w:sz="4" w:space="0" w:color="auto"/>
            </w:tcBorders>
            <w:shd w:val="clear" w:color="auto" w:fill="auto"/>
            <w:noWrap/>
            <w:vAlign w:val="center"/>
            <w:hideMark/>
          </w:tcPr>
          <w:p w14:paraId="1BCBAC3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6,31</w:t>
            </w:r>
          </w:p>
        </w:tc>
        <w:tc>
          <w:tcPr>
            <w:tcW w:w="839" w:type="dxa"/>
            <w:tcBorders>
              <w:top w:val="nil"/>
              <w:left w:val="nil"/>
              <w:bottom w:val="single" w:sz="4" w:space="0" w:color="auto"/>
              <w:right w:val="single" w:sz="4" w:space="0" w:color="auto"/>
            </w:tcBorders>
            <w:shd w:val="clear" w:color="auto" w:fill="auto"/>
            <w:noWrap/>
            <w:vAlign w:val="center"/>
            <w:hideMark/>
          </w:tcPr>
          <w:p w14:paraId="6F9A849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5,59</w:t>
            </w:r>
          </w:p>
        </w:tc>
        <w:tc>
          <w:tcPr>
            <w:tcW w:w="839" w:type="dxa"/>
            <w:tcBorders>
              <w:top w:val="nil"/>
              <w:left w:val="nil"/>
              <w:bottom w:val="single" w:sz="4" w:space="0" w:color="auto"/>
              <w:right w:val="single" w:sz="4" w:space="0" w:color="auto"/>
            </w:tcBorders>
            <w:shd w:val="clear" w:color="auto" w:fill="auto"/>
            <w:noWrap/>
            <w:vAlign w:val="center"/>
            <w:hideMark/>
          </w:tcPr>
          <w:p w14:paraId="15DE2B3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8,26</w:t>
            </w:r>
          </w:p>
        </w:tc>
        <w:tc>
          <w:tcPr>
            <w:tcW w:w="843" w:type="dxa"/>
            <w:tcBorders>
              <w:top w:val="nil"/>
              <w:left w:val="nil"/>
              <w:bottom w:val="single" w:sz="4" w:space="0" w:color="auto"/>
              <w:right w:val="single" w:sz="8" w:space="0" w:color="auto"/>
            </w:tcBorders>
            <w:shd w:val="clear" w:color="auto" w:fill="auto"/>
            <w:noWrap/>
            <w:vAlign w:val="center"/>
            <w:hideMark/>
          </w:tcPr>
          <w:p w14:paraId="072CAF0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30,28</w:t>
            </w:r>
          </w:p>
        </w:tc>
      </w:tr>
      <w:tr w:rsidR="004B33F5" w:rsidRPr="00CB0F3D" w14:paraId="64BDFBFB" w14:textId="77777777" w:rsidTr="004319F6">
        <w:trPr>
          <w:gridAfter w:val="1"/>
          <w:wAfter w:w="6" w:type="dxa"/>
          <w:trHeight w:val="305"/>
        </w:trPr>
        <w:tc>
          <w:tcPr>
            <w:tcW w:w="1122" w:type="dxa"/>
            <w:tcBorders>
              <w:top w:val="nil"/>
              <w:left w:val="single" w:sz="8" w:space="0" w:color="auto"/>
              <w:bottom w:val="single" w:sz="8" w:space="0" w:color="auto"/>
              <w:right w:val="single" w:sz="4" w:space="0" w:color="auto"/>
            </w:tcBorders>
            <w:shd w:val="clear" w:color="auto" w:fill="auto"/>
            <w:noWrap/>
            <w:vAlign w:val="center"/>
            <w:hideMark/>
          </w:tcPr>
          <w:p w14:paraId="2EFC1D21" w14:textId="77777777" w:rsidR="004B33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M</m:t>
                    </m:r>
                  </m:sub>
                </m:sSub>
              </m:oMath>
            </m:oMathPara>
          </w:p>
        </w:tc>
        <w:tc>
          <w:tcPr>
            <w:tcW w:w="839" w:type="dxa"/>
            <w:tcBorders>
              <w:top w:val="nil"/>
              <w:left w:val="nil"/>
              <w:bottom w:val="single" w:sz="8" w:space="0" w:color="auto"/>
              <w:right w:val="single" w:sz="4" w:space="0" w:color="auto"/>
            </w:tcBorders>
            <w:shd w:val="clear" w:color="auto" w:fill="auto"/>
            <w:noWrap/>
            <w:vAlign w:val="center"/>
            <w:hideMark/>
          </w:tcPr>
          <w:p w14:paraId="18F6489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6,03</w:t>
            </w:r>
          </w:p>
        </w:tc>
        <w:tc>
          <w:tcPr>
            <w:tcW w:w="839" w:type="dxa"/>
            <w:tcBorders>
              <w:top w:val="nil"/>
              <w:left w:val="nil"/>
              <w:bottom w:val="single" w:sz="8" w:space="0" w:color="auto"/>
              <w:right w:val="single" w:sz="4" w:space="0" w:color="auto"/>
            </w:tcBorders>
            <w:shd w:val="clear" w:color="auto" w:fill="auto"/>
            <w:noWrap/>
            <w:vAlign w:val="center"/>
            <w:hideMark/>
          </w:tcPr>
          <w:p w14:paraId="3B4C8FC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6,82</w:t>
            </w:r>
          </w:p>
        </w:tc>
        <w:tc>
          <w:tcPr>
            <w:tcW w:w="839" w:type="dxa"/>
            <w:tcBorders>
              <w:top w:val="nil"/>
              <w:left w:val="nil"/>
              <w:bottom w:val="single" w:sz="8" w:space="0" w:color="auto"/>
              <w:right w:val="single" w:sz="4" w:space="0" w:color="auto"/>
            </w:tcBorders>
            <w:shd w:val="clear" w:color="auto" w:fill="auto"/>
            <w:noWrap/>
            <w:vAlign w:val="center"/>
            <w:hideMark/>
          </w:tcPr>
          <w:p w14:paraId="03343F2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7,98</w:t>
            </w:r>
          </w:p>
        </w:tc>
        <w:tc>
          <w:tcPr>
            <w:tcW w:w="839" w:type="dxa"/>
            <w:tcBorders>
              <w:top w:val="nil"/>
              <w:left w:val="nil"/>
              <w:bottom w:val="single" w:sz="8" w:space="0" w:color="auto"/>
              <w:right w:val="single" w:sz="4" w:space="0" w:color="auto"/>
            </w:tcBorders>
            <w:shd w:val="clear" w:color="auto" w:fill="auto"/>
            <w:noWrap/>
            <w:vAlign w:val="center"/>
            <w:hideMark/>
          </w:tcPr>
          <w:p w14:paraId="066772B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9,35</w:t>
            </w:r>
          </w:p>
        </w:tc>
        <w:tc>
          <w:tcPr>
            <w:tcW w:w="839" w:type="dxa"/>
            <w:tcBorders>
              <w:top w:val="nil"/>
              <w:left w:val="nil"/>
              <w:bottom w:val="single" w:sz="8" w:space="0" w:color="auto"/>
              <w:right w:val="single" w:sz="4" w:space="0" w:color="auto"/>
            </w:tcBorders>
            <w:shd w:val="clear" w:color="auto" w:fill="auto"/>
            <w:noWrap/>
            <w:vAlign w:val="center"/>
            <w:hideMark/>
          </w:tcPr>
          <w:p w14:paraId="49A7BAA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8,84</w:t>
            </w:r>
          </w:p>
        </w:tc>
        <w:tc>
          <w:tcPr>
            <w:tcW w:w="839" w:type="dxa"/>
            <w:tcBorders>
              <w:top w:val="nil"/>
              <w:left w:val="nil"/>
              <w:bottom w:val="single" w:sz="8" w:space="0" w:color="auto"/>
              <w:right w:val="single" w:sz="4" w:space="0" w:color="auto"/>
            </w:tcBorders>
            <w:shd w:val="clear" w:color="auto" w:fill="auto"/>
            <w:noWrap/>
            <w:vAlign w:val="center"/>
            <w:hideMark/>
          </w:tcPr>
          <w:p w14:paraId="42AFAA84"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10,69</w:t>
            </w:r>
          </w:p>
        </w:tc>
        <w:tc>
          <w:tcPr>
            <w:tcW w:w="839" w:type="dxa"/>
            <w:tcBorders>
              <w:top w:val="nil"/>
              <w:left w:val="nil"/>
              <w:bottom w:val="single" w:sz="8" w:space="0" w:color="auto"/>
              <w:right w:val="single" w:sz="4" w:space="0" w:color="auto"/>
            </w:tcBorders>
            <w:shd w:val="clear" w:color="auto" w:fill="auto"/>
            <w:noWrap/>
            <w:vAlign w:val="center"/>
            <w:hideMark/>
          </w:tcPr>
          <w:p w14:paraId="682D540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11,7</w:t>
            </w:r>
          </w:p>
        </w:tc>
        <w:tc>
          <w:tcPr>
            <w:tcW w:w="839" w:type="dxa"/>
            <w:tcBorders>
              <w:top w:val="nil"/>
              <w:left w:val="nil"/>
              <w:bottom w:val="single" w:sz="8" w:space="0" w:color="auto"/>
              <w:right w:val="single" w:sz="4" w:space="0" w:color="auto"/>
            </w:tcBorders>
            <w:shd w:val="clear" w:color="auto" w:fill="auto"/>
            <w:noWrap/>
            <w:vAlign w:val="center"/>
            <w:hideMark/>
          </w:tcPr>
          <w:p w14:paraId="2DFE8F94"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13,32</w:t>
            </w:r>
          </w:p>
        </w:tc>
        <w:tc>
          <w:tcPr>
            <w:tcW w:w="843" w:type="dxa"/>
            <w:tcBorders>
              <w:top w:val="nil"/>
              <w:left w:val="nil"/>
              <w:bottom w:val="single" w:sz="8" w:space="0" w:color="auto"/>
              <w:right w:val="single" w:sz="8" w:space="0" w:color="auto"/>
            </w:tcBorders>
            <w:shd w:val="clear" w:color="auto" w:fill="auto"/>
            <w:noWrap/>
            <w:vAlign w:val="center"/>
            <w:hideMark/>
          </w:tcPr>
          <w:p w14:paraId="19D6E93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10,91</w:t>
            </w:r>
          </w:p>
        </w:tc>
      </w:tr>
    </w:tbl>
    <w:p w14:paraId="4769FDDC" w14:textId="77777777" w:rsidR="00D00FB7" w:rsidRDefault="00D00FB7" w:rsidP="00065673">
      <w:pPr>
        <w:pStyle w:val="Popis"/>
        <w:spacing w:before="240" w:after="240" w:line="360" w:lineRule="auto"/>
        <w:jc w:val="center"/>
        <w:rPr>
          <w:i w:val="0"/>
          <w:color w:val="auto"/>
          <w:sz w:val="24"/>
          <w:szCs w:val="24"/>
        </w:rPr>
      </w:pPr>
    </w:p>
    <w:p w14:paraId="368A2E12" w14:textId="09DEE7A9" w:rsidR="004B33F5" w:rsidRDefault="00065673" w:rsidP="00065673">
      <w:pPr>
        <w:pStyle w:val="Popis"/>
        <w:spacing w:before="240" w:after="240" w:line="360" w:lineRule="auto"/>
        <w:jc w:val="center"/>
        <w:rPr>
          <w:i w:val="0"/>
          <w:color w:val="auto"/>
          <w:sz w:val="24"/>
          <w:szCs w:val="24"/>
        </w:rPr>
      </w:pPr>
      <w:r>
        <w:rPr>
          <w:i w:val="0"/>
          <w:noProof/>
          <w:color w:val="auto"/>
          <w:sz w:val="24"/>
          <w:szCs w:val="24"/>
          <w:lang w:eastAsia="sk-SK"/>
        </w:rPr>
        <w:drawing>
          <wp:inline distT="0" distB="0" distL="0" distR="0" wp14:anchorId="2C6EC396" wp14:editId="5CCC4DA2">
            <wp:extent cx="5497286" cy="3439886"/>
            <wp:effectExtent l="0" t="0" r="0" b="0"/>
            <wp:docPr id="26" name="Graf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66EDCBD" w14:textId="53CE02C1" w:rsidR="00065673" w:rsidRPr="00BB457C" w:rsidRDefault="00065673" w:rsidP="00BB457C">
      <w:pPr>
        <w:pStyle w:val="Popis"/>
        <w:spacing w:after="0"/>
        <w:jc w:val="center"/>
        <w:rPr>
          <w:i w:val="0"/>
          <w:color w:val="auto"/>
          <w:sz w:val="22"/>
          <w:szCs w:val="22"/>
        </w:rPr>
      </w:pPr>
      <w:bookmarkStart w:id="47" w:name="_Toc9581036"/>
      <w:r w:rsidRPr="00BB457C">
        <w:rPr>
          <w:i w:val="0"/>
          <w:color w:val="auto"/>
          <w:sz w:val="22"/>
          <w:szCs w:val="22"/>
        </w:rPr>
        <w:t xml:space="preserve">Obrázok </w:t>
      </w:r>
      <w:r w:rsidRPr="00BB457C">
        <w:rPr>
          <w:i w:val="0"/>
          <w:color w:val="auto"/>
          <w:sz w:val="22"/>
          <w:szCs w:val="22"/>
        </w:rPr>
        <w:fldChar w:fldCharType="begin"/>
      </w:r>
      <w:r w:rsidRPr="00BB457C">
        <w:rPr>
          <w:i w:val="0"/>
          <w:color w:val="auto"/>
          <w:sz w:val="22"/>
          <w:szCs w:val="22"/>
        </w:rPr>
        <w:instrText xml:space="preserve"> SEQ Obrázok \* ARABIC </w:instrText>
      </w:r>
      <w:r w:rsidRPr="00BB457C">
        <w:rPr>
          <w:i w:val="0"/>
          <w:color w:val="auto"/>
          <w:sz w:val="22"/>
          <w:szCs w:val="22"/>
        </w:rPr>
        <w:fldChar w:fldCharType="separate"/>
      </w:r>
      <w:r w:rsidR="004D3298">
        <w:rPr>
          <w:i w:val="0"/>
          <w:noProof/>
          <w:color w:val="auto"/>
          <w:sz w:val="22"/>
          <w:szCs w:val="22"/>
        </w:rPr>
        <w:t>15</w:t>
      </w:r>
      <w:r w:rsidRPr="00BB457C">
        <w:rPr>
          <w:i w:val="0"/>
          <w:color w:val="auto"/>
          <w:sz w:val="22"/>
          <w:szCs w:val="22"/>
        </w:rPr>
        <w:fldChar w:fldCharType="end"/>
      </w:r>
      <w:r w:rsidRPr="00BB457C">
        <w:rPr>
          <w:i w:val="0"/>
          <w:color w:val="auto"/>
          <w:sz w:val="22"/>
          <w:szCs w:val="22"/>
        </w:rPr>
        <w:t>: Graf váhových čísel pravdepodobnej chyby pripojenia v</w:t>
      </w:r>
      <w:r w:rsidR="004509CD" w:rsidRPr="00BB457C">
        <w:rPr>
          <w:i w:val="0"/>
          <w:color w:val="auto"/>
          <w:sz w:val="22"/>
          <w:szCs w:val="22"/>
        </w:rPr>
        <w:t> </w:t>
      </w:r>
      <w:r w:rsidRPr="00BB457C">
        <w:rPr>
          <w:i w:val="0"/>
          <w:color w:val="auto"/>
          <w:sz w:val="22"/>
          <w:szCs w:val="22"/>
        </w:rPr>
        <w:t>diaľke a</w:t>
      </w:r>
      <w:r w:rsidR="004509CD" w:rsidRPr="00BB457C">
        <w:rPr>
          <w:i w:val="0"/>
          <w:color w:val="auto"/>
          <w:sz w:val="22"/>
          <w:szCs w:val="22"/>
        </w:rPr>
        <w:t> </w:t>
      </w:r>
      <w:r w:rsidRPr="00BB457C">
        <w:rPr>
          <w:i w:val="0"/>
          <w:color w:val="auto"/>
          <w:sz w:val="22"/>
          <w:szCs w:val="22"/>
        </w:rPr>
        <w:t>v</w:t>
      </w:r>
      <w:r w:rsidR="004509CD" w:rsidRPr="00BB457C">
        <w:rPr>
          <w:i w:val="0"/>
          <w:color w:val="auto"/>
          <w:sz w:val="22"/>
          <w:szCs w:val="22"/>
        </w:rPr>
        <w:t> </w:t>
      </w:r>
      <w:r w:rsidRPr="00BB457C">
        <w:rPr>
          <w:i w:val="0"/>
          <w:color w:val="auto"/>
          <w:sz w:val="22"/>
          <w:szCs w:val="22"/>
        </w:rPr>
        <w:t>smere pomocou mapy 1:100 000</w:t>
      </w:r>
      <w:bookmarkEnd w:id="47"/>
      <w:r w:rsidRPr="00BB457C">
        <w:rPr>
          <w:i w:val="0"/>
          <w:color w:val="auto"/>
          <w:sz w:val="22"/>
          <w:szCs w:val="22"/>
        </w:rPr>
        <w:t xml:space="preserve"> </w:t>
      </w:r>
    </w:p>
    <w:p w14:paraId="18F27F7E" w14:textId="7970C51D" w:rsidR="00A90C2F" w:rsidRDefault="00065673" w:rsidP="00BB457C">
      <w:pPr>
        <w:pStyle w:val="Popis"/>
        <w:spacing w:after="0"/>
        <w:jc w:val="center"/>
        <w:rPr>
          <w:i w:val="0"/>
          <w:color w:val="auto"/>
          <w:sz w:val="22"/>
          <w:szCs w:val="22"/>
        </w:rPr>
      </w:pPr>
      <w:r w:rsidRPr="00BB457C">
        <w:rPr>
          <w:i w:val="0"/>
          <w:color w:val="auto"/>
          <w:sz w:val="22"/>
          <w:szCs w:val="22"/>
        </w:rPr>
        <w:t>Zdroj: vlastná tvorba</w:t>
      </w:r>
    </w:p>
    <w:p w14:paraId="7646F08E" w14:textId="77777777" w:rsidR="007E5D47" w:rsidRPr="007E5D47" w:rsidRDefault="007E5D47" w:rsidP="007E5D47"/>
    <w:p w14:paraId="0064F57B" w14:textId="20524A1F" w:rsidR="004B33F5" w:rsidRPr="00BB457C" w:rsidRDefault="004B33F5" w:rsidP="00BB457C">
      <w:pPr>
        <w:pStyle w:val="Popis"/>
        <w:spacing w:after="0"/>
        <w:jc w:val="center"/>
        <w:rPr>
          <w:i w:val="0"/>
          <w:color w:val="auto"/>
          <w:sz w:val="22"/>
          <w:szCs w:val="24"/>
        </w:rPr>
      </w:pPr>
      <w:bookmarkStart w:id="48" w:name="_Toc9581058"/>
      <w:r w:rsidRPr="00BB457C">
        <w:rPr>
          <w:i w:val="0"/>
          <w:color w:val="auto"/>
          <w:sz w:val="22"/>
          <w:szCs w:val="24"/>
        </w:rPr>
        <w:lastRenderedPageBreak/>
        <w:t xml:space="preserve">Tabuľka </w:t>
      </w:r>
      <w:r w:rsidRPr="00BB457C">
        <w:rPr>
          <w:i w:val="0"/>
          <w:color w:val="auto"/>
          <w:sz w:val="22"/>
          <w:szCs w:val="24"/>
        </w:rPr>
        <w:fldChar w:fldCharType="begin"/>
      </w:r>
      <w:r w:rsidRPr="00BB457C">
        <w:rPr>
          <w:i w:val="0"/>
          <w:color w:val="auto"/>
          <w:sz w:val="22"/>
          <w:szCs w:val="24"/>
        </w:rPr>
        <w:instrText xml:space="preserve"> SEQ Tabuľka \* ARABIC </w:instrText>
      </w:r>
      <w:r w:rsidRPr="00BB457C">
        <w:rPr>
          <w:i w:val="0"/>
          <w:color w:val="auto"/>
          <w:sz w:val="22"/>
          <w:szCs w:val="24"/>
        </w:rPr>
        <w:fldChar w:fldCharType="separate"/>
      </w:r>
      <w:r w:rsidR="004D3298">
        <w:rPr>
          <w:i w:val="0"/>
          <w:noProof/>
          <w:color w:val="auto"/>
          <w:sz w:val="22"/>
          <w:szCs w:val="24"/>
        </w:rPr>
        <w:t>8</w:t>
      </w:r>
      <w:r w:rsidRPr="00BB457C">
        <w:rPr>
          <w:i w:val="0"/>
          <w:color w:val="auto"/>
          <w:sz w:val="22"/>
          <w:szCs w:val="24"/>
        </w:rPr>
        <w:fldChar w:fldCharType="end"/>
      </w:r>
      <w:r w:rsidRPr="00BB457C">
        <w:rPr>
          <w:i w:val="0"/>
          <w:color w:val="auto"/>
          <w:sz w:val="22"/>
          <w:szCs w:val="24"/>
        </w:rPr>
        <w:t>: Pravdepodobné chyby výstrelu pri použití delostreleckej buzoly PAB-2A</w:t>
      </w:r>
      <w:bookmarkEnd w:id="48"/>
    </w:p>
    <w:p w14:paraId="7D078422" w14:textId="6E1644C6" w:rsidR="00D16A97" w:rsidRPr="00BB457C" w:rsidRDefault="004B33F5" w:rsidP="00BB457C">
      <w:pPr>
        <w:pStyle w:val="Popis"/>
        <w:spacing w:after="160"/>
        <w:jc w:val="center"/>
        <w:rPr>
          <w:i w:val="0"/>
          <w:color w:val="auto"/>
          <w:sz w:val="22"/>
          <w:szCs w:val="24"/>
        </w:rPr>
      </w:pPr>
      <w:r w:rsidRPr="00BB457C">
        <w:rPr>
          <w:i w:val="0"/>
          <w:color w:val="auto"/>
          <w:sz w:val="22"/>
          <w:szCs w:val="24"/>
        </w:rPr>
        <w:t>Zdroj: vlastná tvorba</w:t>
      </w:r>
    </w:p>
    <w:tbl>
      <w:tblPr>
        <w:tblW w:w="8978" w:type="dxa"/>
        <w:tblCellMar>
          <w:left w:w="70" w:type="dxa"/>
          <w:right w:w="70" w:type="dxa"/>
        </w:tblCellMar>
        <w:tblLook w:val="04A0" w:firstRow="1" w:lastRow="0" w:firstColumn="1" w:lastColumn="0" w:noHBand="0" w:noVBand="1"/>
      </w:tblPr>
      <w:tblGrid>
        <w:gridCol w:w="1140"/>
        <w:gridCol w:w="851"/>
        <w:gridCol w:w="851"/>
        <w:gridCol w:w="851"/>
        <w:gridCol w:w="851"/>
        <w:gridCol w:w="851"/>
        <w:gridCol w:w="851"/>
        <w:gridCol w:w="851"/>
        <w:gridCol w:w="851"/>
        <w:gridCol w:w="1030"/>
      </w:tblGrid>
      <w:tr w:rsidR="004B33F5" w:rsidRPr="00CB0F3D" w14:paraId="1D028EEB" w14:textId="77777777" w:rsidTr="00E81E38">
        <w:trPr>
          <w:trHeight w:val="262"/>
        </w:trPr>
        <w:tc>
          <w:tcPr>
            <w:tcW w:w="1140" w:type="dxa"/>
            <w:tcBorders>
              <w:top w:val="single" w:sz="8" w:space="0" w:color="auto"/>
              <w:left w:val="single" w:sz="8" w:space="0" w:color="auto"/>
              <w:bottom w:val="nil"/>
              <w:right w:val="single" w:sz="4" w:space="0" w:color="auto"/>
            </w:tcBorders>
            <w:shd w:val="clear" w:color="auto" w:fill="auto"/>
            <w:noWrap/>
            <w:vAlign w:val="center"/>
            <w:hideMark/>
          </w:tcPr>
          <w:p w14:paraId="2F23D5C4" w14:textId="68AFCC3C" w:rsidR="004B33F5" w:rsidRPr="00CB0F3D" w:rsidRDefault="004B33F5" w:rsidP="00E81E38">
            <w:pPr>
              <w:spacing w:after="0" w:line="240" w:lineRule="auto"/>
              <w:jc w:val="center"/>
              <w:rPr>
                <w:rFonts w:ascii="Arial CE" w:eastAsia="Times New Roman" w:hAnsi="Arial CE" w:cs="Arial CE"/>
                <w:sz w:val="20"/>
                <w:szCs w:val="20"/>
                <w:lang w:eastAsia="sk-SK"/>
              </w:rPr>
            </w:pPr>
          </w:p>
        </w:tc>
        <w:tc>
          <w:tcPr>
            <w:tcW w:w="7838" w:type="dxa"/>
            <w:gridSpan w:val="9"/>
            <w:tcBorders>
              <w:top w:val="single" w:sz="8" w:space="0" w:color="auto"/>
              <w:left w:val="nil"/>
              <w:bottom w:val="nil"/>
              <w:right w:val="single" w:sz="8" w:space="0" w:color="000000"/>
            </w:tcBorders>
            <w:shd w:val="clear" w:color="auto" w:fill="auto"/>
            <w:noWrap/>
            <w:vAlign w:val="center"/>
            <w:hideMark/>
          </w:tcPr>
          <w:p w14:paraId="0CCC847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Vzdialenosť streľby (km)</w:t>
            </w:r>
          </w:p>
        </w:tc>
      </w:tr>
      <w:tr w:rsidR="004B33F5" w:rsidRPr="00CB0F3D" w14:paraId="2BFB0642" w14:textId="77777777" w:rsidTr="00E81E38">
        <w:trPr>
          <w:trHeight w:val="262"/>
        </w:trPr>
        <w:tc>
          <w:tcPr>
            <w:tcW w:w="1140" w:type="dxa"/>
            <w:tcBorders>
              <w:top w:val="nil"/>
              <w:left w:val="single" w:sz="8" w:space="0" w:color="auto"/>
              <w:bottom w:val="nil"/>
              <w:right w:val="single" w:sz="4" w:space="0" w:color="auto"/>
            </w:tcBorders>
            <w:shd w:val="clear" w:color="auto" w:fill="auto"/>
            <w:noWrap/>
            <w:vAlign w:val="center"/>
            <w:hideMark/>
          </w:tcPr>
          <w:p w14:paraId="06317E01"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HODNOTA</w:t>
            </w:r>
          </w:p>
        </w:tc>
        <w:tc>
          <w:tcPr>
            <w:tcW w:w="851" w:type="dxa"/>
            <w:tcBorders>
              <w:top w:val="single" w:sz="4" w:space="0" w:color="auto"/>
              <w:left w:val="nil"/>
              <w:bottom w:val="single" w:sz="4" w:space="0" w:color="auto"/>
              <w:right w:val="nil"/>
            </w:tcBorders>
            <w:shd w:val="clear" w:color="auto" w:fill="auto"/>
            <w:noWrap/>
            <w:vAlign w:val="center"/>
            <w:hideMark/>
          </w:tcPr>
          <w:p w14:paraId="33BB9B6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w:t>
            </w:r>
          </w:p>
        </w:tc>
        <w:tc>
          <w:tcPr>
            <w:tcW w:w="851" w:type="dxa"/>
            <w:tcBorders>
              <w:top w:val="single" w:sz="4" w:space="0" w:color="auto"/>
              <w:left w:val="single" w:sz="4" w:space="0" w:color="auto"/>
              <w:bottom w:val="single" w:sz="4" w:space="0" w:color="auto"/>
              <w:right w:val="nil"/>
            </w:tcBorders>
            <w:shd w:val="clear" w:color="auto" w:fill="auto"/>
            <w:noWrap/>
            <w:vAlign w:val="center"/>
            <w:hideMark/>
          </w:tcPr>
          <w:p w14:paraId="3F46346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w:t>
            </w:r>
          </w:p>
        </w:tc>
        <w:tc>
          <w:tcPr>
            <w:tcW w:w="851" w:type="dxa"/>
            <w:tcBorders>
              <w:top w:val="single" w:sz="4" w:space="0" w:color="auto"/>
              <w:left w:val="single" w:sz="4" w:space="0" w:color="auto"/>
              <w:bottom w:val="single" w:sz="4" w:space="0" w:color="auto"/>
              <w:right w:val="nil"/>
            </w:tcBorders>
            <w:shd w:val="clear" w:color="auto" w:fill="auto"/>
            <w:noWrap/>
            <w:vAlign w:val="center"/>
            <w:hideMark/>
          </w:tcPr>
          <w:p w14:paraId="0355602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w:t>
            </w:r>
          </w:p>
        </w:tc>
        <w:tc>
          <w:tcPr>
            <w:tcW w:w="851" w:type="dxa"/>
            <w:tcBorders>
              <w:top w:val="single" w:sz="4" w:space="0" w:color="auto"/>
              <w:left w:val="single" w:sz="4" w:space="0" w:color="auto"/>
              <w:bottom w:val="single" w:sz="4" w:space="0" w:color="auto"/>
              <w:right w:val="nil"/>
            </w:tcBorders>
            <w:shd w:val="clear" w:color="auto" w:fill="auto"/>
            <w:noWrap/>
            <w:vAlign w:val="center"/>
            <w:hideMark/>
          </w:tcPr>
          <w:p w14:paraId="7D55D6D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w:t>
            </w:r>
          </w:p>
        </w:tc>
        <w:tc>
          <w:tcPr>
            <w:tcW w:w="851" w:type="dxa"/>
            <w:tcBorders>
              <w:top w:val="single" w:sz="4" w:space="0" w:color="auto"/>
              <w:left w:val="single" w:sz="4" w:space="0" w:color="auto"/>
              <w:bottom w:val="single" w:sz="4" w:space="0" w:color="auto"/>
              <w:right w:val="nil"/>
            </w:tcBorders>
            <w:shd w:val="clear" w:color="auto" w:fill="auto"/>
            <w:noWrap/>
            <w:vAlign w:val="center"/>
            <w:hideMark/>
          </w:tcPr>
          <w:p w14:paraId="611FAB74"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51" w:type="dxa"/>
            <w:tcBorders>
              <w:top w:val="single" w:sz="4" w:space="0" w:color="auto"/>
              <w:left w:val="single" w:sz="4" w:space="0" w:color="auto"/>
              <w:bottom w:val="single" w:sz="4" w:space="0" w:color="auto"/>
              <w:right w:val="nil"/>
            </w:tcBorders>
            <w:shd w:val="clear" w:color="auto" w:fill="auto"/>
            <w:noWrap/>
            <w:vAlign w:val="center"/>
            <w:hideMark/>
          </w:tcPr>
          <w:p w14:paraId="17017EA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w:t>
            </w:r>
          </w:p>
        </w:tc>
        <w:tc>
          <w:tcPr>
            <w:tcW w:w="851" w:type="dxa"/>
            <w:tcBorders>
              <w:top w:val="single" w:sz="4" w:space="0" w:color="auto"/>
              <w:left w:val="single" w:sz="4" w:space="0" w:color="auto"/>
              <w:bottom w:val="single" w:sz="4" w:space="0" w:color="auto"/>
              <w:right w:val="nil"/>
            </w:tcBorders>
            <w:shd w:val="clear" w:color="auto" w:fill="auto"/>
            <w:noWrap/>
            <w:vAlign w:val="center"/>
            <w:hideMark/>
          </w:tcPr>
          <w:p w14:paraId="2F64634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12</w:t>
            </w:r>
          </w:p>
        </w:tc>
        <w:tc>
          <w:tcPr>
            <w:tcW w:w="851" w:type="dxa"/>
            <w:tcBorders>
              <w:top w:val="single" w:sz="4" w:space="0" w:color="auto"/>
              <w:left w:val="single" w:sz="4" w:space="0" w:color="auto"/>
              <w:bottom w:val="single" w:sz="4" w:space="0" w:color="auto"/>
              <w:right w:val="nil"/>
            </w:tcBorders>
            <w:shd w:val="clear" w:color="auto" w:fill="auto"/>
            <w:noWrap/>
            <w:vAlign w:val="center"/>
            <w:hideMark/>
          </w:tcPr>
          <w:p w14:paraId="39422EE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14</w:t>
            </w:r>
          </w:p>
        </w:tc>
        <w:tc>
          <w:tcPr>
            <w:tcW w:w="1030"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3B0E3B0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w:t>
            </w:r>
          </w:p>
        </w:tc>
      </w:tr>
      <w:tr w:rsidR="004B33F5" w:rsidRPr="00CB0F3D" w14:paraId="69C5A064" w14:textId="77777777" w:rsidTr="00E81E38">
        <w:trPr>
          <w:trHeight w:val="262"/>
        </w:trPr>
        <w:tc>
          <w:tcPr>
            <w:tcW w:w="1140" w:type="dxa"/>
            <w:tcBorders>
              <w:top w:val="nil"/>
              <w:left w:val="single" w:sz="8" w:space="0" w:color="auto"/>
              <w:bottom w:val="nil"/>
              <w:right w:val="single" w:sz="4" w:space="0" w:color="auto"/>
            </w:tcBorders>
            <w:shd w:val="clear" w:color="auto" w:fill="auto"/>
            <w:noWrap/>
            <w:vAlign w:val="center"/>
            <w:hideMark/>
          </w:tcPr>
          <w:p w14:paraId="582BEAD7" w14:textId="3B3AF908" w:rsidR="004B33F5" w:rsidRPr="00CB0F3D" w:rsidRDefault="004B33F5" w:rsidP="00E81E38">
            <w:pPr>
              <w:spacing w:after="0" w:line="240" w:lineRule="auto"/>
              <w:jc w:val="center"/>
              <w:rPr>
                <w:rFonts w:ascii="Arial CE" w:eastAsia="Times New Roman" w:hAnsi="Arial CE" w:cs="Arial CE"/>
                <w:sz w:val="20"/>
                <w:szCs w:val="20"/>
                <w:lang w:eastAsia="sk-SK"/>
              </w:rPr>
            </w:pPr>
          </w:p>
        </w:tc>
        <w:tc>
          <w:tcPr>
            <w:tcW w:w="7838" w:type="dxa"/>
            <w:gridSpan w:val="9"/>
            <w:tcBorders>
              <w:top w:val="nil"/>
              <w:left w:val="nil"/>
              <w:bottom w:val="nil"/>
              <w:right w:val="single" w:sz="8" w:space="0" w:color="000000"/>
            </w:tcBorders>
            <w:shd w:val="clear" w:color="auto" w:fill="auto"/>
            <w:noWrap/>
            <w:vAlign w:val="center"/>
            <w:hideMark/>
          </w:tcPr>
          <w:p w14:paraId="27DD244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Náplň</w:t>
            </w:r>
          </w:p>
        </w:tc>
      </w:tr>
      <w:tr w:rsidR="004B33F5" w:rsidRPr="00CB0F3D" w14:paraId="1699C071" w14:textId="77777777" w:rsidTr="00E81E38">
        <w:trPr>
          <w:trHeight w:val="277"/>
        </w:trPr>
        <w:tc>
          <w:tcPr>
            <w:tcW w:w="1140" w:type="dxa"/>
            <w:tcBorders>
              <w:top w:val="nil"/>
              <w:left w:val="single" w:sz="8" w:space="0" w:color="auto"/>
              <w:bottom w:val="single" w:sz="8" w:space="0" w:color="auto"/>
              <w:right w:val="single" w:sz="4" w:space="0" w:color="auto"/>
            </w:tcBorders>
            <w:shd w:val="clear" w:color="auto" w:fill="auto"/>
            <w:noWrap/>
            <w:vAlign w:val="center"/>
            <w:hideMark/>
          </w:tcPr>
          <w:p w14:paraId="5DA70C0B" w14:textId="60707C93" w:rsidR="004B33F5" w:rsidRPr="00CB0F3D" w:rsidRDefault="004B33F5" w:rsidP="00E81E38">
            <w:pPr>
              <w:spacing w:after="0" w:line="240" w:lineRule="auto"/>
              <w:jc w:val="center"/>
              <w:rPr>
                <w:rFonts w:ascii="Arial CE" w:eastAsia="Times New Roman" w:hAnsi="Arial CE" w:cs="Arial CE"/>
                <w:sz w:val="20"/>
                <w:szCs w:val="20"/>
                <w:lang w:eastAsia="sk-SK"/>
              </w:rPr>
            </w:pPr>
          </w:p>
        </w:tc>
        <w:tc>
          <w:tcPr>
            <w:tcW w:w="851" w:type="dxa"/>
            <w:tcBorders>
              <w:top w:val="single" w:sz="4" w:space="0" w:color="auto"/>
              <w:left w:val="nil"/>
              <w:bottom w:val="single" w:sz="8" w:space="0" w:color="auto"/>
              <w:right w:val="nil"/>
            </w:tcBorders>
            <w:shd w:val="clear" w:color="auto" w:fill="auto"/>
            <w:noWrap/>
            <w:vAlign w:val="center"/>
            <w:hideMark/>
          </w:tcPr>
          <w:p w14:paraId="6C85FB8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w:t>
            </w:r>
          </w:p>
        </w:tc>
        <w:tc>
          <w:tcPr>
            <w:tcW w:w="851" w:type="dxa"/>
            <w:tcBorders>
              <w:top w:val="single" w:sz="4" w:space="0" w:color="auto"/>
              <w:left w:val="single" w:sz="4" w:space="0" w:color="auto"/>
              <w:bottom w:val="single" w:sz="8" w:space="0" w:color="auto"/>
              <w:right w:val="nil"/>
            </w:tcBorders>
            <w:shd w:val="clear" w:color="auto" w:fill="auto"/>
            <w:noWrap/>
            <w:vAlign w:val="center"/>
            <w:hideMark/>
          </w:tcPr>
          <w:p w14:paraId="6B0F5BB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w:t>
            </w:r>
          </w:p>
        </w:tc>
        <w:tc>
          <w:tcPr>
            <w:tcW w:w="851" w:type="dxa"/>
            <w:tcBorders>
              <w:top w:val="single" w:sz="4" w:space="0" w:color="auto"/>
              <w:left w:val="single" w:sz="4" w:space="0" w:color="auto"/>
              <w:bottom w:val="single" w:sz="8" w:space="0" w:color="auto"/>
              <w:right w:val="nil"/>
            </w:tcBorders>
            <w:shd w:val="clear" w:color="auto" w:fill="auto"/>
            <w:noWrap/>
            <w:vAlign w:val="center"/>
            <w:hideMark/>
          </w:tcPr>
          <w:p w14:paraId="473E1DB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w:t>
            </w:r>
          </w:p>
        </w:tc>
        <w:tc>
          <w:tcPr>
            <w:tcW w:w="851" w:type="dxa"/>
            <w:tcBorders>
              <w:top w:val="single" w:sz="4" w:space="0" w:color="auto"/>
              <w:left w:val="single" w:sz="4" w:space="0" w:color="auto"/>
              <w:bottom w:val="single" w:sz="8" w:space="0" w:color="auto"/>
              <w:right w:val="nil"/>
            </w:tcBorders>
            <w:shd w:val="clear" w:color="auto" w:fill="auto"/>
            <w:noWrap/>
            <w:vAlign w:val="center"/>
            <w:hideMark/>
          </w:tcPr>
          <w:p w14:paraId="35071C7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w:t>
            </w:r>
          </w:p>
        </w:tc>
        <w:tc>
          <w:tcPr>
            <w:tcW w:w="851" w:type="dxa"/>
            <w:tcBorders>
              <w:top w:val="single" w:sz="4" w:space="0" w:color="auto"/>
              <w:left w:val="single" w:sz="4" w:space="0" w:color="auto"/>
              <w:bottom w:val="single" w:sz="8" w:space="0" w:color="auto"/>
              <w:right w:val="nil"/>
            </w:tcBorders>
            <w:shd w:val="clear" w:color="auto" w:fill="auto"/>
            <w:noWrap/>
            <w:vAlign w:val="center"/>
            <w:hideMark/>
          </w:tcPr>
          <w:p w14:paraId="6CDD0941"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w:t>
            </w:r>
          </w:p>
        </w:tc>
        <w:tc>
          <w:tcPr>
            <w:tcW w:w="851" w:type="dxa"/>
            <w:tcBorders>
              <w:top w:val="single" w:sz="4" w:space="0" w:color="auto"/>
              <w:left w:val="single" w:sz="4" w:space="0" w:color="auto"/>
              <w:bottom w:val="single" w:sz="8" w:space="0" w:color="auto"/>
              <w:right w:val="nil"/>
            </w:tcBorders>
            <w:shd w:val="clear" w:color="auto" w:fill="auto"/>
            <w:noWrap/>
            <w:vAlign w:val="center"/>
            <w:hideMark/>
          </w:tcPr>
          <w:p w14:paraId="76B8E9A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w:t>
            </w:r>
          </w:p>
        </w:tc>
        <w:tc>
          <w:tcPr>
            <w:tcW w:w="851" w:type="dxa"/>
            <w:tcBorders>
              <w:top w:val="single" w:sz="4" w:space="0" w:color="auto"/>
              <w:left w:val="single" w:sz="4" w:space="0" w:color="auto"/>
              <w:bottom w:val="single" w:sz="8" w:space="0" w:color="auto"/>
              <w:right w:val="nil"/>
            </w:tcBorders>
            <w:shd w:val="clear" w:color="auto" w:fill="auto"/>
            <w:noWrap/>
            <w:vAlign w:val="center"/>
            <w:hideMark/>
          </w:tcPr>
          <w:p w14:paraId="2EE80921"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Zm</w:t>
            </w:r>
          </w:p>
        </w:tc>
        <w:tc>
          <w:tcPr>
            <w:tcW w:w="851" w:type="dxa"/>
            <w:tcBorders>
              <w:top w:val="single" w:sz="4" w:space="0" w:color="auto"/>
              <w:left w:val="single" w:sz="4" w:space="0" w:color="auto"/>
              <w:bottom w:val="single" w:sz="8" w:space="0" w:color="auto"/>
              <w:right w:val="nil"/>
            </w:tcBorders>
            <w:shd w:val="clear" w:color="auto" w:fill="auto"/>
            <w:noWrap/>
            <w:vAlign w:val="center"/>
            <w:hideMark/>
          </w:tcPr>
          <w:p w14:paraId="16B2F4A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P</w:t>
            </w:r>
          </w:p>
        </w:tc>
        <w:tc>
          <w:tcPr>
            <w:tcW w:w="1030" w:type="dxa"/>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6A60975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P</w:t>
            </w:r>
          </w:p>
        </w:tc>
      </w:tr>
      <w:tr w:rsidR="004B33F5" w:rsidRPr="00CB0F3D" w14:paraId="1B93C82E"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23786381" w14:textId="77777777" w:rsidR="004B33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C</m:t>
                    </m:r>
                  </m:sub>
                </m:sSub>
              </m:oMath>
            </m:oMathPara>
          </w:p>
        </w:tc>
        <w:tc>
          <w:tcPr>
            <w:tcW w:w="851" w:type="dxa"/>
            <w:tcBorders>
              <w:top w:val="nil"/>
              <w:left w:val="nil"/>
              <w:bottom w:val="single" w:sz="4" w:space="0" w:color="auto"/>
              <w:right w:val="single" w:sz="4" w:space="0" w:color="auto"/>
            </w:tcBorders>
            <w:shd w:val="clear" w:color="auto" w:fill="auto"/>
            <w:noWrap/>
            <w:vAlign w:val="center"/>
            <w:hideMark/>
          </w:tcPr>
          <w:p w14:paraId="5C8E050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12,82</w:t>
            </w:r>
          </w:p>
        </w:tc>
        <w:tc>
          <w:tcPr>
            <w:tcW w:w="851" w:type="dxa"/>
            <w:tcBorders>
              <w:top w:val="nil"/>
              <w:left w:val="nil"/>
              <w:bottom w:val="single" w:sz="4" w:space="0" w:color="auto"/>
              <w:right w:val="single" w:sz="4" w:space="0" w:color="auto"/>
            </w:tcBorders>
            <w:shd w:val="clear" w:color="auto" w:fill="auto"/>
            <w:noWrap/>
            <w:vAlign w:val="center"/>
            <w:hideMark/>
          </w:tcPr>
          <w:p w14:paraId="4F63F47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10,74</w:t>
            </w:r>
          </w:p>
        </w:tc>
        <w:tc>
          <w:tcPr>
            <w:tcW w:w="851" w:type="dxa"/>
            <w:tcBorders>
              <w:top w:val="nil"/>
              <w:left w:val="nil"/>
              <w:bottom w:val="single" w:sz="4" w:space="0" w:color="auto"/>
              <w:right w:val="single" w:sz="4" w:space="0" w:color="auto"/>
            </w:tcBorders>
            <w:shd w:val="clear" w:color="auto" w:fill="auto"/>
            <w:noWrap/>
            <w:vAlign w:val="center"/>
            <w:hideMark/>
          </w:tcPr>
          <w:p w14:paraId="48A5B2D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10,5</w:t>
            </w:r>
          </w:p>
        </w:tc>
        <w:tc>
          <w:tcPr>
            <w:tcW w:w="851" w:type="dxa"/>
            <w:tcBorders>
              <w:top w:val="nil"/>
              <w:left w:val="nil"/>
              <w:bottom w:val="single" w:sz="4" w:space="0" w:color="auto"/>
              <w:right w:val="single" w:sz="4" w:space="0" w:color="auto"/>
            </w:tcBorders>
            <w:shd w:val="clear" w:color="auto" w:fill="auto"/>
            <w:noWrap/>
            <w:vAlign w:val="center"/>
            <w:hideMark/>
          </w:tcPr>
          <w:p w14:paraId="17CBFFB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10,32</w:t>
            </w:r>
          </w:p>
        </w:tc>
        <w:tc>
          <w:tcPr>
            <w:tcW w:w="851" w:type="dxa"/>
            <w:tcBorders>
              <w:top w:val="nil"/>
              <w:left w:val="nil"/>
              <w:bottom w:val="single" w:sz="4" w:space="0" w:color="auto"/>
              <w:right w:val="single" w:sz="4" w:space="0" w:color="auto"/>
            </w:tcBorders>
            <w:shd w:val="clear" w:color="auto" w:fill="auto"/>
            <w:noWrap/>
            <w:vAlign w:val="center"/>
            <w:hideMark/>
          </w:tcPr>
          <w:p w14:paraId="081DB5C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10,08</w:t>
            </w:r>
          </w:p>
        </w:tc>
        <w:tc>
          <w:tcPr>
            <w:tcW w:w="851" w:type="dxa"/>
            <w:tcBorders>
              <w:top w:val="nil"/>
              <w:left w:val="nil"/>
              <w:bottom w:val="single" w:sz="4" w:space="0" w:color="auto"/>
              <w:right w:val="single" w:sz="4" w:space="0" w:color="auto"/>
            </w:tcBorders>
            <w:shd w:val="clear" w:color="auto" w:fill="auto"/>
            <w:noWrap/>
            <w:vAlign w:val="center"/>
            <w:hideMark/>
          </w:tcPr>
          <w:p w14:paraId="76D3196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10,18</w:t>
            </w:r>
          </w:p>
        </w:tc>
        <w:tc>
          <w:tcPr>
            <w:tcW w:w="851" w:type="dxa"/>
            <w:tcBorders>
              <w:top w:val="nil"/>
              <w:left w:val="nil"/>
              <w:bottom w:val="single" w:sz="4" w:space="0" w:color="auto"/>
              <w:right w:val="single" w:sz="4" w:space="0" w:color="auto"/>
            </w:tcBorders>
            <w:shd w:val="clear" w:color="auto" w:fill="auto"/>
            <w:noWrap/>
            <w:vAlign w:val="center"/>
            <w:hideMark/>
          </w:tcPr>
          <w:p w14:paraId="1B83B37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10,18</w:t>
            </w:r>
          </w:p>
        </w:tc>
        <w:tc>
          <w:tcPr>
            <w:tcW w:w="851" w:type="dxa"/>
            <w:tcBorders>
              <w:top w:val="nil"/>
              <w:left w:val="nil"/>
              <w:bottom w:val="single" w:sz="4" w:space="0" w:color="auto"/>
              <w:right w:val="single" w:sz="4" w:space="0" w:color="auto"/>
            </w:tcBorders>
            <w:shd w:val="clear" w:color="auto" w:fill="auto"/>
            <w:noWrap/>
            <w:vAlign w:val="center"/>
            <w:hideMark/>
          </w:tcPr>
          <w:p w14:paraId="26894EC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10,17</w:t>
            </w:r>
          </w:p>
        </w:tc>
        <w:tc>
          <w:tcPr>
            <w:tcW w:w="1030" w:type="dxa"/>
            <w:tcBorders>
              <w:top w:val="nil"/>
              <w:left w:val="nil"/>
              <w:bottom w:val="single" w:sz="4" w:space="0" w:color="auto"/>
              <w:right w:val="single" w:sz="8" w:space="0" w:color="auto"/>
            </w:tcBorders>
            <w:shd w:val="clear" w:color="auto" w:fill="auto"/>
            <w:noWrap/>
            <w:vAlign w:val="center"/>
            <w:hideMark/>
          </w:tcPr>
          <w:p w14:paraId="7C9FDAA4"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10,05</w:t>
            </w:r>
          </w:p>
        </w:tc>
      </w:tr>
      <w:tr w:rsidR="004B33F5" w:rsidRPr="00CB0F3D" w14:paraId="31452B96"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0F735745" w14:textId="7B0C1366" w:rsidR="004B33F5" w:rsidRPr="002A7625" w:rsidRDefault="00C07F07" w:rsidP="00E81E38">
            <w:pPr>
              <w:spacing w:after="0" w:line="240" w:lineRule="auto"/>
              <w:jc w:val="center"/>
              <w:rPr>
                <w:rFonts w:ascii="Arial CE" w:eastAsia="Times New Roman" w:hAnsi="Arial CE" w:cs="Arial CE"/>
                <w:b/>
                <w:i/>
                <w:sz w:val="20"/>
                <w:szCs w:val="20"/>
                <w:lang w:eastAsia="sk-SK"/>
              </w:rPr>
            </w:pPr>
            <m:oMathPara>
              <m:oMath>
                <m:sSub>
                  <m:sSubPr>
                    <m:ctrlPr>
                      <w:rPr>
                        <w:rFonts w:ascii="Cambria Math" w:eastAsia="Times New Roman" w:hAnsi="Cambria Math" w:cs="Arial CE"/>
                        <w:b/>
                        <w:i/>
                        <w:sz w:val="20"/>
                        <w:szCs w:val="20"/>
                        <w:lang w:eastAsia="sk-SK"/>
                      </w:rPr>
                    </m:ctrlPr>
                  </m:sSubPr>
                  <m:e>
                    <m:r>
                      <m:rPr>
                        <m:sty m:val="bi"/>
                      </m:rPr>
                      <w:rPr>
                        <w:rFonts w:ascii="Cambria Math" w:eastAsia="Times New Roman" w:hAnsi="Cambria Math" w:cs="Arial CE"/>
                        <w:sz w:val="20"/>
                        <w:szCs w:val="20"/>
                        <w:lang w:eastAsia="sk-SK"/>
                      </w:rPr>
                      <m:t>Ex</m:t>
                    </m:r>
                  </m:e>
                  <m:sub>
                    <m:r>
                      <m:rPr>
                        <m:sty m:val="bi"/>
                      </m:rPr>
                      <w:rPr>
                        <w:rFonts w:ascii="Cambria Math" w:eastAsia="Times New Roman" w:hAnsi="Cambria Math" w:cs="Arial CE"/>
                        <w:sz w:val="20"/>
                        <w:szCs w:val="20"/>
                        <w:lang w:eastAsia="sk-SK"/>
                      </w:rPr>
                      <m:t>G</m:t>
                    </m:r>
                  </m:sub>
                </m:sSub>
              </m:oMath>
            </m:oMathPara>
          </w:p>
        </w:tc>
        <w:tc>
          <w:tcPr>
            <w:tcW w:w="851" w:type="dxa"/>
            <w:tcBorders>
              <w:top w:val="nil"/>
              <w:left w:val="nil"/>
              <w:bottom w:val="single" w:sz="4" w:space="0" w:color="auto"/>
              <w:right w:val="single" w:sz="4" w:space="0" w:color="auto"/>
            </w:tcBorders>
            <w:shd w:val="clear" w:color="auto" w:fill="auto"/>
            <w:noWrap/>
            <w:vAlign w:val="center"/>
            <w:hideMark/>
          </w:tcPr>
          <w:p w14:paraId="56E79B47"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12,06</w:t>
            </w:r>
          </w:p>
        </w:tc>
        <w:tc>
          <w:tcPr>
            <w:tcW w:w="851" w:type="dxa"/>
            <w:tcBorders>
              <w:top w:val="nil"/>
              <w:left w:val="nil"/>
              <w:bottom w:val="single" w:sz="4" w:space="0" w:color="auto"/>
              <w:right w:val="single" w:sz="4" w:space="0" w:color="auto"/>
            </w:tcBorders>
            <w:shd w:val="clear" w:color="auto" w:fill="auto"/>
            <w:noWrap/>
            <w:vAlign w:val="center"/>
            <w:hideMark/>
          </w:tcPr>
          <w:p w14:paraId="0E3CC8E4"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9,82</w:t>
            </w:r>
          </w:p>
        </w:tc>
        <w:tc>
          <w:tcPr>
            <w:tcW w:w="851" w:type="dxa"/>
            <w:tcBorders>
              <w:top w:val="nil"/>
              <w:left w:val="nil"/>
              <w:bottom w:val="single" w:sz="4" w:space="0" w:color="auto"/>
              <w:right w:val="single" w:sz="4" w:space="0" w:color="auto"/>
            </w:tcBorders>
            <w:shd w:val="clear" w:color="auto" w:fill="auto"/>
            <w:noWrap/>
            <w:vAlign w:val="center"/>
            <w:hideMark/>
          </w:tcPr>
          <w:p w14:paraId="4CF37AFD"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9,55</w:t>
            </w:r>
          </w:p>
        </w:tc>
        <w:tc>
          <w:tcPr>
            <w:tcW w:w="851" w:type="dxa"/>
            <w:tcBorders>
              <w:top w:val="nil"/>
              <w:left w:val="nil"/>
              <w:bottom w:val="single" w:sz="4" w:space="0" w:color="auto"/>
              <w:right w:val="single" w:sz="4" w:space="0" w:color="auto"/>
            </w:tcBorders>
            <w:shd w:val="clear" w:color="auto" w:fill="auto"/>
            <w:noWrap/>
            <w:vAlign w:val="center"/>
            <w:hideMark/>
          </w:tcPr>
          <w:p w14:paraId="33C22389"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9,36</w:t>
            </w:r>
          </w:p>
        </w:tc>
        <w:tc>
          <w:tcPr>
            <w:tcW w:w="851" w:type="dxa"/>
            <w:tcBorders>
              <w:top w:val="nil"/>
              <w:left w:val="nil"/>
              <w:bottom w:val="single" w:sz="4" w:space="0" w:color="auto"/>
              <w:right w:val="single" w:sz="4" w:space="0" w:color="auto"/>
            </w:tcBorders>
            <w:shd w:val="clear" w:color="auto" w:fill="auto"/>
            <w:noWrap/>
            <w:vAlign w:val="center"/>
            <w:hideMark/>
          </w:tcPr>
          <w:p w14:paraId="39DA20A0"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9,09</w:t>
            </w:r>
          </w:p>
        </w:tc>
        <w:tc>
          <w:tcPr>
            <w:tcW w:w="851" w:type="dxa"/>
            <w:tcBorders>
              <w:top w:val="nil"/>
              <w:left w:val="nil"/>
              <w:bottom w:val="single" w:sz="4" w:space="0" w:color="auto"/>
              <w:right w:val="single" w:sz="4" w:space="0" w:color="auto"/>
            </w:tcBorders>
            <w:shd w:val="clear" w:color="auto" w:fill="auto"/>
            <w:noWrap/>
            <w:vAlign w:val="center"/>
            <w:hideMark/>
          </w:tcPr>
          <w:p w14:paraId="00227C83"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9,2</w:t>
            </w:r>
          </w:p>
        </w:tc>
        <w:tc>
          <w:tcPr>
            <w:tcW w:w="851" w:type="dxa"/>
            <w:tcBorders>
              <w:top w:val="nil"/>
              <w:left w:val="nil"/>
              <w:bottom w:val="single" w:sz="4" w:space="0" w:color="auto"/>
              <w:right w:val="single" w:sz="4" w:space="0" w:color="auto"/>
            </w:tcBorders>
            <w:shd w:val="clear" w:color="auto" w:fill="auto"/>
            <w:noWrap/>
            <w:vAlign w:val="center"/>
            <w:hideMark/>
          </w:tcPr>
          <w:p w14:paraId="460F4DA9"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9,2</w:t>
            </w:r>
          </w:p>
        </w:tc>
        <w:tc>
          <w:tcPr>
            <w:tcW w:w="851" w:type="dxa"/>
            <w:tcBorders>
              <w:top w:val="nil"/>
              <w:left w:val="nil"/>
              <w:bottom w:val="single" w:sz="4" w:space="0" w:color="auto"/>
              <w:right w:val="single" w:sz="4" w:space="0" w:color="auto"/>
            </w:tcBorders>
            <w:shd w:val="clear" w:color="auto" w:fill="auto"/>
            <w:noWrap/>
            <w:vAlign w:val="center"/>
            <w:hideMark/>
          </w:tcPr>
          <w:p w14:paraId="54231C58"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9,19</w:t>
            </w:r>
          </w:p>
        </w:tc>
        <w:tc>
          <w:tcPr>
            <w:tcW w:w="1030" w:type="dxa"/>
            <w:tcBorders>
              <w:top w:val="nil"/>
              <w:left w:val="nil"/>
              <w:bottom w:val="single" w:sz="4" w:space="0" w:color="auto"/>
              <w:right w:val="single" w:sz="8" w:space="0" w:color="auto"/>
            </w:tcBorders>
            <w:shd w:val="clear" w:color="auto" w:fill="auto"/>
            <w:noWrap/>
            <w:vAlign w:val="center"/>
            <w:hideMark/>
          </w:tcPr>
          <w:p w14:paraId="62033CED"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9,05</w:t>
            </w:r>
          </w:p>
        </w:tc>
      </w:tr>
      <w:tr w:rsidR="004B33F5" w:rsidRPr="00CB0F3D" w14:paraId="7C00EA51"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45A5EB04" w14:textId="77777777" w:rsidR="004B33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P</m:t>
                    </m:r>
                  </m:sub>
                </m:sSub>
              </m:oMath>
            </m:oMathPara>
          </w:p>
        </w:tc>
        <w:tc>
          <w:tcPr>
            <w:tcW w:w="851" w:type="dxa"/>
            <w:tcBorders>
              <w:top w:val="nil"/>
              <w:left w:val="nil"/>
              <w:bottom w:val="single" w:sz="4" w:space="0" w:color="auto"/>
              <w:right w:val="single" w:sz="4" w:space="0" w:color="auto"/>
            </w:tcBorders>
            <w:shd w:val="clear" w:color="auto" w:fill="auto"/>
            <w:noWrap/>
            <w:vAlign w:val="center"/>
            <w:hideMark/>
          </w:tcPr>
          <w:p w14:paraId="0935C3E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51" w:type="dxa"/>
            <w:tcBorders>
              <w:top w:val="nil"/>
              <w:left w:val="nil"/>
              <w:bottom w:val="single" w:sz="4" w:space="0" w:color="auto"/>
              <w:right w:val="single" w:sz="4" w:space="0" w:color="auto"/>
            </w:tcBorders>
            <w:shd w:val="clear" w:color="auto" w:fill="auto"/>
            <w:noWrap/>
            <w:vAlign w:val="center"/>
            <w:hideMark/>
          </w:tcPr>
          <w:p w14:paraId="6EA971B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51" w:type="dxa"/>
            <w:tcBorders>
              <w:top w:val="nil"/>
              <w:left w:val="nil"/>
              <w:bottom w:val="single" w:sz="4" w:space="0" w:color="auto"/>
              <w:right w:val="single" w:sz="4" w:space="0" w:color="auto"/>
            </w:tcBorders>
            <w:shd w:val="clear" w:color="auto" w:fill="auto"/>
            <w:noWrap/>
            <w:vAlign w:val="center"/>
            <w:hideMark/>
          </w:tcPr>
          <w:p w14:paraId="757D9DC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51" w:type="dxa"/>
            <w:tcBorders>
              <w:top w:val="nil"/>
              <w:left w:val="nil"/>
              <w:bottom w:val="single" w:sz="4" w:space="0" w:color="auto"/>
              <w:right w:val="single" w:sz="4" w:space="0" w:color="auto"/>
            </w:tcBorders>
            <w:shd w:val="clear" w:color="auto" w:fill="auto"/>
            <w:noWrap/>
            <w:vAlign w:val="center"/>
            <w:hideMark/>
          </w:tcPr>
          <w:p w14:paraId="6F19C83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51" w:type="dxa"/>
            <w:tcBorders>
              <w:top w:val="nil"/>
              <w:left w:val="nil"/>
              <w:bottom w:val="single" w:sz="4" w:space="0" w:color="auto"/>
              <w:right w:val="single" w:sz="4" w:space="0" w:color="auto"/>
            </w:tcBorders>
            <w:shd w:val="clear" w:color="auto" w:fill="auto"/>
            <w:noWrap/>
            <w:vAlign w:val="center"/>
            <w:hideMark/>
          </w:tcPr>
          <w:p w14:paraId="4B22840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51" w:type="dxa"/>
            <w:tcBorders>
              <w:top w:val="nil"/>
              <w:left w:val="nil"/>
              <w:bottom w:val="single" w:sz="4" w:space="0" w:color="auto"/>
              <w:right w:val="single" w:sz="4" w:space="0" w:color="auto"/>
            </w:tcBorders>
            <w:shd w:val="clear" w:color="auto" w:fill="auto"/>
            <w:noWrap/>
            <w:vAlign w:val="center"/>
            <w:hideMark/>
          </w:tcPr>
          <w:p w14:paraId="062FD43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51" w:type="dxa"/>
            <w:tcBorders>
              <w:top w:val="nil"/>
              <w:left w:val="nil"/>
              <w:bottom w:val="single" w:sz="4" w:space="0" w:color="auto"/>
              <w:right w:val="single" w:sz="4" w:space="0" w:color="auto"/>
            </w:tcBorders>
            <w:shd w:val="clear" w:color="auto" w:fill="auto"/>
            <w:noWrap/>
            <w:vAlign w:val="center"/>
            <w:hideMark/>
          </w:tcPr>
          <w:p w14:paraId="73EDFDE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51" w:type="dxa"/>
            <w:tcBorders>
              <w:top w:val="nil"/>
              <w:left w:val="nil"/>
              <w:bottom w:val="single" w:sz="4" w:space="0" w:color="auto"/>
              <w:right w:val="single" w:sz="4" w:space="0" w:color="auto"/>
            </w:tcBorders>
            <w:shd w:val="clear" w:color="auto" w:fill="auto"/>
            <w:noWrap/>
            <w:vAlign w:val="center"/>
            <w:hideMark/>
          </w:tcPr>
          <w:p w14:paraId="0C3172C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1030" w:type="dxa"/>
            <w:tcBorders>
              <w:top w:val="nil"/>
              <w:left w:val="nil"/>
              <w:bottom w:val="single" w:sz="4" w:space="0" w:color="auto"/>
              <w:right w:val="single" w:sz="8" w:space="0" w:color="auto"/>
            </w:tcBorders>
            <w:shd w:val="clear" w:color="auto" w:fill="auto"/>
            <w:noWrap/>
            <w:vAlign w:val="center"/>
            <w:hideMark/>
          </w:tcPr>
          <w:p w14:paraId="600D5EF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r>
      <w:tr w:rsidR="004B33F5" w:rsidRPr="00CB0F3D" w14:paraId="75734E29"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4A2A154B" w14:textId="77777777" w:rsidR="004B33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B</m:t>
                    </m:r>
                  </m:sub>
                </m:sSub>
              </m:oMath>
            </m:oMathPara>
          </w:p>
        </w:tc>
        <w:tc>
          <w:tcPr>
            <w:tcW w:w="851" w:type="dxa"/>
            <w:tcBorders>
              <w:top w:val="nil"/>
              <w:left w:val="nil"/>
              <w:bottom w:val="single" w:sz="4" w:space="0" w:color="auto"/>
              <w:right w:val="single" w:sz="4" w:space="0" w:color="auto"/>
            </w:tcBorders>
            <w:shd w:val="clear" w:color="auto" w:fill="auto"/>
            <w:noWrap/>
            <w:vAlign w:val="center"/>
            <w:hideMark/>
          </w:tcPr>
          <w:p w14:paraId="4B7FBF6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29,71</w:t>
            </w:r>
          </w:p>
        </w:tc>
        <w:tc>
          <w:tcPr>
            <w:tcW w:w="851" w:type="dxa"/>
            <w:tcBorders>
              <w:top w:val="nil"/>
              <w:left w:val="nil"/>
              <w:bottom w:val="single" w:sz="4" w:space="0" w:color="auto"/>
              <w:right w:val="single" w:sz="4" w:space="0" w:color="auto"/>
            </w:tcBorders>
            <w:shd w:val="clear" w:color="auto" w:fill="auto"/>
            <w:noWrap/>
            <w:vAlign w:val="center"/>
            <w:hideMark/>
          </w:tcPr>
          <w:p w14:paraId="7EDFA8F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46,9</w:t>
            </w:r>
          </w:p>
        </w:tc>
        <w:tc>
          <w:tcPr>
            <w:tcW w:w="851" w:type="dxa"/>
            <w:tcBorders>
              <w:top w:val="nil"/>
              <w:left w:val="nil"/>
              <w:bottom w:val="single" w:sz="4" w:space="0" w:color="auto"/>
              <w:right w:val="single" w:sz="4" w:space="0" w:color="auto"/>
            </w:tcBorders>
            <w:shd w:val="clear" w:color="auto" w:fill="auto"/>
            <w:noWrap/>
            <w:vAlign w:val="center"/>
            <w:hideMark/>
          </w:tcPr>
          <w:p w14:paraId="6562DD6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47,79</w:t>
            </w:r>
          </w:p>
        </w:tc>
        <w:tc>
          <w:tcPr>
            <w:tcW w:w="851" w:type="dxa"/>
            <w:tcBorders>
              <w:top w:val="nil"/>
              <w:left w:val="nil"/>
              <w:bottom w:val="single" w:sz="4" w:space="0" w:color="auto"/>
              <w:right w:val="single" w:sz="4" w:space="0" w:color="auto"/>
            </w:tcBorders>
            <w:shd w:val="clear" w:color="auto" w:fill="auto"/>
            <w:noWrap/>
            <w:vAlign w:val="center"/>
            <w:hideMark/>
          </w:tcPr>
          <w:p w14:paraId="1CD5B7F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47,69</w:t>
            </w:r>
          </w:p>
        </w:tc>
        <w:tc>
          <w:tcPr>
            <w:tcW w:w="851" w:type="dxa"/>
            <w:tcBorders>
              <w:top w:val="nil"/>
              <w:left w:val="nil"/>
              <w:bottom w:val="single" w:sz="4" w:space="0" w:color="auto"/>
              <w:right w:val="single" w:sz="4" w:space="0" w:color="auto"/>
            </w:tcBorders>
            <w:shd w:val="clear" w:color="auto" w:fill="auto"/>
            <w:noWrap/>
            <w:vAlign w:val="center"/>
            <w:hideMark/>
          </w:tcPr>
          <w:p w14:paraId="4DFFC4B1"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54,53</w:t>
            </w:r>
          </w:p>
        </w:tc>
        <w:tc>
          <w:tcPr>
            <w:tcW w:w="851" w:type="dxa"/>
            <w:tcBorders>
              <w:top w:val="nil"/>
              <w:left w:val="nil"/>
              <w:bottom w:val="single" w:sz="4" w:space="0" w:color="auto"/>
              <w:right w:val="single" w:sz="4" w:space="0" w:color="auto"/>
            </w:tcBorders>
            <w:shd w:val="clear" w:color="auto" w:fill="auto"/>
            <w:noWrap/>
            <w:vAlign w:val="center"/>
            <w:hideMark/>
          </w:tcPr>
          <w:p w14:paraId="6829901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58,67</w:t>
            </w:r>
          </w:p>
        </w:tc>
        <w:tc>
          <w:tcPr>
            <w:tcW w:w="851" w:type="dxa"/>
            <w:tcBorders>
              <w:top w:val="nil"/>
              <w:left w:val="nil"/>
              <w:bottom w:val="single" w:sz="4" w:space="0" w:color="auto"/>
              <w:right w:val="single" w:sz="4" w:space="0" w:color="auto"/>
            </w:tcBorders>
            <w:shd w:val="clear" w:color="auto" w:fill="auto"/>
            <w:noWrap/>
            <w:vAlign w:val="center"/>
            <w:hideMark/>
          </w:tcPr>
          <w:p w14:paraId="1D89C1B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65,31</w:t>
            </w:r>
          </w:p>
        </w:tc>
        <w:tc>
          <w:tcPr>
            <w:tcW w:w="851" w:type="dxa"/>
            <w:tcBorders>
              <w:top w:val="nil"/>
              <w:left w:val="nil"/>
              <w:bottom w:val="single" w:sz="4" w:space="0" w:color="auto"/>
              <w:right w:val="single" w:sz="4" w:space="0" w:color="auto"/>
            </w:tcBorders>
            <w:shd w:val="clear" w:color="auto" w:fill="auto"/>
            <w:noWrap/>
            <w:vAlign w:val="center"/>
            <w:hideMark/>
          </w:tcPr>
          <w:p w14:paraId="48DA1B0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79,89</w:t>
            </w:r>
          </w:p>
        </w:tc>
        <w:tc>
          <w:tcPr>
            <w:tcW w:w="1030" w:type="dxa"/>
            <w:tcBorders>
              <w:top w:val="nil"/>
              <w:left w:val="nil"/>
              <w:bottom w:val="single" w:sz="4" w:space="0" w:color="auto"/>
              <w:right w:val="single" w:sz="8" w:space="0" w:color="auto"/>
            </w:tcBorders>
            <w:shd w:val="clear" w:color="auto" w:fill="auto"/>
            <w:noWrap/>
            <w:vAlign w:val="center"/>
            <w:hideMark/>
          </w:tcPr>
          <w:p w14:paraId="724C555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89,75</w:t>
            </w:r>
          </w:p>
        </w:tc>
      </w:tr>
      <w:tr w:rsidR="004B33F5" w:rsidRPr="00CB0F3D" w14:paraId="5E80C830"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638A6D75" w14:textId="77777777" w:rsidR="004B33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m:t>
                    </m:r>
                  </m:sub>
                </m:sSub>
              </m:oMath>
            </m:oMathPara>
          </w:p>
        </w:tc>
        <w:tc>
          <w:tcPr>
            <w:tcW w:w="851" w:type="dxa"/>
            <w:tcBorders>
              <w:top w:val="nil"/>
              <w:left w:val="nil"/>
              <w:bottom w:val="single" w:sz="4" w:space="0" w:color="auto"/>
              <w:right w:val="single" w:sz="4" w:space="0" w:color="auto"/>
            </w:tcBorders>
            <w:shd w:val="clear" w:color="auto" w:fill="auto"/>
            <w:noWrap/>
            <w:vAlign w:val="center"/>
            <w:hideMark/>
          </w:tcPr>
          <w:p w14:paraId="5096175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12</w:t>
            </w:r>
          </w:p>
        </w:tc>
        <w:tc>
          <w:tcPr>
            <w:tcW w:w="851" w:type="dxa"/>
            <w:tcBorders>
              <w:top w:val="nil"/>
              <w:left w:val="nil"/>
              <w:bottom w:val="single" w:sz="4" w:space="0" w:color="auto"/>
              <w:right w:val="single" w:sz="4" w:space="0" w:color="auto"/>
            </w:tcBorders>
            <w:shd w:val="clear" w:color="auto" w:fill="auto"/>
            <w:noWrap/>
            <w:vAlign w:val="center"/>
            <w:hideMark/>
          </w:tcPr>
          <w:p w14:paraId="290B404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7,8</w:t>
            </w:r>
          </w:p>
        </w:tc>
        <w:tc>
          <w:tcPr>
            <w:tcW w:w="851" w:type="dxa"/>
            <w:tcBorders>
              <w:top w:val="nil"/>
              <w:left w:val="nil"/>
              <w:bottom w:val="single" w:sz="4" w:space="0" w:color="auto"/>
              <w:right w:val="single" w:sz="4" w:space="0" w:color="auto"/>
            </w:tcBorders>
            <w:shd w:val="clear" w:color="auto" w:fill="auto"/>
            <w:noWrap/>
            <w:vAlign w:val="center"/>
            <w:hideMark/>
          </w:tcPr>
          <w:p w14:paraId="2FAD9014"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8,9</w:t>
            </w:r>
          </w:p>
        </w:tc>
        <w:tc>
          <w:tcPr>
            <w:tcW w:w="851" w:type="dxa"/>
            <w:tcBorders>
              <w:top w:val="nil"/>
              <w:left w:val="nil"/>
              <w:bottom w:val="single" w:sz="4" w:space="0" w:color="auto"/>
              <w:right w:val="single" w:sz="4" w:space="0" w:color="auto"/>
            </w:tcBorders>
            <w:shd w:val="clear" w:color="auto" w:fill="auto"/>
            <w:noWrap/>
            <w:vAlign w:val="center"/>
            <w:hideMark/>
          </w:tcPr>
          <w:p w14:paraId="307D102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8,8</w:t>
            </w:r>
          </w:p>
        </w:tc>
        <w:tc>
          <w:tcPr>
            <w:tcW w:w="851" w:type="dxa"/>
            <w:tcBorders>
              <w:top w:val="nil"/>
              <w:left w:val="nil"/>
              <w:bottom w:val="single" w:sz="4" w:space="0" w:color="auto"/>
              <w:right w:val="single" w:sz="4" w:space="0" w:color="auto"/>
            </w:tcBorders>
            <w:shd w:val="clear" w:color="auto" w:fill="auto"/>
            <w:noWrap/>
            <w:vAlign w:val="center"/>
            <w:hideMark/>
          </w:tcPr>
          <w:p w14:paraId="48E18D8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4,3</w:t>
            </w:r>
          </w:p>
        </w:tc>
        <w:tc>
          <w:tcPr>
            <w:tcW w:w="851" w:type="dxa"/>
            <w:tcBorders>
              <w:top w:val="nil"/>
              <w:left w:val="nil"/>
              <w:bottom w:val="single" w:sz="4" w:space="0" w:color="auto"/>
              <w:right w:val="single" w:sz="4" w:space="0" w:color="auto"/>
            </w:tcBorders>
            <w:shd w:val="clear" w:color="auto" w:fill="auto"/>
            <w:noWrap/>
            <w:vAlign w:val="center"/>
            <w:hideMark/>
          </w:tcPr>
          <w:p w14:paraId="1000047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5,9</w:t>
            </w:r>
          </w:p>
        </w:tc>
        <w:tc>
          <w:tcPr>
            <w:tcW w:w="851" w:type="dxa"/>
            <w:tcBorders>
              <w:top w:val="nil"/>
              <w:left w:val="nil"/>
              <w:bottom w:val="single" w:sz="4" w:space="0" w:color="auto"/>
              <w:right w:val="single" w:sz="4" w:space="0" w:color="auto"/>
            </w:tcBorders>
            <w:shd w:val="clear" w:color="auto" w:fill="auto"/>
            <w:noWrap/>
            <w:vAlign w:val="center"/>
            <w:hideMark/>
          </w:tcPr>
          <w:p w14:paraId="6BB8CD9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8</w:t>
            </w:r>
          </w:p>
        </w:tc>
        <w:tc>
          <w:tcPr>
            <w:tcW w:w="851" w:type="dxa"/>
            <w:tcBorders>
              <w:top w:val="nil"/>
              <w:left w:val="nil"/>
              <w:bottom w:val="single" w:sz="4" w:space="0" w:color="auto"/>
              <w:right w:val="single" w:sz="4" w:space="0" w:color="auto"/>
            </w:tcBorders>
            <w:shd w:val="clear" w:color="auto" w:fill="auto"/>
            <w:noWrap/>
            <w:vAlign w:val="center"/>
            <w:hideMark/>
          </w:tcPr>
          <w:p w14:paraId="2BB494D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1030" w:type="dxa"/>
            <w:tcBorders>
              <w:top w:val="nil"/>
              <w:left w:val="nil"/>
              <w:bottom w:val="single" w:sz="4" w:space="0" w:color="auto"/>
              <w:right w:val="single" w:sz="8" w:space="0" w:color="auto"/>
            </w:tcBorders>
            <w:shd w:val="clear" w:color="auto" w:fill="auto"/>
            <w:noWrap/>
            <w:vAlign w:val="center"/>
            <w:hideMark/>
          </w:tcPr>
          <w:p w14:paraId="49BFCF4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6,9</w:t>
            </w:r>
          </w:p>
        </w:tc>
      </w:tr>
      <w:tr w:rsidR="004B33F5" w:rsidRPr="00CB0F3D" w14:paraId="4682A7C9"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0D8CC603" w14:textId="77777777" w:rsidR="004B33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TS</m:t>
                    </m:r>
                  </m:sub>
                </m:sSub>
              </m:oMath>
            </m:oMathPara>
          </w:p>
        </w:tc>
        <w:tc>
          <w:tcPr>
            <w:tcW w:w="851" w:type="dxa"/>
            <w:tcBorders>
              <w:top w:val="nil"/>
              <w:left w:val="nil"/>
              <w:bottom w:val="single" w:sz="4" w:space="0" w:color="auto"/>
              <w:right w:val="single" w:sz="4" w:space="0" w:color="auto"/>
            </w:tcBorders>
            <w:shd w:val="clear" w:color="auto" w:fill="auto"/>
            <w:noWrap/>
            <w:vAlign w:val="center"/>
            <w:hideMark/>
          </w:tcPr>
          <w:p w14:paraId="6C951C2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w:t>
            </w:r>
          </w:p>
        </w:tc>
        <w:tc>
          <w:tcPr>
            <w:tcW w:w="851" w:type="dxa"/>
            <w:tcBorders>
              <w:top w:val="nil"/>
              <w:left w:val="nil"/>
              <w:bottom w:val="single" w:sz="4" w:space="0" w:color="auto"/>
              <w:right w:val="single" w:sz="4" w:space="0" w:color="auto"/>
            </w:tcBorders>
            <w:shd w:val="clear" w:color="auto" w:fill="auto"/>
            <w:noWrap/>
            <w:vAlign w:val="center"/>
            <w:hideMark/>
          </w:tcPr>
          <w:p w14:paraId="2F65234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w:t>
            </w:r>
          </w:p>
        </w:tc>
        <w:tc>
          <w:tcPr>
            <w:tcW w:w="851" w:type="dxa"/>
            <w:tcBorders>
              <w:top w:val="nil"/>
              <w:left w:val="nil"/>
              <w:bottom w:val="single" w:sz="4" w:space="0" w:color="auto"/>
              <w:right w:val="single" w:sz="4" w:space="0" w:color="auto"/>
            </w:tcBorders>
            <w:shd w:val="clear" w:color="auto" w:fill="auto"/>
            <w:noWrap/>
            <w:vAlign w:val="center"/>
            <w:hideMark/>
          </w:tcPr>
          <w:p w14:paraId="560786C1"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21</w:t>
            </w:r>
          </w:p>
        </w:tc>
        <w:tc>
          <w:tcPr>
            <w:tcW w:w="851" w:type="dxa"/>
            <w:tcBorders>
              <w:top w:val="nil"/>
              <w:left w:val="nil"/>
              <w:bottom w:val="single" w:sz="4" w:space="0" w:color="auto"/>
              <w:right w:val="single" w:sz="4" w:space="0" w:color="auto"/>
            </w:tcBorders>
            <w:shd w:val="clear" w:color="auto" w:fill="auto"/>
            <w:noWrap/>
            <w:vAlign w:val="center"/>
            <w:hideMark/>
          </w:tcPr>
          <w:p w14:paraId="79C96EC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27</w:t>
            </w:r>
          </w:p>
        </w:tc>
        <w:tc>
          <w:tcPr>
            <w:tcW w:w="851" w:type="dxa"/>
            <w:tcBorders>
              <w:top w:val="nil"/>
              <w:left w:val="nil"/>
              <w:bottom w:val="single" w:sz="4" w:space="0" w:color="auto"/>
              <w:right w:val="single" w:sz="4" w:space="0" w:color="auto"/>
            </w:tcBorders>
            <w:shd w:val="clear" w:color="auto" w:fill="auto"/>
            <w:noWrap/>
            <w:vAlign w:val="center"/>
            <w:hideMark/>
          </w:tcPr>
          <w:p w14:paraId="3FABD23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30</w:t>
            </w:r>
          </w:p>
        </w:tc>
        <w:tc>
          <w:tcPr>
            <w:tcW w:w="851" w:type="dxa"/>
            <w:tcBorders>
              <w:top w:val="nil"/>
              <w:left w:val="nil"/>
              <w:bottom w:val="single" w:sz="4" w:space="0" w:color="auto"/>
              <w:right w:val="single" w:sz="4" w:space="0" w:color="auto"/>
            </w:tcBorders>
            <w:shd w:val="clear" w:color="auto" w:fill="auto"/>
            <w:noWrap/>
            <w:vAlign w:val="center"/>
            <w:hideMark/>
          </w:tcPr>
          <w:p w14:paraId="3DAD311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33</w:t>
            </w:r>
          </w:p>
        </w:tc>
        <w:tc>
          <w:tcPr>
            <w:tcW w:w="851" w:type="dxa"/>
            <w:tcBorders>
              <w:top w:val="nil"/>
              <w:left w:val="nil"/>
              <w:bottom w:val="single" w:sz="4" w:space="0" w:color="auto"/>
              <w:right w:val="single" w:sz="4" w:space="0" w:color="auto"/>
            </w:tcBorders>
            <w:shd w:val="clear" w:color="auto" w:fill="auto"/>
            <w:noWrap/>
            <w:vAlign w:val="center"/>
            <w:hideMark/>
          </w:tcPr>
          <w:p w14:paraId="3840613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36</w:t>
            </w:r>
          </w:p>
        </w:tc>
        <w:tc>
          <w:tcPr>
            <w:tcW w:w="851" w:type="dxa"/>
            <w:tcBorders>
              <w:top w:val="nil"/>
              <w:left w:val="nil"/>
              <w:bottom w:val="single" w:sz="4" w:space="0" w:color="auto"/>
              <w:right w:val="single" w:sz="4" w:space="0" w:color="auto"/>
            </w:tcBorders>
            <w:shd w:val="clear" w:color="auto" w:fill="auto"/>
            <w:noWrap/>
            <w:vAlign w:val="center"/>
            <w:hideMark/>
          </w:tcPr>
          <w:p w14:paraId="18DF825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42</w:t>
            </w:r>
          </w:p>
        </w:tc>
        <w:tc>
          <w:tcPr>
            <w:tcW w:w="1030" w:type="dxa"/>
            <w:tcBorders>
              <w:top w:val="nil"/>
              <w:left w:val="nil"/>
              <w:bottom w:val="single" w:sz="4" w:space="0" w:color="auto"/>
              <w:right w:val="single" w:sz="8" w:space="0" w:color="auto"/>
            </w:tcBorders>
            <w:shd w:val="clear" w:color="auto" w:fill="auto"/>
            <w:noWrap/>
            <w:vAlign w:val="center"/>
            <w:hideMark/>
          </w:tcPr>
          <w:p w14:paraId="5197C58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45</w:t>
            </w:r>
          </w:p>
        </w:tc>
      </w:tr>
      <w:tr w:rsidR="004B33F5" w:rsidRPr="00CB0F3D" w14:paraId="35111544"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1D6BA3A3" w14:textId="77777777" w:rsidR="004B33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M</m:t>
                    </m:r>
                  </m:sub>
                </m:sSub>
              </m:oMath>
            </m:oMathPara>
          </w:p>
        </w:tc>
        <w:tc>
          <w:tcPr>
            <w:tcW w:w="851" w:type="dxa"/>
            <w:tcBorders>
              <w:top w:val="nil"/>
              <w:left w:val="nil"/>
              <w:bottom w:val="single" w:sz="4" w:space="0" w:color="auto"/>
              <w:right w:val="single" w:sz="4" w:space="0" w:color="auto"/>
            </w:tcBorders>
            <w:shd w:val="clear" w:color="auto" w:fill="auto"/>
            <w:noWrap/>
            <w:vAlign w:val="center"/>
            <w:hideMark/>
          </w:tcPr>
          <w:p w14:paraId="457160F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7,14</w:t>
            </w:r>
          </w:p>
        </w:tc>
        <w:tc>
          <w:tcPr>
            <w:tcW w:w="851" w:type="dxa"/>
            <w:tcBorders>
              <w:top w:val="nil"/>
              <w:left w:val="nil"/>
              <w:bottom w:val="single" w:sz="4" w:space="0" w:color="auto"/>
              <w:right w:val="single" w:sz="4" w:space="0" w:color="auto"/>
            </w:tcBorders>
            <w:shd w:val="clear" w:color="auto" w:fill="auto"/>
            <w:noWrap/>
            <w:vAlign w:val="center"/>
            <w:hideMark/>
          </w:tcPr>
          <w:p w14:paraId="29A262F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9,15</w:t>
            </w:r>
          </w:p>
        </w:tc>
        <w:tc>
          <w:tcPr>
            <w:tcW w:w="851" w:type="dxa"/>
            <w:tcBorders>
              <w:top w:val="nil"/>
              <w:left w:val="nil"/>
              <w:bottom w:val="single" w:sz="4" w:space="0" w:color="auto"/>
              <w:right w:val="single" w:sz="4" w:space="0" w:color="auto"/>
            </w:tcBorders>
            <w:shd w:val="clear" w:color="auto" w:fill="auto"/>
            <w:noWrap/>
            <w:vAlign w:val="center"/>
            <w:hideMark/>
          </w:tcPr>
          <w:p w14:paraId="55BA5E4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11,77</w:t>
            </w:r>
          </w:p>
        </w:tc>
        <w:tc>
          <w:tcPr>
            <w:tcW w:w="851" w:type="dxa"/>
            <w:tcBorders>
              <w:top w:val="nil"/>
              <w:left w:val="nil"/>
              <w:bottom w:val="single" w:sz="4" w:space="0" w:color="auto"/>
              <w:right w:val="single" w:sz="4" w:space="0" w:color="auto"/>
            </w:tcBorders>
            <w:shd w:val="clear" w:color="auto" w:fill="auto"/>
            <w:noWrap/>
            <w:vAlign w:val="center"/>
            <w:hideMark/>
          </w:tcPr>
          <w:p w14:paraId="69C0133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14,5</w:t>
            </w:r>
          </w:p>
        </w:tc>
        <w:tc>
          <w:tcPr>
            <w:tcW w:w="851" w:type="dxa"/>
            <w:tcBorders>
              <w:top w:val="nil"/>
              <w:left w:val="nil"/>
              <w:bottom w:val="single" w:sz="4" w:space="0" w:color="auto"/>
              <w:right w:val="single" w:sz="4" w:space="0" w:color="auto"/>
            </w:tcBorders>
            <w:shd w:val="clear" w:color="auto" w:fill="auto"/>
            <w:noWrap/>
            <w:vAlign w:val="center"/>
            <w:hideMark/>
          </w:tcPr>
          <w:p w14:paraId="08AD6EF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15,83</w:t>
            </w:r>
          </w:p>
        </w:tc>
        <w:tc>
          <w:tcPr>
            <w:tcW w:w="851" w:type="dxa"/>
            <w:tcBorders>
              <w:top w:val="nil"/>
              <w:left w:val="nil"/>
              <w:bottom w:val="single" w:sz="4" w:space="0" w:color="auto"/>
              <w:right w:val="single" w:sz="4" w:space="0" w:color="auto"/>
            </w:tcBorders>
            <w:shd w:val="clear" w:color="auto" w:fill="auto"/>
            <w:noWrap/>
            <w:vAlign w:val="center"/>
            <w:hideMark/>
          </w:tcPr>
          <w:p w14:paraId="0086884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17,28</w:t>
            </w:r>
          </w:p>
        </w:tc>
        <w:tc>
          <w:tcPr>
            <w:tcW w:w="851" w:type="dxa"/>
            <w:tcBorders>
              <w:top w:val="nil"/>
              <w:left w:val="nil"/>
              <w:bottom w:val="single" w:sz="4" w:space="0" w:color="auto"/>
              <w:right w:val="single" w:sz="4" w:space="0" w:color="auto"/>
            </w:tcBorders>
            <w:shd w:val="clear" w:color="auto" w:fill="auto"/>
            <w:noWrap/>
            <w:vAlign w:val="center"/>
            <w:hideMark/>
          </w:tcPr>
          <w:p w14:paraId="44267BA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18,75</w:t>
            </w:r>
          </w:p>
        </w:tc>
        <w:tc>
          <w:tcPr>
            <w:tcW w:w="851" w:type="dxa"/>
            <w:tcBorders>
              <w:top w:val="nil"/>
              <w:left w:val="nil"/>
              <w:bottom w:val="single" w:sz="4" w:space="0" w:color="auto"/>
              <w:right w:val="single" w:sz="4" w:space="0" w:color="auto"/>
            </w:tcBorders>
            <w:shd w:val="clear" w:color="auto" w:fill="auto"/>
            <w:noWrap/>
            <w:vAlign w:val="center"/>
            <w:hideMark/>
          </w:tcPr>
          <w:p w14:paraId="1363C06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21,68</w:t>
            </w:r>
          </w:p>
        </w:tc>
        <w:tc>
          <w:tcPr>
            <w:tcW w:w="1030" w:type="dxa"/>
            <w:tcBorders>
              <w:top w:val="nil"/>
              <w:left w:val="nil"/>
              <w:bottom w:val="single" w:sz="4" w:space="0" w:color="auto"/>
              <w:right w:val="single" w:sz="8" w:space="0" w:color="auto"/>
            </w:tcBorders>
            <w:shd w:val="clear" w:color="auto" w:fill="auto"/>
            <w:noWrap/>
            <w:vAlign w:val="center"/>
            <w:hideMark/>
          </w:tcPr>
          <w:p w14:paraId="74D89D2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23,09</w:t>
            </w:r>
          </w:p>
        </w:tc>
      </w:tr>
      <w:tr w:rsidR="004B33F5" w:rsidRPr="00CB0F3D" w14:paraId="7D9E3739"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6B69AB8A" w14:textId="77777777" w:rsidR="004B33F5" w:rsidRPr="00234538" w:rsidRDefault="004B33F5" w:rsidP="00E81E38">
            <w:pPr>
              <w:spacing w:after="0" w:line="240" w:lineRule="auto"/>
              <w:jc w:val="center"/>
              <w:rPr>
                <w:rFonts w:ascii="Arial CE" w:eastAsia="Times New Roman" w:hAnsi="Arial CE" w:cs="Arial CE"/>
                <w:sz w:val="20"/>
                <w:szCs w:val="20"/>
                <w:lang w:eastAsia="sk-SK"/>
              </w:rPr>
            </w:pPr>
            <m:oMathPara>
              <m:oMath>
                <m:r>
                  <w:rPr>
                    <w:rFonts w:ascii="Cambria Math" w:eastAsia="Times New Roman" w:hAnsi="Cambria Math" w:cs="Arial CE"/>
                    <w:sz w:val="20"/>
                    <w:szCs w:val="20"/>
                    <w:lang w:eastAsia="sk-SK"/>
                  </w:rPr>
                  <m:t>Ex</m:t>
                </m:r>
              </m:oMath>
            </m:oMathPara>
          </w:p>
        </w:tc>
        <w:tc>
          <w:tcPr>
            <w:tcW w:w="851" w:type="dxa"/>
            <w:tcBorders>
              <w:top w:val="nil"/>
              <w:left w:val="nil"/>
              <w:bottom w:val="single" w:sz="4" w:space="0" w:color="auto"/>
              <w:right w:val="single" w:sz="4" w:space="0" w:color="auto"/>
            </w:tcBorders>
            <w:shd w:val="clear" w:color="auto" w:fill="auto"/>
            <w:noWrap/>
            <w:vAlign w:val="center"/>
            <w:hideMark/>
          </w:tcPr>
          <w:p w14:paraId="4FE6C52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38,32</w:t>
            </w:r>
          </w:p>
        </w:tc>
        <w:tc>
          <w:tcPr>
            <w:tcW w:w="851" w:type="dxa"/>
            <w:tcBorders>
              <w:top w:val="nil"/>
              <w:left w:val="nil"/>
              <w:bottom w:val="single" w:sz="4" w:space="0" w:color="auto"/>
              <w:right w:val="single" w:sz="4" w:space="0" w:color="auto"/>
            </w:tcBorders>
            <w:shd w:val="clear" w:color="auto" w:fill="auto"/>
            <w:noWrap/>
            <w:vAlign w:val="center"/>
            <w:hideMark/>
          </w:tcPr>
          <w:p w14:paraId="6326DC2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52,73</w:t>
            </w:r>
          </w:p>
        </w:tc>
        <w:tc>
          <w:tcPr>
            <w:tcW w:w="851" w:type="dxa"/>
            <w:tcBorders>
              <w:top w:val="nil"/>
              <w:left w:val="nil"/>
              <w:bottom w:val="single" w:sz="4" w:space="0" w:color="auto"/>
              <w:right w:val="single" w:sz="4" w:space="0" w:color="auto"/>
            </w:tcBorders>
            <w:shd w:val="clear" w:color="auto" w:fill="auto"/>
            <w:noWrap/>
            <w:vAlign w:val="center"/>
            <w:hideMark/>
          </w:tcPr>
          <w:p w14:paraId="64D8ED0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56,07</w:t>
            </w:r>
          </w:p>
        </w:tc>
        <w:tc>
          <w:tcPr>
            <w:tcW w:w="851" w:type="dxa"/>
            <w:tcBorders>
              <w:top w:val="nil"/>
              <w:left w:val="nil"/>
              <w:bottom w:val="single" w:sz="4" w:space="0" w:color="auto"/>
              <w:right w:val="single" w:sz="4" w:space="0" w:color="auto"/>
            </w:tcBorders>
            <w:shd w:val="clear" w:color="auto" w:fill="auto"/>
            <w:noWrap/>
            <w:vAlign w:val="center"/>
            <w:hideMark/>
          </w:tcPr>
          <w:p w14:paraId="710B1BF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59,04</w:t>
            </w:r>
          </w:p>
        </w:tc>
        <w:tc>
          <w:tcPr>
            <w:tcW w:w="851" w:type="dxa"/>
            <w:tcBorders>
              <w:top w:val="nil"/>
              <w:left w:val="nil"/>
              <w:bottom w:val="single" w:sz="4" w:space="0" w:color="auto"/>
              <w:right w:val="single" w:sz="4" w:space="0" w:color="auto"/>
            </w:tcBorders>
            <w:shd w:val="clear" w:color="auto" w:fill="auto"/>
            <w:noWrap/>
            <w:vAlign w:val="center"/>
            <w:hideMark/>
          </w:tcPr>
          <w:p w14:paraId="523C791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65,78</w:t>
            </w:r>
          </w:p>
        </w:tc>
        <w:tc>
          <w:tcPr>
            <w:tcW w:w="851" w:type="dxa"/>
            <w:tcBorders>
              <w:top w:val="nil"/>
              <w:left w:val="nil"/>
              <w:bottom w:val="single" w:sz="4" w:space="0" w:color="auto"/>
              <w:right w:val="single" w:sz="4" w:space="0" w:color="auto"/>
            </w:tcBorders>
            <w:shd w:val="clear" w:color="auto" w:fill="auto"/>
            <w:noWrap/>
            <w:vAlign w:val="center"/>
            <w:hideMark/>
          </w:tcPr>
          <w:p w14:paraId="74FE678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71,08</w:t>
            </w:r>
          </w:p>
        </w:tc>
        <w:tc>
          <w:tcPr>
            <w:tcW w:w="851" w:type="dxa"/>
            <w:tcBorders>
              <w:top w:val="nil"/>
              <w:left w:val="nil"/>
              <w:bottom w:val="single" w:sz="4" w:space="0" w:color="auto"/>
              <w:right w:val="single" w:sz="4" w:space="0" w:color="auto"/>
            </w:tcBorders>
            <w:shd w:val="clear" w:color="auto" w:fill="auto"/>
            <w:noWrap/>
            <w:vAlign w:val="center"/>
            <w:hideMark/>
          </w:tcPr>
          <w:p w14:paraId="5ED7AA9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78,52</w:t>
            </w:r>
          </w:p>
        </w:tc>
        <w:tc>
          <w:tcPr>
            <w:tcW w:w="851" w:type="dxa"/>
            <w:tcBorders>
              <w:top w:val="nil"/>
              <w:left w:val="nil"/>
              <w:bottom w:val="single" w:sz="4" w:space="0" w:color="auto"/>
              <w:right w:val="single" w:sz="4" w:space="0" w:color="auto"/>
            </w:tcBorders>
            <w:shd w:val="clear" w:color="auto" w:fill="auto"/>
            <w:noWrap/>
            <w:vAlign w:val="center"/>
            <w:hideMark/>
          </w:tcPr>
          <w:p w14:paraId="12B96F4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94,36</w:t>
            </w:r>
          </w:p>
        </w:tc>
        <w:tc>
          <w:tcPr>
            <w:tcW w:w="1030" w:type="dxa"/>
            <w:tcBorders>
              <w:top w:val="nil"/>
              <w:left w:val="nil"/>
              <w:bottom w:val="single" w:sz="4" w:space="0" w:color="auto"/>
              <w:right w:val="single" w:sz="8" w:space="0" w:color="auto"/>
            </w:tcBorders>
            <w:shd w:val="clear" w:color="auto" w:fill="auto"/>
            <w:noWrap/>
            <w:vAlign w:val="center"/>
            <w:hideMark/>
          </w:tcPr>
          <w:p w14:paraId="6EEFB92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104,13</w:t>
            </w:r>
          </w:p>
        </w:tc>
      </w:tr>
      <w:tr w:rsidR="004B33F5" w:rsidRPr="00CB0F3D" w14:paraId="3AC5872E" w14:textId="77777777" w:rsidTr="00E81E38">
        <w:trPr>
          <w:trHeight w:val="277"/>
        </w:trPr>
        <w:tc>
          <w:tcPr>
            <w:tcW w:w="1140" w:type="dxa"/>
            <w:tcBorders>
              <w:top w:val="nil"/>
              <w:left w:val="single" w:sz="8" w:space="0" w:color="auto"/>
              <w:bottom w:val="single" w:sz="12" w:space="0" w:color="auto"/>
              <w:right w:val="single" w:sz="4" w:space="0" w:color="auto"/>
            </w:tcBorders>
            <w:shd w:val="clear" w:color="auto" w:fill="auto"/>
            <w:noWrap/>
            <w:vAlign w:val="center"/>
            <w:hideMark/>
          </w:tcPr>
          <w:p w14:paraId="39B978DF" w14:textId="77777777" w:rsidR="004B33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V</m:t>
                    </m:r>
                  </m:sub>
                </m:sSub>
              </m:oMath>
            </m:oMathPara>
          </w:p>
        </w:tc>
        <w:tc>
          <w:tcPr>
            <w:tcW w:w="851" w:type="dxa"/>
            <w:tcBorders>
              <w:top w:val="nil"/>
              <w:left w:val="nil"/>
              <w:bottom w:val="single" w:sz="12" w:space="0" w:color="auto"/>
              <w:right w:val="single" w:sz="4" w:space="0" w:color="auto"/>
            </w:tcBorders>
            <w:shd w:val="clear" w:color="auto" w:fill="auto"/>
            <w:noWrap/>
            <w:vAlign w:val="center"/>
            <w:hideMark/>
          </w:tcPr>
          <w:p w14:paraId="1B5EE3E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40,8</w:t>
            </w:r>
          </w:p>
        </w:tc>
        <w:tc>
          <w:tcPr>
            <w:tcW w:w="851" w:type="dxa"/>
            <w:tcBorders>
              <w:top w:val="nil"/>
              <w:left w:val="nil"/>
              <w:bottom w:val="single" w:sz="12" w:space="0" w:color="auto"/>
              <w:right w:val="single" w:sz="4" w:space="0" w:color="auto"/>
            </w:tcBorders>
            <w:shd w:val="clear" w:color="auto" w:fill="auto"/>
            <w:noWrap/>
            <w:vAlign w:val="center"/>
            <w:hideMark/>
          </w:tcPr>
          <w:p w14:paraId="22599CB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59,24</w:t>
            </w:r>
          </w:p>
        </w:tc>
        <w:tc>
          <w:tcPr>
            <w:tcW w:w="851" w:type="dxa"/>
            <w:tcBorders>
              <w:top w:val="nil"/>
              <w:left w:val="nil"/>
              <w:bottom w:val="single" w:sz="12" w:space="0" w:color="auto"/>
              <w:right w:val="single" w:sz="4" w:space="0" w:color="auto"/>
            </w:tcBorders>
            <w:shd w:val="clear" w:color="auto" w:fill="auto"/>
            <w:noWrap/>
            <w:vAlign w:val="center"/>
            <w:hideMark/>
          </w:tcPr>
          <w:p w14:paraId="62DDC7C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71,89</w:t>
            </w:r>
          </w:p>
        </w:tc>
        <w:tc>
          <w:tcPr>
            <w:tcW w:w="851" w:type="dxa"/>
            <w:tcBorders>
              <w:top w:val="nil"/>
              <w:left w:val="nil"/>
              <w:bottom w:val="single" w:sz="12" w:space="0" w:color="auto"/>
              <w:right w:val="single" w:sz="4" w:space="0" w:color="auto"/>
            </w:tcBorders>
            <w:shd w:val="clear" w:color="auto" w:fill="auto"/>
            <w:noWrap/>
            <w:vAlign w:val="center"/>
            <w:hideMark/>
          </w:tcPr>
          <w:p w14:paraId="71454EE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62,66</w:t>
            </w:r>
          </w:p>
        </w:tc>
        <w:tc>
          <w:tcPr>
            <w:tcW w:w="851" w:type="dxa"/>
            <w:tcBorders>
              <w:top w:val="nil"/>
              <w:left w:val="nil"/>
              <w:bottom w:val="single" w:sz="12" w:space="0" w:color="auto"/>
              <w:right w:val="single" w:sz="4" w:space="0" w:color="auto"/>
            </w:tcBorders>
            <w:shd w:val="clear" w:color="auto" w:fill="auto"/>
            <w:noWrap/>
            <w:vAlign w:val="center"/>
            <w:hideMark/>
          </w:tcPr>
          <w:p w14:paraId="0AF1675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70,73</w:t>
            </w:r>
          </w:p>
        </w:tc>
        <w:tc>
          <w:tcPr>
            <w:tcW w:w="851" w:type="dxa"/>
            <w:tcBorders>
              <w:top w:val="nil"/>
              <w:left w:val="nil"/>
              <w:bottom w:val="single" w:sz="12" w:space="0" w:color="auto"/>
              <w:right w:val="single" w:sz="4" w:space="0" w:color="auto"/>
            </w:tcBorders>
            <w:shd w:val="clear" w:color="auto" w:fill="auto"/>
            <w:noWrap/>
            <w:vAlign w:val="center"/>
            <w:hideMark/>
          </w:tcPr>
          <w:p w14:paraId="6A17141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75,69</w:t>
            </w:r>
          </w:p>
        </w:tc>
        <w:tc>
          <w:tcPr>
            <w:tcW w:w="851" w:type="dxa"/>
            <w:tcBorders>
              <w:top w:val="nil"/>
              <w:left w:val="nil"/>
              <w:bottom w:val="single" w:sz="12" w:space="0" w:color="auto"/>
              <w:right w:val="single" w:sz="4" w:space="0" w:color="auto"/>
            </w:tcBorders>
            <w:shd w:val="clear" w:color="auto" w:fill="auto"/>
            <w:noWrap/>
            <w:vAlign w:val="center"/>
            <w:hideMark/>
          </w:tcPr>
          <w:p w14:paraId="126B27E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82,71</w:t>
            </w:r>
          </w:p>
        </w:tc>
        <w:tc>
          <w:tcPr>
            <w:tcW w:w="851" w:type="dxa"/>
            <w:tcBorders>
              <w:top w:val="nil"/>
              <w:left w:val="nil"/>
              <w:bottom w:val="single" w:sz="12" w:space="0" w:color="auto"/>
              <w:right w:val="single" w:sz="4" w:space="0" w:color="auto"/>
            </w:tcBorders>
            <w:shd w:val="clear" w:color="auto" w:fill="auto"/>
            <w:noWrap/>
            <w:vAlign w:val="center"/>
            <w:hideMark/>
          </w:tcPr>
          <w:p w14:paraId="33E779F4"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97,36</w:t>
            </w:r>
          </w:p>
        </w:tc>
        <w:tc>
          <w:tcPr>
            <w:tcW w:w="1030" w:type="dxa"/>
            <w:tcBorders>
              <w:top w:val="nil"/>
              <w:left w:val="nil"/>
              <w:bottom w:val="single" w:sz="12" w:space="0" w:color="auto"/>
              <w:right w:val="single" w:sz="8" w:space="0" w:color="auto"/>
            </w:tcBorders>
            <w:shd w:val="clear" w:color="auto" w:fill="auto"/>
            <w:noWrap/>
            <w:vAlign w:val="center"/>
            <w:hideMark/>
          </w:tcPr>
          <w:p w14:paraId="523E4AB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107,83</w:t>
            </w:r>
          </w:p>
        </w:tc>
      </w:tr>
      <w:tr w:rsidR="004B33F5" w:rsidRPr="00CB0F3D" w14:paraId="45A1B92A" w14:textId="77777777" w:rsidTr="00E81E38">
        <w:trPr>
          <w:trHeight w:val="262"/>
        </w:trPr>
        <w:tc>
          <w:tcPr>
            <w:tcW w:w="1140" w:type="dxa"/>
            <w:tcBorders>
              <w:top w:val="single" w:sz="12" w:space="0" w:color="auto"/>
              <w:left w:val="single" w:sz="8" w:space="0" w:color="auto"/>
              <w:bottom w:val="single" w:sz="4" w:space="0" w:color="auto"/>
              <w:right w:val="single" w:sz="4" w:space="0" w:color="auto"/>
            </w:tcBorders>
            <w:shd w:val="clear" w:color="auto" w:fill="auto"/>
            <w:noWrap/>
            <w:vAlign w:val="center"/>
            <w:hideMark/>
          </w:tcPr>
          <w:p w14:paraId="46DFBFBC" w14:textId="77777777" w:rsidR="004B33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C</m:t>
                    </m:r>
                  </m:sub>
                </m:sSub>
              </m:oMath>
            </m:oMathPara>
          </w:p>
        </w:tc>
        <w:tc>
          <w:tcPr>
            <w:tcW w:w="851"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10CB68D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51" w:type="dxa"/>
            <w:tcBorders>
              <w:top w:val="single" w:sz="12" w:space="0" w:color="auto"/>
              <w:left w:val="nil"/>
              <w:bottom w:val="single" w:sz="4" w:space="0" w:color="auto"/>
              <w:right w:val="single" w:sz="4" w:space="0" w:color="auto"/>
            </w:tcBorders>
            <w:shd w:val="clear" w:color="auto" w:fill="auto"/>
            <w:noWrap/>
            <w:vAlign w:val="center"/>
            <w:hideMark/>
          </w:tcPr>
          <w:p w14:paraId="6681B5E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51" w:type="dxa"/>
            <w:tcBorders>
              <w:top w:val="single" w:sz="12" w:space="0" w:color="auto"/>
              <w:left w:val="nil"/>
              <w:bottom w:val="single" w:sz="4" w:space="0" w:color="auto"/>
              <w:right w:val="single" w:sz="4" w:space="0" w:color="auto"/>
            </w:tcBorders>
            <w:shd w:val="clear" w:color="auto" w:fill="auto"/>
            <w:noWrap/>
            <w:vAlign w:val="center"/>
            <w:hideMark/>
          </w:tcPr>
          <w:p w14:paraId="192C48C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51" w:type="dxa"/>
            <w:tcBorders>
              <w:top w:val="single" w:sz="12" w:space="0" w:color="auto"/>
              <w:left w:val="nil"/>
              <w:bottom w:val="single" w:sz="4" w:space="0" w:color="auto"/>
              <w:right w:val="single" w:sz="4" w:space="0" w:color="auto"/>
            </w:tcBorders>
            <w:shd w:val="clear" w:color="auto" w:fill="auto"/>
            <w:noWrap/>
            <w:vAlign w:val="center"/>
            <w:hideMark/>
          </w:tcPr>
          <w:p w14:paraId="52F1607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51" w:type="dxa"/>
            <w:tcBorders>
              <w:top w:val="single" w:sz="12" w:space="0" w:color="auto"/>
              <w:left w:val="nil"/>
              <w:bottom w:val="single" w:sz="4" w:space="0" w:color="auto"/>
              <w:right w:val="single" w:sz="4" w:space="0" w:color="auto"/>
            </w:tcBorders>
            <w:shd w:val="clear" w:color="auto" w:fill="auto"/>
            <w:noWrap/>
            <w:vAlign w:val="center"/>
            <w:hideMark/>
          </w:tcPr>
          <w:p w14:paraId="110EDBC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51" w:type="dxa"/>
            <w:tcBorders>
              <w:top w:val="single" w:sz="12" w:space="0" w:color="auto"/>
              <w:left w:val="nil"/>
              <w:bottom w:val="single" w:sz="4" w:space="0" w:color="auto"/>
              <w:right w:val="single" w:sz="4" w:space="0" w:color="auto"/>
            </w:tcBorders>
            <w:shd w:val="clear" w:color="auto" w:fill="auto"/>
            <w:noWrap/>
            <w:vAlign w:val="center"/>
            <w:hideMark/>
          </w:tcPr>
          <w:p w14:paraId="0212F2C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51" w:type="dxa"/>
            <w:tcBorders>
              <w:top w:val="single" w:sz="12" w:space="0" w:color="auto"/>
              <w:left w:val="nil"/>
              <w:bottom w:val="single" w:sz="4" w:space="0" w:color="auto"/>
              <w:right w:val="single" w:sz="4" w:space="0" w:color="auto"/>
            </w:tcBorders>
            <w:shd w:val="clear" w:color="auto" w:fill="auto"/>
            <w:noWrap/>
            <w:vAlign w:val="center"/>
            <w:hideMark/>
          </w:tcPr>
          <w:p w14:paraId="2BF8BC0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51" w:type="dxa"/>
            <w:tcBorders>
              <w:top w:val="single" w:sz="12" w:space="0" w:color="auto"/>
              <w:left w:val="nil"/>
              <w:bottom w:val="single" w:sz="4" w:space="0" w:color="auto"/>
              <w:right w:val="single" w:sz="4" w:space="0" w:color="auto"/>
            </w:tcBorders>
            <w:shd w:val="clear" w:color="auto" w:fill="auto"/>
            <w:noWrap/>
            <w:vAlign w:val="center"/>
            <w:hideMark/>
          </w:tcPr>
          <w:p w14:paraId="0052E69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1030" w:type="dxa"/>
            <w:tcBorders>
              <w:top w:val="single" w:sz="12" w:space="0" w:color="auto"/>
              <w:left w:val="nil"/>
              <w:bottom w:val="single" w:sz="4" w:space="0" w:color="auto"/>
              <w:right w:val="single" w:sz="8" w:space="0" w:color="auto"/>
            </w:tcBorders>
            <w:shd w:val="clear" w:color="auto" w:fill="auto"/>
            <w:noWrap/>
            <w:vAlign w:val="center"/>
            <w:hideMark/>
          </w:tcPr>
          <w:p w14:paraId="0764EB4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r>
      <w:tr w:rsidR="004B33F5" w:rsidRPr="00CB0F3D" w14:paraId="329E61F8"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684949FA" w14:textId="54980C2D" w:rsidR="004B33F5" w:rsidRPr="002A7625" w:rsidRDefault="00C07F07" w:rsidP="00E81E38">
            <w:pPr>
              <w:spacing w:after="0" w:line="240" w:lineRule="auto"/>
              <w:jc w:val="center"/>
              <w:rPr>
                <w:rFonts w:ascii="Arial CE" w:eastAsia="Times New Roman" w:hAnsi="Arial CE" w:cs="Arial CE"/>
                <w:b/>
                <w:i/>
                <w:sz w:val="20"/>
                <w:szCs w:val="20"/>
                <w:lang w:eastAsia="sk-SK"/>
              </w:rPr>
            </w:pPr>
            <m:oMathPara>
              <m:oMath>
                <m:sSub>
                  <m:sSubPr>
                    <m:ctrlPr>
                      <w:rPr>
                        <w:rFonts w:ascii="Cambria Math" w:eastAsia="Times New Roman" w:hAnsi="Cambria Math" w:cs="Arial CE"/>
                        <w:b/>
                        <w:i/>
                        <w:sz w:val="20"/>
                        <w:szCs w:val="20"/>
                        <w:lang w:eastAsia="sk-SK"/>
                      </w:rPr>
                    </m:ctrlPr>
                  </m:sSubPr>
                  <m:e>
                    <m:r>
                      <m:rPr>
                        <m:sty m:val="bi"/>
                      </m:rPr>
                      <w:rPr>
                        <w:rFonts w:ascii="Cambria Math" w:eastAsia="Times New Roman" w:hAnsi="Cambria Math" w:cs="Arial CE"/>
                        <w:sz w:val="20"/>
                        <w:szCs w:val="20"/>
                        <w:lang w:eastAsia="sk-SK"/>
                      </w:rPr>
                      <m:t>Ez</m:t>
                    </m:r>
                  </m:e>
                  <m:sub>
                    <m:r>
                      <m:rPr>
                        <m:sty m:val="bi"/>
                      </m:rPr>
                      <w:rPr>
                        <w:rFonts w:ascii="Cambria Math" w:eastAsia="Times New Roman" w:hAnsi="Cambria Math" w:cs="Arial CE"/>
                        <w:sz w:val="20"/>
                        <w:szCs w:val="20"/>
                        <w:lang w:eastAsia="sk-SK"/>
                      </w:rPr>
                      <m:t>G</m:t>
                    </m:r>
                  </m:sub>
                </m:sSub>
              </m:oMath>
            </m:oMathPara>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5EA7E28C"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9</w:t>
            </w:r>
          </w:p>
        </w:tc>
        <w:tc>
          <w:tcPr>
            <w:tcW w:w="851" w:type="dxa"/>
            <w:tcBorders>
              <w:top w:val="nil"/>
              <w:left w:val="nil"/>
              <w:bottom w:val="single" w:sz="4" w:space="0" w:color="auto"/>
              <w:right w:val="single" w:sz="4" w:space="0" w:color="auto"/>
            </w:tcBorders>
            <w:shd w:val="clear" w:color="auto" w:fill="auto"/>
            <w:noWrap/>
            <w:vAlign w:val="center"/>
            <w:hideMark/>
          </w:tcPr>
          <w:p w14:paraId="69AAEFD2"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9</w:t>
            </w:r>
          </w:p>
        </w:tc>
        <w:tc>
          <w:tcPr>
            <w:tcW w:w="851" w:type="dxa"/>
            <w:tcBorders>
              <w:top w:val="nil"/>
              <w:left w:val="nil"/>
              <w:bottom w:val="single" w:sz="4" w:space="0" w:color="auto"/>
              <w:right w:val="single" w:sz="4" w:space="0" w:color="auto"/>
            </w:tcBorders>
            <w:shd w:val="clear" w:color="auto" w:fill="auto"/>
            <w:noWrap/>
            <w:vAlign w:val="center"/>
            <w:hideMark/>
          </w:tcPr>
          <w:p w14:paraId="5DBF38C2"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9</w:t>
            </w:r>
          </w:p>
        </w:tc>
        <w:tc>
          <w:tcPr>
            <w:tcW w:w="851" w:type="dxa"/>
            <w:tcBorders>
              <w:top w:val="nil"/>
              <w:left w:val="nil"/>
              <w:bottom w:val="single" w:sz="4" w:space="0" w:color="auto"/>
              <w:right w:val="single" w:sz="4" w:space="0" w:color="auto"/>
            </w:tcBorders>
            <w:shd w:val="clear" w:color="auto" w:fill="auto"/>
            <w:noWrap/>
            <w:vAlign w:val="center"/>
            <w:hideMark/>
          </w:tcPr>
          <w:p w14:paraId="0BF152C8"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9</w:t>
            </w:r>
          </w:p>
        </w:tc>
        <w:tc>
          <w:tcPr>
            <w:tcW w:w="851" w:type="dxa"/>
            <w:tcBorders>
              <w:top w:val="nil"/>
              <w:left w:val="nil"/>
              <w:bottom w:val="single" w:sz="4" w:space="0" w:color="auto"/>
              <w:right w:val="single" w:sz="4" w:space="0" w:color="auto"/>
            </w:tcBorders>
            <w:shd w:val="clear" w:color="auto" w:fill="auto"/>
            <w:noWrap/>
            <w:vAlign w:val="center"/>
            <w:hideMark/>
          </w:tcPr>
          <w:p w14:paraId="44017023"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9</w:t>
            </w:r>
          </w:p>
        </w:tc>
        <w:tc>
          <w:tcPr>
            <w:tcW w:w="851" w:type="dxa"/>
            <w:tcBorders>
              <w:top w:val="nil"/>
              <w:left w:val="nil"/>
              <w:bottom w:val="single" w:sz="4" w:space="0" w:color="auto"/>
              <w:right w:val="single" w:sz="4" w:space="0" w:color="auto"/>
            </w:tcBorders>
            <w:shd w:val="clear" w:color="auto" w:fill="auto"/>
            <w:noWrap/>
            <w:vAlign w:val="center"/>
            <w:hideMark/>
          </w:tcPr>
          <w:p w14:paraId="0637D260"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9</w:t>
            </w:r>
          </w:p>
        </w:tc>
        <w:tc>
          <w:tcPr>
            <w:tcW w:w="851" w:type="dxa"/>
            <w:tcBorders>
              <w:top w:val="nil"/>
              <w:left w:val="nil"/>
              <w:bottom w:val="single" w:sz="4" w:space="0" w:color="auto"/>
              <w:right w:val="single" w:sz="4" w:space="0" w:color="auto"/>
            </w:tcBorders>
            <w:shd w:val="clear" w:color="auto" w:fill="auto"/>
            <w:noWrap/>
            <w:vAlign w:val="center"/>
            <w:hideMark/>
          </w:tcPr>
          <w:p w14:paraId="268E5051"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9</w:t>
            </w:r>
          </w:p>
        </w:tc>
        <w:tc>
          <w:tcPr>
            <w:tcW w:w="851" w:type="dxa"/>
            <w:tcBorders>
              <w:top w:val="nil"/>
              <w:left w:val="nil"/>
              <w:bottom w:val="single" w:sz="4" w:space="0" w:color="auto"/>
              <w:right w:val="single" w:sz="4" w:space="0" w:color="auto"/>
            </w:tcBorders>
            <w:shd w:val="clear" w:color="auto" w:fill="auto"/>
            <w:noWrap/>
            <w:vAlign w:val="center"/>
            <w:hideMark/>
          </w:tcPr>
          <w:p w14:paraId="3CAC0A0B"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9</w:t>
            </w:r>
          </w:p>
        </w:tc>
        <w:tc>
          <w:tcPr>
            <w:tcW w:w="1030" w:type="dxa"/>
            <w:tcBorders>
              <w:top w:val="nil"/>
              <w:left w:val="nil"/>
              <w:bottom w:val="single" w:sz="4" w:space="0" w:color="auto"/>
              <w:right w:val="single" w:sz="8" w:space="0" w:color="auto"/>
            </w:tcBorders>
            <w:shd w:val="clear" w:color="auto" w:fill="auto"/>
            <w:noWrap/>
            <w:vAlign w:val="center"/>
            <w:hideMark/>
          </w:tcPr>
          <w:p w14:paraId="2F0A20F0"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9</w:t>
            </w:r>
          </w:p>
        </w:tc>
      </w:tr>
      <w:tr w:rsidR="004B33F5" w:rsidRPr="00CB0F3D" w14:paraId="5A36D55B"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01212537" w14:textId="77777777" w:rsidR="004B33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OR</m:t>
                    </m:r>
                  </m:sub>
                </m:sSub>
              </m:oMath>
            </m:oMathPara>
          </w:p>
        </w:tc>
        <w:tc>
          <w:tcPr>
            <w:tcW w:w="851" w:type="dxa"/>
            <w:tcBorders>
              <w:top w:val="nil"/>
              <w:left w:val="nil"/>
              <w:bottom w:val="single" w:sz="4" w:space="0" w:color="auto"/>
              <w:right w:val="single" w:sz="4" w:space="0" w:color="auto"/>
            </w:tcBorders>
            <w:shd w:val="clear" w:color="auto" w:fill="auto"/>
            <w:noWrap/>
            <w:vAlign w:val="center"/>
            <w:hideMark/>
          </w:tcPr>
          <w:p w14:paraId="6F9D525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0,9</w:t>
            </w:r>
          </w:p>
        </w:tc>
        <w:tc>
          <w:tcPr>
            <w:tcW w:w="851" w:type="dxa"/>
            <w:tcBorders>
              <w:top w:val="nil"/>
              <w:left w:val="nil"/>
              <w:bottom w:val="single" w:sz="4" w:space="0" w:color="auto"/>
              <w:right w:val="single" w:sz="4" w:space="0" w:color="auto"/>
            </w:tcBorders>
            <w:shd w:val="clear" w:color="auto" w:fill="auto"/>
            <w:noWrap/>
            <w:vAlign w:val="center"/>
            <w:hideMark/>
          </w:tcPr>
          <w:p w14:paraId="016CEFF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w:t>
            </w:r>
          </w:p>
        </w:tc>
        <w:tc>
          <w:tcPr>
            <w:tcW w:w="851" w:type="dxa"/>
            <w:tcBorders>
              <w:top w:val="nil"/>
              <w:left w:val="nil"/>
              <w:bottom w:val="single" w:sz="4" w:space="0" w:color="auto"/>
              <w:right w:val="single" w:sz="4" w:space="0" w:color="auto"/>
            </w:tcBorders>
            <w:shd w:val="clear" w:color="auto" w:fill="auto"/>
            <w:noWrap/>
            <w:vAlign w:val="center"/>
            <w:hideMark/>
          </w:tcPr>
          <w:p w14:paraId="4B3F58D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2,1</w:t>
            </w:r>
          </w:p>
        </w:tc>
        <w:tc>
          <w:tcPr>
            <w:tcW w:w="851" w:type="dxa"/>
            <w:tcBorders>
              <w:top w:val="nil"/>
              <w:left w:val="nil"/>
              <w:bottom w:val="single" w:sz="4" w:space="0" w:color="auto"/>
              <w:right w:val="single" w:sz="4" w:space="0" w:color="auto"/>
            </w:tcBorders>
            <w:shd w:val="clear" w:color="auto" w:fill="auto"/>
            <w:noWrap/>
            <w:vAlign w:val="center"/>
            <w:hideMark/>
          </w:tcPr>
          <w:p w14:paraId="5840C03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2,7</w:t>
            </w:r>
          </w:p>
        </w:tc>
        <w:tc>
          <w:tcPr>
            <w:tcW w:w="851" w:type="dxa"/>
            <w:tcBorders>
              <w:top w:val="nil"/>
              <w:left w:val="nil"/>
              <w:bottom w:val="single" w:sz="4" w:space="0" w:color="auto"/>
              <w:right w:val="single" w:sz="4" w:space="0" w:color="auto"/>
            </w:tcBorders>
            <w:shd w:val="clear" w:color="auto" w:fill="auto"/>
            <w:noWrap/>
            <w:vAlign w:val="center"/>
            <w:hideMark/>
          </w:tcPr>
          <w:p w14:paraId="471C0B6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w:t>
            </w:r>
          </w:p>
        </w:tc>
        <w:tc>
          <w:tcPr>
            <w:tcW w:w="851" w:type="dxa"/>
            <w:tcBorders>
              <w:top w:val="nil"/>
              <w:left w:val="nil"/>
              <w:bottom w:val="single" w:sz="4" w:space="0" w:color="auto"/>
              <w:right w:val="single" w:sz="4" w:space="0" w:color="auto"/>
            </w:tcBorders>
            <w:shd w:val="clear" w:color="auto" w:fill="auto"/>
            <w:noWrap/>
            <w:vAlign w:val="center"/>
            <w:hideMark/>
          </w:tcPr>
          <w:p w14:paraId="19EE321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3,3</w:t>
            </w:r>
          </w:p>
        </w:tc>
        <w:tc>
          <w:tcPr>
            <w:tcW w:w="851" w:type="dxa"/>
            <w:tcBorders>
              <w:top w:val="nil"/>
              <w:left w:val="nil"/>
              <w:bottom w:val="single" w:sz="4" w:space="0" w:color="auto"/>
              <w:right w:val="single" w:sz="4" w:space="0" w:color="auto"/>
            </w:tcBorders>
            <w:shd w:val="clear" w:color="auto" w:fill="auto"/>
            <w:noWrap/>
            <w:vAlign w:val="center"/>
            <w:hideMark/>
          </w:tcPr>
          <w:p w14:paraId="620403E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3,6</w:t>
            </w:r>
          </w:p>
        </w:tc>
        <w:tc>
          <w:tcPr>
            <w:tcW w:w="851" w:type="dxa"/>
            <w:tcBorders>
              <w:top w:val="nil"/>
              <w:left w:val="nil"/>
              <w:bottom w:val="single" w:sz="4" w:space="0" w:color="auto"/>
              <w:right w:val="single" w:sz="4" w:space="0" w:color="auto"/>
            </w:tcBorders>
            <w:shd w:val="clear" w:color="auto" w:fill="auto"/>
            <w:noWrap/>
            <w:vAlign w:val="center"/>
            <w:hideMark/>
          </w:tcPr>
          <w:p w14:paraId="4F17930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4,2</w:t>
            </w:r>
          </w:p>
        </w:tc>
        <w:tc>
          <w:tcPr>
            <w:tcW w:w="1030" w:type="dxa"/>
            <w:tcBorders>
              <w:top w:val="nil"/>
              <w:left w:val="nil"/>
              <w:bottom w:val="single" w:sz="4" w:space="0" w:color="auto"/>
              <w:right w:val="single" w:sz="8" w:space="0" w:color="auto"/>
            </w:tcBorders>
            <w:shd w:val="clear" w:color="auto" w:fill="auto"/>
            <w:noWrap/>
            <w:vAlign w:val="center"/>
            <w:hideMark/>
          </w:tcPr>
          <w:p w14:paraId="567178D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4,5</w:t>
            </w:r>
          </w:p>
        </w:tc>
      </w:tr>
      <w:tr w:rsidR="004B33F5" w:rsidRPr="00CB0F3D" w14:paraId="51679990"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04A3F5CE" w14:textId="77777777" w:rsidR="004B33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P</m:t>
                    </m:r>
                  </m:sub>
                </m:sSub>
              </m:oMath>
            </m:oMathPara>
          </w:p>
        </w:tc>
        <w:tc>
          <w:tcPr>
            <w:tcW w:w="851" w:type="dxa"/>
            <w:tcBorders>
              <w:top w:val="nil"/>
              <w:left w:val="nil"/>
              <w:bottom w:val="single" w:sz="4" w:space="0" w:color="auto"/>
              <w:right w:val="single" w:sz="4" w:space="0" w:color="auto"/>
            </w:tcBorders>
            <w:shd w:val="clear" w:color="auto" w:fill="auto"/>
            <w:noWrap/>
            <w:vAlign w:val="center"/>
            <w:hideMark/>
          </w:tcPr>
          <w:p w14:paraId="211988F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51" w:type="dxa"/>
            <w:tcBorders>
              <w:top w:val="nil"/>
              <w:left w:val="nil"/>
              <w:bottom w:val="single" w:sz="4" w:space="0" w:color="auto"/>
              <w:right w:val="single" w:sz="4" w:space="0" w:color="auto"/>
            </w:tcBorders>
            <w:shd w:val="clear" w:color="auto" w:fill="auto"/>
            <w:noWrap/>
            <w:vAlign w:val="center"/>
            <w:hideMark/>
          </w:tcPr>
          <w:p w14:paraId="6BA88794"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51" w:type="dxa"/>
            <w:tcBorders>
              <w:top w:val="nil"/>
              <w:left w:val="nil"/>
              <w:bottom w:val="single" w:sz="4" w:space="0" w:color="auto"/>
              <w:right w:val="single" w:sz="4" w:space="0" w:color="auto"/>
            </w:tcBorders>
            <w:shd w:val="clear" w:color="auto" w:fill="auto"/>
            <w:noWrap/>
            <w:vAlign w:val="center"/>
            <w:hideMark/>
          </w:tcPr>
          <w:p w14:paraId="3B6631C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51" w:type="dxa"/>
            <w:tcBorders>
              <w:top w:val="nil"/>
              <w:left w:val="nil"/>
              <w:bottom w:val="single" w:sz="4" w:space="0" w:color="auto"/>
              <w:right w:val="single" w:sz="4" w:space="0" w:color="auto"/>
            </w:tcBorders>
            <w:shd w:val="clear" w:color="auto" w:fill="auto"/>
            <w:noWrap/>
            <w:vAlign w:val="center"/>
            <w:hideMark/>
          </w:tcPr>
          <w:p w14:paraId="5A906041"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51" w:type="dxa"/>
            <w:tcBorders>
              <w:top w:val="nil"/>
              <w:left w:val="nil"/>
              <w:bottom w:val="single" w:sz="4" w:space="0" w:color="auto"/>
              <w:right w:val="single" w:sz="4" w:space="0" w:color="auto"/>
            </w:tcBorders>
            <w:shd w:val="clear" w:color="auto" w:fill="auto"/>
            <w:noWrap/>
            <w:vAlign w:val="center"/>
            <w:hideMark/>
          </w:tcPr>
          <w:p w14:paraId="6FC989F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51" w:type="dxa"/>
            <w:tcBorders>
              <w:top w:val="nil"/>
              <w:left w:val="nil"/>
              <w:bottom w:val="single" w:sz="4" w:space="0" w:color="auto"/>
              <w:right w:val="single" w:sz="4" w:space="0" w:color="auto"/>
            </w:tcBorders>
            <w:shd w:val="clear" w:color="auto" w:fill="auto"/>
            <w:noWrap/>
            <w:vAlign w:val="center"/>
            <w:hideMark/>
          </w:tcPr>
          <w:p w14:paraId="21BE6ED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51" w:type="dxa"/>
            <w:tcBorders>
              <w:top w:val="nil"/>
              <w:left w:val="nil"/>
              <w:bottom w:val="single" w:sz="4" w:space="0" w:color="auto"/>
              <w:right w:val="single" w:sz="4" w:space="0" w:color="auto"/>
            </w:tcBorders>
            <w:shd w:val="clear" w:color="auto" w:fill="auto"/>
            <w:noWrap/>
            <w:vAlign w:val="center"/>
            <w:hideMark/>
          </w:tcPr>
          <w:p w14:paraId="21B0260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51" w:type="dxa"/>
            <w:tcBorders>
              <w:top w:val="nil"/>
              <w:left w:val="nil"/>
              <w:bottom w:val="single" w:sz="4" w:space="0" w:color="auto"/>
              <w:right w:val="single" w:sz="4" w:space="0" w:color="auto"/>
            </w:tcBorders>
            <w:shd w:val="clear" w:color="auto" w:fill="auto"/>
            <w:noWrap/>
            <w:vAlign w:val="center"/>
            <w:hideMark/>
          </w:tcPr>
          <w:p w14:paraId="7DAF72D1"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1030" w:type="dxa"/>
            <w:tcBorders>
              <w:top w:val="nil"/>
              <w:left w:val="nil"/>
              <w:bottom w:val="single" w:sz="4" w:space="0" w:color="auto"/>
              <w:right w:val="single" w:sz="8" w:space="0" w:color="auto"/>
            </w:tcBorders>
            <w:shd w:val="clear" w:color="auto" w:fill="auto"/>
            <w:noWrap/>
            <w:vAlign w:val="center"/>
            <w:hideMark/>
          </w:tcPr>
          <w:p w14:paraId="4ED4B66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r>
      <w:tr w:rsidR="004B33F5" w:rsidRPr="00CB0F3D" w14:paraId="072DC620"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0E7B0FF8" w14:textId="77777777" w:rsidR="004B33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m:t>
                    </m:r>
                  </m:sub>
                </m:sSub>
              </m:oMath>
            </m:oMathPara>
          </w:p>
        </w:tc>
        <w:tc>
          <w:tcPr>
            <w:tcW w:w="851" w:type="dxa"/>
            <w:tcBorders>
              <w:top w:val="nil"/>
              <w:left w:val="nil"/>
              <w:bottom w:val="single" w:sz="4" w:space="0" w:color="auto"/>
              <w:right w:val="single" w:sz="4" w:space="0" w:color="auto"/>
            </w:tcBorders>
            <w:shd w:val="clear" w:color="auto" w:fill="auto"/>
            <w:noWrap/>
            <w:vAlign w:val="center"/>
            <w:hideMark/>
          </w:tcPr>
          <w:p w14:paraId="22204AB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1,8</w:t>
            </w:r>
          </w:p>
        </w:tc>
        <w:tc>
          <w:tcPr>
            <w:tcW w:w="851" w:type="dxa"/>
            <w:tcBorders>
              <w:top w:val="nil"/>
              <w:left w:val="nil"/>
              <w:bottom w:val="single" w:sz="4" w:space="0" w:color="auto"/>
              <w:right w:val="single" w:sz="4" w:space="0" w:color="auto"/>
            </w:tcBorders>
            <w:shd w:val="clear" w:color="auto" w:fill="auto"/>
            <w:noWrap/>
            <w:vAlign w:val="center"/>
            <w:hideMark/>
          </w:tcPr>
          <w:p w14:paraId="4BDF8CC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w:t>
            </w:r>
          </w:p>
        </w:tc>
        <w:tc>
          <w:tcPr>
            <w:tcW w:w="851" w:type="dxa"/>
            <w:tcBorders>
              <w:top w:val="nil"/>
              <w:left w:val="nil"/>
              <w:bottom w:val="single" w:sz="4" w:space="0" w:color="auto"/>
              <w:right w:val="single" w:sz="4" w:space="0" w:color="auto"/>
            </w:tcBorders>
            <w:shd w:val="clear" w:color="auto" w:fill="auto"/>
            <w:noWrap/>
            <w:vAlign w:val="center"/>
            <w:hideMark/>
          </w:tcPr>
          <w:p w14:paraId="5A29560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4,2</w:t>
            </w:r>
          </w:p>
        </w:tc>
        <w:tc>
          <w:tcPr>
            <w:tcW w:w="851" w:type="dxa"/>
            <w:tcBorders>
              <w:top w:val="nil"/>
              <w:left w:val="nil"/>
              <w:bottom w:val="single" w:sz="4" w:space="0" w:color="auto"/>
              <w:right w:val="single" w:sz="4" w:space="0" w:color="auto"/>
            </w:tcBorders>
            <w:shd w:val="clear" w:color="auto" w:fill="auto"/>
            <w:noWrap/>
            <w:vAlign w:val="center"/>
            <w:hideMark/>
          </w:tcPr>
          <w:p w14:paraId="7ED66EA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5,4</w:t>
            </w:r>
          </w:p>
        </w:tc>
        <w:tc>
          <w:tcPr>
            <w:tcW w:w="851" w:type="dxa"/>
            <w:tcBorders>
              <w:top w:val="nil"/>
              <w:left w:val="nil"/>
              <w:bottom w:val="single" w:sz="4" w:space="0" w:color="auto"/>
              <w:right w:val="single" w:sz="4" w:space="0" w:color="auto"/>
            </w:tcBorders>
            <w:shd w:val="clear" w:color="auto" w:fill="auto"/>
            <w:noWrap/>
            <w:vAlign w:val="center"/>
            <w:hideMark/>
          </w:tcPr>
          <w:p w14:paraId="035F351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w:t>
            </w:r>
          </w:p>
        </w:tc>
        <w:tc>
          <w:tcPr>
            <w:tcW w:w="851" w:type="dxa"/>
            <w:tcBorders>
              <w:top w:val="nil"/>
              <w:left w:val="nil"/>
              <w:bottom w:val="single" w:sz="4" w:space="0" w:color="auto"/>
              <w:right w:val="single" w:sz="4" w:space="0" w:color="auto"/>
            </w:tcBorders>
            <w:shd w:val="clear" w:color="auto" w:fill="auto"/>
            <w:noWrap/>
            <w:vAlign w:val="center"/>
            <w:hideMark/>
          </w:tcPr>
          <w:p w14:paraId="7685618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6,6</w:t>
            </w:r>
          </w:p>
        </w:tc>
        <w:tc>
          <w:tcPr>
            <w:tcW w:w="851" w:type="dxa"/>
            <w:tcBorders>
              <w:top w:val="nil"/>
              <w:left w:val="nil"/>
              <w:bottom w:val="single" w:sz="4" w:space="0" w:color="auto"/>
              <w:right w:val="single" w:sz="4" w:space="0" w:color="auto"/>
            </w:tcBorders>
            <w:shd w:val="clear" w:color="auto" w:fill="auto"/>
            <w:noWrap/>
            <w:vAlign w:val="center"/>
            <w:hideMark/>
          </w:tcPr>
          <w:p w14:paraId="75FBDA5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7,2</w:t>
            </w:r>
          </w:p>
        </w:tc>
        <w:tc>
          <w:tcPr>
            <w:tcW w:w="851" w:type="dxa"/>
            <w:tcBorders>
              <w:top w:val="nil"/>
              <w:left w:val="nil"/>
              <w:bottom w:val="single" w:sz="4" w:space="0" w:color="auto"/>
              <w:right w:val="single" w:sz="4" w:space="0" w:color="auto"/>
            </w:tcBorders>
            <w:shd w:val="clear" w:color="auto" w:fill="auto"/>
            <w:noWrap/>
            <w:vAlign w:val="center"/>
            <w:hideMark/>
          </w:tcPr>
          <w:p w14:paraId="59F3914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8,4</w:t>
            </w:r>
          </w:p>
        </w:tc>
        <w:tc>
          <w:tcPr>
            <w:tcW w:w="1030" w:type="dxa"/>
            <w:tcBorders>
              <w:top w:val="nil"/>
              <w:left w:val="nil"/>
              <w:bottom w:val="single" w:sz="4" w:space="0" w:color="auto"/>
              <w:right w:val="single" w:sz="8" w:space="0" w:color="auto"/>
            </w:tcBorders>
            <w:shd w:val="clear" w:color="auto" w:fill="auto"/>
            <w:noWrap/>
            <w:vAlign w:val="center"/>
            <w:hideMark/>
          </w:tcPr>
          <w:p w14:paraId="7018EC4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w:t>
            </w:r>
          </w:p>
        </w:tc>
      </w:tr>
      <w:tr w:rsidR="004B33F5" w:rsidRPr="00CB0F3D" w14:paraId="766B1896"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02167B31" w14:textId="77777777" w:rsidR="004B33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TS</m:t>
                    </m:r>
                  </m:sub>
                </m:sSub>
              </m:oMath>
            </m:oMathPara>
          </w:p>
        </w:tc>
        <w:tc>
          <w:tcPr>
            <w:tcW w:w="851" w:type="dxa"/>
            <w:tcBorders>
              <w:top w:val="nil"/>
              <w:left w:val="nil"/>
              <w:bottom w:val="single" w:sz="4" w:space="0" w:color="auto"/>
              <w:right w:val="single" w:sz="4" w:space="0" w:color="auto"/>
            </w:tcBorders>
            <w:shd w:val="clear" w:color="auto" w:fill="auto"/>
            <w:noWrap/>
            <w:vAlign w:val="center"/>
            <w:hideMark/>
          </w:tcPr>
          <w:p w14:paraId="3380B7C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0,84</w:t>
            </w:r>
          </w:p>
        </w:tc>
        <w:tc>
          <w:tcPr>
            <w:tcW w:w="851" w:type="dxa"/>
            <w:tcBorders>
              <w:top w:val="nil"/>
              <w:left w:val="nil"/>
              <w:bottom w:val="single" w:sz="4" w:space="0" w:color="auto"/>
              <w:right w:val="single" w:sz="4" w:space="0" w:color="auto"/>
            </w:tcBorders>
            <w:shd w:val="clear" w:color="auto" w:fill="auto"/>
            <w:noWrap/>
            <w:vAlign w:val="center"/>
            <w:hideMark/>
          </w:tcPr>
          <w:p w14:paraId="6C182BB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2,8</w:t>
            </w:r>
          </w:p>
        </w:tc>
        <w:tc>
          <w:tcPr>
            <w:tcW w:w="851" w:type="dxa"/>
            <w:tcBorders>
              <w:top w:val="nil"/>
              <w:left w:val="nil"/>
              <w:bottom w:val="single" w:sz="4" w:space="0" w:color="auto"/>
              <w:right w:val="single" w:sz="4" w:space="0" w:color="auto"/>
            </w:tcBorders>
            <w:shd w:val="clear" w:color="auto" w:fill="auto"/>
            <w:noWrap/>
            <w:vAlign w:val="center"/>
            <w:hideMark/>
          </w:tcPr>
          <w:p w14:paraId="7652AA3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4,41</w:t>
            </w:r>
          </w:p>
        </w:tc>
        <w:tc>
          <w:tcPr>
            <w:tcW w:w="851" w:type="dxa"/>
            <w:tcBorders>
              <w:top w:val="nil"/>
              <w:left w:val="nil"/>
              <w:bottom w:val="single" w:sz="4" w:space="0" w:color="auto"/>
              <w:right w:val="single" w:sz="4" w:space="0" w:color="auto"/>
            </w:tcBorders>
            <w:shd w:val="clear" w:color="auto" w:fill="auto"/>
            <w:noWrap/>
            <w:vAlign w:val="center"/>
            <w:hideMark/>
          </w:tcPr>
          <w:p w14:paraId="5C5978A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6,93</w:t>
            </w:r>
          </w:p>
        </w:tc>
        <w:tc>
          <w:tcPr>
            <w:tcW w:w="851" w:type="dxa"/>
            <w:tcBorders>
              <w:top w:val="nil"/>
              <w:left w:val="nil"/>
              <w:bottom w:val="single" w:sz="4" w:space="0" w:color="auto"/>
              <w:right w:val="single" w:sz="4" w:space="0" w:color="auto"/>
            </w:tcBorders>
            <w:shd w:val="clear" w:color="auto" w:fill="auto"/>
            <w:noWrap/>
            <w:vAlign w:val="center"/>
            <w:hideMark/>
          </w:tcPr>
          <w:p w14:paraId="6F770CD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18,9</w:t>
            </w:r>
          </w:p>
        </w:tc>
        <w:tc>
          <w:tcPr>
            <w:tcW w:w="851" w:type="dxa"/>
            <w:tcBorders>
              <w:top w:val="nil"/>
              <w:left w:val="nil"/>
              <w:bottom w:val="single" w:sz="4" w:space="0" w:color="auto"/>
              <w:right w:val="single" w:sz="4" w:space="0" w:color="auto"/>
            </w:tcBorders>
            <w:shd w:val="clear" w:color="auto" w:fill="auto"/>
            <w:noWrap/>
            <w:vAlign w:val="center"/>
            <w:hideMark/>
          </w:tcPr>
          <w:p w14:paraId="453564D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11,55</w:t>
            </w:r>
          </w:p>
        </w:tc>
        <w:tc>
          <w:tcPr>
            <w:tcW w:w="851" w:type="dxa"/>
            <w:tcBorders>
              <w:top w:val="nil"/>
              <w:left w:val="nil"/>
              <w:bottom w:val="single" w:sz="4" w:space="0" w:color="auto"/>
              <w:right w:val="single" w:sz="4" w:space="0" w:color="auto"/>
            </w:tcBorders>
            <w:shd w:val="clear" w:color="auto" w:fill="auto"/>
            <w:noWrap/>
            <w:vAlign w:val="center"/>
            <w:hideMark/>
          </w:tcPr>
          <w:p w14:paraId="2C6A249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10,92</w:t>
            </w:r>
          </w:p>
        </w:tc>
        <w:tc>
          <w:tcPr>
            <w:tcW w:w="851" w:type="dxa"/>
            <w:tcBorders>
              <w:top w:val="nil"/>
              <w:left w:val="nil"/>
              <w:bottom w:val="single" w:sz="4" w:space="0" w:color="auto"/>
              <w:right w:val="single" w:sz="4" w:space="0" w:color="auto"/>
            </w:tcBorders>
            <w:shd w:val="clear" w:color="auto" w:fill="auto"/>
            <w:noWrap/>
            <w:vAlign w:val="center"/>
            <w:hideMark/>
          </w:tcPr>
          <w:p w14:paraId="7F0B375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13,72</w:t>
            </w:r>
          </w:p>
        </w:tc>
        <w:tc>
          <w:tcPr>
            <w:tcW w:w="1030" w:type="dxa"/>
            <w:tcBorders>
              <w:top w:val="nil"/>
              <w:left w:val="nil"/>
              <w:bottom w:val="single" w:sz="4" w:space="0" w:color="auto"/>
              <w:right w:val="single" w:sz="8" w:space="0" w:color="auto"/>
            </w:tcBorders>
            <w:shd w:val="clear" w:color="auto" w:fill="auto"/>
            <w:noWrap/>
            <w:vAlign w:val="center"/>
            <w:hideMark/>
          </w:tcPr>
          <w:p w14:paraId="6C57913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30,45</w:t>
            </w:r>
          </w:p>
        </w:tc>
      </w:tr>
      <w:tr w:rsidR="004B33F5" w:rsidRPr="00CB0F3D" w14:paraId="3900420C"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059B2D74" w14:textId="77777777" w:rsidR="004B33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M</m:t>
                    </m:r>
                  </m:sub>
                </m:sSub>
              </m:oMath>
            </m:oMathPara>
          </w:p>
        </w:tc>
        <w:tc>
          <w:tcPr>
            <w:tcW w:w="851" w:type="dxa"/>
            <w:tcBorders>
              <w:top w:val="nil"/>
              <w:left w:val="nil"/>
              <w:bottom w:val="single" w:sz="4" w:space="0" w:color="auto"/>
              <w:right w:val="single" w:sz="4" w:space="0" w:color="auto"/>
            </w:tcBorders>
            <w:shd w:val="clear" w:color="auto" w:fill="auto"/>
            <w:noWrap/>
            <w:vAlign w:val="center"/>
            <w:hideMark/>
          </w:tcPr>
          <w:p w14:paraId="2D2B717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10,46</w:t>
            </w:r>
          </w:p>
        </w:tc>
        <w:tc>
          <w:tcPr>
            <w:tcW w:w="851" w:type="dxa"/>
            <w:tcBorders>
              <w:top w:val="nil"/>
              <w:left w:val="nil"/>
              <w:bottom w:val="single" w:sz="4" w:space="0" w:color="auto"/>
              <w:right w:val="single" w:sz="4" w:space="0" w:color="auto"/>
            </w:tcBorders>
            <w:shd w:val="clear" w:color="auto" w:fill="auto"/>
            <w:noWrap/>
            <w:vAlign w:val="center"/>
            <w:hideMark/>
          </w:tcPr>
          <w:p w14:paraId="76ACB02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11,22</w:t>
            </w:r>
          </w:p>
        </w:tc>
        <w:tc>
          <w:tcPr>
            <w:tcW w:w="851" w:type="dxa"/>
            <w:tcBorders>
              <w:top w:val="nil"/>
              <w:left w:val="nil"/>
              <w:bottom w:val="single" w:sz="4" w:space="0" w:color="auto"/>
              <w:right w:val="single" w:sz="4" w:space="0" w:color="auto"/>
            </w:tcBorders>
            <w:shd w:val="clear" w:color="auto" w:fill="auto"/>
            <w:noWrap/>
            <w:vAlign w:val="center"/>
            <w:hideMark/>
          </w:tcPr>
          <w:p w14:paraId="59EEC4C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12,29</w:t>
            </w:r>
          </w:p>
        </w:tc>
        <w:tc>
          <w:tcPr>
            <w:tcW w:w="851" w:type="dxa"/>
            <w:tcBorders>
              <w:top w:val="nil"/>
              <w:left w:val="nil"/>
              <w:bottom w:val="single" w:sz="4" w:space="0" w:color="auto"/>
              <w:right w:val="single" w:sz="4" w:space="0" w:color="auto"/>
            </w:tcBorders>
            <w:shd w:val="clear" w:color="auto" w:fill="auto"/>
            <w:noWrap/>
            <w:vAlign w:val="center"/>
            <w:hideMark/>
          </w:tcPr>
          <w:p w14:paraId="37FFBC7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13,57</w:t>
            </w:r>
          </w:p>
        </w:tc>
        <w:tc>
          <w:tcPr>
            <w:tcW w:w="851" w:type="dxa"/>
            <w:tcBorders>
              <w:top w:val="nil"/>
              <w:left w:val="nil"/>
              <w:bottom w:val="single" w:sz="4" w:space="0" w:color="auto"/>
              <w:right w:val="single" w:sz="4" w:space="0" w:color="auto"/>
            </w:tcBorders>
            <w:shd w:val="clear" w:color="auto" w:fill="auto"/>
            <w:noWrap/>
            <w:vAlign w:val="center"/>
            <w:hideMark/>
          </w:tcPr>
          <w:p w14:paraId="68EE079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14,28</w:t>
            </w:r>
          </w:p>
        </w:tc>
        <w:tc>
          <w:tcPr>
            <w:tcW w:w="851" w:type="dxa"/>
            <w:tcBorders>
              <w:top w:val="nil"/>
              <w:left w:val="nil"/>
              <w:bottom w:val="single" w:sz="4" w:space="0" w:color="auto"/>
              <w:right w:val="single" w:sz="4" w:space="0" w:color="auto"/>
            </w:tcBorders>
            <w:shd w:val="clear" w:color="auto" w:fill="auto"/>
            <w:noWrap/>
            <w:vAlign w:val="center"/>
            <w:hideMark/>
          </w:tcPr>
          <w:p w14:paraId="0EA5BD9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15,03</w:t>
            </w:r>
          </w:p>
        </w:tc>
        <w:tc>
          <w:tcPr>
            <w:tcW w:w="851" w:type="dxa"/>
            <w:tcBorders>
              <w:top w:val="nil"/>
              <w:left w:val="nil"/>
              <w:bottom w:val="single" w:sz="4" w:space="0" w:color="auto"/>
              <w:right w:val="single" w:sz="4" w:space="0" w:color="auto"/>
            </w:tcBorders>
            <w:shd w:val="clear" w:color="auto" w:fill="auto"/>
            <w:noWrap/>
            <w:vAlign w:val="center"/>
            <w:hideMark/>
          </w:tcPr>
          <w:p w14:paraId="07680BC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15,8</w:t>
            </w:r>
          </w:p>
        </w:tc>
        <w:tc>
          <w:tcPr>
            <w:tcW w:w="851" w:type="dxa"/>
            <w:tcBorders>
              <w:top w:val="nil"/>
              <w:left w:val="nil"/>
              <w:bottom w:val="single" w:sz="4" w:space="0" w:color="auto"/>
              <w:right w:val="single" w:sz="4" w:space="0" w:color="auto"/>
            </w:tcBorders>
            <w:shd w:val="clear" w:color="auto" w:fill="auto"/>
            <w:noWrap/>
            <w:vAlign w:val="center"/>
            <w:hideMark/>
          </w:tcPr>
          <w:p w14:paraId="3D9784D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17,43</w:t>
            </w:r>
          </w:p>
        </w:tc>
        <w:tc>
          <w:tcPr>
            <w:tcW w:w="1030" w:type="dxa"/>
            <w:tcBorders>
              <w:top w:val="nil"/>
              <w:left w:val="nil"/>
              <w:bottom w:val="single" w:sz="4" w:space="0" w:color="auto"/>
              <w:right w:val="single" w:sz="8" w:space="0" w:color="auto"/>
            </w:tcBorders>
            <w:shd w:val="clear" w:color="auto" w:fill="auto"/>
            <w:noWrap/>
            <w:vAlign w:val="center"/>
            <w:hideMark/>
          </w:tcPr>
          <w:p w14:paraId="78CF050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18,28</w:t>
            </w:r>
          </w:p>
        </w:tc>
      </w:tr>
      <w:tr w:rsidR="004B33F5" w:rsidRPr="00CB0F3D" w14:paraId="219CA1DA"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59F286DF" w14:textId="77777777" w:rsidR="004B33F5" w:rsidRPr="00234538" w:rsidRDefault="004B33F5" w:rsidP="00E81E38">
            <w:pPr>
              <w:spacing w:after="0" w:line="240" w:lineRule="auto"/>
              <w:jc w:val="center"/>
              <w:rPr>
                <w:rFonts w:ascii="Arial CE" w:eastAsia="Times New Roman" w:hAnsi="Arial CE" w:cs="Arial CE"/>
                <w:sz w:val="20"/>
                <w:szCs w:val="20"/>
                <w:lang w:eastAsia="sk-SK"/>
              </w:rPr>
            </w:pPr>
            <m:oMathPara>
              <m:oMath>
                <m:r>
                  <w:rPr>
                    <w:rFonts w:ascii="Cambria Math" w:eastAsia="Times New Roman" w:hAnsi="Cambria Math" w:cs="Arial CE"/>
                    <w:sz w:val="20"/>
                    <w:szCs w:val="20"/>
                    <w:lang w:eastAsia="sk-SK"/>
                  </w:rPr>
                  <m:t>Ez</m:t>
                </m:r>
              </m:oMath>
            </m:oMathPara>
          </w:p>
        </w:tc>
        <w:tc>
          <w:tcPr>
            <w:tcW w:w="851" w:type="dxa"/>
            <w:tcBorders>
              <w:top w:val="nil"/>
              <w:left w:val="nil"/>
              <w:bottom w:val="single" w:sz="4" w:space="0" w:color="auto"/>
              <w:right w:val="single" w:sz="4" w:space="0" w:color="auto"/>
            </w:tcBorders>
            <w:shd w:val="clear" w:color="auto" w:fill="auto"/>
            <w:noWrap/>
            <w:vAlign w:val="center"/>
            <w:hideMark/>
          </w:tcPr>
          <w:p w14:paraId="482D01E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17,18</w:t>
            </w:r>
          </w:p>
        </w:tc>
        <w:tc>
          <w:tcPr>
            <w:tcW w:w="851" w:type="dxa"/>
            <w:tcBorders>
              <w:top w:val="nil"/>
              <w:left w:val="nil"/>
              <w:bottom w:val="single" w:sz="4" w:space="0" w:color="auto"/>
              <w:right w:val="single" w:sz="4" w:space="0" w:color="auto"/>
            </w:tcBorders>
            <w:shd w:val="clear" w:color="auto" w:fill="auto"/>
            <w:noWrap/>
            <w:vAlign w:val="center"/>
            <w:hideMark/>
          </w:tcPr>
          <w:p w14:paraId="01AF2CE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18,05</w:t>
            </w:r>
          </w:p>
        </w:tc>
        <w:tc>
          <w:tcPr>
            <w:tcW w:w="851" w:type="dxa"/>
            <w:tcBorders>
              <w:top w:val="nil"/>
              <w:left w:val="nil"/>
              <w:bottom w:val="single" w:sz="4" w:space="0" w:color="auto"/>
              <w:right w:val="single" w:sz="4" w:space="0" w:color="auto"/>
            </w:tcBorders>
            <w:shd w:val="clear" w:color="auto" w:fill="auto"/>
            <w:noWrap/>
            <w:vAlign w:val="center"/>
            <w:hideMark/>
          </w:tcPr>
          <w:p w14:paraId="3859501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19,33</w:t>
            </w:r>
          </w:p>
        </w:tc>
        <w:tc>
          <w:tcPr>
            <w:tcW w:w="851" w:type="dxa"/>
            <w:tcBorders>
              <w:top w:val="nil"/>
              <w:left w:val="nil"/>
              <w:bottom w:val="single" w:sz="4" w:space="0" w:color="auto"/>
              <w:right w:val="single" w:sz="4" w:space="0" w:color="auto"/>
            </w:tcBorders>
            <w:shd w:val="clear" w:color="auto" w:fill="auto"/>
            <w:noWrap/>
            <w:vAlign w:val="center"/>
            <w:hideMark/>
          </w:tcPr>
          <w:p w14:paraId="5561429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21,2</w:t>
            </w:r>
          </w:p>
        </w:tc>
        <w:tc>
          <w:tcPr>
            <w:tcW w:w="851" w:type="dxa"/>
            <w:tcBorders>
              <w:top w:val="nil"/>
              <w:left w:val="nil"/>
              <w:bottom w:val="single" w:sz="4" w:space="0" w:color="auto"/>
              <w:right w:val="single" w:sz="4" w:space="0" w:color="auto"/>
            </w:tcBorders>
            <w:shd w:val="clear" w:color="auto" w:fill="auto"/>
            <w:noWrap/>
            <w:vAlign w:val="center"/>
            <w:hideMark/>
          </w:tcPr>
          <w:p w14:paraId="0F4578D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28,06</w:t>
            </w:r>
          </w:p>
        </w:tc>
        <w:tc>
          <w:tcPr>
            <w:tcW w:w="851" w:type="dxa"/>
            <w:tcBorders>
              <w:top w:val="nil"/>
              <w:left w:val="nil"/>
              <w:bottom w:val="single" w:sz="4" w:space="0" w:color="auto"/>
              <w:right w:val="single" w:sz="4" w:space="0" w:color="auto"/>
            </w:tcBorders>
            <w:shd w:val="clear" w:color="auto" w:fill="auto"/>
            <w:noWrap/>
            <w:vAlign w:val="center"/>
            <w:hideMark/>
          </w:tcPr>
          <w:p w14:paraId="7739E15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24,39</w:t>
            </w:r>
          </w:p>
        </w:tc>
        <w:tc>
          <w:tcPr>
            <w:tcW w:w="851" w:type="dxa"/>
            <w:tcBorders>
              <w:top w:val="nil"/>
              <w:left w:val="nil"/>
              <w:bottom w:val="single" w:sz="4" w:space="0" w:color="auto"/>
              <w:right w:val="single" w:sz="4" w:space="0" w:color="auto"/>
            </w:tcBorders>
            <w:shd w:val="clear" w:color="auto" w:fill="auto"/>
            <w:noWrap/>
            <w:vAlign w:val="center"/>
            <w:hideMark/>
          </w:tcPr>
          <w:p w14:paraId="0285BB0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24,79</w:t>
            </w:r>
          </w:p>
        </w:tc>
        <w:tc>
          <w:tcPr>
            <w:tcW w:w="851" w:type="dxa"/>
            <w:tcBorders>
              <w:top w:val="nil"/>
              <w:left w:val="nil"/>
              <w:bottom w:val="single" w:sz="4" w:space="0" w:color="auto"/>
              <w:right w:val="single" w:sz="4" w:space="0" w:color="auto"/>
            </w:tcBorders>
            <w:shd w:val="clear" w:color="auto" w:fill="auto"/>
            <w:noWrap/>
            <w:vAlign w:val="center"/>
            <w:hideMark/>
          </w:tcPr>
          <w:p w14:paraId="5F64532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27,59</w:t>
            </w:r>
          </w:p>
        </w:tc>
        <w:tc>
          <w:tcPr>
            <w:tcW w:w="1030" w:type="dxa"/>
            <w:tcBorders>
              <w:top w:val="nil"/>
              <w:left w:val="nil"/>
              <w:bottom w:val="single" w:sz="4" w:space="0" w:color="auto"/>
              <w:right w:val="single" w:sz="8" w:space="0" w:color="auto"/>
            </w:tcBorders>
            <w:shd w:val="clear" w:color="auto" w:fill="auto"/>
            <w:noWrap/>
            <w:vAlign w:val="center"/>
            <w:hideMark/>
          </w:tcPr>
          <w:p w14:paraId="26D7030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39,29</w:t>
            </w:r>
          </w:p>
        </w:tc>
      </w:tr>
      <w:tr w:rsidR="004B33F5" w:rsidRPr="00CB0F3D" w14:paraId="28E793EC" w14:textId="77777777" w:rsidTr="00E81E38">
        <w:trPr>
          <w:trHeight w:val="277"/>
        </w:trPr>
        <w:tc>
          <w:tcPr>
            <w:tcW w:w="1140" w:type="dxa"/>
            <w:tcBorders>
              <w:top w:val="nil"/>
              <w:left w:val="single" w:sz="8" w:space="0" w:color="auto"/>
              <w:bottom w:val="single" w:sz="8" w:space="0" w:color="auto"/>
              <w:right w:val="single" w:sz="4" w:space="0" w:color="auto"/>
            </w:tcBorders>
            <w:shd w:val="clear" w:color="auto" w:fill="auto"/>
            <w:noWrap/>
            <w:vAlign w:val="center"/>
            <w:hideMark/>
          </w:tcPr>
          <w:p w14:paraId="10F9EE68" w14:textId="77777777" w:rsidR="004B33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V</m:t>
                    </m:r>
                  </m:sub>
                </m:sSub>
              </m:oMath>
            </m:oMathPara>
          </w:p>
        </w:tc>
        <w:tc>
          <w:tcPr>
            <w:tcW w:w="851" w:type="dxa"/>
            <w:tcBorders>
              <w:top w:val="nil"/>
              <w:left w:val="nil"/>
              <w:bottom w:val="single" w:sz="8" w:space="0" w:color="auto"/>
              <w:right w:val="single" w:sz="4" w:space="0" w:color="auto"/>
            </w:tcBorders>
            <w:shd w:val="clear" w:color="auto" w:fill="auto"/>
            <w:noWrap/>
            <w:vAlign w:val="center"/>
            <w:hideMark/>
          </w:tcPr>
          <w:p w14:paraId="5F3BC6D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17,38</w:t>
            </w:r>
          </w:p>
        </w:tc>
        <w:tc>
          <w:tcPr>
            <w:tcW w:w="851" w:type="dxa"/>
            <w:tcBorders>
              <w:top w:val="nil"/>
              <w:left w:val="nil"/>
              <w:bottom w:val="single" w:sz="8" w:space="0" w:color="auto"/>
              <w:right w:val="single" w:sz="4" w:space="0" w:color="auto"/>
            </w:tcBorders>
            <w:shd w:val="clear" w:color="auto" w:fill="auto"/>
            <w:noWrap/>
            <w:vAlign w:val="center"/>
            <w:hideMark/>
          </w:tcPr>
          <w:p w14:paraId="13476B9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18,51</w:t>
            </w:r>
          </w:p>
        </w:tc>
        <w:tc>
          <w:tcPr>
            <w:tcW w:w="851" w:type="dxa"/>
            <w:tcBorders>
              <w:top w:val="nil"/>
              <w:left w:val="nil"/>
              <w:bottom w:val="single" w:sz="8" w:space="0" w:color="auto"/>
              <w:right w:val="single" w:sz="4" w:space="0" w:color="auto"/>
            </w:tcBorders>
            <w:shd w:val="clear" w:color="auto" w:fill="auto"/>
            <w:noWrap/>
            <w:vAlign w:val="center"/>
            <w:hideMark/>
          </w:tcPr>
          <w:p w14:paraId="35F738A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19,97</w:t>
            </w:r>
          </w:p>
        </w:tc>
        <w:tc>
          <w:tcPr>
            <w:tcW w:w="851" w:type="dxa"/>
            <w:tcBorders>
              <w:top w:val="nil"/>
              <w:left w:val="nil"/>
              <w:bottom w:val="single" w:sz="8" w:space="0" w:color="auto"/>
              <w:right w:val="single" w:sz="4" w:space="0" w:color="auto"/>
            </w:tcBorders>
            <w:shd w:val="clear" w:color="auto" w:fill="auto"/>
            <w:noWrap/>
            <w:vAlign w:val="center"/>
            <w:hideMark/>
          </w:tcPr>
          <w:p w14:paraId="68452C5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22,01</w:t>
            </w:r>
          </w:p>
        </w:tc>
        <w:tc>
          <w:tcPr>
            <w:tcW w:w="851" w:type="dxa"/>
            <w:tcBorders>
              <w:top w:val="nil"/>
              <w:left w:val="nil"/>
              <w:bottom w:val="single" w:sz="8" w:space="0" w:color="auto"/>
              <w:right w:val="single" w:sz="4" w:space="0" w:color="auto"/>
            </w:tcBorders>
            <w:shd w:val="clear" w:color="auto" w:fill="auto"/>
            <w:noWrap/>
            <w:vAlign w:val="center"/>
            <w:hideMark/>
          </w:tcPr>
          <w:p w14:paraId="40C3F9D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29,76</w:t>
            </w:r>
          </w:p>
        </w:tc>
        <w:tc>
          <w:tcPr>
            <w:tcW w:w="851" w:type="dxa"/>
            <w:tcBorders>
              <w:top w:val="nil"/>
              <w:left w:val="nil"/>
              <w:bottom w:val="single" w:sz="8" w:space="0" w:color="auto"/>
              <w:right w:val="single" w:sz="4" w:space="0" w:color="auto"/>
            </w:tcBorders>
            <w:shd w:val="clear" w:color="auto" w:fill="auto"/>
            <w:noWrap/>
            <w:vAlign w:val="center"/>
            <w:hideMark/>
          </w:tcPr>
          <w:p w14:paraId="3954E2A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25,46</w:t>
            </w:r>
          </w:p>
        </w:tc>
        <w:tc>
          <w:tcPr>
            <w:tcW w:w="851" w:type="dxa"/>
            <w:tcBorders>
              <w:top w:val="nil"/>
              <w:left w:val="nil"/>
              <w:bottom w:val="single" w:sz="8" w:space="0" w:color="auto"/>
              <w:right w:val="single" w:sz="4" w:space="0" w:color="auto"/>
            </w:tcBorders>
            <w:shd w:val="clear" w:color="auto" w:fill="auto"/>
            <w:noWrap/>
            <w:vAlign w:val="center"/>
            <w:hideMark/>
          </w:tcPr>
          <w:p w14:paraId="0888254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25,84</w:t>
            </w:r>
          </w:p>
        </w:tc>
        <w:tc>
          <w:tcPr>
            <w:tcW w:w="851" w:type="dxa"/>
            <w:tcBorders>
              <w:top w:val="nil"/>
              <w:left w:val="nil"/>
              <w:bottom w:val="single" w:sz="8" w:space="0" w:color="auto"/>
              <w:right w:val="single" w:sz="4" w:space="0" w:color="auto"/>
            </w:tcBorders>
            <w:shd w:val="clear" w:color="auto" w:fill="auto"/>
            <w:noWrap/>
            <w:vAlign w:val="center"/>
            <w:hideMark/>
          </w:tcPr>
          <w:p w14:paraId="6A0B750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28,7</w:t>
            </w:r>
          </w:p>
        </w:tc>
        <w:tc>
          <w:tcPr>
            <w:tcW w:w="1030" w:type="dxa"/>
            <w:tcBorders>
              <w:top w:val="nil"/>
              <w:left w:val="nil"/>
              <w:bottom w:val="single" w:sz="8" w:space="0" w:color="auto"/>
              <w:right w:val="single" w:sz="8" w:space="0" w:color="auto"/>
            </w:tcBorders>
            <w:shd w:val="clear" w:color="auto" w:fill="auto"/>
            <w:noWrap/>
            <w:vAlign w:val="center"/>
            <w:hideMark/>
          </w:tcPr>
          <w:p w14:paraId="5496668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41,08</w:t>
            </w:r>
          </w:p>
        </w:tc>
      </w:tr>
    </w:tbl>
    <w:p w14:paraId="4E0CED7B" w14:textId="77777777" w:rsidR="00D00FB7" w:rsidRDefault="00D00FB7" w:rsidP="00D00FB7">
      <w:pPr>
        <w:spacing w:before="240" w:after="240" w:line="360" w:lineRule="auto"/>
      </w:pPr>
    </w:p>
    <w:p w14:paraId="675950C5" w14:textId="16C2E662" w:rsidR="004B33F5" w:rsidRDefault="00A72B8D" w:rsidP="00A72B8D">
      <w:pPr>
        <w:spacing w:before="240" w:after="240"/>
      </w:pPr>
      <w:r>
        <w:rPr>
          <w:noProof/>
          <w:lang w:eastAsia="sk-SK"/>
        </w:rPr>
        <w:drawing>
          <wp:inline distT="0" distB="0" distL="0" distR="0" wp14:anchorId="364FD84B" wp14:editId="213908CD">
            <wp:extent cx="5246914" cy="3189514"/>
            <wp:effectExtent l="0" t="0" r="0" b="0"/>
            <wp:docPr id="27" name="Graf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3DBF1E3" w14:textId="038043A5" w:rsidR="00A72B8D" w:rsidRPr="00BB457C" w:rsidRDefault="00A72B8D" w:rsidP="00BB457C">
      <w:pPr>
        <w:pStyle w:val="Popis"/>
        <w:spacing w:after="0"/>
        <w:jc w:val="center"/>
        <w:rPr>
          <w:i w:val="0"/>
          <w:color w:val="auto"/>
          <w:sz w:val="22"/>
          <w:szCs w:val="22"/>
        </w:rPr>
      </w:pPr>
      <w:bookmarkStart w:id="49" w:name="_Toc9581037"/>
      <w:r w:rsidRPr="00BB457C">
        <w:rPr>
          <w:i w:val="0"/>
          <w:color w:val="auto"/>
          <w:sz w:val="22"/>
          <w:szCs w:val="22"/>
        </w:rPr>
        <w:t xml:space="preserve">Obrázok </w:t>
      </w:r>
      <w:r w:rsidRPr="00BB457C">
        <w:rPr>
          <w:i w:val="0"/>
          <w:color w:val="auto"/>
          <w:sz w:val="22"/>
          <w:szCs w:val="22"/>
        </w:rPr>
        <w:fldChar w:fldCharType="begin"/>
      </w:r>
      <w:r w:rsidRPr="00BB457C">
        <w:rPr>
          <w:i w:val="0"/>
          <w:color w:val="auto"/>
          <w:sz w:val="22"/>
          <w:szCs w:val="22"/>
        </w:rPr>
        <w:instrText xml:space="preserve"> SEQ Obrázok \* ARABIC </w:instrText>
      </w:r>
      <w:r w:rsidRPr="00BB457C">
        <w:rPr>
          <w:i w:val="0"/>
          <w:color w:val="auto"/>
          <w:sz w:val="22"/>
          <w:szCs w:val="22"/>
        </w:rPr>
        <w:fldChar w:fldCharType="separate"/>
      </w:r>
      <w:r w:rsidR="004D3298">
        <w:rPr>
          <w:i w:val="0"/>
          <w:noProof/>
          <w:color w:val="auto"/>
          <w:sz w:val="22"/>
          <w:szCs w:val="22"/>
        </w:rPr>
        <w:t>16</w:t>
      </w:r>
      <w:r w:rsidRPr="00BB457C">
        <w:rPr>
          <w:i w:val="0"/>
          <w:color w:val="auto"/>
          <w:sz w:val="22"/>
          <w:szCs w:val="22"/>
        </w:rPr>
        <w:fldChar w:fldCharType="end"/>
      </w:r>
      <w:r w:rsidRPr="00BB457C">
        <w:rPr>
          <w:i w:val="0"/>
          <w:color w:val="auto"/>
          <w:sz w:val="22"/>
          <w:szCs w:val="22"/>
        </w:rPr>
        <w:t>: Graf pravdepodobných chýb pripojenia v</w:t>
      </w:r>
      <w:r w:rsidR="004509CD" w:rsidRPr="00BB457C">
        <w:rPr>
          <w:i w:val="0"/>
          <w:color w:val="auto"/>
          <w:sz w:val="22"/>
          <w:szCs w:val="22"/>
        </w:rPr>
        <w:t> </w:t>
      </w:r>
      <w:r w:rsidRPr="00BB457C">
        <w:rPr>
          <w:i w:val="0"/>
          <w:color w:val="auto"/>
          <w:sz w:val="22"/>
          <w:szCs w:val="22"/>
        </w:rPr>
        <w:t>diaľke a</w:t>
      </w:r>
      <w:r w:rsidR="004509CD" w:rsidRPr="00BB457C">
        <w:rPr>
          <w:i w:val="0"/>
          <w:color w:val="auto"/>
          <w:sz w:val="22"/>
          <w:szCs w:val="22"/>
        </w:rPr>
        <w:t> </w:t>
      </w:r>
      <w:r w:rsidRPr="00BB457C">
        <w:rPr>
          <w:i w:val="0"/>
          <w:color w:val="auto"/>
          <w:sz w:val="22"/>
          <w:szCs w:val="22"/>
        </w:rPr>
        <w:t>v</w:t>
      </w:r>
      <w:r w:rsidR="004509CD" w:rsidRPr="00BB457C">
        <w:rPr>
          <w:i w:val="0"/>
          <w:color w:val="auto"/>
          <w:sz w:val="22"/>
          <w:szCs w:val="22"/>
        </w:rPr>
        <w:t> </w:t>
      </w:r>
      <w:r w:rsidRPr="00BB457C">
        <w:rPr>
          <w:i w:val="0"/>
          <w:color w:val="auto"/>
          <w:sz w:val="22"/>
          <w:szCs w:val="22"/>
        </w:rPr>
        <w:t>smere pomocou PAB-2A</w:t>
      </w:r>
      <w:bookmarkEnd w:id="49"/>
    </w:p>
    <w:p w14:paraId="49C7D6A2" w14:textId="4E1AE41B" w:rsidR="00A72B8D" w:rsidRDefault="00A72B8D" w:rsidP="00BB457C">
      <w:pPr>
        <w:pStyle w:val="Popis"/>
        <w:spacing w:after="0"/>
        <w:jc w:val="center"/>
        <w:rPr>
          <w:i w:val="0"/>
          <w:color w:val="auto"/>
          <w:sz w:val="22"/>
          <w:szCs w:val="22"/>
        </w:rPr>
      </w:pPr>
      <w:r w:rsidRPr="00BB457C">
        <w:rPr>
          <w:i w:val="0"/>
          <w:color w:val="auto"/>
          <w:sz w:val="22"/>
          <w:szCs w:val="22"/>
        </w:rPr>
        <w:t>Zdroj: vlastná tvorba</w:t>
      </w:r>
    </w:p>
    <w:p w14:paraId="78ADB047" w14:textId="77777777" w:rsidR="00BB457C" w:rsidRPr="00BB457C" w:rsidRDefault="00BB457C" w:rsidP="00BB457C"/>
    <w:p w14:paraId="4528020A" w14:textId="79773417" w:rsidR="004B33F5" w:rsidRPr="00BB457C" w:rsidRDefault="004B33F5" w:rsidP="00BB457C">
      <w:pPr>
        <w:pStyle w:val="Popis"/>
        <w:spacing w:after="0"/>
        <w:jc w:val="center"/>
        <w:rPr>
          <w:i w:val="0"/>
          <w:color w:val="auto"/>
          <w:sz w:val="22"/>
          <w:szCs w:val="22"/>
        </w:rPr>
      </w:pPr>
      <w:bookmarkStart w:id="50" w:name="_Toc9581059"/>
      <w:r w:rsidRPr="00BB457C">
        <w:rPr>
          <w:i w:val="0"/>
          <w:color w:val="auto"/>
          <w:sz w:val="22"/>
          <w:szCs w:val="22"/>
        </w:rPr>
        <w:lastRenderedPageBreak/>
        <w:t xml:space="preserve">Tabuľka </w:t>
      </w:r>
      <w:r w:rsidRPr="00BB457C">
        <w:rPr>
          <w:i w:val="0"/>
          <w:color w:val="auto"/>
          <w:sz w:val="22"/>
          <w:szCs w:val="22"/>
        </w:rPr>
        <w:fldChar w:fldCharType="begin"/>
      </w:r>
      <w:r w:rsidRPr="00BB457C">
        <w:rPr>
          <w:i w:val="0"/>
          <w:color w:val="auto"/>
          <w:sz w:val="22"/>
          <w:szCs w:val="22"/>
        </w:rPr>
        <w:instrText xml:space="preserve"> SEQ Tabuľka \* ARABIC </w:instrText>
      </w:r>
      <w:r w:rsidRPr="00BB457C">
        <w:rPr>
          <w:i w:val="0"/>
          <w:color w:val="auto"/>
          <w:sz w:val="22"/>
          <w:szCs w:val="22"/>
        </w:rPr>
        <w:fldChar w:fldCharType="separate"/>
      </w:r>
      <w:r w:rsidR="004D3298">
        <w:rPr>
          <w:i w:val="0"/>
          <w:noProof/>
          <w:color w:val="auto"/>
          <w:sz w:val="22"/>
          <w:szCs w:val="22"/>
        </w:rPr>
        <w:t>9</w:t>
      </w:r>
      <w:r w:rsidRPr="00BB457C">
        <w:rPr>
          <w:i w:val="0"/>
          <w:color w:val="auto"/>
          <w:sz w:val="22"/>
          <w:szCs w:val="22"/>
        </w:rPr>
        <w:fldChar w:fldCharType="end"/>
      </w:r>
      <w:r w:rsidRPr="00BB457C">
        <w:rPr>
          <w:i w:val="0"/>
          <w:color w:val="auto"/>
          <w:sz w:val="22"/>
          <w:szCs w:val="22"/>
        </w:rPr>
        <w:t>:Váhové čísla pravdepodobných chýb streľby pri použití delostreleckej buzoly</w:t>
      </w:r>
      <w:r w:rsidR="00CF26D2">
        <w:rPr>
          <w:i w:val="0"/>
          <w:color w:val="auto"/>
          <w:sz w:val="22"/>
          <w:szCs w:val="22"/>
        </w:rPr>
        <w:t xml:space="preserve">     </w:t>
      </w:r>
      <w:r w:rsidRPr="00BB457C">
        <w:rPr>
          <w:i w:val="0"/>
          <w:color w:val="auto"/>
          <w:sz w:val="22"/>
          <w:szCs w:val="22"/>
        </w:rPr>
        <w:t xml:space="preserve"> PAB-2A</w:t>
      </w:r>
      <w:bookmarkEnd w:id="50"/>
    </w:p>
    <w:p w14:paraId="5CCB664B" w14:textId="69D6CDC8" w:rsidR="004B33F5" w:rsidRPr="00BB457C" w:rsidRDefault="004B33F5" w:rsidP="00BB457C">
      <w:pPr>
        <w:pStyle w:val="Popis"/>
        <w:spacing w:after="160"/>
        <w:jc w:val="center"/>
        <w:rPr>
          <w:i w:val="0"/>
          <w:color w:val="auto"/>
          <w:sz w:val="22"/>
          <w:szCs w:val="22"/>
        </w:rPr>
      </w:pPr>
      <w:r w:rsidRPr="00BB457C">
        <w:rPr>
          <w:i w:val="0"/>
          <w:color w:val="auto"/>
          <w:sz w:val="22"/>
          <w:szCs w:val="22"/>
        </w:rPr>
        <w:t>Zdroj: vlastná tvorba</w:t>
      </w:r>
    </w:p>
    <w:tbl>
      <w:tblPr>
        <w:tblW w:w="8900" w:type="dxa"/>
        <w:tblCellMar>
          <w:left w:w="70" w:type="dxa"/>
          <w:right w:w="70" w:type="dxa"/>
        </w:tblCellMar>
        <w:tblLook w:val="04A0" w:firstRow="1" w:lastRow="0" w:firstColumn="1" w:lastColumn="0" w:noHBand="0" w:noVBand="1"/>
      </w:tblPr>
      <w:tblGrid>
        <w:gridCol w:w="1140"/>
        <w:gridCol w:w="862"/>
        <w:gridCol w:w="862"/>
        <w:gridCol w:w="862"/>
        <w:gridCol w:w="862"/>
        <w:gridCol w:w="862"/>
        <w:gridCol w:w="862"/>
        <w:gridCol w:w="862"/>
        <w:gridCol w:w="862"/>
        <w:gridCol w:w="864"/>
      </w:tblGrid>
      <w:tr w:rsidR="004B33F5" w:rsidRPr="00CB0F3D" w14:paraId="1290D35B" w14:textId="77777777" w:rsidTr="00CF26D2">
        <w:trPr>
          <w:trHeight w:val="285"/>
        </w:trPr>
        <w:tc>
          <w:tcPr>
            <w:tcW w:w="1140" w:type="dxa"/>
            <w:tcBorders>
              <w:top w:val="single" w:sz="8" w:space="0" w:color="auto"/>
              <w:left w:val="single" w:sz="8" w:space="0" w:color="auto"/>
              <w:bottom w:val="nil"/>
              <w:right w:val="single" w:sz="4" w:space="0" w:color="auto"/>
            </w:tcBorders>
            <w:shd w:val="clear" w:color="auto" w:fill="auto"/>
            <w:noWrap/>
            <w:vAlign w:val="center"/>
            <w:hideMark/>
          </w:tcPr>
          <w:p w14:paraId="4B67A48C" w14:textId="7D1B4EBA" w:rsidR="004B33F5" w:rsidRPr="00CB0F3D" w:rsidRDefault="004B33F5" w:rsidP="00E81E38">
            <w:pPr>
              <w:spacing w:after="0" w:line="240" w:lineRule="auto"/>
              <w:jc w:val="center"/>
              <w:rPr>
                <w:rFonts w:ascii="Arial CE" w:eastAsia="Times New Roman" w:hAnsi="Arial CE" w:cs="Arial CE"/>
                <w:sz w:val="20"/>
                <w:szCs w:val="20"/>
                <w:lang w:eastAsia="sk-SK"/>
              </w:rPr>
            </w:pPr>
          </w:p>
        </w:tc>
        <w:tc>
          <w:tcPr>
            <w:tcW w:w="7760" w:type="dxa"/>
            <w:gridSpan w:val="9"/>
            <w:tcBorders>
              <w:top w:val="single" w:sz="8" w:space="0" w:color="auto"/>
              <w:left w:val="nil"/>
              <w:bottom w:val="nil"/>
              <w:right w:val="single" w:sz="8" w:space="0" w:color="000000"/>
            </w:tcBorders>
            <w:shd w:val="clear" w:color="auto" w:fill="auto"/>
            <w:noWrap/>
            <w:vAlign w:val="center"/>
            <w:hideMark/>
          </w:tcPr>
          <w:p w14:paraId="6220776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Vzdialenosť streľby (km)</w:t>
            </w:r>
          </w:p>
        </w:tc>
      </w:tr>
      <w:tr w:rsidR="004B33F5" w:rsidRPr="00CB0F3D" w14:paraId="2D8280D3" w14:textId="77777777" w:rsidTr="00CF26D2">
        <w:trPr>
          <w:trHeight w:val="285"/>
        </w:trPr>
        <w:tc>
          <w:tcPr>
            <w:tcW w:w="1140" w:type="dxa"/>
            <w:tcBorders>
              <w:top w:val="nil"/>
              <w:left w:val="single" w:sz="8" w:space="0" w:color="auto"/>
              <w:bottom w:val="nil"/>
              <w:right w:val="single" w:sz="4" w:space="0" w:color="auto"/>
            </w:tcBorders>
            <w:shd w:val="clear" w:color="auto" w:fill="auto"/>
            <w:noWrap/>
            <w:vAlign w:val="center"/>
            <w:hideMark/>
          </w:tcPr>
          <w:p w14:paraId="5908FAF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HODNOTA</w:t>
            </w:r>
          </w:p>
        </w:tc>
        <w:tc>
          <w:tcPr>
            <w:tcW w:w="862" w:type="dxa"/>
            <w:tcBorders>
              <w:top w:val="single" w:sz="4" w:space="0" w:color="auto"/>
              <w:left w:val="nil"/>
              <w:bottom w:val="single" w:sz="4" w:space="0" w:color="auto"/>
              <w:right w:val="nil"/>
            </w:tcBorders>
            <w:shd w:val="clear" w:color="auto" w:fill="auto"/>
            <w:noWrap/>
            <w:vAlign w:val="center"/>
            <w:hideMark/>
          </w:tcPr>
          <w:p w14:paraId="489186D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w:t>
            </w:r>
          </w:p>
        </w:tc>
        <w:tc>
          <w:tcPr>
            <w:tcW w:w="862" w:type="dxa"/>
            <w:tcBorders>
              <w:top w:val="single" w:sz="4" w:space="0" w:color="auto"/>
              <w:left w:val="single" w:sz="4" w:space="0" w:color="auto"/>
              <w:bottom w:val="single" w:sz="4" w:space="0" w:color="auto"/>
              <w:right w:val="nil"/>
            </w:tcBorders>
            <w:shd w:val="clear" w:color="auto" w:fill="auto"/>
            <w:noWrap/>
            <w:vAlign w:val="center"/>
            <w:hideMark/>
          </w:tcPr>
          <w:p w14:paraId="11EEB22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w:t>
            </w:r>
          </w:p>
        </w:tc>
        <w:tc>
          <w:tcPr>
            <w:tcW w:w="862" w:type="dxa"/>
            <w:tcBorders>
              <w:top w:val="single" w:sz="4" w:space="0" w:color="auto"/>
              <w:left w:val="single" w:sz="4" w:space="0" w:color="auto"/>
              <w:bottom w:val="single" w:sz="4" w:space="0" w:color="auto"/>
              <w:right w:val="nil"/>
            </w:tcBorders>
            <w:shd w:val="clear" w:color="auto" w:fill="auto"/>
            <w:noWrap/>
            <w:vAlign w:val="center"/>
            <w:hideMark/>
          </w:tcPr>
          <w:p w14:paraId="0D35906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w:t>
            </w:r>
          </w:p>
        </w:tc>
        <w:tc>
          <w:tcPr>
            <w:tcW w:w="862" w:type="dxa"/>
            <w:tcBorders>
              <w:top w:val="single" w:sz="4" w:space="0" w:color="auto"/>
              <w:left w:val="single" w:sz="4" w:space="0" w:color="auto"/>
              <w:bottom w:val="single" w:sz="4" w:space="0" w:color="auto"/>
              <w:right w:val="nil"/>
            </w:tcBorders>
            <w:shd w:val="clear" w:color="auto" w:fill="auto"/>
            <w:noWrap/>
            <w:vAlign w:val="center"/>
            <w:hideMark/>
          </w:tcPr>
          <w:p w14:paraId="5AF0D00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w:t>
            </w:r>
          </w:p>
        </w:tc>
        <w:tc>
          <w:tcPr>
            <w:tcW w:w="862" w:type="dxa"/>
            <w:tcBorders>
              <w:top w:val="single" w:sz="4" w:space="0" w:color="auto"/>
              <w:left w:val="single" w:sz="4" w:space="0" w:color="auto"/>
              <w:bottom w:val="single" w:sz="4" w:space="0" w:color="auto"/>
              <w:right w:val="nil"/>
            </w:tcBorders>
            <w:shd w:val="clear" w:color="auto" w:fill="auto"/>
            <w:noWrap/>
            <w:vAlign w:val="center"/>
            <w:hideMark/>
          </w:tcPr>
          <w:p w14:paraId="63686604"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62" w:type="dxa"/>
            <w:tcBorders>
              <w:top w:val="single" w:sz="4" w:space="0" w:color="auto"/>
              <w:left w:val="single" w:sz="4" w:space="0" w:color="auto"/>
              <w:bottom w:val="single" w:sz="4" w:space="0" w:color="auto"/>
              <w:right w:val="nil"/>
            </w:tcBorders>
            <w:shd w:val="clear" w:color="auto" w:fill="auto"/>
            <w:noWrap/>
            <w:vAlign w:val="center"/>
            <w:hideMark/>
          </w:tcPr>
          <w:p w14:paraId="371E956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w:t>
            </w:r>
          </w:p>
        </w:tc>
        <w:tc>
          <w:tcPr>
            <w:tcW w:w="862" w:type="dxa"/>
            <w:tcBorders>
              <w:top w:val="single" w:sz="4" w:space="0" w:color="auto"/>
              <w:left w:val="single" w:sz="4" w:space="0" w:color="auto"/>
              <w:bottom w:val="single" w:sz="4" w:space="0" w:color="auto"/>
              <w:right w:val="nil"/>
            </w:tcBorders>
            <w:shd w:val="clear" w:color="auto" w:fill="auto"/>
            <w:noWrap/>
            <w:vAlign w:val="center"/>
            <w:hideMark/>
          </w:tcPr>
          <w:p w14:paraId="2B55494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12</w:t>
            </w:r>
          </w:p>
        </w:tc>
        <w:tc>
          <w:tcPr>
            <w:tcW w:w="862" w:type="dxa"/>
            <w:tcBorders>
              <w:top w:val="single" w:sz="4" w:space="0" w:color="auto"/>
              <w:left w:val="single" w:sz="4" w:space="0" w:color="auto"/>
              <w:bottom w:val="single" w:sz="4" w:space="0" w:color="auto"/>
              <w:right w:val="nil"/>
            </w:tcBorders>
            <w:shd w:val="clear" w:color="auto" w:fill="auto"/>
            <w:noWrap/>
            <w:vAlign w:val="center"/>
            <w:hideMark/>
          </w:tcPr>
          <w:p w14:paraId="01E84A7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14</w:t>
            </w:r>
          </w:p>
        </w:tc>
        <w:tc>
          <w:tcPr>
            <w:tcW w:w="864"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477D506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w:t>
            </w:r>
          </w:p>
        </w:tc>
      </w:tr>
      <w:tr w:rsidR="004B33F5" w:rsidRPr="00CB0F3D" w14:paraId="44B0F163" w14:textId="77777777" w:rsidTr="00CF26D2">
        <w:trPr>
          <w:trHeight w:val="285"/>
        </w:trPr>
        <w:tc>
          <w:tcPr>
            <w:tcW w:w="1140" w:type="dxa"/>
            <w:tcBorders>
              <w:top w:val="nil"/>
              <w:left w:val="single" w:sz="8" w:space="0" w:color="auto"/>
              <w:bottom w:val="nil"/>
              <w:right w:val="single" w:sz="4" w:space="0" w:color="auto"/>
            </w:tcBorders>
            <w:shd w:val="clear" w:color="auto" w:fill="auto"/>
            <w:noWrap/>
            <w:vAlign w:val="center"/>
            <w:hideMark/>
          </w:tcPr>
          <w:p w14:paraId="0294DD5F" w14:textId="1BA83254" w:rsidR="004B33F5" w:rsidRPr="00CB0F3D" w:rsidRDefault="004B33F5" w:rsidP="00E81E38">
            <w:pPr>
              <w:spacing w:after="0" w:line="240" w:lineRule="auto"/>
              <w:jc w:val="center"/>
              <w:rPr>
                <w:rFonts w:ascii="Arial CE" w:eastAsia="Times New Roman" w:hAnsi="Arial CE" w:cs="Arial CE"/>
                <w:sz w:val="20"/>
                <w:szCs w:val="20"/>
                <w:lang w:eastAsia="sk-SK"/>
              </w:rPr>
            </w:pPr>
          </w:p>
        </w:tc>
        <w:tc>
          <w:tcPr>
            <w:tcW w:w="7760" w:type="dxa"/>
            <w:gridSpan w:val="9"/>
            <w:tcBorders>
              <w:top w:val="nil"/>
              <w:left w:val="nil"/>
              <w:bottom w:val="nil"/>
              <w:right w:val="single" w:sz="8" w:space="0" w:color="000000"/>
            </w:tcBorders>
            <w:shd w:val="clear" w:color="auto" w:fill="auto"/>
            <w:noWrap/>
            <w:vAlign w:val="center"/>
            <w:hideMark/>
          </w:tcPr>
          <w:p w14:paraId="23FD3A4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Náplň</w:t>
            </w:r>
          </w:p>
        </w:tc>
      </w:tr>
      <w:tr w:rsidR="004B33F5" w:rsidRPr="00CB0F3D" w14:paraId="162C0781" w14:textId="77777777" w:rsidTr="00CF26D2">
        <w:trPr>
          <w:trHeight w:val="302"/>
        </w:trPr>
        <w:tc>
          <w:tcPr>
            <w:tcW w:w="1140" w:type="dxa"/>
            <w:tcBorders>
              <w:top w:val="nil"/>
              <w:left w:val="single" w:sz="8" w:space="0" w:color="auto"/>
              <w:bottom w:val="single" w:sz="8" w:space="0" w:color="auto"/>
              <w:right w:val="single" w:sz="4" w:space="0" w:color="auto"/>
            </w:tcBorders>
            <w:shd w:val="clear" w:color="auto" w:fill="auto"/>
            <w:noWrap/>
            <w:vAlign w:val="center"/>
            <w:hideMark/>
          </w:tcPr>
          <w:p w14:paraId="532933A9" w14:textId="1E9F84A1" w:rsidR="004B33F5" w:rsidRPr="00CB0F3D" w:rsidRDefault="004B33F5" w:rsidP="00E81E38">
            <w:pPr>
              <w:spacing w:after="0" w:line="240" w:lineRule="auto"/>
              <w:jc w:val="center"/>
              <w:rPr>
                <w:rFonts w:ascii="Arial CE" w:eastAsia="Times New Roman" w:hAnsi="Arial CE" w:cs="Arial CE"/>
                <w:sz w:val="20"/>
                <w:szCs w:val="20"/>
                <w:lang w:eastAsia="sk-SK"/>
              </w:rPr>
            </w:pPr>
          </w:p>
        </w:tc>
        <w:tc>
          <w:tcPr>
            <w:tcW w:w="862" w:type="dxa"/>
            <w:tcBorders>
              <w:top w:val="single" w:sz="4" w:space="0" w:color="auto"/>
              <w:left w:val="nil"/>
              <w:bottom w:val="single" w:sz="8" w:space="0" w:color="auto"/>
              <w:right w:val="nil"/>
            </w:tcBorders>
            <w:shd w:val="clear" w:color="auto" w:fill="auto"/>
            <w:noWrap/>
            <w:vAlign w:val="center"/>
            <w:hideMark/>
          </w:tcPr>
          <w:p w14:paraId="6EAFCC4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w:t>
            </w:r>
          </w:p>
        </w:tc>
        <w:tc>
          <w:tcPr>
            <w:tcW w:w="862" w:type="dxa"/>
            <w:tcBorders>
              <w:top w:val="single" w:sz="4" w:space="0" w:color="auto"/>
              <w:left w:val="single" w:sz="4" w:space="0" w:color="auto"/>
              <w:bottom w:val="single" w:sz="8" w:space="0" w:color="auto"/>
              <w:right w:val="nil"/>
            </w:tcBorders>
            <w:shd w:val="clear" w:color="auto" w:fill="auto"/>
            <w:noWrap/>
            <w:vAlign w:val="center"/>
            <w:hideMark/>
          </w:tcPr>
          <w:p w14:paraId="693CE9F4"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w:t>
            </w:r>
          </w:p>
        </w:tc>
        <w:tc>
          <w:tcPr>
            <w:tcW w:w="862" w:type="dxa"/>
            <w:tcBorders>
              <w:top w:val="single" w:sz="4" w:space="0" w:color="auto"/>
              <w:left w:val="single" w:sz="4" w:space="0" w:color="auto"/>
              <w:bottom w:val="single" w:sz="8" w:space="0" w:color="auto"/>
              <w:right w:val="nil"/>
            </w:tcBorders>
            <w:shd w:val="clear" w:color="auto" w:fill="auto"/>
            <w:noWrap/>
            <w:vAlign w:val="center"/>
            <w:hideMark/>
          </w:tcPr>
          <w:p w14:paraId="60E822F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w:t>
            </w:r>
          </w:p>
        </w:tc>
        <w:tc>
          <w:tcPr>
            <w:tcW w:w="862" w:type="dxa"/>
            <w:tcBorders>
              <w:top w:val="single" w:sz="4" w:space="0" w:color="auto"/>
              <w:left w:val="single" w:sz="4" w:space="0" w:color="auto"/>
              <w:bottom w:val="single" w:sz="8" w:space="0" w:color="auto"/>
              <w:right w:val="nil"/>
            </w:tcBorders>
            <w:shd w:val="clear" w:color="auto" w:fill="auto"/>
            <w:noWrap/>
            <w:vAlign w:val="center"/>
            <w:hideMark/>
          </w:tcPr>
          <w:p w14:paraId="449211B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w:t>
            </w:r>
          </w:p>
        </w:tc>
        <w:tc>
          <w:tcPr>
            <w:tcW w:w="862" w:type="dxa"/>
            <w:tcBorders>
              <w:top w:val="single" w:sz="4" w:space="0" w:color="auto"/>
              <w:left w:val="single" w:sz="4" w:space="0" w:color="auto"/>
              <w:bottom w:val="single" w:sz="8" w:space="0" w:color="auto"/>
              <w:right w:val="nil"/>
            </w:tcBorders>
            <w:shd w:val="clear" w:color="auto" w:fill="auto"/>
            <w:noWrap/>
            <w:vAlign w:val="center"/>
            <w:hideMark/>
          </w:tcPr>
          <w:p w14:paraId="32BF0F0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w:t>
            </w:r>
          </w:p>
        </w:tc>
        <w:tc>
          <w:tcPr>
            <w:tcW w:w="862" w:type="dxa"/>
            <w:tcBorders>
              <w:top w:val="single" w:sz="4" w:space="0" w:color="auto"/>
              <w:left w:val="single" w:sz="4" w:space="0" w:color="auto"/>
              <w:bottom w:val="single" w:sz="8" w:space="0" w:color="auto"/>
              <w:right w:val="nil"/>
            </w:tcBorders>
            <w:shd w:val="clear" w:color="auto" w:fill="auto"/>
            <w:noWrap/>
            <w:vAlign w:val="center"/>
            <w:hideMark/>
          </w:tcPr>
          <w:p w14:paraId="66B015B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w:t>
            </w:r>
          </w:p>
        </w:tc>
        <w:tc>
          <w:tcPr>
            <w:tcW w:w="862" w:type="dxa"/>
            <w:tcBorders>
              <w:top w:val="single" w:sz="4" w:space="0" w:color="auto"/>
              <w:left w:val="single" w:sz="4" w:space="0" w:color="auto"/>
              <w:bottom w:val="single" w:sz="8" w:space="0" w:color="auto"/>
              <w:right w:val="nil"/>
            </w:tcBorders>
            <w:shd w:val="clear" w:color="auto" w:fill="auto"/>
            <w:noWrap/>
            <w:vAlign w:val="center"/>
            <w:hideMark/>
          </w:tcPr>
          <w:p w14:paraId="0C3E2B0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Zm</w:t>
            </w:r>
          </w:p>
        </w:tc>
        <w:tc>
          <w:tcPr>
            <w:tcW w:w="862" w:type="dxa"/>
            <w:tcBorders>
              <w:top w:val="single" w:sz="4" w:space="0" w:color="auto"/>
              <w:left w:val="single" w:sz="4" w:space="0" w:color="auto"/>
              <w:bottom w:val="single" w:sz="8" w:space="0" w:color="auto"/>
              <w:right w:val="nil"/>
            </w:tcBorders>
            <w:shd w:val="clear" w:color="auto" w:fill="auto"/>
            <w:noWrap/>
            <w:vAlign w:val="center"/>
            <w:hideMark/>
          </w:tcPr>
          <w:p w14:paraId="4806918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P</w:t>
            </w:r>
          </w:p>
        </w:tc>
        <w:tc>
          <w:tcPr>
            <w:tcW w:w="864" w:type="dxa"/>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3F0AA36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P</w:t>
            </w:r>
          </w:p>
        </w:tc>
      </w:tr>
      <w:tr w:rsidR="004B33F5" w:rsidRPr="00CB0F3D" w14:paraId="76659C6D" w14:textId="77777777" w:rsidTr="00CF26D2">
        <w:trPr>
          <w:trHeight w:val="285"/>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3228AC37" w14:textId="77777777" w:rsidR="004B33F5" w:rsidRPr="00A17B1F"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C</m:t>
                    </m:r>
                  </m:sub>
                </m:sSub>
              </m:oMath>
            </m:oMathPara>
          </w:p>
        </w:tc>
        <w:tc>
          <w:tcPr>
            <w:tcW w:w="862" w:type="dxa"/>
            <w:tcBorders>
              <w:top w:val="nil"/>
              <w:left w:val="nil"/>
              <w:bottom w:val="single" w:sz="4" w:space="0" w:color="auto"/>
              <w:right w:val="single" w:sz="4" w:space="0" w:color="auto"/>
            </w:tcBorders>
            <w:shd w:val="clear" w:color="auto" w:fill="auto"/>
            <w:noWrap/>
            <w:vAlign w:val="center"/>
            <w:hideMark/>
          </w:tcPr>
          <w:p w14:paraId="5D63975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11,19</w:t>
            </w:r>
          </w:p>
        </w:tc>
        <w:tc>
          <w:tcPr>
            <w:tcW w:w="862" w:type="dxa"/>
            <w:tcBorders>
              <w:top w:val="nil"/>
              <w:left w:val="nil"/>
              <w:bottom w:val="single" w:sz="4" w:space="0" w:color="auto"/>
              <w:right w:val="single" w:sz="4" w:space="0" w:color="auto"/>
            </w:tcBorders>
            <w:shd w:val="clear" w:color="auto" w:fill="auto"/>
            <w:noWrap/>
            <w:vAlign w:val="center"/>
            <w:hideMark/>
          </w:tcPr>
          <w:p w14:paraId="50B1CAE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4,15</w:t>
            </w:r>
          </w:p>
        </w:tc>
        <w:tc>
          <w:tcPr>
            <w:tcW w:w="862" w:type="dxa"/>
            <w:tcBorders>
              <w:top w:val="nil"/>
              <w:left w:val="nil"/>
              <w:bottom w:val="single" w:sz="4" w:space="0" w:color="auto"/>
              <w:right w:val="single" w:sz="4" w:space="0" w:color="auto"/>
            </w:tcBorders>
            <w:shd w:val="clear" w:color="auto" w:fill="auto"/>
            <w:noWrap/>
            <w:vAlign w:val="center"/>
            <w:hideMark/>
          </w:tcPr>
          <w:p w14:paraId="4FC1179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3,51</w:t>
            </w:r>
          </w:p>
        </w:tc>
        <w:tc>
          <w:tcPr>
            <w:tcW w:w="862" w:type="dxa"/>
            <w:tcBorders>
              <w:top w:val="nil"/>
              <w:left w:val="nil"/>
              <w:bottom w:val="single" w:sz="4" w:space="0" w:color="auto"/>
              <w:right w:val="single" w:sz="4" w:space="0" w:color="auto"/>
            </w:tcBorders>
            <w:shd w:val="clear" w:color="auto" w:fill="auto"/>
            <w:noWrap/>
            <w:vAlign w:val="center"/>
            <w:hideMark/>
          </w:tcPr>
          <w:p w14:paraId="3DB3E83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3,06</w:t>
            </w:r>
          </w:p>
        </w:tc>
        <w:tc>
          <w:tcPr>
            <w:tcW w:w="862" w:type="dxa"/>
            <w:tcBorders>
              <w:top w:val="nil"/>
              <w:left w:val="nil"/>
              <w:bottom w:val="single" w:sz="4" w:space="0" w:color="auto"/>
              <w:right w:val="single" w:sz="4" w:space="0" w:color="auto"/>
            </w:tcBorders>
            <w:shd w:val="clear" w:color="auto" w:fill="auto"/>
            <w:noWrap/>
            <w:vAlign w:val="center"/>
            <w:hideMark/>
          </w:tcPr>
          <w:p w14:paraId="39E1057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2,35</w:t>
            </w:r>
          </w:p>
        </w:tc>
        <w:tc>
          <w:tcPr>
            <w:tcW w:w="862" w:type="dxa"/>
            <w:tcBorders>
              <w:top w:val="nil"/>
              <w:left w:val="nil"/>
              <w:bottom w:val="single" w:sz="4" w:space="0" w:color="auto"/>
              <w:right w:val="single" w:sz="4" w:space="0" w:color="auto"/>
            </w:tcBorders>
            <w:shd w:val="clear" w:color="auto" w:fill="auto"/>
            <w:noWrap/>
            <w:vAlign w:val="center"/>
            <w:hideMark/>
          </w:tcPr>
          <w:p w14:paraId="089C4F0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2,05</w:t>
            </w:r>
          </w:p>
        </w:tc>
        <w:tc>
          <w:tcPr>
            <w:tcW w:w="862" w:type="dxa"/>
            <w:tcBorders>
              <w:top w:val="nil"/>
              <w:left w:val="nil"/>
              <w:bottom w:val="single" w:sz="4" w:space="0" w:color="auto"/>
              <w:right w:val="single" w:sz="4" w:space="0" w:color="auto"/>
            </w:tcBorders>
            <w:shd w:val="clear" w:color="auto" w:fill="auto"/>
            <w:noWrap/>
            <w:vAlign w:val="center"/>
            <w:hideMark/>
          </w:tcPr>
          <w:p w14:paraId="6F905F0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1,68</w:t>
            </w:r>
          </w:p>
        </w:tc>
        <w:tc>
          <w:tcPr>
            <w:tcW w:w="862" w:type="dxa"/>
            <w:tcBorders>
              <w:top w:val="nil"/>
              <w:left w:val="nil"/>
              <w:bottom w:val="single" w:sz="4" w:space="0" w:color="auto"/>
              <w:right w:val="single" w:sz="4" w:space="0" w:color="auto"/>
            </w:tcBorders>
            <w:shd w:val="clear" w:color="auto" w:fill="auto"/>
            <w:noWrap/>
            <w:vAlign w:val="center"/>
            <w:hideMark/>
          </w:tcPr>
          <w:p w14:paraId="1099DB0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1,16</w:t>
            </w:r>
          </w:p>
        </w:tc>
        <w:tc>
          <w:tcPr>
            <w:tcW w:w="864" w:type="dxa"/>
            <w:tcBorders>
              <w:top w:val="nil"/>
              <w:left w:val="nil"/>
              <w:bottom w:val="single" w:sz="4" w:space="0" w:color="auto"/>
              <w:right w:val="single" w:sz="8" w:space="0" w:color="auto"/>
            </w:tcBorders>
            <w:shd w:val="clear" w:color="auto" w:fill="auto"/>
            <w:noWrap/>
            <w:vAlign w:val="center"/>
            <w:hideMark/>
          </w:tcPr>
          <w:p w14:paraId="79741C1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0,93</w:t>
            </w:r>
          </w:p>
        </w:tc>
      </w:tr>
      <w:tr w:rsidR="004B33F5" w:rsidRPr="00CB0F3D" w14:paraId="4A375F97" w14:textId="77777777" w:rsidTr="00CF26D2">
        <w:trPr>
          <w:trHeight w:val="285"/>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332F034D" w14:textId="1F28D9D7" w:rsidR="004B33F5" w:rsidRPr="002A7625" w:rsidRDefault="00C07F07" w:rsidP="00E81E38">
            <w:pPr>
              <w:spacing w:after="0" w:line="240" w:lineRule="auto"/>
              <w:jc w:val="center"/>
              <w:rPr>
                <w:rFonts w:ascii="Arial CE" w:eastAsia="Times New Roman" w:hAnsi="Arial CE" w:cs="Arial CE"/>
                <w:b/>
                <w:i/>
                <w:sz w:val="20"/>
                <w:szCs w:val="20"/>
                <w:lang w:eastAsia="sk-SK"/>
              </w:rPr>
            </w:pPr>
            <m:oMathPara>
              <m:oMath>
                <m:sSub>
                  <m:sSubPr>
                    <m:ctrlPr>
                      <w:rPr>
                        <w:rFonts w:ascii="Cambria Math" w:eastAsia="Times New Roman" w:hAnsi="Cambria Math" w:cs="Arial CE"/>
                        <w:b/>
                        <w:i/>
                        <w:sz w:val="20"/>
                        <w:szCs w:val="20"/>
                        <w:lang w:eastAsia="sk-SK"/>
                      </w:rPr>
                    </m:ctrlPr>
                  </m:sSubPr>
                  <m:e>
                    <m:r>
                      <m:rPr>
                        <m:sty m:val="bi"/>
                      </m:rPr>
                      <w:rPr>
                        <w:rFonts w:ascii="Cambria Math" w:eastAsia="Times New Roman" w:hAnsi="Cambria Math" w:cs="Arial CE"/>
                        <w:sz w:val="20"/>
                        <w:szCs w:val="20"/>
                        <w:lang w:eastAsia="sk-SK"/>
                      </w:rPr>
                      <m:t>Ex</m:t>
                    </m:r>
                  </m:e>
                  <m:sub>
                    <m:r>
                      <m:rPr>
                        <m:sty m:val="bi"/>
                      </m:rPr>
                      <w:rPr>
                        <w:rFonts w:ascii="Cambria Math" w:eastAsia="Times New Roman" w:hAnsi="Cambria Math" w:cs="Arial CE"/>
                        <w:sz w:val="20"/>
                        <w:szCs w:val="20"/>
                        <w:lang w:eastAsia="sk-SK"/>
                      </w:rPr>
                      <m:t>G</m:t>
                    </m:r>
                  </m:sub>
                </m:sSub>
              </m:oMath>
            </m:oMathPara>
          </w:p>
        </w:tc>
        <w:tc>
          <w:tcPr>
            <w:tcW w:w="862" w:type="dxa"/>
            <w:tcBorders>
              <w:top w:val="nil"/>
              <w:left w:val="nil"/>
              <w:bottom w:val="single" w:sz="4" w:space="0" w:color="auto"/>
              <w:right w:val="single" w:sz="4" w:space="0" w:color="auto"/>
            </w:tcBorders>
            <w:shd w:val="clear" w:color="auto" w:fill="auto"/>
            <w:noWrap/>
            <w:vAlign w:val="center"/>
            <w:hideMark/>
          </w:tcPr>
          <w:p w14:paraId="2D9E64A2"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9,9</w:t>
            </w:r>
          </w:p>
        </w:tc>
        <w:tc>
          <w:tcPr>
            <w:tcW w:w="862" w:type="dxa"/>
            <w:tcBorders>
              <w:top w:val="nil"/>
              <w:left w:val="nil"/>
              <w:bottom w:val="single" w:sz="4" w:space="0" w:color="auto"/>
              <w:right w:val="single" w:sz="4" w:space="0" w:color="auto"/>
            </w:tcBorders>
            <w:shd w:val="clear" w:color="auto" w:fill="auto"/>
            <w:noWrap/>
            <w:vAlign w:val="center"/>
            <w:hideMark/>
          </w:tcPr>
          <w:p w14:paraId="30877584"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3,47</w:t>
            </w:r>
          </w:p>
        </w:tc>
        <w:tc>
          <w:tcPr>
            <w:tcW w:w="862" w:type="dxa"/>
            <w:tcBorders>
              <w:top w:val="nil"/>
              <w:left w:val="nil"/>
              <w:bottom w:val="single" w:sz="4" w:space="0" w:color="auto"/>
              <w:right w:val="single" w:sz="4" w:space="0" w:color="auto"/>
            </w:tcBorders>
            <w:shd w:val="clear" w:color="auto" w:fill="auto"/>
            <w:noWrap/>
            <w:vAlign w:val="center"/>
            <w:hideMark/>
          </w:tcPr>
          <w:p w14:paraId="57B41A8D"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2,9</w:t>
            </w:r>
          </w:p>
        </w:tc>
        <w:tc>
          <w:tcPr>
            <w:tcW w:w="862" w:type="dxa"/>
            <w:tcBorders>
              <w:top w:val="nil"/>
              <w:left w:val="nil"/>
              <w:bottom w:val="single" w:sz="4" w:space="0" w:color="auto"/>
              <w:right w:val="single" w:sz="4" w:space="0" w:color="auto"/>
            </w:tcBorders>
            <w:shd w:val="clear" w:color="auto" w:fill="auto"/>
            <w:noWrap/>
            <w:vAlign w:val="center"/>
            <w:hideMark/>
          </w:tcPr>
          <w:p w14:paraId="336B65A5"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2,51</w:t>
            </w:r>
          </w:p>
        </w:tc>
        <w:tc>
          <w:tcPr>
            <w:tcW w:w="862" w:type="dxa"/>
            <w:tcBorders>
              <w:top w:val="nil"/>
              <w:left w:val="nil"/>
              <w:bottom w:val="single" w:sz="4" w:space="0" w:color="auto"/>
              <w:right w:val="single" w:sz="4" w:space="0" w:color="auto"/>
            </w:tcBorders>
            <w:shd w:val="clear" w:color="auto" w:fill="auto"/>
            <w:noWrap/>
            <w:vAlign w:val="center"/>
            <w:hideMark/>
          </w:tcPr>
          <w:p w14:paraId="3A273D4A"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1,91</w:t>
            </w:r>
          </w:p>
        </w:tc>
        <w:tc>
          <w:tcPr>
            <w:tcW w:w="862" w:type="dxa"/>
            <w:tcBorders>
              <w:top w:val="nil"/>
              <w:left w:val="nil"/>
              <w:bottom w:val="single" w:sz="4" w:space="0" w:color="auto"/>
              <w:right w:val="single" w:sz="4" w:space="0" w:color="auto"/>
            </w:tcBorders>
            <w:shd w:val="clear" w:color="auto" w:fill="auto"/>
            <w:noWrap/>
            <w:vAlign w:val="center"/>
            <w:hideMark/>
          </w:tcPr>
          <w:p w14:paraId="0E670B44"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1,68</w:t>
            </w:r>
          </w:p>
        </w:tc>
        <w:tc>
          <w:tcPr>
            <w:tcW w:w="862" w:type="dxa"/>
            <w:tcBorders>
              <w:top w:val="nil"/>
              <w:left w:val="nil"/>
              <w:bottom w:val="single" w:sz="4" w:space="0" w:color="auto"/>
              <w:right w:val="single" w:sz="4" w:space="0" w:color="auto"/>
            </w:tcBorders>
            <w:shd w:val="clear" w:color="auto" w:fill="auto"/>
            <w:noWrap/>
            <w:vAlign w:val="center"/>
            <w:hideMark/>
          </w:tcPr>
          <w:p w14:paraId="2227D8D7"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1,37</w:t>
            </w:r>
          </w:p>
        </w:tc>
        <w:tc>
          <w:tcPr>
            <w:tcW w:w="862" w:type="dxa"/>
            <w:tcBorders>
              <w:top w:val="nil"/>
              <w:left w:val="nil"/>
              <w:bottom w:val="single" w:sz="4" w:space="0" w:color="auto"/>
              <w:right w:val="single" w:sz="4" w:space="0" w:color="auto"/>
            </w:tcBorders>
            <w:shd w:val="clear" w:color="auto" w:fill="auto"/>
            <w:noWrap/>
            <w:vAlign w:val="center"/>
            <w:hideMark/>
          </w:tcPr>
          <w:p w14:paraId="6DB67F3A"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0,95</w:t>
            </w:r>
          </w:p>
        </w:tc>
        <w:tc>
          <w:tcPr>
            <w:tcW w:w="864" w:type="dxa"/>
            <w:tcBorders>
              <w:top w:val="nil"/>
              <w:left w:val="nil"/>
              <w:bottom w:val="single" w:sz="4" w:space="0" w:color="auto"/>
              <w:right w:val="single" w:sz="8" w:space="0" w:color="auto"/>
            </w:tcBorders>
            <w:shd w:val="clear" w:color="auto" w:fill="auto"/>
            <w:noWrap/>
            <w:vAlign w:val="center"/>
            <w:hideMark/>
          </w:tcPr>
          <w:p w14:paraId="0D3BCD15"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0,76</w:t>
            </w:r>
          </w:p>
        </w:tc>
      </w:tr>
      <w:tr w:rsidR="004B33F5" w:rsidRPr="00CB0F3D" w14:paraId="14CCB52D" w14:textId="77777777" w:rsidTr="00CF26D2">
        <w:trPr>
          <w:trHeight w:val="285"/>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495B1034" w14:textId="77777777" w:rsidR="004B33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P</m:t>
                    </m:r>
                  </m:sub>
                </m:sSub>
              </m:oMath>
            </m:oMathPara>
          </w:p>
        </w:tc>
        <w:tc>
          <w:tcPr>
            <w:tcW w:w="862" w:type="dxa"/>
            <w:tcBorders>
              <w:top w:val="nil"/>
              <w:left w:val="nil"/>
              <w:bottom w:val="single" w:sz="4" w:space="0" w:color="auto"/>
              <w:right w:val="single" w:sz="4" w:space="0" w:color="auto"/>
            </w:tcBorders>
            <w:shd w:val="clear" w:color="auto" w:fill="auto"/>
            <w:noWrap/>
            <w:vAlign w:val="center"/>
            <w:hideMark/>
          </w:tcPr>
          <w:p w14:paraId="45896764"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62" w:type="dxa"/>
            <w:tcBorders>
              <w:top w:val="nil"/>
              <w:left w:val="nil"/>
              <w:bottom w:val="single" w:sz="4" w:space="0" w:color="auto"/>
              <w:right w:val="single" w:sz="4" w:space="0" w:color="auto"/>
            </w:tcBorders>
            <w:shd w:val="clear" w:color="auto" w:fill="auto"/>
            <w:noWrap/>
            <w:vAlign w:val="center"/>
            <w:hideMark/>
          </w:tcPr>
          <w:p w14:paraId="435052A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62" w:type="dxa"/>
            <w:tcBorders>
              <w:top w:val="nil"/>
              <w:left w:val="nil"/>
              <w:bottom w:val="single" w:sz="4" w:space="0" w:color="auto"/>
              <w:right w:val="single" w:sz="4" w:space="0" w:color="auto"/>
            </w:tcBorders>
            <w:shd w:val="clear" w:color="auto" w:fill="auto"/>
            <w:noWrap/>
            <w:vAlign w:val="center"/>
            <w:hideMark/>
          </w:tcPr>
          <w:p w14:paraId="7B7EA22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62" w:type="dxa"/>
            <w:tcBorders>
              <w:top w:val="nil"/>
              <w:left w:val="nil"/>
              <w:bottom w:val="single" w:sz="4" w:space="0" w:color="auto"/>
              <w:right w:val="single" w:sz="4" w:space="0" w:color="auto"/>
            </w:tcBorders>
            <w:shd w:val="clear" w:color="auto" w:fill="auto"/>
            <w:noWrap/>
            <w:vAlign w:val="center"/>
            <w:hideMark/>
          </w:tcPr>
          <w:p w14:paraId="441FD72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62" w:type="dxa"/>
            <w:tcBorders>
              <w:top w:val="nil"/>
              <w:left w:val="nil"/>
              <w:bottom w:val="single" w:sz="4" w:space="0" w:color="auto"/>
              <w:right w:val="single" w:sz="4" w:space="0" w:color="auto"/>
            </w:tcBorders>
            <w:shd w:val="clear" w:color="auto" w:fill="auto"/>
            <w:noWrap/>
            <w:vAlign w:val="center"/>
            <w:hideMark/>
          </w:tcPr>
          <w:p w14:paraId="148E18D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62" w:type="dxa"/>
            <w:tcBorders>
              <w:top w:val="nil"/>
              <w:left w:val="nil"/>
              <w:bottom w:val="single" w:sz="4" w:space="0" w:color="auto"/>
              <w:right w:val="single" w:sz="4" w:space="0" w:color="auto"/>
            </w:tcBorders>
            <w:shd w:val="clear" w:color="auto" w:fill="auto"/>
            <w:noWrap/>
            <w:vAlign w:val="center"/>
            <w:hideMark/>
          </w:tcPr>
          <w:p w14:paraId="2A5B948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62" w:type="dxa"/>
            <w:tcBorders>
              <w:top w:val="nil"/>
              <w:left w:val="nil"/>
              <w:bottom w:val="single" w:sz="4" w:space="0" w:color="auto"/>
              <w:right w:val="single" w:sz="4" w:space="0" w:color="auto"/>
            </w:tcBorders>
            <w:shd w:val="clear" w:color="auto" w:fill="auto"/>
            <w:noWrap/>
            <w:vAlign w:val="center"/>
            <w:hideMark/>
          </w:tcPr>
          <w:p w14:paraId="165D96C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62" w:type="dxa"/>
            <w:tcBorders>
              <w:top w:val="nil"/>
              <w:left w:val="nil"/>
              <w:bottom w:val="single" w:sz="4" w:space="0" w:color="auto"/>
              <w:right w:val="single" w:sz="4" w:space="0" w:color="auto"/>
            </w:tcBorders>
            <w:shd w:val="clear" w:color="auto" w:fill="auto"/>
            <w:noWrap/>
            <w:vAlign w:val="center"/>
            <w:hideMark/>
          </w:tcPr>
          <w:p w14:paraId="1F6ED9D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64" w:type="dxa"/>
            <w:tcBorders>
              <w:top w:val="nil"/>
              <w:left w:val="nil"/>
              <w:bottom w:val="single" w:sz="4" w:space="0" w:color="auto"/>
              <w:right w:val="single" w:sz="8" w:space="0" w:color="auto"/>
            </w:tcBorders>
            <w:shd w:val="clear" w:color="auto" w:fill="auto"/>
            <w:noWrap/>
            <w:vAlign w:val="center"/>
            <w:hideMark/>
          </w:tcPr>
          <w:p w14:paraId="7AA7DCC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r>
      <w:tr w:rsidR="004B33F5" w:rsidRPr="00CB0F3D" w14:paraId="426C8245" w14:textId="77777777" w:rsidTr="00CF26D2">
        <w:trPr>
          <w:trHeight w:val="285"/>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0C4F49E8" w14:textId="77777777" w:rsidR="004B33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B</m:t>
                    </m:r>
                  </m:sub>
                </m:sSub>
              </m:oMath>
            </m:oMathPara>
          </w:p>
        </w:tc>
        <w:tc>
          <w:tcPr>
            <w:tcW w:w="862" w:type="dxa"/>
            <w:tcBorders>
              <w:top w:val="nil"/>
              <w:left w:val="nil"/>
              <w:bottom w:val="single" w:sz="4" w:space="0" w:color="auto"/>
              <w:right w:val="single" w:sz="4" w:space="0" w:color="auto"/>
            </w:tcBorders>
            <w:shd w:val="clear" w:color="auto" w:fill="auto"/>
            <w:noWrap/>
            <w:vAlign w:val="center"/>
            <w:hideMark/>
          </w:tcPr>
          <w:p w14:paraId="58D2F27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60,11</w:t>
            </w:r>
          </w:p>
        </w:tc>
        <w:tc>
          <w:tcPr>
            <w:tcW w:w="862" w:type="dxa"/>
            <w:tcBorders>
              <w:top w:val="nil"/>
              <w:left w:val="nil"/>
              <w:bottom w:val="single" w:sz="4" w:space="0" w:color="auto"/>
              <w:right w:val="single" w:sz="4" w:space="0" w:color="auto"/>
            </w:tcBorders>
            <w:shd w:val="clear" w:color="auto" w:fill="auto"/>
            <w:noWrap/>
            <w:vAlign w:val="center"/>
            <w:hideMark/>
          </w:tcPr>
          <w:p w14:paraId="2FADA1D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79,11</w:t>
            </w:r>
          </w:p>
        </w:tc>
        <w:tc>
          <w:tcPr>
            <w:tcW w:w="862" w:type="dxa"/>
            <w:tcBorders>
              <w:top w:val="nil"/>
              <w:left w:val="nil"/>
              <w:bottom w:val="single" w:sz="4" w:space="0" w:color="auto"/>
              <w:right w:val="single" w:sz="4" w:space="0" w:color="auto"/>
            </w:tcBorders>
            <w:shd w:val="clear" w:color="auto" w:fill="auto"/>
            <w:noWrap/>
            <w:vAlign w:val="center"/>
            <w:hideMark/>
          </w:tcPr>
          <w:p w14:paraId="3327902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72,65</w:t>
            </w:r>
          </w:p>
        </w:tc>
        <w:tc>
          <w:tcPr>
            <w:tcW w:w="862" w:type="dxa"/>
            <w:tcBorders>
              <w:top w:val="nil"/>
              <w:left w:val="nil"/>
              <w:bottom w:val="single" w:sz="4" w:space="0" w:color="auto"/>
              <w:right w:val="single" w:sz="4" w:space="0" w:color="auto"/>
            </w:tcBorders>
            <w:shd w:val="clear" w:color="auto" w:fill="auto"/>
            <w:noWrap/>
            <w:vAlign w:val="center"/>
            <w:hideMark/>
          </w:tcPr>
          <w:p w14:paraId="0FD2CF9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65,25</w:t>
            </w:r>
          </w:p>
        </w:tc>
        <w:tc>
          <w:tcPr>
            <w:tcW w:w="862" w:type="dxa"/>
            <w:tcBorders>
              <w:top w:val="nil"/>
              <w:left w:val="nil"/>
              <w:bottom w:val="single" w:sz="4" w:space="0" w:color="auto"/>
              <w:right w:val="single" w:sz="4" w:space="0" w:color="auto"/>
            </w:tcBorders>
            <w:shd w:val="clear" w:color="auto" w:fill="auto"/>
            <w:noWrap/>
            <w:vAlign w:val="center"/>
            <w:hideMark/>
          </w:tcPr>
          <w:p w14:paraId="2573758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68,72</w:t>
            </w:r>
          </w:p>
        </w:tc>
        <w:tc>
          <w:tcPr>
            <w:tcW w:w="862" w:type="dxa"/>
            <w:tcBorders>
              <w:top w:val="nil"/>
              <w:left w:val="nil"/>
              <w:bottom w:val="single" w:sz="4" w:space="0" w:color="auto"/>
              <w:right w:val="single" w:sz="4" w:space="0" w:color="auto"/>
            </w:tcBorders>
            <w:shd w:val="clear" w:color="auto" w:fill="auto"/>
            <w:noWrap/>
            <w:vAlign w:val="center"/>
            <w:hideMark/>
          </w:tcPr>
          <w:p w14:paraId="59709E6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68,13</w:t>
            </w:r>
          </w:p>
        </w:tc>
        <w:tc>
          <w:tcPr>
            <w:tcW w:w="862" w:type="dxa"/>
            <w:tcBorders>
              <w:top w:val="nil"/>
              <w:left w:val="nil"/>
              <w:bottom w:val="single" w:sz="4" w:space="0" w:color="auto"/>
              <w:right w:val="single" w:sz="4" w:space="0" w:color="auto"/>
            </w:tcBorders>
            <w:shd w:val="clear" w:color="auto" w:fill="auto"/>
            <w:noWrap/>
            <w:vAlign w:val="center"/>
            <w:hideMark/>
          </w:tcPr>
          <w:p w14:paraId="507A820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69,18</w:t>
            </w:r>
          </w:p>
        </w:tc>
        <w:tc>
          <w:tcPr>
            <w:tcW w:w="862" w:type="dxa"/>
            <w:tcBorders>
              <w:top w:val="nil"/>
              <w:left w:val="nil"/>
              <w:bottom w:val="single" w:sz="4" w:space="0" w:color="auto"/>
              <w:right w:val="single" w:sz="4" w:space="0" w:color="auto"/>
            </w:tcBorders>
            <w:shd w:val="clear" w:color="auto" w:fill="auto"/>
            <w:noWrap/>
            <w:vAlign w:val="center"/>
            <w:hideMark/>
          </w:tcPr>
          <w:p w14:paraId="06DB3CD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71,68</w:t>
            </w:r>
          </w:p>
        </w:tc>
        <w:tc>
          <w:tcPr>
            <w:tcW w:w="864" w:type="dxa"/>
            <w:tcBorders>
              <w:top w:val="nil"/>
              <w:left w:val="nil"/>
              <w:bottom w:val="single" w:sz="4" w:space="0" w:color="auto"/>
              <w:right w:val="single" w:sz="8" w:space="0" w:color="auto"/>
            </w:tcBorders>
            <w:shd w:val="clear" w:color="auto" w:fill="auto"/>
            <w:noWrap/>
            <w:vAlign w:val="center"/>
            <w:hideMark/>
          </w:tcPr>
          <w:p w14:paraId="23BA702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74,29</w:t>
            </w:r>
          </w:p>
        </w:tc>
      </w:tr>
      <w:tr w:rsidR="004B33F5" w:rsidRPr="00CB0F3D" w14:paraId="65EE0956" w14:textId="77777777" w:rsidTr="00CF26D2">
        <w:trPr>
          <w:trHeight w:val="285"/>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57CE7A90" w14:textId="77777777" w:rsidR="004B33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m:t>
                    </m:r>
                  </m:sub>
                </m:sSub>
              </m:oMath>
            </m:oMathPara>
          </w:p>
        </w:tc>
        <w:tc>
          <w:tcPr>
            <w:tcW w:w="862" w:type="dxa"/>
            <w:tcBorders>
              <w:top w:val="nil"/>
              <w:left w:val="nil"/>
              <w:bottom w:val="single" w:sz="4" w:space="0" w:color="auto"/>
              <w:right w:val="single" w:sz="4" w:space="0" w:color="auto"/>
            </w:tcBorders>
            <w:shd w:val="clear" w:color="auto" w:fill="auto"/>
            <w:noWrap/>
            <w:vAlign w:val="center"/>
            <w:hideMark/>
          </w:tcPr>
          <w:p w14:paraId="2740DCE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9,81</w:t>
            </w:r>
          </w:p>
        </w:tc>
        <w:tc>
          <w:tcPr>
            <w:tcW w:w="862" w:type="dxa"/>
            <w:tcBorders>
              <w:top w:val="nil"/>
              <w:left w:val="nil"/>
              <w:bottom w:val="single" w:sz="4" w:space="0" w:color="auto"/>
              <w:right w:val="single" w:sz="4" w:space="0" w:color="auto"/>
            </w:tcBorders>
            <w:shd w:val="clear" w:color="auto" w:fill="auto"/>
            <w:noWrap/>
            <w:vAlign w:val="center"/>
            <w:hideMark/>
          </w:tcPr>
          <w:p w14:paraId="7E68382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2,19</w:t>
            </w:r>
          </w:p>
        </w:tc>
        <w:tc>
          <w:tcPr>
            <w:tcW w:w="862" w:type="dxa"/>
            <w:tcBorders>
              <w:top w:val="nil"/>
              <w:left w:val="nil"/>
              <w:bottom w:val="single" w:sz="4" w:space="0" w:color="auto"/>
              <w:right w:val="single" w:sz="4" w:space="0" w:color="auto"/>
            </w:tcBorders>
            <w:shd w:val="clear" w:color="auto" w:fill="auto"/>
            <w:noWrap/>
            <w:vAlign w:val="center"/>
            <w:hideMark/>
          </w:tcPr>
          <w:p w14:paraId="7F400C8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2,52</w:t>
            </w:r>
          </w:p>
        </w:tc>
        <w:tc>
          <w:tcPr>
            <w:tcW w:w="862" w:type="dxa"/>
            <w:tcBorders>
              <w:top w:val="nil"/>
              <w:left w:val="nil"/>
              <w:bottom w:val="single" w:sz="4" w:space="0" w:color="auto"/>
              <w:right w:val="single" w:sz="4" w:space="0" w:color="auto"/>
            </w:tcBorders>
            <w:shd w:val="clear" w:color="auto" w:fill="auto"/>
            <w:noWrap/>
            <w:vAlign w:val="center"/>
            <w:hideMark/>
          </w:tcPr>
          <w:p w14:paraId="572CC24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2,22</w:t>
            </w:r>
          </w:p>
        </w:tc>
        <w:tc>
          <w:tcPr>
            <w:tcW w:w="862" w:type="dxa"/>
            <w:tcBorders>
              <w:top w:val="nil"/>
              <w:left w:val="nil"/>
              <w:bottom w:val="single" w:sz="4" w:space="0" w:color="auto"/>
              <w:right w:val="single" w:sz="4" w:space="0" w:color="auto"/>
            </w:tcBorders>
            <w:shd w:val="clear" w:color="auto" w:fill="auto"/>
            <w:noWrap/>
            <w:vAlign w:val="center"/>
            <w:hideMark/>
          </w:tcPr>
          <w:p w14:paraId="6B26CD2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0,43</w:t>
            </w:r>
          </w:p>
        </w:tc>
        <w:tc>
          <w:tcPr>
            <w:tcW w:w="862" w:type="dxa"/>
            <w:tcBorders>
              <w:top w:val="nil"/>
              <w:left w:val="nil"/>
              <w:bottom w:val="single" w:sz="4" w:space="0" w:color="auto"/>
              <w:right w:val="single" w:sz="4" w:space="0" w:color="auto"/>
            </w:tcBorders>
            <w:shd w:val="clear" w:color="auto" w:fill="auto"/>
            <w:noWrap/>
            <w:vAlign w:val="center"/>
            <w:hideMark/>
          </w:tcPr>
          <w:p w14:paraId="4A9A22F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0,69</w:t>
            </w:r>
          </w:p>
        </w:tc>
        <w:tc>
          <w:tcPr>
            <w:tcW w:w="862" w:type="dxa"/>
            <w:tcBorders>
              <w:top w:val="nil"/>
              <w:left w:val="nil"/>
              <w:bottom w:val="single" w:sz="4" w:space="0" w:color="auto"/>
              <w:right w:val="single" w:sz="4" w:space="0" w:color="auto"/>
            </w:tcBorders>
            <w:shd w:val="clear" w:color="auto" w:fill="auto"/>
            <w:noWrap/>
            <w:vAlign w:val="center"/>
            <w:hideMark/>
          </w:tcPr>
          <w:p w14:paraId="163B717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1,04</w:t>
            </w:r>
          </w:p>
        </w:tc>
        <w:tc>
          <w:tcPr>
            <w:tcW w:w="862" w:type="dxa"/>
            <w:tcBorders>
              <w:top w:val="nil"/>
              <w:left w:val="nil"/>
              <w:bottom w:val="single" w:sz="4" w:space="0" w:color="auto"/>
              <w:right w:val="single" w:sz="4" w:space="0" w:color="auto"/>
            </w:tcBorders>
            <w:shd w:val="clear" w:color="auto" w:fill="auto"/>
            <w:noWrap/>
            <w:vAlign w:val="center"/>
            <w:hideMark/>
          </w:tcPr>
          <w:p w14:paraId="017C83A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1,12</w:t>
            </w:r>
          </w:p>
        </w:tc>
        <w:tc>
          <w:tcPr>
            <w:tcW w:w="864" w:type="dxa"/>
            <w:tcBorders>
              <w:top w:val="nil"/>
              <w:left w:val="nil"/>
              <w:bottom w:val="single" w:sz="4" w:space="0" w:color="auto"/>
              <w:right w:val="single" w:sz="8" w:space="0" w:color="auto"/>
            </w:tcBorders>
            <w:shd w:val="clear" w:color="auto" w:fill="auto"/>
            <w:noWrap/>
            <w:vAlign w:val="center"/>
            <w:hideMark/>
          </w:tcPr>
          <w:p w14:paraId="20D3519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0,44</w:t>
            </w:r>
          </w:p>
        </w:tc>
      </w:tr>
      <w:tr w:rsidR="004B33F5" w:rsidRPr="00CB0F3D" w14:paraId="72322615" w14:textId="77777777" w:rsidTr="00CF26D2">
        <w:trPr>
          <w:trHeight w:val="285"/>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77E91AC4" w14:textId="77777777" w:rsidR="004B33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TS</m:t>
                    </m:r>
                  </m:sub>
                </m:sSub>
              </m:oMath>
            </m:oMathPara>
          </w:p>
        </w:tc>
        <w:tc>
          <w:tcPr>
            <w:tcW w:w="862" w:type="dxa"/>
            <w:tcBorders>
              <w:top w:val="nil"/>
              <w:left w:val="nil"/>
              <w:bottom w:val="single" w:sz="4" w:space="0" w:color="auto"/>
              <w:right w:val="single" w:sz="4" w:space="0" w:color="auto"/>
            </w:tcBorders>
            <w:shd w:val="clear" w:color="auto" w:fill="auto"/>
            <w:noWrap/>
            <w:vAlign w:val="center"/>
            <w:hideMark/>
          </w:tcPr>
          <w:p w14:paraId="44B4D6B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5,52</w:t>
            </w:r>
          </w:p>
        </w:tc>
        <w:tc>
          <w:tcPr>
            <w:tcW w:w="862" w:type="dxa"/>
            <w:tcBorders>
              <w:top w:val="nil"/>
              <w:left w:val="nil"/>
              <w:bottom w:val="single" w:sz="4" w:space="0" w:color="auto"/>
              <w:right w:val="single" w:sz="4" w:space="0" w:color="auto"/>
            </w:tcBorders>
            <w:shd w:val="clear" w:color="auto" w:fill="auto"/>
            <w:noWrap/>
            <w:vAlign w:val="center"/>
            <w:hideMark/>
          </w:tcPr>
          <w:p w14:paraId="689E6B6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8,09</w:t>
            </w:r>
          </w:p>
        </w:tc>
        <w:tc>
          <w:tcPr>
            <w:tcW w:w="862" w:type="dxa"/>
            <w:tcBorders>
              <w:top w:val="nil"/>
              <w:left w:val="nil"/>
              <w:bottom w:val="single" w:sz="4" w:space="0" w:color="auto"/>
              <w:right w:val="single" w:sz="4" w:space="0" w:color="auto"/>
            </w:tcBorders>
            <w:shd w:val="clear" w:color="auto" w:fill="auto"/>
            <w:noWrap/>
            <w:vAlign w:val="center"/>
            <w:hideMark/>
          </w:tcPr>
          <w:p w14:paraId="208BDD8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14,03</w:t>
            </w:r>
          </w:p>
        </w:tc>
        <w:tc>
          <w:tcPr>
            <w:tcW w:w="862" w:type="dxa"/>
            <w:tcBorders>
              <w:top w:val="nil"/>
              <w:left w:val="nil"/>
              <w:bottom w:val="single" w:sz="4" w:space="0" w:color="auto"/>
              <w:right w:val="single" w:sz="4" w:space="0" w:color="auto"/>
            </w:tcBorders>
            <w:shd w:val="clear" w:color="auto" w:fill="auto"/>
            <w:noWrap/>
            <w:vAlign w:val="center"/>
            <w:hideMark/>
          </w:tcPr>
          <w:p w14:paraId="30BDA4C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20,91</w:t>
            </w:r>
          </w:p>
        </w:tc>
        <w:tc>
          <w:tcPr>
            <w:tcW w:w="862" w:type="dxa"/>
            <w:tcBorders>
              <w:top w:val="nil"/>
              <w:left w:val="nil"/>
              <w:bottom w:val="single" w:sz="4" w:space="0" w:color="auto"/>
              <w:right w:val="single" w:sz="4" w:space="0" w:color="auto"/>
            </w:tcBorders>
            <w:shd w:val="clear" w:color="auto" w:fill="auto"/>
            <w:noWrap/>
            <w:vAlign w:val="center"/>
            <w:hideMark/>
          </w:tcPr>
          <w:p w14:paraId="7668783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20,8</w:t>
            </w:r>
          </w:p>
        </w:tc>
        <w:tc>
          <w:tcPr>
            <w:tcW w:w="862" w:type="dxa"/>
            <w:tcBorders>
              <w:top w:val="nil"/>
              <w:left w:val="nil"/>
              <w:bottom w:val="single" w:sz="4" w:space="0" w:color="auto"/>
              <w:right w:val="single" w:sz="4" w:space="0" w:color="auto"/>
            </w:tcBorders>
            <w:shd w:val="clear" w:color="auto" w:fill="auto"/>
            <w:noWrap/>
            <w:vAlign w:val="center"/>
            <w:hideMark/>
          </w:tcPr>
          <w:p w14:paraId="20D86F6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21,55</w:t>
            </w:r>
          </w:p>
        </w:tc>
        <w:tc>
          <w:tcPr>
            <w:tcW w:w="862" w:type="dxa"/>
            <w:tcBorders>
              <w:top w:val="nil"/>
              <w:left w:val="nil"/>
              <w:bottom w:val="single" w:sz="4" w:space="0" w:color="auto"/>
              <w:right w:val="single" w:sz="4" w:space="0" w:color="auto"/>
            </w:tcBorders>
            <w:shd w:val="clear" w:color="auto" w:fill="auto"/>
            <w:noWrap/>
            <w:vAlign w:val="center"/>
            <w:hideMark/>
          </w:tcPr>
          <w:p w14:paraId="2A35CC4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21,02</w:t>
            </w:r>
          </w:p>
        </w:tc>
        <w:tc>
          <w:tcPr>
            <w:tcW w:w="862" w:type="dxa"/>
            <w:tcBorders>
              <w:top w:val="nil"/>
              <w:left w:val="nil"/>
              <w:bottom w:val="single" w:sz="4" w:space="0" w:color="auto"/>
              <w:right w:val="single" w:sz="4" w:space="0" w:color="auto"/>
            </w:tcBorders>
            <w:shd w:val="clear" w:color="auto" w:fill="auto"/>
            <w:noWrap/>
            <w:vAlign w:val="center"/>
            <w:hideMark/>
          </w:tcPr>
          <w:p w14:paraId="6CE9C8A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19,81</w:t>
            </w:r>
          </w:p>
        </w:tc>
        <w:tc>
          <w:tcPr>
            <w:tcW w:w="864" w:type="dxa"/>
            <w:tcBorders>
              <w:top w:val="nil"/>
              <w:left w:val="nil"/>
              <w:bottom w:val="single" w:sz="4" w:space="0" w:color="auto"/>
              <w:right w:val="single" w:sz="8" w:space="0" w:color="auto"/>
            </w:tcBorders>
            <w:shd w:val="clear" w:color="auto" w:fill="auto"/>
            <w:noWrap/>
            <w:vAlign w:val="center"/>
            <w:hideMark/>
          </w:tcPr>
          <w:p w14:paraId="5FC3B63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18,68</w:t>
            </w:r>
          </w:p>
        </w:tc>
      </w:tr>
      <w:tr w:rsidR="004B33F5" w:rsidRPr="00CB0F3D" w14:paraId="0B8E03A7" w14:textId="77777777" w:rsidTr="00CF26D2">
        <w:trPr>
          <w:trHeight w:val="302"/>
        </w:trPr>
        <w:tc>
          <w:tcPr>
            <w:tcW w:w="1140" w:type="dxa"/>
            <w:tcBorders>
              <w:top w:val="nil"/>
              <w:left w:val="single" w:sz="8" w:space="0" w:color="auto"/>
              <w:bottom w:val="single" w:sz="12" w:space="0" w:color="auto"/>
              <w:right w:val="single" w:sz="4" w:space="0" w:color="auto"/>
            </w:tcBorders>
            <w:shd w:val="clear" w:color="auto" w:fill="auto"/>
            <w:noWrap/>
            <w:vAlign w:val="center"/>
            <w:hideMark/>
          </w:tcPr>
          <w:p w14:paraId="08EBE61F" w14:textId="77777777" w:rsidR="004B33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M</m:t>
                    </m:r>
                  </m:sub>
                </m:sSub>
              </m:oMath>
            </m:oMathPara>
          </w:p>
        </w:tc>
        <w:tc>
          <w:tcPr>
            <w:tcW w:w="862" w:type="dxa"/>
            <w:tcBorders>
              <w:top w:val="nil"/>
              <w:left w:val="nil"/>
              <w:bottom w:val="single" w:sz="12" w:space="0" w:color="auto"/>
              <w:right w:val="single" w:sz="4" w:space="0" w:color="auto"/>
            </w:tcBorders>
            <w:shd w:val="clear" w:color="auto" w:fill="auto"/>
            <w:noWrap/>
            <w:vAlign w:val="center"/>
            <w:hideMark/>
          </w:tcPr>
          <w:p w14:paraId="5CE7FBB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3,47</w:t>
            </w:r>
          </w:p>
        </w:tc>
        <w:tc>
          <w:tcPr>
            <w:tcW w:w="862" w:type="dxa"/>
            <w:tcBorders>
              <w:top w:val="nil"/>
              <w:left w:val="nil"/>
              <w:bottom w:val="single" w:sz="12" w:space="0" w:color="auto"/>
              <w:right w:val="single" w:sz="4" w:space="0" w:color="auto"/>
            </w:tcBorders>
            <w:shd w:val="clear" w:color="auto" w:fill="auto"/>
            <w:noWrap/>
            <w:vAlign w:val="center"/>
            <w:hideMark/>
          </w:tcPr>
          <w:p w14:paraId="4AB08E1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3,01</w:t>
            </w:r>
          </w:p>
        </w:tc>
        <w:tc>
          <w:tcPr>
            <w:tcW w:w="862" w:type="dxa"/>
            <w:tcBorders>
              <w:top w:val="nil"/>
              <w:left w:val="nil"/>
              <w:bottom w:val="single" w:sz="12" w:space="0" w:color="auto"/>
              <w:right w:val="single" w:sz="4" w:space="0" w:color="auto"/>
            </w:tcBorders>
            <w:shd w:val="clear" w:color="auto" w:fill="auto"/>
            <w:noWrap/>
            <w:vAlign w:val="center"/>
            <w:hideMark/>
          </w:tcPr>
          <w:p w14:paraId="724911A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4,41</w:t>
            </w:r>
          </w:p>
        </w:tc>
        <w:tc>
          <w:tcPr>
            <w:tcW w:w="862" w:type="dxa"/>
            <w:tcBorders>
              <w:top w:val="nil"/>
              <w:left w:val="nil"/>
              <w:bottom w:val="single" w:sz="12" w:space="0" w:color="auto"/>
              <w:right w:val="single" w:sz="4" w:space="0" w:color="auto"/>
            </w:tcBorders>
            <w:shd w:val="clear" w:color="auto" w:fill="auto"/>
            <w:noWrap/>
            <w:vAlign w:val="center"/>
            <w:hideMark/>
          </w:tcPr>
          <w:p w14:paraId="78371E1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6,03</w:t>
            </w:r>
          </w:p>
        </w:tc>
        <w:tc>
          <w:tcPr>
            <w:tcW w:w="862" w:type="dxa"/>
            <w:tcBorders>
              <w:top w:val="nil"/>
              <w:left w:val="nil"/>
              <w:bottom w:val="single" w:sz="12" w:space="0" w:color="auto"/>
              <w:right w:val="single" w:sz="4" w:space="0" w:color="auto"/>
            </w:tcBorders>
            <w:shd w:val="clear" w:color="auto" w:fill="auto"/>
            <w:noWrap/>
            <w:vAlign w:val="center"/>
            <w:hideMark/>
          </w:tcPr>
          <w:p w14:paraId="7589495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5,79</w:t>
            </w:r>
          </w:p>
        </w:tc>
        <w:tc>
          <w:tcPr>
            <w:tcW w:w="862" w:type="dxa"/>
            <w:tcBorders>
              <w:top w:val="nil"/>
              <w:left w:val="nil"/>
              <w:bottom w:val="single" w:sz="12" w:space="0" w:color="auto"/>
              <w:right w:val="single" w:sz="4" w:space="0" w:color="auto"/>
            </w:tcBorders>
            <w:shd w:val="clear" w:color="auto" w:fill="auto"/>
            <w:noWrap/>
            <w:vAlign w:val="center"/>
            <w:hideMark/>
          </w:tcPr>
          <w:p w14:paraId="2ECE8BD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5,91</w:t>
            </w:r>
          </w:p>
        </w:tc>
        <w:tc>
          <w:tcPr>
            <w:tcW w:w="862" w:type="dxa"/>
            <w:tcBorders>
              <w:top w:val="nil"/>
              <w:left w:val="nil"/>
              <w:bottom w:val="single" w:sz="12" w:space="0" w:color="auto"/>
              <w:right w:val="single" w:sz="4" w:space="0" w:color="auto"/>
            </w:tcBorders>
            <w:shd w:val="clear" w:color="auto" w:fill="auto"/>
            <w:noWrap/>
            <w:vAlign w:val="center"/>
            <w:hideMark/>
          </w:tcPr>
          <w:p w14:paraId="44D82BE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5,7</w:t>
            </w:r>
          </w:p>
        </w:tc>
        <w:tc>
          <w:tcPr>
            <w:tcW w:w="862" w:type="dxa"/>
            <w:tcBorders>
              <w:top w:val="nil"/>
              <w:left w:val="nil"/>
              <w:bottom w:val="single" w:sz="12" w:space="0" w:color="auto"/>
              <w:right w:val="single" w:sz="4" w:space="0" w:color="auto"/>
            </w:tcBorders>
            <w:shd w:val="clear" w:color="auto" w:fill="auto"/>
            <w:noWrap/>
            <w:vAlign w:val="center"/>
            <w:hideMark/>
          </w:tcPr>
          <w:p w14:paraId="3418DA24"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5,28</w:t>
            </w:r>
          </w:p>
        </w:tc>
        <w:tc>
          <w:tcPr>
            <w:tcW w:w="864" w:type="dxa"/>
            <w:tcBorders>
              <w:top w:val="nil"/>
              <w:left w:val="nil"/>
              <w:bottom w:val="single" w:sz="12" w:space="0" w:color="auto"/>
              <w:right w:val="single" w:sz="8" w:space="0" w:color="auto"/>
            </w:tcBorders>
            <w:shd w:val="clear" w:color="auto" w:fill="auto"/>
            <w:noWrap/>
            <w:vAlign w:val="center"/>
            <w:hideMark/>
          </w:tcPr>
          <w:p w14:paraId="38756AC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4,92</w:t>
            </w:r>
          </w:p>
        </w:tc>
      </w:tr>
      <w:tr w:rsidR="004B33F5" w:rsidRPr="00CB0F3D" w14:paraId="46790986" w14:textId="77777777" w:rsidTr="00CF26D2">
        <w:trPr>
          <w:trHeight w:val="285"/>
        </w:trPr>
        <w:tc>
          <w:tcPr>
            <w:tcW w:w="1140" w:type="dxa"/>
            <w:tcBorders>
              <w:top w:val="single" w:sz="12" w:space="0" w:color="auto"/>
              <w:left w:val="single" w:sz="8" w:space="0" w:color="auto"/>
              <w:bottom w:val="single" w:sz="4" w:space="0" w:color="auto"/>
              <w:right w:val="single" w:sz="4" w:space="0" w:color="auto"/>
            </w:tcBorders>
            <w:shd w:val="clear" w:color="auto" w:fill="auto"/>
            <w:noWrap/>
            <w:vAlign w:val="center"/>
            <w:hideMark/>
          </w:tcPr>
          <w:p w14:paraId="622EC959" w14:textId="77777777" w:rsidR="004B33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C</m:t>
                    </m:r>
                  </m:sub>
                </m:sSub>
              </m:oMath>
            </m:oMathPara>
          </w:p>
        </w:tc>
        <w:tc>
          <w:tcPr>
            <w:tcW w:w="862" w:type="dxa"/>
            <w:tcBorders>
              <w:top w:val="single" w:sz="12" w:space="0" w:color="auto"/>
              <w:left w:val="nil"/>
              <w:bottom w:val="single" w:sz="4" w:space="0" w:color="auto"/>
              <w:right w:val="single" w:sz="4" w:space="0" w:color="auto"/>
            </w:tcBorders>
            <w:shd w:val="clear" w:color="auto" w:fill="auto"/>
            <w:noWrap/>
            <w:vAlign w:val="center"/>
            <w:hideMark/>
          </w:tcPr>
          <w:p w14:paraId="37EF579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33,88</w:t>
            </w:r>
          </w:p>
        </w:tc>
        <w:tc>
          <w:tcPr>
            <w:tcW w:w="862" w:type="dxa"/>
            <w:tcBorders>
              <w:top w:val="single" w:sz="12" w:space="0" w:color="auto"/>
              <w:left w:val="nil"/>
              <w:bottom w:val="single" w:sz="4" w:space="0" w:color="auto"/>
              <w:right w:val="single" w:sz="4" w:space="0" w:color="auto"/>
            </w:tcBorders>
            <w:shd w:val="clear" w:color="auto" w:fill="auto"/>
            <w:noWrap/>
            <w:vAlign w:val="center"/>
            <w:hideMark/>
          </w:tcPr>
          <w:p w14:paraId="73FF0F4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30,69</w:t>
            </w:r>
          </w:p>
        </w:tc>
        <w:tc>
          <w:tcPr>
            <w:tcW w:w="862" w:type="dxa"/>
            <w:tcBorders>
              <w:top w:val="single" w:sz="12" w:space="0" w:color="auto"/>
              <w:left w:val="nil"/>
              <w:bottom w:val="single" w:sz="4" w:space="0" w:color="auto"/>
              <w:right w:val="single" w:sz="4" w:space="0" w:color="auto"/>
            </w:tcBorders>
            <w:shd w:val="clear" w:color="auto" w:fill="auto"/>
            <w:noWrap/>
            <w:vAlign w:val="center"/>
            <w:hideMark/>
          </w:tcPr>
          <w:p w14:paraId="1AFAA43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26,76</w:t>
            </w:r>
          </w:p>
        </w:tc>
        <w:tc>
          <w:tcPr>
            <w:tcW w:w="862" w:type="dxa"/>
            <w:tcBorders>
              <w:top w:val="single" w:sz="12" w:space="0" w:color="auto"/>
              <w:left w:val="nil"/>
              <w:bottom w:val="single" w:sz="4" w:space="0" w:color="auto"/>
              <w:right w:val="single" w:sz="4" w:space="0" w:color="auto"/>
            </w:tcBorders>
            <w:shd w:val="clear" w:color="auto" w:fill="auto"/>
            <w:noWrap/>
            <w:vAlign w:val="center"/>
            <w:hideMark/>
          </w:tcPr>
          <w:p w14:paraId="1C7B728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22,25</w:t>
            </w:r>
          </w:p>
        </w:tc>
        <w:tc>
          <w:tcPr>
            <w:tcW w:w="862" w:type="dxa"/>
            <w:tcBorders>
              <w:top w:val="single" w:sz="12" w:space="0" w:color="auto"/>
              <w:left w:val="nil"/>
              <w:bottom w:val="single" w:sz="4" w:space="0" w:color="auto"/>
              <w:right w:val="single" w:sz="4" w:space="0" w:color="auto"/>
            </w:tcBorders>
            <w:shd w:val="clear" w:color="auto" w:fill="auto"/>
            <w:noWrap/>
            <w:vAlign w:val="center"/>
            <w:hideMark/>
          </w:tcPr>
          <w:p w14:paraId="46E591F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12,7</w:t>
            </w:r>
          </w:p>
        </w:tc>
        <w:tc>
          <w:tcPr>
            <w:tcW w:w="862" w:type="dxa"/>
            <w:tcBorders>
              <w:top w:val="single" w:sz="12" w:space="0" w:color="auto"/>
              <w:left w:val="nil"/>
              <w:bottom w:val="single" w:sz="4" w:space="0" w:color="auto"/>
              <w:right w:val="single" w:sz="4" w:space="0" w:color="auto"/>
            </w:tcBorders>
            <w:shd w:val="clear" w:color="auto" w:fill="auto"/>
            <w:noWrap/>
            <w:vAlign w:val="center"/>
            <w:hideMark/>
          </w:tcPr>
          <w:p w14:paraId="701E74C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16,81</w:t>
            </w:r>
          </w:p>
        </w:tc>
        <w:tc>
          <w:tcPr>
            <w:tcW w:w="862" w:type="dxa"/>
            <w:tcBorders>
              <w:top w:val="single" w:sz="12" w:space="0" w:color="auto"/>
              <w:left w:val="nil"/>
              <w:bottom w:val="single" w:sz="4" w:space="0" w:color="auto"/>
              <w:right w:val="single" w:sz="4" w:space="0" w:color="auto"/>
            </w:tcBorders>
            <w:shd w:val="clear" w:color="auto" w:fill="auto"/>
            <w:noWrap/>
            <w:vAlign w:val="center"/>
            <w:hideMark/>
          </w:tcPr>
          <w:p w14:paraId="5B73807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16,27</w:t>
            </w:r>
          </w:p>
        </w:tc>
        <w:tc>
          <w:tcPr>
            <w:tcW w:w="862" w:type="dxa"/>
            <w:tcBorders>
              <w:top w:val="single" w:sz="12" w:space="0" w:color="auto"/>
              <w:left w:val="nil"/>
              <w:bottom w:val="single" w:sz="4" w:space="0" w:color="auto"/>
              <w:right w:val="single" w:sz="4" w:space="0" w:color="auto"/>
            </w:tcBorders>
            <w:shd w:val="clear" w:color="auto" w:fill="auto"/>
            <w:noWrap/>
            <w:vAlign w:val="center"/>
            <w:hideMark/>
          </w:tcPr>
          <w:p w14:paraId="791329B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13,14</w:t>
            </w:r>
          </w:p>
        </w:tc>
        <w:tc>
          <w:tcPr>
            <w:tcW w:w="864" w:type="dxa"/>
            <w:tcBorders>
              <w:top w:val="single" w:sz="12" w:space="0" w:color="auto"/>
              <w:left w:val="nil"/>
              <w:bottom w:val="single" w:sz="4" w:space="0" w:color="auto"/>
              <w:right w:val="single" w:sz="8" w:space="0" w:color="auto"/>
            </w:tcBorders>
            <w:shd w:val="clear" w:color="auto" w:fill="auto"/>
            <w:noWrap/>
            <w:vAlign w:val="center"/>
            <w:hideMark/>
          </w:tcPr>
          <w:p w14:paraId="6F345A4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6,48</w:t>
            </w:r>
          </w:p>
        </w:tc>
      </w:tr>
      <w:tr w:rsidR="004B33F5" w:rsidRPr="002A7625" w14:paraId="516AFB97" w14:textId="77777777" w:rsidTr="00CF26D2">
        <w:trPr>
          <w:trHeight w:val="285"/>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2C6F3385" w14:textId="6A6B8E67" w:rsidR="004B33F5" w:rsidRPr="002A7625" w:rsidRDefault="00C07F07" w:rsidP="00E81E38">
            <w:pPr>
              <w:spacing w:after="0" w:line="240" w:lineRule="auto"/>
              <w:jc w:val="center"/>
              <w:rPr>
                <w:rFonts w:ascii="Arial CE" w:eastAsia="Times New Roman" w:hAnsi="Arial CE" w:cs="Arial CE"/>
                <w:b/>
                <w:i/>
                <w:sz w:val="20"/>
                <w:szCs w:val="20"/>
                <w:lang w:eastAsia="sk-SK"/>
              </w:rPr>
            </w:pPr>
            <m:oMathPara>
              <m:oMath>
                <m:sSub>
                  <m:sSubPr>
                    <m:ctrlPr>
                      <w:rPr>
                        <w:rFonts w:ascii="Cambria Math" w:eastAsia="Times New Roman" w:hAnsi="Cambria Math" w:cs="Arial CE"/>
                        <w:b/>
                        <w:i/>
                        <w:sz w:val="20"/>
                        <w:szCs w:val="20"/>
                        <w:lang w:eastAsia="sk-SK"/>
                      </w:rPr>
                    </m:ctrlPr>
                  </m:sSubPr>
                  <m:e>
                    <m:r>
                      <m:rPr>
                        <m:sty m:val="bi"/>
                      </m:rPr>
                      <w:rPr>
                        <w:rFonts w:ascii="Cambria Math" w:eastAsia="Times New Roman" w:hAnsi="Cambria Math" w:cs="Arial CE"/>
                        <w:sz w:val="20"/>
                        <w:szCs w:val="20"/>
                        <w:lang w:eastAsia="sk-SK"/>
                      </w:rPr>
                      <m:t>Ez</m:t>
                    </m:r>
                  </m:e>
                  <m:sub>
                    <m:r>
                      <m:rPr>
                        <m:sty m:val="bi"/>
                      </m:rPr>
                      <w:rPr>
                        <w:rFonts w:ascii="Cambria Math" w:eastAsia="Times New Roman" w:hAnsi="Cambria Math" w:cs="Arial CE"/>
                        <w:sz w:val="20"/>
                        <w:szCs w:val="20"/>
                        <w:lang w:eastAsia="sk-SK"/>
                      </w:rPr>
                      <m:t>G</m:t>
                    </m:r>
                  </m:sub>
                </m:sSub>
              </m:oMath>
            </m:oMathPara>
          </w:p>
        </w:tc>
        <w:tc>
          <w:tcPr>
            <w:tcW w:w="862" w:type="dxa"/>
            <w:tcBorders>
              <w:top w:val="nil"/>
              <w:left w:val="nil"/>
              <w:bottom w:val="single" w:sz="4" w:space="0" w:color="auto"/>
              <w:right w:val="single" w:sz="4" w:space="0" w:color="auto"/>
            </w:tcBorders>
            <w:shd w:val="clear" w:color="auto" w:fill="auto"/>
            <w:noWrap/>
            <w:vAlign w:val="center"/>
            <w:hideMark/>
          </w:tcPr>
          <w:p w14:paraId="411846FD"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27,44</w:t>
            </w:r>
          </w:p>
        </w:tc>
        <w:tc>
          <w:tcPr>
            <w:tcW w:w="862" w:type="dxa"/>
            <w:tcBorders>
              <w:top w:val="nil"/>
              <w:left w:val="nil"/>
              <w:bottom w:val="single" w:sz="4" w:space="0" w:color="auto"/>
              <w:right w:val="single" w:sz="4" w:space="0" w:color="auto"/>
            </w:tcBorders>
            <w:shd w:val="clear" w:color="auto" w:fill="auto"/>
            <w:noWrap/>
            <w:vAlign w:val="center"/>
            <w:hideMark/>
          </w:tcPr>
          <w:p w14:paraId="5B68314C"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24,86</w:t>
            </w:r>
          </w:p>
        </w:tc>
        <w:tc>
          <w:tcPr>
            <w:tcW w:w="862" w:type="dxa"/>
            <w:tcBorders>
              <w:top w:val="nil"/>
              <w:left w:val="nil"/>
              <w:bottom w:val="single" w:sz="4" w:space="0" w:color="auto"/>
              <w:right w:val="single" w:sz="4" w:space="0" w:color="auto"/>
            </w:tcBorders>
            <w:shd w:val="clear" w:color="auto" w:fill="auto"/>
            <w:noWrap/>
            <w:vAlign w:val="center"/>
            <w:hideMark/>
          </w:tcPr>
          <w:p w14:paraId="47382533"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21,68</w:t>
            </w:r>
          </w:p>
        </w:tc>
        <w:tc>
          <w:tcPr>
            <w:tcW w:w="862" w:type="dxa"/>
            <w:tcBorders>
              <w:top w:val="nil"/>
              <w:left w:val="nil"/>
              <w:bottom w:val="single" w:sz="4" w:space="0" w:color="auto"/>
              <w:right w:val="single" w:sz="4" w:space="0" w:color="auto"/>
            </w:tcBorders>
            <w:shd w:val="clear" w:color="auto" w:fill="auto"/>
            <w:noWrap/>
            <w:vAlign w:val="center"/>
            <w:hideMark/>
          </w:tcPr>
          <w:p w14:paraId="4FF7E147"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18,02</w:t>
            </w:r>
          </w:p>
        </w:tc>
        <w:tc>
          <w:tcPr>
            <w:tcW w:w="862" w:type="dxa"/>
            <w:tcBorders>
              <w:top w:val="nil"/>
              <w:left w:val="nil"/>
              <w:bottom w:val="single" w:sz="4" w:space="0" w:color="auto"/>
              <w:right w:val="single" w:sz="4" w:space="0" w:color="auto"/>
            </w:tcBorders>
            <w:shd w:val="clear" w:color="auto" w:fill="auto"/>
            <w:noWrap/>
            <w:vAlign w:val="center"/>
            <w:hideMark/>
          </w:tcPr>
          <w:p w14:paraId="738A5321"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10,29</w:t>
            </w:r>
          </w:p>
        </w:tc>
        <w:tc>
          <w:tcPr>
            <w:tcW w:w="862" w:type="dxa"/>
            <w:tcBorders>
              <w:top w:val="nil"/>
              <w:left w:val="nil"/>
              <w:bottom w:val="single" w:sz="4" w:space="0" w:color="auto"/>
              <w:right w:val="single" w:sz="4" w:space="0" w:color="auto"/>
            </w:tcBorders>
            <w:shd w:val="clear" w:color="auto" w:fill="auto"/>
            <w:noWrap/>
            <w:vAlign w:val="center"/>
            <w:hideMark/>
          </w:tcPr>
          <w:p w14:paraId="1CA4203D"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13,62</w:t>
            </w:r>
          </w:p>
        </w:tc>
        <w:tc>
          <w:tcPr>
            <w:tcW w:w="862" w:type="dxa"/>
            <w:tcBorders>
              <w:top w:val="nil"/>
              <w:left w:val="nil"/>
              <w:bottom w:val="single" w:sz="4" w:space="0" w:color="auto"/>
              <w:right w:val="single" w:sz="4" w:space="0" w:color="auto"/>
            </w:tcBorders>
            <w:shd w:val="clear" w:color="auto" w:fill="auto"/>
            <w:noWrap/>
            <w:vAlign w:val="center"/>
            <w:hideMark/>
          </w:tcPr>
          <w:p w14:paraId="5F757264"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13,18</w:t>
            </w:r>
          </w:p>
        </w:tc>
        <w:tc>
          <w:tcPr>
            <w:tcW w:w="862" w:type="dxa"/>
            <w:tcBorders>
              <w:top w:val="nil"/>
              <w:left w:val="nil"/>
              <w:bottom w:val="single" w:sz="4" w:space="0" w:color="auto"/>
              <w:right w:val="single" w:sz="4" w:space="0" w:color="auto"/>
            </w:tcBorders>
            <w:shd w:val="clear" w:color="auto" w:fill="auto"/>
            <w:noWrap/>
            <w:vAlign w:val="center"/>
            <w:hideMark/>
          </w:tcPr>
          <w:p w14:paraId="37B242F1"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10,64</w:t>
            </w:r>
          </w:p>
        </w:tc>
        <w:tc>
          <w:tcPr>
            <w:tcW w:w="864" w:type="dxa"/>
            <w:tcBorders>
              <w:top w:val="nil"/>
              <w:left w:val="nil"/>
              <w:bottom w:val="single" w:sz="4" w:space="0" w:color="auto"/>
              <w:right w:val="single" w:sz="8" w:space="0" w:color="auto"/>
            </w:tcBorders>
            <w:shd w:val="clear" w:color="auto" w:fill="auto"/>
            <w:noWrap/>
            <w:vAlign w:val="center"/>
            <w:hideMark/>
          </w:tcPr>
          <w:p w14:paraId="4CBEDE82"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5,25</w:t>
            </w:r>
          </w:p>
        </w:tc>
      </w:tr>
      <w:tr w:rsidR="004B33F5" w:rsidRPr="00CB0F3D" w14:paraId="66C34907" w14:textId="77777777" w:rsidTr="00CF26D2">
        <w:trPr>
          <w:trHeight w:val="285"/>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1042ABF2" w14:textId="77777777" w:rsidR="004B33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OR</m:t>
                    </m:r>
                  </m:sub>
                </m:sSub>
              </m:oMath>
            </m:oMathPara>
          </w:p>
        </w:tc>
        <w:tc>
          <w:tcPr>
            <w:tcW w:w="862" w:type="dxa"/>
            <w:tcBorders>
              <w:top w:val="nil"/>
              <w:left w:val="nil"/>
              <w:bottom w:val="single" w:sz="4" w:space="0" w:color="auto"/>
              <w:right w:val="single" w:sz="4" w:space="0" w:color="auto"/>
            </w:tcBorders>
            <w:shd w:val="clear" w:color="auto" w:fill="auto"/>
            <w:noWrap/>
            <w:vAlign w:val="center"/>
            <w:hideMark/>
          </w:tcPr>
          <w:p w14:paraId="68CB1F74"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0,27</w:t>
            </w:r>
          </w:p>
        </w:tc>
        <w:tc>
          <w:tcPr>
            <w:tcW w:w="862" w:type="dxa"/>
            <w:tcBorders>
              <w:top w:val="nil"/>
              <w:left w:val="nil"/>
              <w:bottom w:val="single" w:sz="4" w:space="0" w:color="auto"/>
              <w:right w:val="single" w:sz="4" w:space="0" w:color="auto"/>
            </w:tcBorders>
            <w:shd w:val="clear" w:color="auto" w:fill="auto"/>
            <w:noWrap/>
            <w:vAlign w:val="center"/>
            <w:hideMark/>
          </w:tcPr>
          <w:p w14:paraId="53829C5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0,69</w:t>
            </w:r>
          </w:p>
        </w:tc>
        <w:tc>
          <w:tcPr>
            <w:tcW w:w="862" w:type="dxa"/>
            <w:tcBorders>
              <w:top w:val="nil"/>
              <w:left w:val="nil"/>
              <w:bottom w:val="single" w:sz="4" w:space="0" w:color="auto"/>
              <w:right w:val="single" w:sz="4" w:space="0" w:color="auto"/>
            </w:tcBorders>
            <w:shd w:val="clear" w:color="auto" w:fill="auto"/>
            <w:noWrap/>
            <w:vAlign w:val="center"/>
            <w:hideMark/>
          </w:tcPr>
          <w:p w14:paraId="54B5022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1,18</w:t>
            </w:r>
          </w:p>
        </w:tc>
        <w:tc>
          <w:tcPr>
            <w:tcW w:w="862" w:type="dxa"/>
            <w:tcBorders>
              <w:top w:val="nil"/>
              <w:left w:val="nil"/>
              <w:bottom w:val="single" w:sz="4" w:space="0" w:color="auto"/>
              <w:right w:val="single" w:sz="4" w:space="0" w:color="auto"/>
            </w:tcBorders>
            <w:shd w:val="clear" w:color="auto" w:fill="auto"/>
            <w:noWrap/>
            <w:vAlign w:val="center"/>
            <w:hideMark/>
          </w:tcPr>
          <w:p w14:paraId="3F20B41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1,62</w:t>
            </w:r>
          </w:p>
        </w:tc>
        <w:tc>
          <w:tcPr>
            <w:tcW w:w="862" w:type="dxa"/>
            <w:tcBorders>
              <w:top w:val="nil"/>
              <w:left w:val="nil"/>
              <w:bottom w:val="single" w:sz="4" w:space="0" w:color="auto"/>
              <w:right w:val="single" w:sz="4" w:space="0" w:color="auto"/>
            </w:tcBorders>
            <w:shd w:val="clear" w:color="auto" w:fill="auto"/>
            <w:noWrap/>
            <w:vAlign w:val="center"/>
            <w:hideMark/>
          </w:tcPr>
          <w:p w14:paraId="64A99DF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1,14</w:t>
            </w:r>
          </w:p>
        </w:tc>
        <w:tc>
          <w:tcPr>
            <w:tcW w:w="862" w:type="dxa"/>
            <w:tcBorders>
              <w:top w:val="nil"/>
              <w:left w:val="nil"/>
              <w:bottom w:val="single" w:sz="4" w:space="0" w:color="auto"/>
              <w:right w:val="single" w:sz="4" w:space="0" w:color="auto"/>
            </w:tcBorders>
            <w:shd w:val="clear" w:color="auto" w:fill="auto"/>
            <w:noWrap/>
            <w:vAlign w:val="center"/>
            <w:hideMark/>
          </w:tcPr>
          <w:p w14:paraId="5A1EBF4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1,83</w:t>
            </w:r>
          </w:p>
        </w:tc>
        <w:tc>
          <w:tcPr>
            <w:tcW w:w="862" w:type="dxa"/>
            <w:tcBorders>
              <w:top w:val="nil"/>
              <w:left w:val="nil"/>
              <w:bottom w:val="single" w:sz="4" w:space="0" w:color="auto"/>
              <w:right w:val="single" w:sz="4" w:space="0" w:color="auto"/>
            </w:tcBorders>
            <w:shd w:val="clear" w:color="auto" w:fill="auto"/>
            <w:noWrap/>
            <w:vAlign w:val="center"/>
            <w:hideMark/>
          </w:tcPr>
          <w:p w14:paraId="689C4AB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2,11</w:t>
            </w:r>
          </w:p>
        </w:tc>
        <w:tc>
          <w:tcPr>
            <w:tcW w:w="862" w:type="dxa"/>
            <w:tcBorders>
              <w:top w:val="nil"/>
              <w:left w:val="nil"/>
              <w:bottom w:val="single" w:sz="4" w:space="0" w:color="auto"/>
              <w:right w:val="single" w:sz="4" w:space="0" w:color="auto"/>
            </w:tcBorders>
            <w:shd w:val="clear" w:color="auto" w:fill="auto"/>
            <w:noWrap/>
            <w:vAlign w:val="center"/>
            <w:hideMark/>
          </w:tcPr>
          <w:p w14:paraId="4EEA9B4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2,32</w:t>
            </w:r>
          </w:p>
        </w:tc>
        <w:tc>
          <w:tcPr>
            <w:tcW w:w="864" w:type="dxa"/>
            <w:tcBorders>
              <w:top w:val="nil"/>
              <w:left w:val="nil"/>
              <w:bottom w:val="single" w:sz="4" w:space="0" w:color="auto"/>
              <w:right w:val="single" w:sz="8" w:space="0" w:color="auto"/>
            </w:tcBorders>
            <w:shd w:val="clear" w:color="auto" w:fill="auto"/>
            <w:noWrap/>
            <w:vAlign w:val="center"/>
            <w:hideMark/>
          </w:tcPr>
          <w:p w14:paraId="1954D6D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1,31</w:t>
            </w:r>
          </w:p>
        </w:tc>
      </w:tr>
      <w:tr w:rsidR="004B33F5" w:rsidRPr="00CB0F3D" w14:paraId="7358EDD4" w14:textId="77777777" w:rsidTr="00CF26D2">
        <w:trPr>
          <w:trHeight w:val="285"/>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6CD57798" w14:textId="77777777" w:rsidR="004B33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P</m:t>
                    </m:r>
                  </m:sub>
                </m:sSub>
              </m:oMath>
            </m:oMathPara>
          </w:p>
        </w:tc>
        <w:tc>
          <w:tcPr>
            <w:tcW w:w="862" w:type="dxa"/>
            <w:tcBorders>
              <w:top w:val="nil"/>
              <w:left w:val="nil"/>
              <w:bottom w:val="single" w:sz="4" w:space="0" w:color="auto"/>
              <w:right w:val="single" w:sz="4" w:space="0" w:color="auto"/>
            </w:tcBorders>
            <w:shd w:val="clear" w:color="auto" w:fill="auto"/>
            <w:noWrap/>
            <w:vAlign w:val="center"/>
            <w:hideMark/>
          </w:tcPr>
          <w:p w14:paraId="5459EB31"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62" w:type="dxa"/>
            <w:tcBorders>
              <w:top w:val="nil"/>
              <w:left w:val="nil"/>
              <w:bottom w:val="single" w:sz="4" w:space="0" w:color="auto"/>
              <w:right w:val="single" w:sz="4" w:space="0" w:color="auto"/>
            </w:tcBorders>
            <w:shd w:val="clear" w:color="auto" w:fill="auto"/>
            <w:noWrap/>
            <w:vAlign w:val="center"/>
            <w:hideMark/>
          </w:tcPr>
          <w:p w14:paraId="18A0A31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62" w:type="dxa"/>
            <w:tcBorders>
              <w:top w:val="nil"/>
              <w:left w:val="nil"/>
              <w:bottom w:val="single" w:sz="4" w:space="0" w:color="auto"/>
              <w:right w:val="single" w:sz="4" w:space="0" w:color="auto"/>
            </w:tcBorders>
            <w:shd w:val="clear" w:color="auto" w:fill="auto"/>
            <w:noWrap/>
            <w:vAlign w:val="center"/>
            <w:hideMark/>
          </w:tcPr>
          <w:p w14:paraId="659CD56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62" w:type="dxa"/>
            <w:tcBorders>
              <w:top w:val="nil"/>
              <w:left w:val="nil"/>
              <w:bottom w:val="single" w:sz="4" w:space="0" w:color="auto"/>
              <w:right w:val="single" w:sz="4" w:space="0" w:color="auto"/>
            </w:tcBorders>
            <w:shd w:val="clear" w:color="auto" w:fill="auto"/>
            <w:noWrap/>
            <w:vAlign w:val="center"/>
            <w:hideMark/>
          </w:tcPr>
          <w:p w14:paraId="4CB4F2B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62" w:type="dxa"/>
            <w:tcBorders>
              <w:top w:val="nil"/>
              <w:left w:val="nil"/>
              <w:bottom w:val="single" w:sz="4" w:space="0" w:color="auto"/>
              <w:right w:val="single" w:sz="4" w:space="0" w:color="auto"/>
            </w:tcBorders>
            <w:shd w:val="clear" w:color="auto" w:fill="auto"/>
            <w:noWrap/>
            <w:vAlign w:val="center"/>
            <w:hideMark/>
          </w:tcPr>
          <w:p w14:paraId="54D140A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62" w:type="dxa"/>
            <w:tcBorders>
              <w:top w:val="nil"/>
              <w:left w:val="nil"/>
              <w:bottom w:val="single" w:sz="4" w:space="0" w:color="auto"/>
              <w:right w:val="single" w:sz="4" w:space="0" w:color="auto"/>
            </w:tcBorders>
            <w:shd w:val="clear" w:color="auto" w:fill="auto"/>
            <w:noWrap/>
            <w:vAlign w:val="center"/>
            <w:hideMark/>
          </w:tcPr>
          <w:p w14:paraId="7AAB555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62" w:type="dxa"/>
            <w:tcBorders>
              <w:top w:val="nil"/>
              <w:left w:val="nil"/>
              <w:bottom w:val="single" w:sz="4" w:space="0" w:color="auto"/>
              <w:right w:val="single" w:sz="4" w:space="0" w:color="auto"/>
            </w:tcBorders>
            <w:shd w:val="clear" w:color="auto" w:fill="auto"/>
            <w:noWrap/>
            <w:vAlign w:val="center"/>
            <w:hideMark/>
          </w:tcPr>
          <w:p w14:paraId="19F697D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62" w:type="dxa"/>
            <w:tcBorders>
              <w:top w:val="nil"/>
              <w:left w:val="nil"/>
              <w:bottom w:val="single" w:sz="4" w:space="0" w:color="auto"/>
              <w:right w:val="single" w:sz="4" w:space="0" w:color="auto"/>
            </w:tcBorders>
            <w:shd w:val="clear" w:color="auto" w:fill="auto"/>
            <w:noWrap/>
            <w:vAlign w:val="center"/>
            <w:hideMark/>
          </w:tcPr>
          <w:p w14:paraId="242B0E4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64" w:type="dxa"/>
            <w:tcBorders>
              <w:top w:val="nil"/>
              <w:left w:val="nil"/>
              <w:bottom w:val="single" w:sz="4" w:space="0" w:color="auto"/>
              <w:right w:val="single" w:sz="8" w:space="0" w:color="auto"/>
            </w:tcBorders>
            <w:shd w:val="clear" w:color="auto" w:fill="auto"/>
            <w:noWrap/>
            <w:vAlign w:val="center"/>
            <w:hideMark/>
          </w:tcPr>
          <w:p w14:paraId="22CED1F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r>
      <w:tr w:rsidR="004B33F5" w:rsidRPr="00CB0F3D" w14:paraId="109687C8" w14:textId="77777777" w:rsidTr="00CF26D2">
        <w:trPr>
          <w:trHeight w:val="285"/>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35A8D1B5" w14:textId="77777777" w:rsidR="004B33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m:t>
                    </m:r>
                  </m:sub>
                </m:sSub>
              </m:oMath>
            </m:oMathPara>
          </w:p>
        </w:tc>
        <w:tc>
          <w:tcPr>
            <w:tcW w:w="862" w:type="dxa"/>
            <w:tcBorders>
              <w:top w:val="nil"/>
              <w:left w:val="nil"/>
              <w:bottom w:val="single" w:sz="4" w:space="0" w:color="auto"/>
              <w:right w:val="single" w:sz="4" w:space="0" w:color="auto"/>
            </w:tcBorders>
            <w:shd w:val="clear" w:color="auto" w:fill="auto"/>
            <w:noWrap/>
            <w:vAlign w:val="center"/>
            <w:hideMark/>
          </w:tcPr>
          <w:p w14:paraId="2881D19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w:t>
            </w:r>
          </w:p>
        </w:tc>
        <w:tc>
          <w:tcPr>
            <w:tcW w:w="862" w:type="dxa"/>
            <w:tcBorders>
              <w:top w:val="nil"/>
              <w:left w:val="nil"/>
              <w:bottom w:val="single" w:sz="4" w:space="0" w:color="auto"/>
              <w:right w:val="single" w:sz="4" w:space="0" w:color="auto"/>
            </w:tcBorders>
            <w:shd w:val="clear" w:color="auto" w:fill="auto"/>
            <w:noWrap/>
            <w:vAlign w:val="center"/>
            <w:hideMark/>
          </w:tcPr>
          <w:p w14:paraId="17534B1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2,76</w:t>
            </w:r>
          </w:p>
        </w:tc>
        <w:tc>
          <w:tcPr>
            <w:tcW w:w="862" w:type="dxa"/>
            <w:tcBorders>
              <w:top w:val="nil"/>
              <w:left w:val="nil"/>
              <w:bottom w:val="single" w:sz="4" w:space="0" w:color="auto"/>
              <w:right w:val="single" w:sz="4" w:space="0" w:color="auto"/>
            </w:tcBorders>
            <w:shd w:val="clear" w:color="auto" w:fill="auto"/>
            <w:noWrap/>
            <w:vAlign w:val="center"/>
            <w:hideMark/>
          </w:tcPr>
          <w:p w14:paraId="717500D4"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4,72</w:t>
            </w:r>
          </w:p>
        </w:tc>
        <w:tc>
          <w:tcPr>
            <w:tcW w:w="862" w:type="dxa"/>
            <w:tcBorders>
              <w:top w:val="nil"/>
              <w:left w:val="nil"/>
              <w:bottom w:val="single" w:sz="4" w:space="0" w:color="auto"/>
              <w:right w:val="single" w:sz="4" w:space="0" w:color="auto"/>
            </w:tcBorders>
            <w:shd w:val="clear" w:color="auto" w:fill="auto"/>
            <w:noWrap/>
            <w:vAlign w:val="center"/>
            <w:hideMark/>
          </w:tcPr>
          <w:p w14:paraId="30ADC3C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6,49</w:t>
            </w:r>
          </w:p>
        </w:tc>
        <w:tc>
          <w:tcPr>
            <w:tcW w:w="862" w:type="dxa"/>
            <w:tcBorders>
              <w:top w:val="nil"/>
              <w:left w:val="nil"/>
              <w:bottom w:val="single" w:sz="4" w:space="0" w:color="auto"/>
              <w:right w:val="single" w:sz="4" w:space="0" w:color="auto"/>
            </w:tcBorders>
            <w:shd w:val="clear" w:color="auto" w:fill="auto"/>
            <w:noWrap/>
            <w:vAlign w:val="center"/>
            <w:hideMark/>
          </w:tcPr>
          <w:p w14:paraId="153D297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4,57</w:t>
            </w:r>
          </w:p>
        </w:tc>
        <w:tc>
          <w:tcPr>
            <w:tcW w:w="862" w:type="dxa"/>
            <w:tcBorders>
              <w:top w:val="nil"/>
              <w:left w:val="nil"/>
              <w:bottom w:val="single" w:sz="4" w:space="0" w:color="auto"/>
              <w:right w:val="single" w:sz="4" w:space="0" w:color="auto"/>
            </w:tcBorders>
            <w:shd w:val="clear" w:color="auto" w:fill="auto"/>
            <w:noWrap/>
            <w:vAlign w:val="center"/>
            <w:hideMark/>
          </w:tcPr>
          <w:p w14:paraId="666CE1E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7,32</w:t>
            </w:r>
          </w:p>
        </w:tc>
        <w:tc>
          <w:tcPr>
            <w:tcW w:w="862" w:type="dxa"/>
            <w:tcBorders>
              <w:top w:val="nil"/>
              <w:left w:val="nil"/>
              <w:bottom w:val="single" w:sz="4" w:space="0" w:color="auto"/>
              <w:right w:val="single" w:sz="4" w:space="0" w:color="auto"/>
            </w:tcBorders>
            <w:shd w:val="clear" w:color="auto" w:fill="auto"/>
            <w:noWrap/>
            <w:vAlign w:val="center"/>
            <w:hideMark/>
          </w:tcPr>
          <w:p w14:paraId="7A23E1D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8,44</w:t>
            </w:r>
          </w:p>
        </w:tc>
        <w:tc>
          <w:tcPr>
            <w:tcW w:w="862" w:type="dxa"/>
            <w:tcBorders>
              <w:top w:val="nil"/>
              <w:left w:val="nil"/>
              <w:bottom w:val="single" w:sz="4" w:space="0" w:color="auto"/>
              <w:right w:val="single" w:sz="4" w:space="0" w:color="auto"/>
            </w:tcBorders>
            <w:shd w:val="clear" w:color="auto" w:fill="auto"/>
            <w:noWrap/>
            <w:vAlign w:val="center"/>
            <w:hideMark/>
          </w:tcPr>
          <w:p w14:paraId="4D9BDD6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9,27</w:t>
            </w:r>
          </w:p>
        </w:tc>
        <w:tc>
          <w:tcPr>
            <w:tcW w:w="864" w:type="dxa"/>
            <w:tcBorders>
              <w:top w:val="nil"/>
              <w:left w:val="nil"/>
              <w:bottom w:val="single" w:sz="4" w:space="0" w:color="auto"/>
              <w:right w:val="single" w:sz="8" w:space="0" w:color="auto"/>
            </w:tcBorders>
            <w:shd w:val="clear" w:color="auto" w:fill="auto"/>
            <w:noWrap/>
            <w:vAlign w:val="center"/>
            <w:hideMark/>
          </w:tcPr>
          <w:p w14:paraId="6F89B2A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5,25</w:t>
            </w:r>
          </w:p>
        </w:tc>
      </w:tr>
      <w:tr w:rsidR="004B33F5" w:rsidRPr="00CB0F3D" w14:paraId="2CF4C739" w14:textId="77777777" w:rsidTr="00CF26D2">
        <w:trPr>
          <w:trHeight w:val="285"/>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79E3CD9B" w14:textId="77777777" w:rsidR="004B33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TS</m:t>
                    </m:r>
                  </m:sub>
                </m:sSub>
              </m:oMath>
            </m:oMathPara>
          </w:p>
        </w:tc>
        <w:tc>
          <w:tcPr>
            <w:tcW w:w="862" w:type="dxa"/>
            <w:tcBorders>
              <w:top w:val="nil"/>
              <w:left w:val="nil"/>
              <w:bottom w:val="single" w:sz="4" w:space="0" w:color="auto"/>
              <w:right w:val="single" w:sz="4" w:space="0" w:color="auto"/>
            </w:tcBorders>
            <w:shd w:val="clear" w:color="auto" w:fill="auto"/>
            <w:noWrap/>
            <w:vAlign w:val="center"/>
            <w:hideMark/>
          </w:tcPr>
          <w:p w14:paraId="3353BE3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0,24</w:t>
            </w:r>
          </w:p>
        </w:tc>
        <w:tc>
          <w:tcPr>
            <w:tcW w:w="862" w:type="dxa"/>
            <w:tcBorders>
              <w:top w:val="nil"/>
              <w:left w:val="nil"/>
              <w:bottom w:val="single" w:sz="4" w:space="0" w:color="auto"/>
              <w:right w:val="single" w:sz="4" w:space="0" w:color="auto"/>
            </w:tcBorders>
            <w:shd w:val="clear" w:color="auto" w:fill="auto"/>
            <w:noWrap/>
            <w:vAlign w:val="center"/>
            <w:hideMark/>
          </w:tcPr>
          <w:p w14:paraId="2EB587E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2,41</w:t>
            </w:r>
          </w:p>
        </w:tc>
        <w:tc>
          <w:tcPr>
            <w:tcW w:w="862" w:type="dxa"/>
            <w:tcBorders>
              <w:top w:val="nil"/>
              <w:left w:val="nil"/>
              <w:bottom w:val="single" w:sz="4" w:space="0" w:color="auto"/>
              <w:right w:val="single" w:sz="4" w:space="0" w:color="auto"/>
            </w:tcBorders>
            <w:shd w:val="clear" w:color="auto" w:fill="auto"/>
            <w:noWrap/>
            <w:vAlign w:val="center"/>
            <w:hideMark/>
          </w:tcPr>
          <w:p w14:paraId="052C1BD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5,2</w:t>
            </w:r>
          </w:p>
        </w:tc>
        <w:tc>
          <w:tcPr>
            <w:tcW w:w="862" w:type="dxa"/>
            <w:tcBorders>
              <w:top w:val="nil"/>
              <w:left w:val="nil"/>
              <w:bottom w:val="single" w:sz="4" w:space="0" w:color="auto"/>
              <w:right w:val="single" w:sz="4" w:space="0" w:color="auto"/>
            </w:tcBorders>
            <w:shd w:val="clear" w:color="auto" w:fill="auto"/>
            <w:noWrap/>
            <w:vAlign w:val="center"/>
            <w:hideMark/>
          </w:tcPr>
          <w:p w14:paraId="0834B5F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10,69</w:t>
            </w:r>
          </w:p>
        </w:tc>
        <w:tc>
          <w:tcPr>
            <w:tcW w:w="862" w:type="dxa"/>
            <w:tcBorders>
              <w:top w:val="nil"/>
              <w:left w:val="nil"/>
              <w:bottom w:val="single" w:sz="4" w:space="0" w:color="auto"/>
              <w:right w:val="single" w:sz="4" w:space="0" w:color="auto"/>
            </w:tcBorders>
            <w:shd w:val="clear" w:color="auto" w:fill="auto"/>
            <w:noWrap/>
            <w:vAlign w:val="center"/>
            <w:hideMark/>
          </w:tcPr>
          <w:p w14:paraId="69347FD1"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45,37</w:t>
            </w:r>
          </w:p>
        </w:tc>
        <w:tc>
          <w:tcPr>
            <w:tcW w:w="862" w:type="dxa"/>
            <w:tcBorders>
              <w:top w:val="nil"/>
              <w:left w:val="nil"/>
              <w:bottom w:val="single" w:sz="4" w:space="0" w:color="auto"/>
              <w:right w:val="single" w:sz="4" w:space="0" w:color="auto"/>
            </w:tcBorders>
            <w:shd w:val="clear" w:color="auto" w:fill="auto"/>
            <w:noWrap/>
            <w:vAlign w:val="center"/>
            <w:hideMark/>
          </w:tcPr>
          <w:p w14:paraId="1E1867A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22,43</w:t>
            </w:r>
          </w:p>
        </w:tc>
        <w:tc>
          <w:tcPr>
            <w:tcW w:w="862" w:type="dxa"/>
            <w:tcBorders>
              <w:top w:val="nil"/>
              <w:left w:val="nil"/>
              <w:bottom w:val="single" w:sz="4" w:space="0" w:color="auto"/>
              <w:right w:val="single" w:sz="4" w:space="0" w:color="auto"/>
            </w:tcBorders>
            <w:shd w:val="clear" w:color="auto" w:fill="auto"/>
            <w:noWrap/>
            <w:vAlign w:val="center"/>
            <w:hideMark/>
          </w:tcPr>
          <w:p w14:paraId="294CDBF1"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19,4</w:t>
            </w:r>
          </w:p>
        </w:tc>
        <w:tc>
          <w:tcPr>
            <w:tcW w:w="862" w:type="dxa"/>
            <w:tcBorders>
              <w:top w:val="nil"/>
              <w:left w:val="nil"/>
              <w:bottom w:val="single" w:sz="4" w:space="0" w:color="auto"/>
              <w:right w:val="single" w:sz="4" w:space="0" w:color="auto"/>
            </w:tcBorders>
            <w:shd w:val="clear" w:color="auto" w:fill="auto"/>
            <w:noWrap/>
            <w:vAlign w:val="center"/>
            <w:hideMark/>
          </w:tcPr>
          <w:p w14:paraId="049E6C7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24,73</w:t>
            </w:r>
          </w:p>
        </w:tc>
        <w:tc>
          <w:tcPr>
            <w:tcW w:w="864" w:type="dxa"/>
            <w:tcBorders>
              <w:top w:val="nil"/>
              <w:left w:val="nil"/>
              <w:bottom w:val="single" w:sz="4" w:space="0" w:color="auto"/>
              <w:right w:val="single" w:sz="8" w:space="0" w:color="auto"/>
            </w:tcBorders>
            <w:shd w:val="clear" w:color="auto" w:fill="auto"/>
            <w:noWrap/>
            <w:vAlign w:val="center"/>
            <w:hideMark/>
          </w:tcPr>
          <w:p w14:paraId="4CB3E8B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60,06</w:t>
            </w:r>
          </w:p>
        </w:tc>
      </w:tr>
      <w:tr w:rsidR="004B33F5" w:rsidRPr="00CB0F3D" w14:paraId="5710E879" w14:textId="77777777" w:rsidTr="00CF26D2">
        <w:trPr>
          <w:trHeight w:val="302"/>
        </w:trPr>
        <w:tc>
          <w:tcPr>
            <w:tcW w:w="1140" w:type="dxa"/>
            <w:tcBorders>
              <w:top w:val="nil"/>
              <w:left w:val="single" w:sz="8" w:space="0" w:color="auto"/>
              <w:bottom w:val="single" w:sz="8" w:space="0" w:color="auto"/>
              <w:right w:val="single" w:sz="4" w:space="0" w:color="auto"/>
            </w:tcBorders>
            <w:shd w:val="clear" w:color="auto" w:fill="auto"/>
            <w:noWrap/>
            <w:vAlign w:val="center"/>
            <w:hideMark/>
          </w:tcPr>
          <w:p w14:paraId="458B9565" w14:textId="77777777" w:rsidR="004B33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M</m:t>
                    </m:r>
                  </m:sub>
                </m:sSub>
              </m:oMath>
            </m:oMathPara>
          </w:p>
        </w:tc>
        <w:tc>
          <w:tcPr>
            <w:tcW w:w="862" w:type="dxa"/>
            <w:tcBorders>
              <w:top w:val="nil"/>
              <w:left w:val="nil"/>
              <w:bottom w:val="single" w:sz="8" w:space="0" w:color="auto"/>
              <w:right w:val="single" w:sz="4" w:space="0" w:color="auto"/>
            </w:tcBorders>
            <w:shd w:val="clear" w:color="auto" w:fill="auto"/>
            <w:noWrap/>
            <w:vAlign w:val="center"/>
            <w:hideMark/>
          </w:tcPr>
          <w:p w14:paraId="16EF2CA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37,07</w:t>
            </w:r>
          </w:p>
        </w:tc>
        <w:tc>
          <w:tcPr>
            <w:tcW w:w="862" w:type="dxa"/>
            <w:tcBorders>
              <w:top w:val="nil"/>
              <w:left w:val="nil"/>
              <w:bottom w:val="single" w:sz="8" w:space="0" w:color="auto"/>
              <w:right w:val="single" w:sz="4" w:space="0" w:color="auto"/>
            </w:tcBorders>
            <w:shd w:val="clear" w:color="auto" w:fill="auto"/>
            <w:noWrap/>
            <w:vAlign w:val="center"/>
            <w:hideMark/>
          </w:tcPr>
          <w:p w14:paraId="709161F4"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38,64</w:t>
            </w:r>
          </w:p>
        </w:tc>
        <w:tc>
          <w:tcPr>
            <w:tcW w:w="862" w:type="dxa"/>
            <w:tcBorders>
              <w:top w:val="nil"/>
              <w:left w:val="nil"/>
              <w:bottom w:val="single" w:sz="8" w:space="0" w:color="auto"/>
              <w:right w:val="single" w:sz="4" w:space="0" w:color="auto"/>
            </w:tcBorders>
            <w:shd w:val="clear" w:color="auto" w:fill="auto"/>
            <w:noWrap/>
            <w:vAlign w:val="center"/>
            <w:hideMark/>
          </w:tcPr>
          <w:p w14:paraId="1467B29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40,42</w:t>
            </w:r>
          </w:p>
        </w:tc>
        <w:tc>
          <w:tcPr>
            <w:tcW w:w="862" w:type="dxa"/>
            <w:tcBorders>
              <w:top w:val="nil"/>
              <w:left w:val="nil"/>
              <w:bottom w:val="single" w:sz="8" w:space="0" w:color="auto"/>
              <w:right w:val="single" w:sz="4" w:space="0" w:color="auto"/>
            </w:tcBorders>
            <w:shd w:val="clear" w:color="auto" w:fill="auto"/>
            <w:noWrap/>
            <w:vAlign w:val="center"/>
            <w:hideMark/>
          </w:tcPr>
          <w:p w14:paraId="693A584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40,97</w:t>
            </w:r>
          </w:p>
        </w:tc>
        <w:tc>
          <w:tcPr>
            <w:tcW w:w="862" w:type="dxa"/>
            <w:tcBorders>
              <w:top w:val="nil"/>
              <w:left w:val="nil"/>
              <w:bottom w:val="single" w:sz="8" w:space="0" w:color="auto"/>
              <w:right w:val="single" w:sz="4" w:space="0" w:color="auto"/>
            </w:tcBorders>
            <w:shd w:val="clear" w:color="auto" w:fill="auto"/>
            <w:noWrap/>
            <w:vAlign w:val="center"/>
            <w:hideMark/>
          </w:tcPr>
          <w:p w14:paraId="7E59F32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25,9</w:t>
            </w:r>
          </w:p>
        </w:tc>
        <w:tc>
          <w:tcPr>
            <w:tcW w:w="862" w:type="dxa"/>
            <w:tcBorders>
              <w:top w:val="nil"/>
              <w:left w:val="nil"/>
              <w:bottom w:val="single" w:sz="8" w:space="0" w:color="auto"/>
              <w:right w:val="single" w:sz="4" w:space="0" w:color="auto"/>
            </w:tcBorders>
            <w:shd w:val="clear" w:color="auto" w:fill="auto"/>
            <w:noWrap/>
            <w:vAlign w:val="center"/>
            <w:hideMark/>
          </w:tcPr>
          <w:p w14:paraId="5BD160E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37,97</w:t>
            </w:r>
          </w:p>
        </w:tc>
        <w:tc>
          <w:tcPr>
            <w:tcW w:w="862" w:type="dxa"/>
            <w:tcBorders>
              <w:top w:val="nil"/>
              <w:left w:val="nil"/>
              <w:bottom w:val="single" w:sz="8" w:space="0" w:color="auto"/>
              <w:right w:val="single" w:sz="4" w:space="0" w:color="auto"/>
            </w:tcBorders>
            <w:shd w:val="clear" w:color="auto" w:fill="auto"/>
            <w:noWrap/>
            <w:vAlign w:val="center"/>
            <w:hideMark/>
          </w:tcPr>
          <w:p w14:paraId="0A7F5A0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40,62</w:t>
            </w:r>
          </w:p>
        </w:tc>
        <w:tc>
          <w:tcPr>
            <w:tcW w:w="862" w:type="dxa"/>
            <w:tcBorders>
              <w:top w:val="nil"/>
              <w:left w:val="nil"/>
              <w:bottom w:val="single" w:sz="8" w:space="0" w:color="auto"/>
              <w:right w:val="single" w:sz="4" w:space="0" w:color="auto"/>
            </w:tcBorders>
            <w:shd w:val="clear" w:color="auto" w:fill="auto"/>
            <w:noWrap/>
            <w:vAlign w:val="center"/>
            <w:hideMark/>
          </w:tcPr>
          <w:p w14:paraId="52ACBB4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39,91</w:t>
            </w:r>
          </w:p>
        </w:tc>
        <w:tc>
          <w:tcPr>
            <w:tcW w:w="864" w:type="dxa"/>
            <w:tcBorders>
              <w:top w:val="nil"/>
              <w:left w:val="nil"/>
              <w:bottom w:val="single" w:sz="8" w:space="0" w:color="auto"/>
              <w:right w:val="single" w:sz="8" w:space="0" w:color="auto"/>
            </w:tcBorders>
            <w:shd w:val="clear" w:color="auto" w:fill="auto"/>
            <w:noWrap/>
            <w:vAlign w:val="center"/>
            <w:hideMark/>
          </w:tcPr>
          <w:p w14:paraId="479916E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21,65</w:t>
            </w:r>
          </w:p>
        </w:tc>
      </w:tr>
    </w:tbl>
    <w:p w14:paraId="765A62AA" w14:textId="77777777" w:rsidR="00D00FB7" w:rsidRDefault="00D00FB7" w:rsidP="00D00FB7">
      <w:pPr>
        <w:spacing w:before="240" w:after="240" w:line="360" w:lineRule="auto"/>
      </w:pPr>
    </w:p>
    <w:p w14:paraId="70A14F77" w14:textId="7EA761A8" w:rsidR="004B33F5" w:rsidRDefault="00A72B8D" w:rsidP="00A72B8D">
      <w:pPr>
        <w:spacing w:before="240" w:after="240"/>
      </w:pPr>
      <w:r>
        <w:rPr>
          <w:noProof/>
          <w:lang w:eastAsia="sk-SK"/>
        </w:rPr>
        <w:drawing>
          <wp:inline distT="0" distB="0" distL="0" distR="0" wp14:anchorId="275DEEC8" wp14:editId="24050979">
            <wp:extent cx="5442857" cy="3592285"/>
            <wp:effectExtent l="0" t="0" r="0" b="0"/>
            <wp:docPr id="28" name="Graf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540ACF89" w14:textId="1876C73F" w:rsidR="00581392" w:rsidRPr="00BB457C" w:rsidRDefault="00A72B8D" w:rsidP="00BB457C">
      <w:pPr>
        <w:pStyle w:val="Popis"/>
        <w:spacing w:after="0"/>
        <w:jc w:val="center"/>
        <w:rPr>
          <w:i w:val="0"/>
          <w:color w:val="auto"/>
          <w:sz w:val="22"/>
          <w:szCs w:val="22"/>
        </w:rPr>
      </w:pPr>
      <w:bookmarkStart w:id="51" w:name="_Toc9581038"/>
      <w:r w:rsidRPr="00BB457C">
        <w:rPr>
          <w:i w:val="0"/>
          <w:color w:val="auto"/>
          <w:sz w:val="22"/>
          <w:szCs w:val="22"/>
        </w:rPr>
        <w:t xml:space="preserve">Obrázok </w:t>
      </w:r>
      <w:r w:rsidRPr="00BB457C">
        <w:rPr>
          <w:i w:val="0"/>
          <w:color w:val="auto"/>
          <w:sz w:val="22"/>
          <w:szCs w:val="22"/>
        </w:rPr>
        <w:fldChar w:fldCharType="begin"/>
      </w:r>
      <w:r w:rsidRPr="00BB457C">
        <w:rPr>
          <w:i w:val="0"/>
          <w:color w:val="auto"/>
          <w:sz w:val="22"/>
          <w:szCs w:val="22"/>
        </w:rPr>
        <w:instrText xml:space="preserve"> SEQ Obrázok \* ARABIC </w:instrText>
      </w:r>
      <w:r w:rsidRPr="00BB457C">
        <w:rPr>
          <w:i w:val="0"/>
          <w:color w:val="auto"/>
          <w:sz w:val="22"/>
          <w:szCs w:val="22"/>
        </w:rPr>
        <w:fldChar w:fldCharType="separate"/>
      </w:r>
      <w:r w:rsidR="004D3298">
        <w:rPr>
          <w:i w:val="0"/>
          <w:noProof/>
          <w:color w:val="auto"/>
          <w:sz w:val="22"/>
          <w:szCs w:val="22"/>
        </w:rPr>
        <w:t>17</w:t>
      </w:r>
      <w:r w:rsidRPr="00BB457C">
        <w:rPr>
          <w:i w:val="0"/>
          <w:color w:val="auto"/>
          <w:sz w:val="22"/>
          <w:szCs w:val="22"/>
        </w:rPr>
        <w:fldChar w:fldCharType="end"/>
      </w:r>
      <w:r w:rsidRPr="00BB457C">
        <w:rPr>
          <w:i w:val="0"/>
          <w:color w:val="auto"/>
          <w:sz w:val="22"/>
          <w:szCs w:val="22"/>
        </w:rPr>
        <w:t>: Graf váhových čísel pravdepodobných chýb pripojenia v</w:t>
      </w:r>
      <w:r w:rsidR="004509CD" w:rsidRPr="00BB457C">
        <w:rPr>
          <w:i w:val="0"/>
          <w:color w:val="auto"/>
          <w:sz w:val="22"/>
          <w:szCs w:val="22"/>
        </w:rPr>
        <w:t> </w:t>
      </w:r>
      <w:r w:rsidRPr="00BB457C">
        <w:rPr>
          <w:i w:val="0"/>
          <w:color w:val="auto"/>
          <w:sz w:val="22"/>
          <w:szCs w:val="22"/>
        </w:rPr>
        <w:t>diaľke a</w:t>
      </w:r>
      <w:r w:rsidR="004509CD" w:rsidRPr="00BB457C">
        <w:rPr>
          <w:i w:val="0"/>
          <w:color w:val="auto"/>
          <w:sz w:val="22"/>
          <w:szCs w:val="22"/>
        </w:rPr>
        <w:t> </w:t>
      </w:r>
      <w:r w:rsidRPr="00BB457C">
        <w:rPr>
          <w:i w:val="0"/>
          <w:color w:val="auto"/>
          <w:sz w:val="22"/>
          <w:szCs w:val="22"/>
        </w:rPr>
        <w:t>v</w:t>
      </w:r>
      <w:r w:rsidR="004509CD" w:rsidRPr="00BB457C">
        <w:rPr>
          <w:i w:val="0"/>
          <w:color w:val="auto"/>
          <w:sz w:val="22"/>
          <w:szCs w:val="22"/>
        </w:rPr>
        <w:t> </w:t>
      </w:r>
      <w:r w:rsidRPr="00BB457C">
        <w:rPr>
          <w:i w:val="0"/>
          <w:color w:val="auto"/>
          <w:sz w:val="22"/>
          <w:szCs w:val="22"/>
        </w:rPr>
        <w:t>smere pomo</w:t>
      </w:r>
      <w:r w:rsidR="008F474A" w:rsidRPr="00BB457C">
        <w:rPr>
          <w:i w:val="0"/>
          <w:color w:val="auto"/>
          <w:sz w:val="22"/>
          <w:szCs w:val="22"/>
        </w:rPr>
        <w:t>co</w:t>
      </w:r>
      <w:r w:rsidRPr="00BB457C">
        <w:rPr>
          <w:i w:val="0"/>
          <w:color w:val="auto"/>
          <w:sz w:val="22"/>
          <w:szCs w:val="22"/>
        </w:rPr>
        <w:t>u PAB-2A</w:t>
      </w:r>
      <w:bookmarkEnd w:id="51"/>
    </w:p>
    <w:p w14:paraId="4B1E05F5" w14:textId="421A2861" w:rsidR="00BB457C" w:rsidRPr="00CF26D2" w:rsidRDefault="00581392" w:rsidP="00CF26D2">
      <w:pPr>
        <w:pStyle w:val="Popis"/>
        <w:spacing w:after="0"/>
        <w:jc w:val="center"/>
        <w:rPr>
          <w:i w:val="0"/>
          <w:color w:val="auto"/>
          <w:sz w:val="22"/>
          <w:szCs w:val="22"/>
        </w:rPr>
      </w:pPr>
      <w:r w:rsidRPr="00BB457C">
        <w:rPr>
          <w:i w:val="0"/>
          <w:color w:val="auto"/>
          <w:sz w:val="22"/>
          <w:szCs w:val="22"/>
        </w:rPr>
        <w:t>Zdroj: vlastná tvorba</w:t>
      </w:r>
    </w:p>
    <w:p w14:paraId="6DD0657E" w14:textId="66252E1E" w:rsidR="004B33F5" w:rsidRPr="00BB457C" w:rsidRDefault="004B33F5" w:rsidP="00BB457C">
      <w:pPr>
        <w:pStyle w:val="Popis"/>
        <w:spacing w:after="0"/>
        <w:jc w:val="center"/>
        <w:rPr>
          <w:i w:val="0"/>
          <w:color w:val="auto"/>
          <w:sz w:val="22"/>
          <w:szCs w:val="22"/>
        </w:rPr>
      </w:pPr>
      <w:bookmarkStart w:id="52" w:name="_Toc9581060"/>
      <w:r w:rsidRPr="00BB457C">
        <w:rPr>
          <w:i w:val="0"/>
          <w:color w:val="auto"/>
          <w:sz w:val="22"/>
          <w:szCs w:val="22"/>
        </w:rPr>
        <w:lastRenderedPageBreak/>
        <w:t xml:space="preserve">Tabuľka </w:t>
      </w:r>
      <w:r w:rsidRPr="00BB457C">
        <w:rPr>
          <w:i w:val="0"/>
          <w:color w:val="auto"/>
          <w:sz w:val="22"/>
          <w:szCs w:val="22"/>
        </w:rPr>
        <w:fldChar w:fldCharType="begin"/>
      </w:r>
      <w:r w:rsidRPr="00BB457C">
        <w:rPr>
          <w:i w:val="0"/>
          <w:color w:val="auto"/>
          <w:sz w:val="22"/>
          <w:szCs w:val="22"/>
        </w:rPr>
        <w:instrText xml:space="preserve"> SEQ Tabuľka \* ARABIC </w:instrText>
      </w:r>
      <w:r w:rsidRPr="00BB457C">
        <w:rPr>
          <w:i w:val="0"/>
          <w:color w:val="auto"/>
          <w:sz w:val="22"/>
          <w:szCs w:val="22"/>
        </w:rPr>
        <w:fldChar w:fldCharType="separate"/>
      </w:r>
      <w:r w:rsidR="004D3298">
        <w:rPr>
          <w:i w:val="0"/>
          <w:noProof/>
          <w:color w:val="auto"/>
          <w:sz w:val="22"/>
          <w:szCs w:val="22"/>
        </w:rPr>
        <w:t>10</w:t>
      </w:r>
      <w:r w:rsidRPr="00BB457C">
        <w:rPr>
          <w:i w:val="0"/>
          <w:color w:val="auto"/>
          <w:sz w:val="22"/>
          <w:szCs w:val="22"/>
        </w:rPr>
        <w:fldChar w:fldCharType="end"/>
      </w:r>
      <w:r w:rsidRPr="00BB457C">
        <w:rPr>
          <w:i w:val="0"/>
          <w:color w:val="auto"/>
          <w:sz w:val="22"/>
          <w:szCs w:val="22"/>
        </w:rPr>
        <w:t>: Pravdepodobné chyby výstrelu pri použití navigačného zariadenia MAPS</w:t>
      </w:r>
      <w:bookmarkEnd w:id="52"/>
    </w:p>
    <w:p w14:paraId="676ECB8E" w14:textId="40FF52A9" w:rsidR="004B33F5" w:rsidRPr="00BB457C" w:rsidRDefault="004B33F5" w:rsidP="00CF26D2">
      <w:pPr>
        <w:pStyle w:val="Popis"/>
        <w:spacing w:after="160"/>
        <w:jc w:val="center"/>
        <w:rPr>
          <w:i w:val="0"/>
          <w:color w:val="auto"/>
          <w:sz w:val="22"/>
          <w:szCs w:val="22"/>
        </w:rPr>
      </w:pPr>
      <w:r w:rsidRPr="00BB457C">
        <w:rPr>
          <w:i w:val="0"/>
          <w:color w:val="auto"/>
          <w:sz w:val="22"/>
          <w:szCs w:val="22"/>
        </w:rPr>
        <w:t>Zdroj: vlastná tvorba</w:t>
      </w:r>
    </w:p>
    <w:tbl>
      <w:tblPr>
        <w:tblW w:w="8695" w:type="dxa"/>
        <w:tblCellMar>
          <w:left w:w="70" w:type="dxa"/>
          <w:right w:w="70" w:type="dxa"/>
        </w:tblCellMar>
        <w:tblLook w:val="04A0" w:firstRow="1" w:lastRow="0" w:firstColumn="1" w:lastColumn="0" w:noHBand="0" w:noVBand="1"/>
      </w:tblPr>
      <w:tblGrid>
        <w:gridCol w:w="1140"/>
        <w:gridCol w:w="821"/>
        <w:gridCol w:w="821"/>
        <w:gridCol w:w="820"/>
        <w:gridCol w:w="820"/>
        <w:gridCol w:w="820"/>
        <w:gridCol w:w="820"/>
        <w:gridCol w:w="820"/>
        <w:gridCol w:w="820"/>
        <w:gridCol w:w="993"/>
      </w:tblGrid>
      <w:tr w:rsidR="004B33F5" w:rsidRPr="00CB0F3D" w14:paraId="71320BD0" w14:textId="77777777" w:rsidTr="00E81E38">
        <w:trPr>
          <w:trHeight w:val="262"/>
        </w:trPr>
        <w:tc>
          <w:tcPr>
            <w:tcW w:w="1140" w:type="dxa"/>
            <w:tcBorders>
              <w:top w:val="single" w:sz="8" w:space="0" w:color="auto"/>
              <w:left w:val="single" w:sz="8" w:space="0" w:color="auto"/>
              <w:bottom w:val="nil"/>
              <w:right w:val="single" w:sz="4" w:space="0" w:color="auto"/>
            </w:tcBorders>
            <w:shd w:val="clear" w:color="auto" w:fill="auto"/>
            <w:noWrap/>
            <w:vAlign w:val="center"/>
            <w:hideMark/>
          </w:tcPr>
          <w:p w14:paraId="577794E8" w14:textId="04C1D303" w:rsidR="004B33F5" w:rsidRPr="00CB0F3D" w:rsidRDefault="004B33F5" w:rsidP="00E81E38">
            <w:pPr>
              <w:spacing w:after="0" w:line="240" w:lineRule="auto"/>
              <w:jc w:val="center"/>
              <w:rPr>
                <w:rFonts w:ascii="Arial CE" w:eastAsia="Times New Roman" w:hAnsi="Arial CE" w:cs="Arial CE"/>
                <w:sz w:val="20"/>
                <w:szCs w:val="20"/>
                <w:lang w:eastAsia="sk-SK"/>
              </w:rPr>
            </w:pPr>
          </w:p>
        </w:tc>
        <w:tc>
          <w:tcPr>
            <w:tcW w:w="7555" w:type="dxa"/>
            <w:gridSpan w:val="9"/>
            <w:tcBorders>
              <w:top w:val="single" w:sz="8" w:space="0" w:color="auto"/>
              <w:left w:val="nil"/>
              <w:bottom w:val="nil"/>
              <w:right w:val="single" w:sz="8" w:space="0" w:color="000000"/>
            </w:tcBorders>
            <w:shd w:val="clear" w:color="auto" w:fill="auto"/>
            <w:noWrap/>
            <w:vAlign w:val="center"/>
            <w:hideMark/>
          </w:tcPr>
          <w:p w14:paraId="219877A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Vzdialenosť streľby (km)</w:t>
            </w:r>
          </w:p>
        </w:tc>
      </w:tr>
      <w:tr w:rsidR="004B33F5" w:rsidRPr="00CB0F3D" w14:paraId="0DEBC1F8" w14:textId="77777777" w:rsidTr="00E81E38">
        <w:trPr>
          <w:trHeight w:val="262"/>
        </w:trPr>
        <w:tc>
          <w:tcPr>
            <w:tcW w:w="1140" w:type="dxa"/>
            <w:tcBorders>
              <w:top w:val="nil"/>
              <w:left w:val="single" w:sz="8" w:space="0" w:color="auto"/>
              <w:bottom w:val="nil"/>
              <w:right w:val="single" w:sz="4" w:space="0" w:color="auto"/>
            </w:tcBorders>
            <w:shd w:val="clear" w:color="auto" w:fill="auto"/>
            <w:noWrap/>
            <w:vAlign w:val="center"/>
            <w:hideMark/>
          </w:tcPr>
          <w:p w14:paraId="27FC30D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HODNOTA</w:t>
            </w:r>
          </w:p>
        </w:tc>
        <w:tc>
          <w:tcPr>
            <w:tcW w:w="821" w:type="dxa"/>
            <w:tcBorders>
              <w:top w:val="single" w:sz="4" w:space="0" w:color="auto"/>
              <w:left w:val="nil"/>
              <w:bottom w:val="single" w:sz="4" w:space="0" w:color="auto"/>
              <w:right w:val="nil"/>
            </w:tcBorders>
            <w:shd w:val="clear" w:color="auto" w:fill="auto"/>
            <w:noWrap/>
            <w:vAlign w:val="center"/>
            <w:hideMark/>
          </w:tcPr>
          <w:p w14:paraId="10EA486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w:t>
            </w:r>
          </w:p>
        </w:tc>
        <w:tc>
          <w:tcPr>
            <w:tcW w:w="821" w:type="dxa"/>
            <w:tcBorders>
              <w:top w:val="single" w:sz="4" w:space="0" w:color="auto"/>
              <w:left w:val="single" w:sz="4" w:space="0" w:color="auto"/>
              <w:bottom w:val="single" w:sz="4" w:space="0" w:color="auto"/>
              <w:right w:val="nil"/>
            </w:tcBorders>
            <w:shd w:val="clear" w:color="auto" w:fill="auto"/>
            <w:noWrap/>
            <w:vAlign w:val="center"/>
            <w:hideMark/>
          </w:tcPr>
          <w:p w14:paraId="06E855E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w:t>
            </w:r>
          </w:p>
        </w:tc>
        <w:tc>
          <w:tcPr>
            <w:tcW w:w="820" w:type="dxa"/>
            <w:tcBorders>
              <w:top w:val="single" w:sz="4" w:space="0" w:color="auto"/>
              <w:left w:val="single" w:sz="4" w:space="0" w:color="auto"/>
              <w:bottom w:val="single" w:sz="4" w:space="0" w:color="auto"/>
              <w:right w:val="nil"/>
            </w:tcBorders>
            <w:shd w:val="clear" w:color="auto" w:fill="auto"/>
            <w:noWrap/>
            <w:vAlign w:val="center"/>
            <w:hideMark/>
          </w:tcPr>
          <w:p w14:paraId="1A3491D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w:t>
            </w:r>
          </w:p>
        </w:tc>
        <w:tc>
          <w:tcPr>
            <w:tcW w:w="820" w:type="dxa"/>
            <w:tcBorders>
              <w:top w:val="single" w:sz="4" w:space="0" w:color="auto"/>
              <w:left w:val="single" w:sz="4" w:space="0" w:color="auto"/>
              <w:bottom w:val="single" w:sz="4" w:space="0" w:color="auto"/>
              <w:right w:val="nil"/>
            </w:tcBorders>
            <w:shd w:val="clear" w:color="auto" w:fill="auto"/>
            <w:noWrap/>
            <w:vAlign w:val="center"/>
            <w:hideMark/>
          </w:tcPr>
          <w:p w14:paraId="6DCC399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w:t>
            </w:r>
          </w:p>
        </w:tc>
        <w:tc>
          <w:tcPr>
            <w:tcW w:w="820" w:type="dxa"/>
            <w:tcBorders>
              <w:top w:val="single" w:sz="4" w:space="0" w:color="auto"/>
              <w:left w:val="single" w:sz="4" w:space="0" w:color="auto"/>
              <w:bottom w:val="single" w:sz="4" w:space="0" w:color="auto"/>
              <w:right w:val="nil"/>
            </w:tcBorders>
            <w:shd w:val="clear" w:color="auto" w:fill="auto"/>
            <w:noWrap/>
            <w:vAlign w:val="center"/>
            <w:hideMark/>
          </w:tcPr>
          <w:p w14:paraId="4ECAA7E1"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20" w:type="dxa"/>
            <w:tcBorders>
              <w:top w:val="single" w:sz="4" w:space="0" w:color="auto"/>
              <w:left w:val="single" w:sz="4" w:space="0" w:color="auto"/>
              <w:bottom w:val="single" w:sz="4" w:space="0" w:color="auto"/>
              <w:right w:val="nil"/>
            </w:tcBorders>
            <w:shd w:val="clear" w:color="auto" w:fill="auto"/>
            <w:noWrap/>
            <w:vAlign w:val="center"/>
            <w:hideMark/>
          </w:tcPr>
          <w:p w14:paraId="4F9741F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w:t>
            </w:r>
          </w:p>
        </w:tc>
        <w:tc>
          <w:tcPr>
            <w:tcW w:w="820" w:type="dxa"/>
            <w:tcBorders>
              <w:top w:val="single" w:sz="4" w:space="0" w:color="auto"/>
              <w:left w:val="single" w:sz="4" w:space="0" w:color="auto"/>
              <w:bottom w:val="single" w:sz="4" w:space="0" w:color="auto"/>
              <w:right w:val="nil"/>
            </w:tcBorders>
            <w:shd w:val="clear" w:color="auto" w:fill="auto"/>
            <w:noWrap/>
            <w:vAlign w:val="center"/>
            <w:hideMark/>
          </w:tcPr>
          <w:p w14:paraId="78CAC21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12</w:t>
            </w:r>
          </w:p>
        </w:tc>
        <w:tc>
          <w:tcPr>
            <w:tcW w:w="820" w:type="dxa"/>
            <w:tcBorders>
              <w:top w:val="single" w:sz="4" w:space="0" w:color="auto"/>
              <w:left w:val="single" w:sz="4" w:space="0" w:color="auto"/>
              <w:bottom w:val="single" w:sz="4" w:space="0" w:color="auto"/>
              <w:right w:val="nil"/>
            </w:tcBorders>
            <w:shd w:val="clear" w:color="auto" w:fill="auto"/>
            <w:noWrap/>
            <w:vAlign w:val="center"/>
            <w:hideMark/>
          </w:tcPr>
          <w:p w14:paraId="1586293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14</w:t>
            </w:r>
          </w:p>
        </w:tc>
        <w:tc>
          <w:tcPr>
            <w:tcW w:w="993"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56E7992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w:t>
            </w:r>
          </w:p>
        </w:tc>
      </w:tr>
      <w:tr w:rsidR="004B33F5" w:rsidRPr="00CB0F3D" w14:paraId="2E134B61" w14:textId="77777777" w:rsidTr="00E81E38">
        <w:trPr>
          <w:trHeight w:val="262"/>
        </w:trPr>
        <w:tc>
          <w:tcPr>
            <w:tcW w:w="1140" w:type="dxa"/>
            <w:tcBorders>
              <w:top w:val="nil"/>
              <w:left w:val="single" w:sz="8" w:space="0" w:color="auto"/>
              <w:bottom w:val="nil"/>
              <w:right w:val="single" w:sz="4" w:space="0" w:color="auto"/>
            </w:tcBorders>
            <w:shd w:val="clear" w:color="auto" w:fill="auto"/>
            <w:noWrap/>
            <w:vAlign w:val="center"/>
            <w:hideMark/>
          </w:tcPr>
          <w:p w14:paraId="287CF52D" w14:textId="1AC8BFDB" w:rsidR="004B33F5" w:rsidRPr="00CB0F3D" w:rsidRDefault="004B33F5" w:rsidP="00E81E38">
            <w:pPr>
              <w:spacing w:after="0" w:line="240" w:lineRule="auto"/>
              <w:jc w:val="center"/>
              <w:rPr>
                <w:rFonts w:ascii="Arial CE" w:eastAsia="Times New Roman" w:hAnsi="Arial CE" w:cs="Arial CE"/>
                <w:sz w:val="20"/>
                <w:szCs w:val="20"/>
                <w:lang w:eastAsia="sk-SK"/>
              </w:rPr>
            </w:pPr>
          </w:p>
        </w:tc>
        <w:tc>
          <w:tcPr>
            <w:tcW w:w="7555" w:type="dxa"/>
            <w:gridSpan w:val="9"/>
            <w:tcBorders>
              <w:top w:val="nil"/>
              <w:left w:val="nil"/>
              <w:bottom w:val="nil"/>
              <w:right w:val="single" w:sz="8" w:space="0" w:color="000000"/>
            </w:tcBorders>
            <w:shd w:val="clear" w:color="auto" w:fill="auto"/>
            <w:noWrap/>
            <w:vAlign w:val="center"/>
            <w:hideMark/>
          </w:tcPr>
          <w:p w14:paraId="5CD68E0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Náplň</w:t>
            </w:r>
          </w:p>
        </w:tc>
      </w:tr>
      <w:tr w:rsidR="004B33F5" w:rsidRPr="00CB0F3D" w14:paraId="2CDBB606" w14:textId="77777777" w:rsidTr="00E81E38">
        <w:trPr>
          <w:trHeight w:val="277"/>
        </w:trPr>
        <w:tc>
          <w:tcPr>
            <w:tcW w:w="1140" w:type="dxa"/>
            <w:tcBorders>
              <w:top w:val="nil"/>
              <w:left w:val="single" w:sz="8" w:space="0" w:color="auto"/>
              <w:bottom w:val="single" w:sz="8" w:space="0" w:color="auto"/>
              <w:right w:val="single" w:sz="4" w:space="0" w:color="auto"/>
            </w:tcBorders>
            <w:shd w:val="clear" w:color="auto" w:fill="auto"/>
            <w:noWrap/>
            <w:vAlign w:val="center"/>
            <w:hideMark/>
          </w:tcPr>
          <w:p w14:paraId="353FA1DA" w14:textId="2274FD04" w:rsidR="004B33F5" w:rsidRPr="00CB0F3D" w:rsidRDefault="004B33F5" w:rsidP="00E81E38">
            <w:pPr>
              <w:spacing w:after="0" w:line="240" w:lineRule="auto"/>
              <w:jc w:val="center"/>
              <w:rPr>
                <w:rFonts w:ascii="Arial CE" w:eastAsia="Times New Roman" w:hAnsi="Arial CE" w:cs="Arial CE"/>
                <w:sz w:val="20"/>
                <w:szCs w:val="20"/>
                <w:lang w:eastAsia="sk-SK"/>
              </w:rPr>
            </w:pPr>
          </w:p>
        </w:tc>
        <w:tc>
          <w:tcPr>
            <w:tcW w:w="821" w:type="dxa"/>
            <w:tcBorders>
              <w:top w:val="single" w:sz="4" w:space="0" w:color="auto"/>
              <w:left w:val="nil"/>
              <w:bottom w:val="single" w:sz="8" w:space="0" w:color="auto"/>
              <w:right w:val="nil"/>
            </w:tcBorders>
            <w:shd w:val="clear" w:color="auto" w:fill="auto"/>
            <w:noWrap/>
            <w:vAlign w:val="center"/>
            <w:hideMark/>
          </w:tcPr>
          <w:p w14:paraId="65310B5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w:t>
            </w:r>
          </w:p>
        </w:tc>
        <w:tc>
          <w:tcPr>
            <w:tcW w:w="821" w:type="dxa"/>
            <w:tcBorders>
              <w:top w:val="single" w:sz="4" w:space="0" w:color="auto"/>
              <w:left w:val="single" w:sz="4" w:space="0" w:color="auto"/>
              <w:bottom w:val="single" w:sz="8" w:space="0" w:color="auto"/>
              <w:right w:val="nil"/>
            </w:tcBorders>
            <w:shd w:val="clear" w:color="auto" w:fill="auto"/>
            <w:noWrap/>
            <w:vAlign w:val="center"/>
            <w:hideMark/>
          </w:tcPr>
          <w:p w14:paraId="258C54E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w:t>
            </w:r>
          </w:p>
        </w:tc>
        <w:tc>
          <w:tcPr>
            <w:tcW w:w="820" w:type="dxa"/>
            <w:tcBorders>
              <w:top w:val="single" w:sz="4" w:space="0" w:color="auto"/>
              <w:left w:val="single" w:sz="4" w:space="0" w:color="auto"/>
              <w:bottom w:val="single" w:sz="8" w:space="0" w:color="auto"/>
              <w:right w:val="nil"/>
            </w:tcBorders>
            <w:shd w:val="clear" w:color="auto" w:fill="auto"/>
            <w:noWrap/>
            <w:vAlign w:val="center"/>
            <w:hideMark/>
          </w:tcPr>
          <w:p w14:paraId="13A2156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w:t>
            </w:r>
          </w:p>
        </w:tc>
        <w:tc>
          <w:tcPr>
            <w:tcW w:w="820" w:type="dxa"/>
            <w:tcBorders>
              <w:top w:val="single" w:sz="4" w:space="0" w:color="auto"/>
              <w:left w:val="single" w:sz="4" w:space="0" w:color="auto"/>
              <w:bottom w:val="single" w:sz="8" w:space="0" w:color="auto"/>
              <w:right w:val="nil"/>
            </w:tcBorders>
            <w:shd w:val="clear" w:color="auto" w:fill="auto"/>
            <w:noWrap/>
            <w:vAlign w:val="center"/>
            <w:hideMark/>
          </w:tcPr>
          <w:p w14:paraId="4C1B26E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w:t>
            </w:r>
          </w:p>
        </w:tc>
        <w:tc>
          <w:tcPr>
            <w:tcW w:w="820" w:type="dxa"/>
            <w:tcBorders>
              <w:top w:val="single" w:sz="4" w:space="0" w:color="auto"/>
              <w:left w:val="single" w:sz="4" w:space="0" w:color="auto"/>
              <w:bottom w:val="single" w:sz="8" w:space="0" w:color="auto"/>
              <w:right w:val="nil"/>
            </w:tcBorders>
            <w:shd w:val="clear" w:color="auto" w:fill="auto"/>
            <w:noWrap/>
            <w:vAlign w:val="center"/>
            <w:hideMark/>
          </w:tcPr>
          <w:p w14:paraId="48B0E8C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w:t>
            </w:r>
          </w:p>
        </w:tc>
        <w:tc>
          <w:tcPr>
            <w:tcW w:w="820" w:type="dxa"/>
            <w:tcBorders>
              <w:top w:val="single" w:sz="4" w:space="0" w:color="auto"/>
              <w:left w:val="single" w:sz="4" w:space="0" w:color="auto"/>
              <w:bottom w:val="single" w:sz="8" w:space="0" w:color="auto"/>
              <w:right w:val="nil"/>
            </w:tcBorders>
            <w:shd w:val="clear" w:color="auto" w:fill="auto"/>
            <w:noWrap/>
            <w:vAlign w:val="center"/>
            <w:hideMark/>
          </w:tcPr>
          <w:p w14:paraId="45DFDBB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w:t>
            </w:r>
          </w:p>
        </w:tc>
        <w:tc>
          <w:tcPr>
            <w:tcW w:w="820" w:type="dxa"/>
            <w:tcBorders>
              <w:top w:val="single" w:sz="4" w:space="0" w:color="auto"/>
              <w:left w:val="single" w:sz="4" w:space="0" w:color="auto"/>
              <w:bottom w:val="single" w:sz="8" w:space="0" w:color="auto"/>
              <w:right w:val="nil"/>
            </w:tcBorders>
            <w:shd w:val="clear" w:color="auto" w:fill="auto"/>
            <w:noWrap/>
            <w:vAlign w:val="center"/>
            <w:hideMark/>
          </w:tcPr>
          <w:p w14:paraId="37FD9E4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Zm</w:t>
            </w:r>
          </w:p>
        </w:tc>
        <w:tc>
          <w:tcPr>
            <w:tcW w:w="820" w:type="dxa"/>
            <w:tcBorders>
              <w:top w:val="single" w:sz="4" w:space="0" w:color="auto"/>
              <w:left w:val="single" w:sz="4" w:space="0" w:color="auto"/>
              <w:bottom w:val="single" w:sz="8" w:space="0" w:color="auto"/>
              <w:right w:val="nil"/>
            </w:tcBorders>
            <w:shd w:val="clear" w:color="auto" w:fill="auto"/>
            <w:noWrap/>
            <w:vAlign w:val="center"/>
            <w:hideMark/>
          </w:tcPr>
          <w:p w14:paraId="17ADE19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P</w:t>
            </w:r>
          </w:p>
        </w:tc>
        <w:tc>
          <w:tcPr>
            <w:tcW w:w="993" w:type="dxa"/>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04B4F30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P</w:t>
            </w:r>
          </w:p>
        </w:tc>
      </w:tr>
      <w:tr w:rsidR="00E81E38" w:rsidRPr="00CB0F3D" w14:paraId="4B3F260D"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03E2C84B" w14:textId="77777777" w:rsidR="00E81E38"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C</m:t>
                    </m:r>
                  </m:sub>
                </m:sSub>
              </m:oMath>
            </m:oMathPara>
          </w:p>
        </w:tc>
        <w:tc>
          <w:tcPr>
            <w:tcW w:w="821" w:type="dxa"/>
            <w:tcBorders>
              <w:top w:val="nil"/>
              <w:left w:val="nil"/>
              <w:bottom w:val="single" w:sz="4" w:space="0" w:color="auto"/>
              <w:right w:val="single" w:sz="4" w:space="0" w:color="auto"/>
            </w:tcBorders>
            <w:shd w:val="clear" w:color="auto" w:fill="auto"/>
            <w:noWrap/>
            <w:vAlign w:val="center"/>
            <w:hideMark/>
          </w:tcPr>
          <w:p w14:paraId="2E2A9CFF" w14:textId="07438FF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12,82</w:t>
            </w:r>
          </w:p>
        </w:tc>
        <w:tc>
          <w:tcPr>
            <w:tcW w:w="821" w:type="dxa"/>
            <w:tcBorders>
              <w:top w:val="nil"/>
              <w:left w:val="nil"/>
              <w:bottom w:val="single" w:sz="4" w:space="0" w:color="auto"/>
              <w:right w:val="single" w:sz="4" w:space="0" w:color="auto"/>
            </w:tcBorders>
            <w:shd w:val="clear" w:color="auto" w:fill="auto"/>
            <w:noWrap/>
            <w:vAlign w:val="center"/>
            <w:hideMark/>
          </w:tcPr>
          <w:p w14:paraId="33D59B82" w14:textId="4B58B35A"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10,74</w:t>
            </w:r>
          </w:p>
        </w:tc>
        <w:tc>
          <w:tcPr>
            <w:tcW w:w="820" w:type="dxa"/>
            <w:tcBorders>
              <w:top w:val="nil"/>
              <w:left w:val="nil"/>
              <w:bottom w:val="single" w:sz="4" w:space="0" w:color="auto"/>
              <w:right w:val="single" w:sz="4" w:space="0" w:color="auto"/>
            </w:tcBorders>
            <w:shd w:val="clear" w:color="auto" w:fill="auto"/>
            <w:noWrap/>
            <w:vAlign w:val="center"/>
            <w:hideMark/>
          </w:tcPr>
          <w:p w14:paraId="24BB9EE6" w14:textId="0FCED099"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10,5</w:t>
            </w:r>
          </w:p>
        </w:tc>
        <w:tc>
          <w:tcPr>
            <w:tcW w:w="820" w:type="dxa"/>
            <w:tcBorders>
              <w:top w:val="nil"/>
              <w:left w:val="nil"/>
              <w:bottom w:val="single" w:sz="4" w:space="0" w:color="auto"/>
              <w:right w:val="single" w:sz="4" w:space="0" w:color="auto"/>
            </w:tcBorders>
            <w:shd w:val="clear" w:color="auto" w:fill="auto"/>
            <w:noWrap/>
            <w:vAlign w:val="center"/>
            <w:hideMark/>
          </w:tcPr>
          <w:p w14:paraId="4CCB9AC5" w14:textId="0AC95343"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10,32</w:t>
            </w:r>
          </w:p>
        </w:tc>
        <w:tc>
          <w:tcPr>
            <w:tcW w:w="820" w:type="dxa"/>
            <w:tcBorders>
              <w:top w:val="nil"/>
              <w:left w:val="nil"/>
              <w:bottom w:val="single" w:sz="4" w:space="0" w:color="auto"/>
              <w:right w:val="single" w:sz="4" w:space="0" w:color="auto"/>
            </w:tcBorders>
            <w:shd w:val="clear" w:color="auto" w:fill="auto"/>
            <w:noWrap/>
            <w:vAlign w:val="center"/>
            <w:hideMark/>
          </w:tcPr>
          <w:p w14:paraId="39FD60C4" w14:textId="59A239ED"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10,08</w:t>
            </w:r>
          </w:p>
        </w:tc>
        <w:tc>
          <w:tcPr>
            <w:tcW w:w="820" w:type="dxa"/>
            <w:tcBorders>
              <w:top w:val="nil"/>
              <w:left w:val="nil"/>
              <w:bottom w:val="single" w:sz="4" w:space="0" w:color="auto"/>
              <w:right w:val="single" w:sz="4" w:space="0" w:color="auto"/>
            </w:tcBorders>
            <w:shd w:val="clear" w:color="auto" w:fill="auto"/>
            <w:noWrap/>
            <w:vAlign w:val="center"/>
            <w:hideMark/>
          </w:tcPr>
          <w:p w14:paraId="487619F1" w14:textId="54915808"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10,18</w:t>
            </w:r>
          </w:p>
        </w:tc>
        <w:tc>
          <w:tcPr>
            <w:tcW w:w="820" w:type="dxa"/>
            <w:tcBorders>
              <w:top w:val="nil"/>
              <w:left w:val="nil"/>
              <w:bottom w:val="single" w:sz="4" w:space="0" w:color="auto"/>
              <w:right w:val="single" w:sz="4" w:space="0" w:color="auto"/>
            </w:tcBorders>
            <w:shd w:val="clear" w:color="auto" w:fill="auto"/>
            <w:noWrap/>
            <w:vAlign w:val="center"/>
            <w:hideMark/>
          </w:tcPr>
          <w:p w14:paraId="75CE0B1D" w14:textId="62C5922D"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10,18</w:t>
            </w:r>
          </w:p>
        </w:tc>
        <w:tc>
          <w:tcPr>
            <w:tcW w:w="820" w:type="dxa"/>
            <w:tcBorders>
              <w:top w:val="nil"/>
              <w:left w:val="nil"/>
              <w:bottom w:val="single" w:sz="4" w:space="0" w:color="auto"/>
              <w:right w:val="single" w:sz="4" w:space="0" w:color="auto"/>
            </w:tcBorders>
            <w:shd w:val="clear" w:color="auto" w:fill="auto"/>
            <w:noWrap/>
            <w:vAlign w:val="center"/>
            <w:hideMark/>
          </w:tcPr>
          <w:p w14:paraId="7C8D4C32" w14:textId="336C48F0"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10,17</w:t>
            </w:r>
          </w:p>
        </w:tc>
        <w:tc>
          <w:tcPr>
            <w:tcW w:w="993" w:type="dxa"/>
            <w:tcBorders>
              <w:top w:val="nil"/>
              <w:left w:val="nil"/>
              <w:bottom w:val="single" w:sz="4" w:space="0" w:color="auto"/>
              <w:right w:val="single" w:sz="8" w:space="0" w:color="auto"/>
            </w:tcBorders>
            <w:shd w:val="clear" w:color="auto" w:fill="auto"/>
            <w:noWrap/>
            <w:vAlign w:val="center"/>
            <w:hideMark/>
          </w:tcPr>
          <w:p w14:paraId="53B11352" w14:textId="3F8FC62B"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10,05</w:t>
            </w:r>
          </w:p>
        </w:tc>
      </w:tr>
      <w:tr w:rsidR="00E81E38" w:rsidRPr="00CB0F3D" w14:paraId="7212B8FA"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50A3A4D3" w14:textId="0642274A" w:rsidR="00E81E38" w:rsidRPr="002A7625" w:rsidRDefault="00C07F07" w:rsidP="00E81E38">
            <w:pPr>
              <w:spacing w:after="0" w:line="240" w:lineRule="auto"/>
              <w:jc w:val="center"/>
              <w:rPr>
                <w:rFonts w:ascii="Arial CE" w:eastAsia="Times New Roman" w:hAnsi="Arial CE" w:cs="Arial CE"/>
                <w:b/>
                <w:i/>
                <w:sz w:val="20"/>
                <w:szCs w:val="20"/>
                <w:lang w:eastAsia="sk-SK"/>
              </w:rPr>
            </w:pPr>
            <m:oMathPara>
              <m:oMath>
                <m:sSub>
                  <m:sSubPr>
                    <m:ctrlPr>
                      <w:rPr>
                        <w:rFonts w:ascii="Cambria Math" w:eastAsia="Times New Roman" w:hAnsi="Cambria Math" w:cs="Arial CE"/>
                        <w:b/>
                        <w:i/>
                        <w:sz w:val="20"/>
                        <w:szCs w:val="20"/>
                        <w:lang w:eastAsia="sk-SK"/>
                      </w:rPr>
                    </m:ctrlPr>
                  </m:sSubPr>
                  <m:e>
                    <m:r>
                      <m:rPr>
                        <m:sty m:val="bi"/>
                      </m:rPr>
                      <w:rPr>
                        <w:rFonts w:ascii="Cambria Math" w:eastAsia="Times New Roman" w:hAnsi="Cambria Math" w:cs="Arial CE"/>
                        <w:sz w:val="20"/>
                        <w:szCs w:val="20"/>
                        <w:lang w:eastAsia="sk-SK"/>
                      </w:rPr>
                      <m:t>Ex</m:t>
                    </m:r>
                  </m:e>
                  <m:sub>
                    <m:r>
                      <m:rPr>
                        <m:sty m:val="bi"/>
                      </m:rPr>
                      <w:rPr>
                        <w:rFonts w:ascii="Cambria Math" w:eastAsia="Times New Roman" w:hAnsi="Cambria Math" w:cs="Arial CE"/>
                        <w:sz w:val="20"/>
                        <w:szCs w:val="20"/>
                        <w:lang w:eastAsia="sk-SK"/>
                      </w:rPr>
                      <m:t>G</m:t>
                    </m:r>
                  </m:sub>
                </m:sSub>
              </m:oMath>
            </m:oMathPara>
          </w:p>
        </w:tc>
        <w:tc>
          <w:tcPr>
            <w:tcW w:w="821" w:type="dxa"/>
            <w:tcBorders>
              <w:top w:val="nil"/>
              <w:left w:val="nil"/>
              <w:bottom w:val="single" w:sz="4" w:space="0" w:color="auto"/>
              <w:right w:val="single" w:sz="4" w:space="0" w:color="auto"/>
            </w:tcBorders>
            <w:shd w:val="clear" w:color="auto" w:fill="auto"/>
            <w:noWrap/>
            <w:vAlign w:val="center"/>
            <w:hideMark/>
          </w:tcPr>
          <w:p w14:paraId="30F72645" w14:textId="171F20DA" w:rsidR="00E81E38" w:rsidRPr="00E81E38" w:rsidRDefault="00E81E38" w:rsidP="00E81E38">
            <w:pPr>
              <w:spacing w:after="0" w:line="240" w:lineRule="auto"/>
              <w:jc w:val="center"/>
              <w:rPr>
                <w:rFonts w:ascii="Arial CE" w:eastAsia="Times New Roman" w:hAnsi="Arial CE" w:cs="Arial CE"/>
                <w:b/>
                <w:i/>
                <w:sz w:val="20"/>
                <w:szCs w:val="20"/>
                <w:lang w:eastAsia="sk-SK"/>
              </w:rPr>
            </w:pPr>
            <w:r w:rsidRPr="00E81E38">
              <w:rPr>
                <w:rFonts w:ascii="Arial CE" w:hAnsi="Arial CE" w:cs="Arial CE"/>
                <w:b/>
                <w:i/>
                <w:sz w:val="20"/>
                <w:szCs w:val="20"/>
              </w:rPr>
              <w:t>8,08</w:t>
            </w:r>
          </w:p>
        </w:tc>
        <w:tc>
          <w:tcPr>
            <w:tcW w:w="821" w:type="dxa"/>
            <w:tcBorders>
              <w:top w:val="nil"/>
              <w:left w:val="nil"/>
              <w:bottom w:val="single" w:sz="4" w:space="0" w:color="auto"/>
              <w:right w:val="single" w:sz="4" w:space="0" w:color="auto"/>
            </w:tcBorders>
            <w:shd w:val="clear" w:color="auto" w:fill="auto"/>
            <w:noWrap/>
            <w:vAlign w:val="center"/>
            <w:hideMark/>
          </w:tcPr>
          <w:p w14:paraId="1483E2F6" w14:textId="3780AB59" w:rsidR="00E81E38" w:rsidRPr="00E81E38" w:rsidRDefault="00E81E38" w:rsidP="00E81E38">
            <w:pPr>
              <w:spacing w:after="0" w:line="240" w:lineRule="auto"/>
              <w:jc w:val="center"/>
              <w:rPr>
                <w:rFonts w:ascii="Arial CE" w:eastAsia="Times New Roman" w:hAnsi="Arial CE" w:cs="Arial CE"/>
                <w:b/>
                <w:i/>
                <w:sz w:val="20"/>
                <w:szCs w:val="20"/>
                <w:lang w:eastAsia="sk-SK"/>
              </w:rPr>
            </w:pPr>
            <w:r w:rsidRPr="00E81E38">
              <w:rPr>
                <w:rFonts w:ascii="Arial CE" w:hAnsi="Arial CE" w:cs="Arial CE"/>
                <w:b/>
                <w:i/>
                <w:sz w:val="20"/>
                <w:szCs w:val="20"/>
              </w:rPr>
              <w:t>4,05</w:t>
            </w:r>
          </w:p>
        </w:tc>
        <w:tc>
          <w:tcPr>
            <w:tcW w:w="820" w:type="dxa"/>
            <w:tcBorders>
              <w:top w:val="nil"/>
              <w:left w:val="nil"/>
              <w:bottom w:val="single" w:sz="4" w:space="0" w:color="auto"/>
              <w:right w:val="single" w:sz="4" w:space="0" w:color="auto"/>
            </w:tcBorders>
            <w:shd w:val="clear" w:color="auto" w:fill="auto"/>
            <w:noWrap/>
            <w:vAlign w:val="center"/>
            <w:hideMark/>
          </w:tcPr>
          <w:p w14:paraId="22A6AC32" w14:textId="7DABA046" w:rsidR="00E81E38" w:rsidRPr="00E81E38" w:rsidRDefault="00E81E38" w:rsidP="00E81E38">
            <w:pPr>
              <w:spacing w:after="0" w:line="240" w:lineRule="auto"/>
              <w:jc w:val="center"/>
              <w:rPr>
                <w:rFonts w:ascii="Arial CE" w:eastAsia="Times New Roman" w:hAnsi="Arial CE" w:cs="Arial CE"/>
                <w:b/>
                <w:i/>
                <w:sz w:val="20"/>
                <w:szCs w:val="20"/>
                <w:lang w:eastAsia="sk-SK"/>
              </w:rPr>
            </w:pPr>
            <w:r w:rsidRPr="00E81E38">
              <w:rPr>
                <w:rFonts w:ascii="Arial CE" w:hAnsi="Arial CE" w:cs="Arial CE"/>
                <w:b/>
                <w:i/>
                <w:sz w:val="20"/>
                <w:szCs w:val="20"/>
              </w:rPr>
              <w:t>3,35</w:t>
            </w:r>
          </w:p>
        </w:tc>
        <w:tc>
          <w:tcPr>
            <w:tcW w:w="820" w:type="dxa"/>
            <w:tcBorders>
              <w:top w:val="nil"/>
              <w:left w:val="nil"/>
              <w:bottom w:val="single" w:sz="4" w:space="0" w:color="auto"/>
              <w:right w:val="single" w:sz="4" w:space="0" w:color="auto"/>
            </w:tcBorders>
            <w:shd w:val="clear" w:color="auto" w:fill="auto"/>
            <w:noWrap/>
            <w:vAlign w:val="center"/>
            <w:hideMark/>
          </w:tcPr>
          <w:p w14:paraId="6F28AFCF" w14:textId="301661DC" w:rsidR="00E81E38" w:rsidRPr="00E81E38" w:rsidRDefault="00E81E38" w:rsidP="00E81E38">
            <w:pPr>
              <w:spacing w:after="0" w:line="240" w:lineRule="auto"/>
              <w:jc w:val="center"/>
              <w:rPr>
                <w:rFonts w:ascii="Arial CE" w:eastAsia="Times New Roman" w:hAnsi="Arial CE" w:cs="Arial CE"/>
                <w:b/>
                <w:i/>
                <w:sz w:val="20"/>
                <w:szCs w:val="20"/>
                <w:lang w:eastAsia="sk-SK"/>
              </w:rPr>
            </w:pPr>
            <w:r w:rsidRPr="00E81E38">
              <w:rPr>
                <w:rFonts w:ascii="Arial CE" w:hAnsi="Arial CE" w:cs="Arial CE"/>
                <w:b/>
                <w:i/>
                <w:sz w:val="20"/>
                <w:szCs w:val="20"/>
              </w:rPr>
              <w:t>2,75</w:t>
            </w:r>
          </w:p>
        </w:tc>
        <w:tc>
          <w:tcPr>
            <w:tcW w:w="820" w:type="dxa"/>
            <w:tcBorders>
              <w:top w:val="nil"/>
              <w:left w:val="nil"/>
              <w:bottom w:val="single" w:sz="4" w:space="0" w:color="auto"/>
              <w:right w:val="single" w:sz="4" w:space="0" w:color="auto"/>
            </w:tcBorders>
            <w:shd w:val="clear" w:color="auto" w:fill="auto"/>
            <w:noWrap/>
            <w:vAlign w:val="center"/>
            <w:hideMark/>
          </w:tcPr>
          <w:p w14:paraId="06ED9A81" w14:textId="6A7AA93F" w:rsidR="00E81E38" w:rsidRPr="00E81E38" w:rsidRDefault="00E81E38" w:rsidP="00E81E38">
            <w:pPr>
              <w:spacing w:after="0" w:line="240" w:lineRule="auto"/>
              <w:jc w:val="center"/>
              <w:rPr>
                <w:rFonts w:ascii="Arial CE" w:eastAsia="Times New Roman" w:hAnsi="Arial CE" w:cs="Arial CE"/>
                <w:b/>
                <w:i/>
                <w:sz w:val="20"/>
                <w:szCs w:val="20"/>
                <w:lang w:eastAsia="sk-SK"/>
              </w:rPr>
            </w:pPr>
            <w:r w:rsidRPr="00E81E38">
              <w:rPr>
                <w:rFonts w:ascii="Arial CE" w:hAnsi="Arial CE" w:cs="Arial CE"/>
                <w:b/>
                <w:i/>
                <w:sz w:val="20"/>
                <w:szCs w:val="20"/>
              </w:rPr>
              <w:t>1,6</w:t>
            </w:r>
          </w:p>
        </w:tc>
        <w:tc>
          <w:tcPr>
            <w:tcW w:w="820" w:type="dxa"/>
            <w:tcBorders>
              <w:top w:val="nil"/>
              <w:left w:val="nil"/>
              <w:bottom w:val="single" w:sz="4" w:space="0" w:color="auto"/>
              <w:right w:val="single" w:sz="4" w:space="0" w:color="auto"/>
            </w:tcBorders>
            <w:shd w:val="clear" w:color="auto" w:fill="auto"/>
            <w:noWrap/>
            <w:vAlign w:val="center"/>
            <w:hideMark/>
          </w:tcPr>
          <w:p w14:paraId="644CF58B" w14:textId="06112D8B" w:rsidR="00E81E38" w:rsidRPr="00E81E38" w:rsidRDefault="00E81E38" w:rsidP="00E81E38">
            <w:pPr>
              <w:spacing w:after="0" w:line="240" w:lineRule="auto"/>
              <w:jc w:val="center"/>
              <w:rPr>
                <w:rFonts w:ascii="Arial CE" w:eastAsia="Times New Roman" w:hAnsi="Arial CE" w:cs="Arial CE"/>
                <w:b/>
                <w:i/>
                <w:sz w:val="20"/>
                <w:szCs w:val="20"/>
                <w:lang w:eastAsia="sk-SK"/>
              </w:rPr>
            </w:pPr>
            <w:r w:rsidRPr="00E81E38">
              <w:rPr>
                <w:rFonts w:ascii="Arial CE" w:hAnsi="Arial CE" w:cs="Arial CE"/>
                <w:b/>
                <w:i/>
                <w:sz w:val="20"/>
                <w:szCs w:val="20"/>
              </w:rPr>
              <w:t>2,17</w:t>
            </w:r>
          </w:p>
        </w:tc>
        <w:tc>
          <w:tcPr>
            <w:tcW w:w="820" w:type="dxa"/>
            <w:tcBorders>
              <w:top w:val="nil"/>
              <w:left w:val="nil"/>
              <w:bottom w:val="single" w:sz="4" w:space="0" w:color="auto"/>
              <w:right w:val="single" w:sz="4" w:space="0" w:color="auto"/>
            </w:tcBorders>
            <w:shd w:val="clear" w:color="auto" w:fill="auto"/>
            <w:noWrap/>
            <w:vAlign w:val="center"/>
            <w:hideMark/>
          </w:tcPr>
          <w:p w14:paraId="7774B58D" w14:textId="728A5FDF" w:rsidR="00E81E38" w:rsidRPr="00E81E38" w:rsidRDefault="00E81E38" w:rsidP="00E81E38">
            <w:pPr>
              <w:spacing w:after="0" w:line="240" w:lineRule="auto"/>
              <w:jc w:val="center"/>
              <w:rPr>
                <w:rFonts w:ascii="Arial CE" w:eastAsia="Times New Roman" w:hAnsi="Arial CE" w:cs="Arial CE"/>
                <w:b/>
                <w:i/>
                <w:sz w:val="20"/>
                <w:szCs w:val="20"/>
                <w:lang w:eastAsia="sk-SK"/>
              </w:rPr>
            </w:pPr>
            <w:r w:rsidRPr="00E81E38">
              <w:rPr>
                <w:rFonts w:ascii="Arial CE" w:hAnsi="Arial CE" w:cs="Arial CE"/>
                <w:b/>
                <w:i/>
                <w:sz w:val="20"/>
                <w:szCs w:val="20"/>
              </w:rPr>
              <w:t>2,17</w:t>
            </w:r>
          </w:p>
        </w:tc>
        <w:tc>
          <w:tcPr>
            <w:tcW w:w="820" w:type="dxa"/>
            <w:tcBorders>
              <w:top w:val="nil"/>
              <w:left w:val="nil"/>
              <w:bottom w:val="single" w:sz="4" w:space="0" w:color="auto"/>
              <w:right w:val="single" w:sz="4" w:space="0" w:color="auto"/>
            </w:tcBorders>
            <w:shd w:val="clear" w:color="auto" w:fill="auto"/>
            <w:noWrap/>
            <w:vAlign w:val="center"/>
            <w:hideMark/>
          </w:tcPr>
          <w:p w14:paraId="5365DD2E" w14:textId="54DB19E7" w:rsidR="00E81E38" w:rsidRPr="00E81E38" w:rsidRDefault="00E81E38" w:rsidP="00E81E38">
            <w:pPr>
              <w:spacing w:after="0" w:line="240" w:lineRule="auto"/>
              <w:jc w:val="center"/>
              <w:rPr>
                <w:rFonts w:ascii="Arial CE" w:eastAsia="Times New Roman" w:hAnsi="Arial CE" w:cs="Arial CE"/>
                <w:b/>
                <w:i/>
                <w:sz w:val="20"/>
                <w:szCs w:val="20"/>
                <w:lang w:eastAsia="sk-SK"/>
              </w:rPr>
            </w:pPr>
            <w:r w:rsidRPr="00E81E38">
              <w:rPr>
                <w:rFonts w:ascii="Arial CE" w:hAnsi="Arial CE" w:cs="Arial CE"/>
                <w:b/>
                <w:i/>
                <w:sz w:val="20"/>
                <w:szCs w:val="20"/>
              </w:rPr>
              <w:t>2,12</w:t>
            </w:r>
          </w:p>
        </w:tc>
        <w:tc>
          <w:tcPr>
            <w:tcW w:w="993" w:type="dxa"/>
            <w:tcBorders>
              <w:top w:val="nil"/>
              <w:left w:val="nil"/>
              <w:bottom w:val="single" w:sz="4" w:space="0" w:color="auto"/>
              <w:right w:val="single" w:sz="8" w:space="0" w:color="auto"/>
            </w:tcBorders>
            <w:shd w:val="clear" w:color="auto" w:fill="auto"/>
            <w:noWrap/>
            <w:vAlign w:val="center"/>
            <w:hideMark/>
          </w:tcPr>
          <w:p w14:paraId="05E30A67" w14:textId="0F2364F0" w:rsidR="00E81E38" w:rsidRPr="00E81E38" w:rsidRDefault="00E81E38" w:rsidP="00E81E38">
            <w:pPr>
              <w:spacing w:after="0" w:line="240" w:lineRule="auto"/>
              <w:jc w:val="center"/>
              <w:rPr>
                <w:rFonts w:ascii="Arial CE" w:eastAsia="Times New Roman" w:hAnsi="Arial CE" w:cs="Arial CE"/>
                <w:b/>
                <w:i/>
                <w:sz w:val="20"/>
                <w:szCs w:val="20"/>
                <w:lang w:eastAsia="sk-SK"/>
              </w:rPr>
            </w:pPr>
            <w:r w:rsidRPr="00E81E38">
              <w:rPr>
                <w:rFonts w:ascii="Arial CE" w:hAnsi="Arial CE" w:cs="Arial CE"/>
                <w:b/>
                <w:i/>
                <w:sz w:val="20"/>
                <w:szCs w:val="20"/>
              </w:rPr>
              <w:t>1,4</w:t>
            </w:r>
          </w:p>
        </w:tc>
      </w:tr>
      <w:tr w:rsidR="00E81E38" w:rsidRPr="00CB0F3D" w14:paraId="569122E2"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534F4B6D" w14:textId="77777777" w:rsidR="00E81E38"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P</m:t>
                    </m:r>
                  </m:sub>
                </m:sSub>
              </m:oMath>
            </m:oMathPara>
          </w:p>
        </w:tc>
        <w:tc>
          <w:tcPr>
            <w:tcW w:w="821" w:type="dxa"/>
            <w:tcBorders>
              <w:top w:val="nil"/>
              <w:left w:val="nil"/>
              <w:bottom w:val="single" w:sz="4" w:space="0" w:color="auto"/>
              <w:right w:val="single" w:sz="4" w:space="0" w:color="auto"/>
            </w:tcBorders>
            <w:shd w:val="clear" w:color="auto" w:fill="auto"/>
            <w:noWrap/>
            <w:vAlign w:val="center"/>
            <w:hideMark/>
          </w:tcPr>
          <w:p w14:paraId="240D7123" w14:textId="5479D3C2"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21" w:type="dxa"/>
            <w:tcBorders>
              <w:top w:val="nil"/>
              <w:left w:val="nil"/>
              <w:bottom w:val="single" w:sz="4" w:space="0" w:color="auto"/>
              <w:right w:val="single" w:sz="4" w:space="0" w:color="auto"/>
            </w:tcBorders>
            <w:shd w:val="clear" w:color="auto" w:fill="auto"/>
            <w:noWrap/>
            <w:vAlign w:val="center"/>
            <w:hideMark/>
          </w:tcPr>
          <w:p w14:paraId="32BA0BB4" w14:textId="6356614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20" w:type="dxa"/>
            <w:tcBorders>
              <w:top w:val="nil"/>
              <w:left w:val="nil"/>
              <w:bottom w:val="single" w:sz="4" w:space="0" w:color="auto"/>
              <w:right w:val="single" w:sz="4" w:space="0" w:color="auto"/>
            </w:tcBorders>
            <w:shd w:val="clear" w:color="auto" w:fill="auto"/>
            <w:noWrap/>
            <w:vAlign w:val="center"/>
            <w:hideMark/>
          </w:tcPr>
          <w:p w14:paraId="265FD6E1" w14:textId="08CEDC13"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20" w:type="dxa"/>
            <w:tcBorders>
              <w:top w:val="nil"/>
              <w:left w:val="nil"/>
              <w:bottom w:val="single" w:sz="4" w:space="0" w:color="auto"/>
              <w:right w:val="single" w:sz="4" w:space="0" w:color="auto"/>
            </w:tcBorders>
            <w:shd w:val="clear" w:color="auto" w:fill="auto"/>
            <w:noWrap/>
            <w:vAlign w:val="center"/>
            <w:hideMark/>
          </w:tcPr>
          <w:p w14:paraId="45C32B16" w14:textId="07205EBD"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20" w:type="dxa"/>
            <w:tcBorders>
              <w:top w:val="nil"/>
              <w:left w:val="nil"/>
              <w:bottom w:val="single" w:sz="4" w:space="0" w:color="auto"/>
              <w:right w:val="single" w:sz="4" w:space="0" w:color="auto"/>
            </w:tcBorders>
            <w:shd w:val="clear" w:color="auto" w:fill="auto"/>
            <w:noWrap/>
            <w:vAlign w:val="center"/>
            <w:hideMark/>
          </w:tcPr>
          <w:p w14:paraId="6B58D16B" w14:textId="3100541F"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20" w:type="dxa"/>
            <w:tcBorders>
              <w:top w:val="nil"/>
              <w:left w:val="nil"/>
              <w:bottom w:val="single" w:sz="4" w:space="0" w:color="auto"/>
              <w:right w:val="single" w:sz="4" w:space="0" w:color="auto"/>
            </w:tcBorders>
            <w:shd w:val="clear" w:color="auto" w:fill="auto"/>
            <w:noWrap/>
            <w:vAlign w:val="center"/>
            <w:hideMark/>
          </w:tcPr>
          <w:p w14:paraId="4966DB53" w14:textId="6AB46353"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20" w:type="dxa"/>
            <w:tcBorders>
              <w:top w:val="nil"/>
              <w:left w:val="nil"/>
              <w:bottom w:val="single" w:sz="4" w:space="0" w:color="auto"/>
              <w:right w:val="single" w:sz="4" w:space="0" w:color="auto"/>
            </w:tcBorders>
            <w:shd w:val="clear" w:color="auto" w:fill="auto"/>
            <w:noWrap/>
            <w:vAlign w:val="center"/>
            <w:hideMark/>
          </w:tcPr>
          <w:p w14:paraId="09F8D6E6" w14:textId="0971F999"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20" w:type="dxa"/>
            <w:tcBorders>
              <w:top w:val="nil"/>
              <w:left w:val="nil"/>
              <w:bottom w:val="single" w:sz="4" w:space="0" w:color="auto"/>
              <w:right w:val="single" w:sz="4" w:space="0" w:color="auto"/>
            </w:tcBorders>
            <w:shd w:val="clear" w:color="auto" w:fill="auto"/>
            <w:noWrap/>
            <w:vAlign w:val="center"/>
            <w:hideMark/>
          </w:tcPr>
          <w:p w14:paraId="2A58DD91" w14:textId="19EFAFD4"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993" w:type="dxa"/>
            <w:tcBorders>
              <w:top w:val="nil"/>
              <w:left w:val="nil"/>
              <w:bottom w:val="single" w:sz="4" w:space="0" w:color="auto"/>
              <w:right w:val="single" w:sz="8" w:space="0" w:color="auto"/>
            </w:tcBorders>
            <w:shd w:val="clear" w:color="auto" w:fill="auto"/>
            <w:noWrap/>
            <w:vAlign w:val="center"/>
            <w:hideMark/>
          </w:tcPr>
          <w:p w14:paraId="2E38DD5E" w14:textId="766F32F6"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r>
      <w:tr w:rsidR="00E81E38" w:rsidRPr="00CB0F3D" w14:paraId="5B7217DF"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18F419BC" w14:textId="77777777" w:rsidR="00E81E38"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B</m:t>
                    </m:r>
                  </m:sub>
                </m:sSub>
              </m:oMath>
            </m:oMathPara>
          </w:p>
        </w:tc>
        <w:tc>
          <w:tcPr>
            <w:tcW w:w="821" w:type="dxa"/>
            <w:tcBorders>
              <w:top w:val="nil"/>
              <w:left w:val="nil"/>
              <w:bottom w:val="single" w:sz="4" w:space="0" w:color="auto"/>
              <w:right w:val="single" w:sz="4" w:space="0" w:color="auto"/>
            </w:tcBorders>
            <w:shd w:val="clear" w:color="auto" w:fill="auto"/>
            <w:noWrap/>
            <w:vAlign w:val="center"/>
            <w:hideMark/>
          </w:tcPr>
          <w:p w14:paraId="678C0EC5" w14:textId="42EDA453"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29,71</w:t>
            </w:r>
          </w:p>
        </w:tc>
        <w:tc>
          <w:tcPr>
            <w:tcW w:w="821" w:type="dxa"/>
            <w:tcBorders>
              <w:top w:val="nil"/>
              <w:left w:val="nil"/>
              <w:bottom w:val="single" w:sz="4" w:space="0" w:color="auto"/>
              <w:right w:val="single" w:sz="4" w:space="0" w:color="auto"/>
            </w:tcBorders>
            <w:shd w:val="clear" w:color="auto" w:fill="auto"/>
            <w:noWrap/>
            <w:vAlign w:val="center"/>
            <w:hideMark/>
          </w:tcPr>
          <w:p w14:paraId="031F94BB" w14:textId="0FED7EEC"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46,9</w:t>
            </w:r>
          </w:p>
        </w:tc>
        <w:tc>
          <w:tcPr>
            <w:tcW w:w="820" w:type="dxa"/>
            <w:tcBorders>
              <w:top w:val="nil"/>
              <w:left w:val="nil"/>
              <w:bottom w:val="single" w:sz="4" w:space="0" w:color="auto"/>
              <w:right w:val="single" w:sz="4" w:space="0" w:color="auto"/>
            </w:tcBorders>
            <w:shd w:val="clear" w:color="auto" w:fill="auto"/>
            <w:noWrap/>
            <w:vAlign w:val="center"/>
            <w:hideMark/>
          </w:tcPr>
          <w:p w14:paraId="6D997264" w14:textId="778C246A"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47,79</w:t>
            </w:r>
          </w:p>
        </w:tc>
        <w:tc>
          <w:tcPr>
            <w:tcW w:w="820" w:type="dxa"/>
            <w:tcBorders>
              <w:top w:val="nil"/>
              <w:left w:val="nil"/>
              <w:bottom w:val="single" w:sz="4" w:space="0" w:color="auto"/>
              <w:right w:val="single" w:sz="4" w:space="0" w:color="auto"/>
            </w:tcBorders>
            <w:shd w:val="clear" w:color="auto" w:fill="auto"/>
            <w:noWrap/>
            <w:vAlign w:val="center"/>
            <w:hideMark/>
          </w:tcPr>
          <w:p w14:paraId="32C669D5" w14:textId="6E5B4F73"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47,69</w:t>
            </w:r>
          </w:p>
        </w:tc>
        <w:tc>
          <w:tcPr>
            <w:tcW w:w="820" w:type="dxa"/>
            <w:tcBorders>
              <w:top w:val="nil"/>
              <w:left w:val="nil"/>
              <w:bottom w:val="single" w:sz="4" w:space="0" w:color="auto"/>
              <w:right w:val="single" w:sz="4" w:space="0" w:color="auto"/>
            </w:tcBorders>
            <w:shd w:val="clear" w:color="auto" w:fill="auto"/>
            <w:noWrap/>
            <w:vAlign w:val="center"/>
            <w:hideMark/>
          </w:tcPr>
          <w:p w14:paraId="00D6D265" w14:textId="705E973D"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54,53</w:t>
            </w:r>
          </w:p>
        </w:tc>
        <w:tc>
          <w:tcPr>
            <w:tcW w:w="820" w:type="dxa"/>
            <w:tcBorders>
              <w:top w:val="nil"/>
              <w:left w:val="nil"/>
              <w:bottom w:val="single" w:sz="4" w:space="0" w:color="auto"/>
              <w:right w:val="single" w:sz="4" w:space="0" w:color="auto"/>
            </w:tcBorders>
            <w:shd w:val="clear" w:color="auto" w:fill="auto"/>
            <w:noWrap/>
            <w:vAlign w:val="center"/>
            <w:hideMark/>
          </w:tcPr>
          <w:p w14:paraId="4C522124" w14:textId="715AA5D7"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58,67</w:t>
            </w:r>
          </w:p>
        </w:tc>
        <w:tc>
          <w:tcPr>
            <w:tcW w:w="820" w:type="dxa"/>
            <w:tcBorders>
              <w:top w:val="nil"/>
              <w:left w:val="nil"/>
              <w:bottom w:val="single" w:sz="4" w:space="0" w:color="auto"/>
              <w:right w:val="single" w:sz="4" w:space="0" w:color="auto"/>
            </w:tcBorders>
            <w:shd w:val="clear" w:color="auto" w:fill="auto"/>
            <w:noWrap/>
            <w:vAlign w:val="center"/>
            <w:hideMark/>
          </w:tcPr>
          <w:p w14:paraId="05CE419E" w14:textId="37991009"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65,31</w:t>
            </w:r>
          </w:p>
        </w:tc>
        <w:tc>
          <w:tcPr>
            <w:tcW w:w="820" w:type="dxa"/>
            <w:tcBorders>
              <w:top w:val="nil"/>
              <w:left w:val="nil"/>
              <w:bottom w:val="single" w:sz="4" w:space="0" w:color="auto"/>
              <w:right w:val="single" w:sz="4" w:space="0" w:color="auto"/>
            </w:tcBorders>
            <w:shd w:val="clear" w:color="auto" w:fill="auto"/>
            <w:noWrap/>
            <w:vAlign w:val="center"/>
            <w:hideMark/>
          </w:tcPr>
          <w:p w14:paraId="54B7F9AD" w14:textId="1EDDE7FB"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79,89</w:t>
            </w:r>
          </w:p>
        </w:tc>
        <w:tc>
          <w:tcPr>
            <w:tcW w:w="993" w:type="dxa"/>
            <w:tcBorders>
              <w:top w:val="nil"/>
              <w:left w:val="nil"/>
              <w:bottom w:val="single" w:sz="4" w:space="0" w:color="auto"/>
              <w:right w:val="single" w:sz="8" w:space="0" w:color="auto"/>
            </w:tcBorders>
            <w:shd w:val="clear" w:color="auto" w:fill="auto"/>
            <w:noWrap/>
            <w:vAlign w:val="center"/>
            <w:hideMark/>
          </w:tcPr>
          <w:p w14:paraId="30F2534A" w14:textId="5FD2D461"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89,75</w:t>
            </w:r>
          </w:p>
        </w:tc>
      </w:tr>
      <w:tr w:rsidR="00E81E38" w:rsidRPr="00CB0F3D" w14:paraId="19F1762D"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430AA59F" w14:textId="77777777" w:rsidR="00E81E38"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m:t>
                    </m:r>
                  </m:sub>
                </m:sSub>
              </m:oMath>
            </m:oMathPara>
          </w:p>
        </w:tc>
        <w:tc>
          <w:tcPr>
            <w:tcW w:w="821" w:type="dxa"/>
            <w:tcBorders>
              <w:top w:val="nil"/>
              <w:left w:val="nil"/>
              <w:bottom w:val="single" w:sz="4" w:space="0" w:color="auto"/>
              <w:right w:val="single" w:sz="4" w:space="0" w:color="auto"/>
            </w:tcBorders>
            <w:shd w:val="clear" w:color="auto" w:fill="auto"/>
            <w:noWrap/>
            <w:vAlign w:val="center"/>
            <w:hideMark/>
          </w:tcPr>
          <w:p w14:paraId="0A8095EA" w14:textId="179B2F9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12</w:t>
            </w:r>
          </w:p>
        </w:tc>
        <w:tc>
          <w:tcPr>
            <w:tcW w:w="821" w:type="dxa"/>
            <w:tcBorders>
              <w:top w:val="nil"/>
              <w:left w:val="nil"/>
              <w:bottom w:val="single" w:sz="4" w:space="0" w:color="auto"/>
              <w:right w:val="single" w:sz="4" w:space="0" w:color="auto"/>
            </w:tcBorders>
            <w:shd w:val="clear" w:color="auto" w:fill="auto"/>
            <w:noWrap/>
            <w:vAlign w:val="center"/>
            <w:hideMark/>
          </w:tcPr>
          <w:p w14:paraId="0203DAA0" w14:textId="5644548A"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7,8</w:t>
            </w:r>
          </w:p>
        </w:tc>
        <w:tc>
          <w:tcPr>
            <w:tcW w:w="820" w:type="dxa"/>
            <w:tcBorders>
              <w:top w:val="nil"/>
              <w:left w:val="nil"/>
              <w:bottom w:val="single" w:sz="4" w:space="0" w:color="auto"/>
              <w:right w:val="single" w:sz="4" w:space="0" w:color="auto"/>
            </w:tcBorders>
            <w:shd w:val="clear" w:color="auto" w:fill="auto"/>
            <w:noWrap/>
            <w:vAlign w:val="center"/>
            <w:hideMark/>
          </w:tcPr>
          <w:p w14:paraId="68E6CA78" w14:textId="4AEBB76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8,9</w:t>
            </w:r>
          </w:p>
        </w:tc>
        <w:tc>
          <w:tcPr>
            <w:tcW w:w="820" w:type="dxa"/>
            <w:tcBorders>
              <w:top w:val="nil"/>
              <w:left w:val="nil"/>
              <w:bottom w:val="single" w:sz="4" w:space="0" w:color="auto"/>
              <w:right w:val="single" w:sz="4" w:space="0" w:color="auto"/>
            </w:tcBorders>
            <w:shd w:val="clear" w:color="auto" w:fill="auto"/>
            <w:noWrap/>
            <w:vAlign w:val="center"/>
            <w:hideMark/>
          </w:tcPr>
          <w:p w14:paraId="78F24D16" w14:textId="313A7EAC"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8,8</w:t>
            </w:r>
          </w:p>
        </w:tc>
        <w:tc>
          <w:tcPr>
            <w:tcW w:w="820" w:type="dxa"/>
            <w:tcBorders>
              <w:top w:val="nil"/>
              <w:left w:val="nil"/>
              <w:bottom w:val="single" w:sz="4" w:space="0" w:color="auto"/>
              <w:right w:val="single" w:sz="4" w:space="0" w:color="auto"/>
            </w:tcBorders>
            <w:shd w:val="clear" w:color="auto" w:fill="auto"/>
            <w:noWrap/>
            <w:vAlign w:val="center"/>
            <w:hideMark/>
          </w:tcPr>
          <w:p w14:paraId="028440A1" w14:textId="0A618083"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4,3</w:t>
            </w:r>
          </w:p>
        </w:tc>
        <w:tc>
          <w:tcPr>
            <w:tcW w:w="820" w:type="dxa"/>
            <w:tcBorders>
              <w:top w:val="nil"/>
              <w:left w:val="nil"/>
              <w:bottom w:val="single" w:sz="4" w:space="0" w:color="auto"/>
              <w:right w:val="single" w:sz="4" w:space="0" w:color="auto"/>
            </w:tcBorders>
            <w:shd w:val="clear" w:color="auto" w:fill="auto"/>
            <w:noWrap/>
            <w:vAlign w:val="center"/>
            <w:hideMark/>
          </w:tcPr>
          <w:p w14:paraId="26B008E0" w14:textId="6396A910"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5,9</w:t>
            </w:r>
          </w:p>
        </w:tc>
        <w:tc>
          <w:tcPr>
            <w:tcW w:w="820" w:type="dxa"/>
            <w:tcBorders>
              <w:top w:val="nil"/>
              <w:left w:val="nil"/>
              <w:bottom w:val="single" w:sz="4" w:space="0" w:color="auto"/>
              <w:right w:val="single" w:sz="4" w:space="0" w:color="auto"/>
            </w:tcBorders>
            <w:shd w:val="clear" w:color="auto" w:fill="auto"/>
            <w:noWrap/>
            <w:vAlign w:val="center"/>
            <w:hideMark/>
          </w:tcPr>
          <w:p w14:paraId="4A514F8B" w14:textId="38D3ECEA"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8</w:t>
            </w:r>
          </w:p>
        </w:tc>
        <w:tc>
          <w:tcPr>
            <w:tcW w:w="820" w:type="dxa"/>
            <w:tcBorders>
              <w:top w:val="nil"/>
              <w:left w:val="nil"/>
              <w:bottom w:val="single" w:sz="4" w:space="0" w:color="auto"/>
              <w:right w:val="single" w:sz="4" w:space="0" w:color="auto"/>
            </w:tcBorders>
            <w:shd w:val="clear" w:color="auto" w:fill="auto"/>
            <w:noWrap/>
            <w:vAlign w:val="center"/>
            <w:hideMark/>
          </w:tcPr>
          <w:p w14:paraId="2C6573FE" w14:textId="3F480C22"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w:t>
            </w:r>
          </w:p>
        </w:tc>
        <w:tc>
          <w:tcPr>
            <w:tcW w:w="993" w:type="dxa"/>
            <w:tcBorders>
              <w:top w:val="nil"/>
              <w:left w:val="nil"/>
              <w:bottom w:val="single" w:sz="4" w:space="0" w:color="auto"/>
              <w:right w:val="single" w:sz="8" w:space="0" w:color="auto"/>
            </w:tcBorders>
            <w:shd w:val="clear" w:color="auto" w:fill="auto"/>
            <w:noWrap/>
            <w:vAlign w:val="center"/>
            <w:hideMark/>
          </w:tcPr>
          <w:p w14:paraId="4B1FB1B6" w14:textId="70D289DF"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6,9</w:t>
            </w:r>
          </w:p>
        </w:tc>
      </w:tr>
      <w:tr w:rsidR="00E81E38" w:rsidRPr="00CB0F3D" w14:paraId="21DC1B6B"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5F4F54C4" w14:textId="77777777" w:rsidR="00E81E38"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TS</m:t>
                    </m:r>
                  </m:sub>
                </m:sSub>
              </m:oMath>
            </m:oMathPara>
          </w:p>
        </w:tc>
        <w:tc>
          <w:tcPr>
            <w:tcW w:w="821" w:type="dxa"/>
            <w:tcBorders>
              <w:top w:val="nil"/>
              <w:left w:val="nil"/>
              <w:bottom w:val="single" w:sz="4" w:space="0" w:color="auto"/>
              <w:right w:val="single" w:sz="4" w:space="0" w:color="auto"/>
            </w:tcBorders>
            <w:shd w:val="clear" w:color="auto" w:fill="auto"/>
            <w:noWrap/>
            <w:vAlign w:val="center"/>
            <w:hideMark/>
          </w:tcPr>
          <w:p w14:paraId="0173DACB" w14:textId="1A8E5C6C"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9</w:t>
            </w:r>
          </w:p>
        </w:tc>
        <w:tc>
          <w:tcPr>
            <w:tcW w:w="821" w:type="dxa"/>
            <w:tcBorders>
              <w:top w:val="nil"/>
              <w:left w:val="nil"/>
              <w:bottom w:val="single" w:sz="4" w:space="0" w:color="auto"/>
              <w:right w:val="single" w:sz="4" w:space="0" w:color="auto"/>
            </w:tcBorders>
            <w:shd w:val="clear" w:color="auto" w:fill="auto"/>
            <w:noWrap/>
            <w:vAlign w:val="center"/>
            <w:hideMark/>
          </w:tcPr>
          <w:p w14:paraId="549D4D53" w14:textId="57A1F9B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15</w:t>
            </w:r>
          </w:p>
        </w:tc>
        <w:tc>
          <w:tcPr>
            <w:tcW w:w="820" w:type="dxa"/>
            <w:tcBorders>
              <w:top w:val="nil"/>
              <w:left w:val="nil"/>
              <w:bottom w:val="single" w:sz="4" w:space="0" w:color="auto"/>
              <w:right w:val="single" w:sz="4" w:space="0" w:color="auto"/>
            </w:tcBorders>
            <w:shd w:val="clear" w:color="auto" w:fill="auto"/>
            <w:noWrap/>
            <w:vAlign w:val="center"/>
            <w:hideMark/>
          </w:tcPr>
          <w:p w14:paraId="31AC501B" w14:textId="474F849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21</w:t>
            </w:r>
          </w:p>
        </w:tc>
        <w:tc>
          <w:tcPr>
            <w:tcW w:w="820" w:type="dxa"/>
            <w:tcBorders>
              <w:top w:val="nil"/>
              <w:left w:val="nil"/>
              <w:bottom w:val="single" w:sz="4" w:space="0" w:color="auto"/>
              <w:right w:val="single" w:sz="4" w:space="0" w:color="auto"/>
            </w:tcBorders>
            <w:shd w:val="clear" w:color="auto" w:fill="auto"/>
            <w:noWrap/>
            <w:vAlign w:val="center"/>
            <w:hideMark/>
          </w:tcPr>
          <w:p w14:paraId="3A89F0C7" w14:textId="5FDFDDDD"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27</w:t>
            </w:r>
          </w:p>
        </w:tc>
        <w:tc>
          <w:tcPr>
            <w:tcW w:w="820" w:type="dxa"/>
            <w:tcBorders>
              <w:top w:val="nil"/>
              <w:left w:val="nil"/>
              <w:bottom w:val="single" w:sz="4" w:space="0" w:color="auto"/>
              <w:right w:val="single" w:sz="4" w:space="0" w:color="auto"/>
            </w:tcBorders>
            <w:shd w:val="clear" w:color="auto" w:fill="auto"/>
            <w:noWrap/>
            <w:vAlign w:val="center"/>
            <w:hideMark/>
          </w:tcPr>
          <w:p w14:paraId="58E6DB62" w14:textId="4136CF9F"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30</w:t>
            </w:r>
          </w:p>
        </w:tc>
        <w:tc>
          <w:tcPr>
            <w:tcW w:w="820" w:type="dxa"/>
            <w:tcBorders>
              <w:top w:val="nil"/>
              <w:left w:val="nil"/>
              <w:bottom w:val="single" w:sz="4" w:space="0" w:color="auto"/>
              <w:right w:val="single" w:sz="4" w:space="0" w:color="auto"/>
            </w:tcBorders>
            <w:shd w:val="clear" w:color="auto" w:fill="auto"/>
            <w:noWrap/>
            <w:vAlign w:val="center"/>
            <w:hideMark/>
          </w:tcPr>
          <w:p w14:paraId="2B7B1751" w14:textId="0259E424"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33</w:t>
            </w:r>
          </w:p>
        </w:tc>
        <w:tc>
          <w:tcPr>
            <w:tcW w:w="820" w:type="dxa"/>
            <w:tcBorders>
              <w:top w:val="nil"/>
              <w:left w:val="nil"/>
              <w:bottom w:val="single" w:sz="4" w:space="0" w:color="auto"/>
              <w:right w:val="single" w:sz="4" w:space="0" w:color="auto"/>
            </w:tcBorders>
            <w:shd w:val="clear" w:color="auto" w:fill="auto"/>
            <w:noWrap/>
            <w:vAlign w:val="center"/>
            <w:hideMark/>
          </w:tcPr>
          <w:p w14:paraId="2C3A5AAA" w14:textId="7426BE7F"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36</w:t>
            </w:r>
          </w:p>
        </w:tc>
        <w:tc>
          <w:tcPr>
            <w:tcW w:w="820" w:type="dxa"/>
            <w:tcBorders>
              <w:top w:val="nil"/>
              <w:left w:val="nil"/>
              <w:bottom w:val="single" w:sz="4" w:space="0" w:color="auto"/>
              <w:right w:val="single" w:sz="4" w:space="0" w:color="auto"/>
            </w:tcBorders>
            <w:shd w:val="clear" w:color="auto" w:fill="auto"/>
            <w:noWrap/>
            <w:vAlign w:val="center"/>
            <w:hideMark/>
          </w:tcPr>
          <w:p w14:paraId="55B4F63C" w14:textId="43C9665C"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42</w:t>
            </w:r>
          </w:p>
        </w:tc>
        <w:tc>
          <w:tcPr>
            <w:tcW w:w="993" w:type="dxa"/>
            <w:tcBorders>
              <w:top w:val="nil"/>
              <w:left w:val="nil"/>
              <w:bottom w:val="single" w:sz="4" w:space="0" w:color="auto"/>
              <w:right w:val="single" w:sz="8" w:space="0" w:color="auto"/>
            </w:tcBorders>
            <w:shd w:val="clear" w:color="auto" w:fill="auto"/>
            <w:noWrap/>
            <w:vAlign w:val="center"/>
            <w:hideMark/>
          </w:tcPr>
          <w:p w14:paraId="1A574AC5" w14:textId="68826A3F"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45</w:t>
            </w:r>
          </w:p>
        </w:tc>
      </w:tr>
      <w:tr w:rsidR="00E81E38" w:rsidRPr="00CB0F3D" w14:paraId="4D928805"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1414A606" w14:textId="77777777" w:rsidR="00E81E38"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M</m:t>
                    </m:r>
                  </m:sub>
                </m:sSub>
              </m:oMath>
            </m:oMathPara>
          </w:p>
        </w:tc>
        <w:tc>
          <w:tcPr>
            <w:tcW w:w="821" w:type="dxa"/>
            <w:tcBorders>
              <w:top w:val="nil"/>
              <w:left w:val="nil"/>
              <w:bottom w:val="single" w:sz="4" w:space="0" w:color="auto"/>
              <w:right w:val="single" w:sz="4" w:space="0" w:color="auto"/>
            </w:tcBorders>
            <w:shd w:val="clear" w:color="auto" w:fill="auto"/>
            <w:noWrap/>
            <w:vAlign w:val="center"/>
            <w:hideMark/>
          </w:tcPr>
          <w:p w14:paraId="7731F8F6" w14:textId="315185CD"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7,14</w:t>
            </w:r>
          </w:p>
        </w:tc>
        <w:tc>
          <w:tcPr>
            <w:tcW w:w="821" w:type="dxa"/>
            <w:tcBorders>
              <w:top w:val="nil"/>
              <w:left w:val="nil"/>
              <w:bottom w:val="single" w:sz="4" w:space="0" w:color="auto"/>
              <w:right w:val="single" w:sz="4" w:space="0" w:color="auto"/>
            </w:tcBorders>
            <w:shd w:val="clear" w:color="auto" w:fill="auto"/>
            <w:noWrap/>
            <w:vAlign w:val="center"/>
            <w:hideMark/>
          </w:tcPr>
          <w:p w14:paraId="5328EBD4" w14:textId="1058F8F3"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9,15</w:t>
            </w:r>
          </w:p>
        </w:tc>
        <w:tc>
          <w:tcPr>
            <w:tcW w:w="820" w:type="dxa"/>
            <w:tcBorders>
              <w:top w:val="nil"/>
              <w:left w:val="nil"/>
              <w:bottom w:val="single" w:sz="4" w:space="0" w:color="auto"/>
              <w:right w:val="single" w:sz="4" w:space="0" w:color="auto"/>
            </w:tcBorders>
            <w:shd w:val="clear" w:color="auto" w:fill="auto"/>
            <w:noWrap/>
            <w:vAlign w:val="center"/>
            <w:hideMark/>
          </w:tcPr>
          <w:p w14:paraId="63EC0499" w14:textId="564A1BD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11,77</w:t>
            </w:r>
          </w:p>
        </w:tc>
        <w:tc>
          <w:tcPr>
            <w:tcW w:w="820" w:type="dxa"/>
            <w:tcBorders>
              <w:top w:val="nil"/>
              <w:left w:val="nil"/>
              <w:bottom w:val="single" w:sz="4" w:space="0" w:color="auto"/>
              <w:right w:val="single" w:sz="4" w:space="0" w:color="auto"/>
            </w:tcBorders>
            <w:shd w:val="clear" w:color="auto" w:fill="auto"/>
            <w:noWrap/>
            <w:vAlign w:val="center"/>
            <w:hideMark/>
          </w:tcPr>
          <w:p w14:paraId="70794097" w14:textId="6E5BA71D"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14,5</w:t>
            </w:r>
          </w:p>
        </w:tc>
        <w:tc>
          <w:tcPr>
            <w:tcW w:w="820" w:type="dxa"/>
            <w:tcBorders>
              <w:top w:val="nil"/>
              <w:left w:val="nil"/>
              <w:bottom w:val="single" w:sz="4" w:space="0" w:color="auto"/>
              <w:right w:val="single" w:sz="4" w:space="0" w:color="auto"/>
            </w:tcBorders>
            <w:shd w:val="clear" w:color="auto" w:fill="auto"/>
            <w:noWrap/>
            <w:vAlign w:val="center"/>
            <w:hideMark/>
          </w:tcPr>
          <w:p w14:paraId="76AFC6FB" w14:textId="6BECC53C"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15,83</w:t>
            </w:r>
          </w:p>
        </w:tc>
        <w:tc>
          <w:tcPr>
            <w:tcW w:w="820" w:type="dxa"/>
            <w:tcBorders>
              <w:top w:val="nil"/>
              <w:left w:val="nil"/>
              <w:bottom w:val="single" w:sz="4" w:space="0" w:color="auto"/>
              <w:right w:val="single" w:sz="4" w:space="0" w:color="auto"/>
            </w:tcBorders>
            <w:shd w:val="clear" w:color="auto" w:fill="auto"/>
            <w:noWrap/>
            <w:vAlign w:val="center"/>
            <w:hideMark/>
          </w:tcPr>
          <w:p w14:paraId="50717B33" w14:textId="374190EC"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17,28</w:t>
            </w:r>
          </w:p>
        </w:tc>
        <w:tc>
          <w:tcPr>
            <w:tcW w:w="820" w:type="dxa"/>
            <w:tcBorders>
              <w:top w:val="nil"/>
              <w:left w:val="nil"/>
              <w:bottom w:val="single" w:sz="4" w:space="0" w:color="auto"/>
              <w:right w:val="single" w:sz="4" w:space="0" w:color="auto"/>
            </w:tcBorders>
            <w:shd w:val="clear" w:color="auto" w:fill="auto"/>
            <w:noWrap/>
            <w:vAlign w:val="center"/>
            <w:hideMark/>
          </w:tcPr>
          <w:p w14:paraId="2C9042A6" w14:textId="5D83E51B"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18,75</w:t>
            </w:r>
          </w:p>
        </w:tc>
        <w:tc>
          <w:tcPr>
            <w:tcW w:w="820" w:type="dxa"/>
            <w:tcBorders>
              <w:top w:val="nil"/>
              <w:left w:val="nil"/>
              <w:bottom w:val="single" w:sz="4" w:space="0" w:color="auto"/>
              <w:right w:val="single" w:sz="4" w:space="0" w:color="auto"/>
            </w:tcBorders>
            <w:shd w:val="clear" w:color="auto" w:fill="auto"/>
            <w:noWrap/>
            <w:vAlign w:val="center"/>
            <w:hideMark/>
          </w:tcPr>
          <w:p w14:paraId="35599C18" w14:textId="1EC637DA"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21,68</w:t>
            </w:r>
          </w:p>
        </w:tc>
        <w:tc>
          <w:tcPr>
            <w:tcW w:w="993" w:type="dxa"/>
            <w:tcBorders>
              <w:top w:val="nil"/>
              <w:left w:val="nil"/>
              <w:bottom w:val="single" w:sz="4" w:space="0" w:color="auto"/>
              <w:right w:val="single" w:sz="8" w:space="0" w:color="auto"/>
            </w:tcBorders>
            <w:shd w:val="clear" w:color="auto" w:fill="auto"/>
            <w:noWrap/>
            <w:vAlign w:val="center"/>
            <w:hideMark/>
          </w:tcPr>
          <w:p w14:paraId="49C60AA0" w14:textId="41EE54D8"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23,09</w:t>
            </w:r>
          </w:p>
        </w:tc>
      </w:tr>
      <w:tr w:rsidR="00E81E38" w:rsidRPr="00CB0F3D" w14:paraId="3C3DD8CB"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0979173D" w14:textId="77777777" w:rsidR="00E81E38" w:rsidRPr="00234538" w:rsidRDefault="00E81E38" w:rsidP="00E81E38">
            <w:pPr>
              <w:spacing w:after="0" w:line="240" w:lineRule="auto"/>
              <w:jc w:val="center"/>
              <w:rPr>
                <w:rFonts w:ascii="Arial CE" w:eastAsia="Times New Roman" w:hAnsi="Arial CE" w:cs="Arial CE"/>
                <w:sz w:val="20"/>
                <w:szCs w:val="20"/>
                <w:lang w:eastAsia="sk-SK"/>
              </w:rPr>
            </w:pPr>
            <m:oMathPara>
              <m:oMath>
                <m:r>
                  <w:rPr>
                    <w:rFonts w:ascii="Cambria Math" w:eastAsia="Times New Roman" w:hAnsi="Cambria Math" w:cs="Arial CE"/>
                    <w:sz w:val="20"/>
                    <w:szCs w:val="20"/>
                    <w:lang w:eastAsia="sk-SK"/>
                  </w:rPr>
                  <m:t>Ex</m:t>
                </m:r>
              </m:oMath>
            </m:oMathPara>
          </w:p>
        </w:tc>
        <w:tc>
          <w:tcPr>
            <w:tcW w:w="821" w:type="dxa"/>
            <w:tcBorders>
              <w:top w:val="nil"/>
              <w:left w:val="nil"/>
              <w:bottom w:val="single" w:sz="4" w:space="0" w:color="auto"/>
              <w:right w:val="single" w:sz="4" w:space="0" w:color="auto"/>
            </w:tcBorders>
            <w:shd w:val="clear" w:color="auto" w:fill="auto"/>
            <w:noWrap/>
            <w:vAlign w:val="center"/>
            <w:hideMark/>
          </w:tcPr>
          <w:p w14:paraId="057D3676" w14:textId="13C9421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37,26</w:t>
            </w:r>
          </w:p>
        </w:tc>
        <w:tc>
          <w:tcPr>
            <w:tcW w:w="821" w:type="dxa"/>
            <w:tcBorders>
              <w:top w:val="nil"/>
              <w:left w:val="nil"/>
              <w:bottom w:val="single" w:sz="4" w:space="0" w:color="auto"/>
              <w:right w:val="single" w:sz="4" w:space="0" w:color="auto"/>
            </w:tcBorders>
            <w:shd w:val="clear" w:color="auto" w:fill="auto"/>
            <w:noWrap/>
            <w:vAlign w:val="center"/>
            <w:hideMark/>
          </w:tcPr>
          <w:p w14:paraId="2F9F024B" w14:textId="28EF6BA7"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51,97</w:t>
            </w:r>
          </w:p>
        </w:tc>
        <w:tc>
          <w:tcPr>
            <w:tcW w:w="820" w:type="dxa"/>
            <w:tcBorders>
              <w:top w:val="nil"/>
              <w:left w:val="nil"/>
              <w:bottom w:val="single" w:sz="4" w:space="0" w:color="auto"/>
              <w:right w:val="single" w:sz="4" w:space="0" w:color="auto"/>
            </w:tcBorders>
            <w:shd w:val="clear" w:color="auto" w:fill="auto"/>
            <w:noWrap/>
            <w:vAlign w:val="center"/>
            <w:hideMark/>
          </w:tcPr>
          <w:p w14:paraId="0227BE48" w14:textId="4E739A0F"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55,35</w:t>
            </w:r>
          </w:p>
        </w:tc>
        <w:tc>
          <w:tcPr>
            <w:tcW w:w="820" w:type="dxa"/>
            <w:tcBorders>
              <w:top w:val="nil"/>
              <w:left w:val="nil"/>
              <w:bottom w:val="single" w:sz="4" w:space="0" w:color="auto"/>
              <w:right w:val="single" w:sz="4" w:space="0" w:color="auto"/>
            </w:tcBorders>
            <w:shd w:val="clear" w:color="auto" w:fill="auto"/>
            <w:noWrap/>
            <w:vAlign w:val="center"/>
            <w:hideMark/>
          </w:tcPr>
          <w:p w14:paraId="49BB8B20" w14:textId="04CB670B"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58,35</w:t>
            </w:r>
          </w:p>
        </w:tc>
        <w:tc>
          <w:tcPr>
            <w:tcW w:w="820" w:type="dxa"/>
            <w:tcBorders>
              <w:top w:val="nil"/>
              <w:left w:val="nil"/>
              <w:bottom w:val="single" w:sz="4" w:space="0" w:color="auto"/>
              <w:right w:val="single" w:sz="4" w:space="0" w:color="auto"/>
            </w:tcBorders>
            <w:shd w:val="clear" w:color="auto" w:fill="auto"/>
            <w:noWrap/>
            <w:vAlign w:val="center"/>
            <w:hideMark/>
          </w:tcPr>
          <w:p w14:paraId="3AD52298" w14:textId="55C084DB"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65,17</w:t>
            </w:r>
          </w:p>
        </w:tc>
        <w:tc>
          <w:tcPr>
            <w:tcW w:w="820" w:type="dxa"/>
            <w:tcBorders>
              <w:top w:val="nil"/>
              <w:left w:val="nil"/>
              <w:bottom w:val="single" w:sz="4" w:space="0" w:color="auto"/>
              <w:right w:val="single" w:sz="4" w:space="0" w:color="auto"/>
            </w:tcBorders>
            <w:shd w:val="clear" w:color="auto" w:fill="auto"/>
            <w:noWrap/>
            <w:vAlign w:val="center"/>
            <w:hideMark/>
          </w:tcPr>
          <w:p w14:paraId="1D9CF524" w14:textId="3537CC24"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70,52</w:t>
            </w:r>
          </w:p>
        </w:tc>
        <w:tc>
          <w:tcPr>
            <w:tcW w:w="820" w:type="dxa"/>
            <w:tcBorders>
              <w:top w:val="nil"/>
              <w:left w:val="nil"/>
              <w:bottom w:val="single" w:sz="4" w:space="0" w:color="auto"/>
              <w:right w:val="single" w:sz="4" w:space="0" w:color="auto"/>
            </w:tcBorders>
            <w:shd w:val="clear" w:color="auto" w:fill="auto"/>
            <w:noWrap/>
            <w:vAlign w:val="center"/>
            <w:hideMark/>
          </w:tcPr>
          <w:p w14:paraId="29752A57" w14:textId="50DDA42B"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78,01</w:t>
            </w:r>
          </w:p>
        </w:tc>
        <w:tc>
          <w:tcPr>
            <w:tcW w:w="820" w:type="dxa"/>
            <w:tcBorders>
              <w:top w:val="nil"/>
              <w:left w:val="nil"/>
              <w:bottom w:val="single" w:sz="4" w:space="0" w:color="auto"/>
              <w:right w:val="single" w:sz="4" w:space="0" w:color="auto"/>
            </w:tcBorders>
            <w:shd w:val="clear" w:color="auto" w:fill="auto"/>
            <w:noWrap/>
            <w:vAlign w:val="center"/>
            <w:hideMark/>
          </w:tcPr>
          <w:p w14:paraId="0EE6114B" w14:textId="4B36F9B6"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93,94</w:t>
            </w:r>
          </w:p>
        </w:tc>
        <w:tc>
          <w:tcPr>
            <w:tcW w:w="993" w:type="dxa"/>
            <w:tcBorders>
              <w:top w:val="nil"/>
              <w:left w:val="nil"/>
              <w:bottom w:val="single" w:sz="4" w:space="0" w:color="auto"/>
              <w:right w:val="single" w:sz="8" w:space="0" w:color="auto"/>
            </w:tcBorders>
            <w:shd w:val="clear" w:color="auto" w:fill="auto"/>
            <w:noWrap/>
            <w:vAlign w:val="center"/>
            <w:hideMark/>
          </w:tcPr>
          <w:p w14:paraId="2B321AE0" w14:textId="575A9850"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103,75</w:t>
            </w:r>
          </w:p>
        </w:tc>
      </w:tr>
      <w:tr w:rsidR="00E81E38" w:rsidRPr="00CB0F3D" w14:paraId="435BBA9F" w14:textId="77777777" w:rsidTr="00E81E38">
        <w:trPr>
          <w:trHeight w:val="277"/>
        </w:trPr>
        <w:tc>
          <w:tcPr>
            <w:tcW w:w="1140" w:type="dxa"/>
            <w:tcBorders>
              <w:top w:val="nil"/>
              <w:left w:val="single" w:sz="8" w:space="0" w:color="auto"/>
              <w:bottom w:val="single" w:sz="12" w:space="0" w:color="auto"/>
              <w:right w:val="single" w:sz="4" w:space="0" w:color="auto"/>
            </w:tcBorders>
            <w:shd w:val="clear" w:color="auto" w:fill="auto"/>
            <w:noWrap/>
            <w:vAlign w:val="center"/>
            <w:hideMark/>
          </w:tcPr>
          <w:p w14:paraId="2BB2C049" w14:textId="77777777" w:rsidR="00E81E38"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V</m:t>
                    </m:r>
                  </m:sub>
                </m:sSub>
              </m:oMath>
            </m:oMathPara>
          </w:p>
        </w:tc>
        <w:tc>
          <w:tcPr>
            <w:tcW w:w="821" w:type="dxa"/>
            <w:tcBorders>
              <w:top w:val="nil"/>
              <w:left w:val="nil"/>
              <w:bottom w:val="single" w:sz="12" w:space="0" w:color="auto"/>
              <w:right w:val="single" w:sz="4" w:space="0" w:color="auto"/>
            </w:tcBorders>
            <w:shd w:val="clear" w:color="auto" w:fill="auto"/>
            <w:noWrap/>
            <w:vAlign w:val="center"/>
            <w:hideMark/>
          </w:tcPr>
          <w:p w14:paraId="03877083" w14:textId="07185A24"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39,8</w:t>
            </w:r>
          </w:p>
        </w:tc>
        <w:tc>
          <w:tcPr>
            <w:tcW w:w="821" w:type="dxa"/>
            <w:tcBorders>
              <w:top w:val="nil"/>
              <w:left w:val="nil"/>
              <w:bottom w:val="single" w:sz="12" w:space="0" w:color="auto"/>
              <w:right w:val="single" w:sz="4" w:space="0" w:color="auto"/>
            </w:tcBorders>
            <w:shd w:val="clear" w:color="auto" w:fill="auto"/>
            <w:noWrap/>
            <w:vAlign w:val="center"/>
            <w:hideMark/>
          </w:tcPr>
          <w:p w14:paraId="7DF409B5" w14:textId="523A423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58,57</w:t>
            </w:r>
          </w:p>
        </w:tc>
        <w:tc>
          <w:tcPr>
            <w:tcW w:w="820" w:type="dxa"/>
            <w:tcBorders>
              <w:top w:val="nil"/>
              <w:left w:val="nil"/>
              <w:bottom w:val="single" w:sz="12" w:space="0" w:color="auto"/>
              <w:right w:val="single" w:sz="4" w:space="0" w:color="auto"/>
            </w:tcBorders>
            <w:shd w:val="clear" w:color="auto" w:fill="auto"/>
            <w:noWrap/>
            <w:vAlign w:val="center"/>
            <w:hideMark/>
          </w:tcPr>
          <w:p w14:paraId="162566D5" w14:textId="0ABF356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71,33</w:t>
            </w:r>
          </w:p>
        </w:tc>
        <w:tc>
          <w:tcPr>
            <w:tcW w:w="820" w:type="dxa"/>
            <w:tcBorders>
              <w:top w:val="nil"/>
              <w:left w:val="nil"/>
              <w:bottom w:val="single" w:sz="12" w:space="0" w:color="auto"/>
              <w:right w:val="single" w:sz="4" w:space="0" w:color="auto"/>
            </w:tcBorders>
            <w:shd w:val="clear" w:color="auto" w:fill="auto"/>
            <w:noWrap/>
            <w:vAlign w:val="center"/>
            <w:hideMark/>
          </w:tcPr>
          <w:p w14:paraId="33E6B972" w14:textId="6C97A584"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62,01</w:t>
            </w:r>
          </w:p>
        </w:tc>
        <w:tc>
          <w:tcPr>
            <w:tcW w:w="820" w:type="dxa"/>
            <w:tcBorders>
              <w:top w:val="nil"/>
              <w:left w:val="nil"/>
              <w:bottom w:val="single" w:sz="12" w:space="0" w:color="auto"/>
              <w:right w:val="single" w:sz="4" w:space="0" w:color="auto"/>
            </w:tcBorders>
            <w:shd w:val="clear" w:color="auto" w:fill="auto"/>
            <w:noWrap/>
            <w:vAlign w:val="center"/>
            <w:hideMark/>
          </w:tcPr>
          <w:p w14:paraId="35650981" w14:textId="23F22349"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70,17</w:t>
            </w:r>
          </w:p>
        </w:tc>
        <w:tc>
          <w:tcPr>
            <w:tcW w:w="820" w:type="dxa"/>
            <w:tcBorders>
              <w:top w:val="nil"/>
              <w:left w:val="nil"/>
              <w:bottom w:val="single" w:sz="12" w:space="0" w:color="auto"/>
              <w:right w:val="single" w:sz="4" w:space="0" w:color="auto"/>
            </w:tcBorders>
            <w:shd w:val="clear" w:color="auto" w:fill="auto"/>
            <w:noWrap/>
            <w:vAlign w:val="center"/>
            <w:hideMark/>
          </w:tcPr>
          <w:p w14:paraId="002A7175" w14:textId="0F76D43C"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75,16</w:t>
            </w:r>
          </w:p>
        </w:tc>
        <w:tc>
          <w:tcPr>
            <w:tcW w:w="820" w:type="dxa"/>
            <w:tcBorders>
              <w:top w:val="nil"/>
              <w:left w:val="nil"/>
              <w:bottom w:val="single" w:sz="12" w:space="0" w:color="auto"/>
              <w:right w:val="single" w:sz="4" w:space="0" w:color="auto"/>
            </w:tcBorders>
            <w:shd w:val="clear" w:color="auto" w:fill="auto"/>
            <w:noWrap/>
            <w:vAlign w:val="center"/>
            <w:hideMark/>
          </w:tcPr>
          <w:p w14:paraId="774F55F0" w14:textId="34B5F41D"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82,23</w:t>
            </w:r>
          </w:p>
        </w:tc>
        <w:tc>
          <w:tcPr>
            <w:tcW w:w="820" w:type="dxa"/>
            <w:tcBorders>
              <w:top w:val="nil"/>
              <w:left w:val="nil"/>
              <w:bottom w:val="single" w:sz="12" w:space="0" w:color="auto"/>
              <w:right w:val="single" w:sz="4" w:space="0" w:color="auto"/>
            </w:tcBorders>
            <w:shd w:val="clear" w:color="auto" w:fill="auto"/>
            <w:noWrap/>
            <w:vAlign w:val="center"/>
            <w:hideMark/>
          </w:tcPr>
          <w:p w14:paraId="39A0E07C" w14:textId="3DDBBFAF"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96,96</w:t>
            </w:r>
          </w:p>
        </w:tc>
        <w:tc>
          <w:tcPr>
            <w:tcW w:w="993" w:type="dxa"/>
            <w:tcBorders>
              <w:top w:val="nil"/>
              <w:left w:val="nil"/>
              <w:bottom w:val="single" w:sz="12" w:space="0" w:color="auto"/>
              <w:right w:val="single" w:sz="8" w:space="0" w:color="auto"/>
            </w:tcBorders>
            <w:shd w:val="clear" w:color="auto" w:fill="auto"/>
            <w:noWrap/>
            <w:vAlign w:val="center"/>
            <w:hideMark/>
          </w:tcPr>
          <w:p w14:paraId="6BD0C67E" w14:textId="10AD14B6"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107,46</w:t>
            </w:r>
          </w:p>
        </w:tc>
      </w:tr>
      <w:tr w:rsidR="00E81E38" w:rsidRPr="00CB0F3D" w14:paraId="000169D1" w14:textId="77777777" w:rsidTr="00E81E38">
        <w:trPr>
          <w:trHeight w:val="262"/>
        </w:trPr>
        <w:tc>
          <w:tcPr>
            <w:tcW w:w="1140" w:type="dxa"/>
            <w:tcBorders>
              <w:top w:val="single" w:sz="12" w:space="0" w:color="auto"/>
              <w:left w:val="single" w:sz="8" w:space="0" w:color="auto"/>
              <w:bottom w:val="single" w:sz="4" w:space="0" w:color="auto"/>
              <w:right w:val="single" w:sz="4" w:space="0" w:color="auto"/>
            </w:tcBorders>
            <w:shd w:val="clear" w:color="auto" w:fill="auto"/>
            <w:noWrap/>
            <w:vAlign w:val="center"/>
            <w:hideMark/>
          </w:tcPr>
          <w:p w14:paraId="31134080" w14:textId="77777777" w:rsidR="00E81E38"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C</m:t>
                    </m:r>
                  </m:sub>
                </m:sSub>
              </m:oMath>
            </m:oMathPara>
          </w:p>
        </w:tc>
        <w:tc>
          <w:tcPr>
            <w:tcW w:w="821" w:type="dxa"/>
            <w:tcBorders>
              <w:top w:val="single" w:sz="12" w:space="0" w:color="auto"/>
              <w:left w:val="nil"/>
              <w:bottom w:val="single" w:sz="4" w:space="0" w:color="auto"/>
              <w:right w:val="single" w:sz="4" w:space="0" w:color="auto"/>
            </w:tcBorders>
            <w:shd w:val="clear" w:color="auto" w:fill="auto"/>
            <w:noWrap/>
            <w:vAlign w:val="center"/>
            <w:hideMark/>
          </w:tcPr>
          <w:p w14:paraId="4A9E4711" w14:textId="3721B588"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w:t>
            </w:r>
          </w:p>
        </w:tc>
        <w:tc>
          <w:tcPr>
            <w:tcW w:w="821" w:type="dxa"/>
            <w:tcBorders>
              <w:top w:val="single" w:sz="12" w:space="0" w:color="auto"/>
              <w:left w:val="nil"/>
              <w:bottom w:val="single" w:sz="4" w:space="0" w:color="auto"/>
              <w:right w:val="single" w:sz="4" w:space="0" w:color="auto"/>
            </w:tcBorders>
            <w:shd w:val="clear" w:color="auto" w:fill="auto"/>
            <w:noWrap/>
            <w:vAlign w:val="center"/>
            <w:hideMark/>
          </w:tcPr>
          <w:p w14:paraId="3519257A" w14:textId="1CD4A51F"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w:t>
            </w:r>
          </w:p>
        </w:tc>
        <w:tc>
          <w:tcPr>
            <w:tcW w:w="820" w:type="dxa"/>
            <w:tcBorders>
              <w:top w:val="single" w:sz="12" w:space="0" w:color="auto"/>
              <w:left w:val="nil"/>
              <w:bottom w:val="single" w:sz="4" w:space="0" w:color="auto"/>
              <w:right w:val="single" w:sz="4" w:space="0" w:color="auto"/>
            </w:tcBorders>
            <w:shd w:val="clear" w:color="auto" w:fill="auto"/>
            <w:noWrap/>
            <w:vAlign w:val="center"/>
            <w:hideMark/>
          </w:tcPr>
          <w:p w14:paraId="20BF8C0B" w14:textId="40243FA2"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w:t>
            </w:r>
          </w:p>
        </w:tc>
        <w:tc>
          <w:tcPr>
            <w:tcW w:w="820" w:type="dxa"/>
            <w:tcBorders>
              <w:top w:val="single" w:sz="12" w:space="0" w:color="auto"/>
              <w:left w:val="nil"/>
              <w:bottom w:val="single" w:sz="4" w:space="0" w:color="auto"/>
              <w:right w:val="single" w:sz="4" w:space="0" w:color="auto"/>
            </w:tcBorders>
            <w:shd w:val="clear" w:color="auto" w:fill="auto"/>
            <w:noWrap/>
            <w:vAlign w:val="center"/>
            <w:hideMark/>
          </w:tcPr>
          <w:p w14:paraId="6F6C49DA" w14:textId="19F7D380"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w:t>
            </w:r>
          </w:p>
        </w:tc>
        <w:tc>
          <w:tcPr>
            <w:tcW w:w="820" w:type="dxa"/>
            <w:tcBorders>
              <w:top w:val="single" w:sz="12" w:space="0" w:color="auto"/>
              <w:left w:val="nil"/>
              <w:bottom w:val="single" w:sz="4" w:space="0" w:color="auto"/>
              <w:right w:val="single" w:sz="4" w:space="0" w:color="auto"/>
            </w:tcBorders>
            <w:shd w:val="clear" w:color="auto" w:fill="auto"/>
            <w:noWrap/>
            <w:vAlign w:val="center"/>
            <w:hideMark/>
          </w:tcPr>
          <w:p w14:paraId="285A1174" w14:textId="7CD59EF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w:t>
            </w:r>
          </w:p>
        </w:tc>
        <w:tc>
          <w:tcPr>
            <w:tcW w:w="820" w:type="dxa"/>
            <w:tcBorders>
              <w:top w:val="single" w:sz="12" w:space="0" w:color="auto"/>
              <w:left w:val="nil"/>
              <w:bottom w:val="single" w:sz="4" w:space="0" w:color="auto"/>
              <w:right w:val="single" w:sz="4" w:space="0" w:color="auto"/>
            </w:tcBorders>
            <w:shd w:val="clear" w:color="auto" w:fill="auto"/>
            <w:noWrap/>
            <w:vAlign w:val="center"/>
            <w:hideMark/>
          </w:tcPr>
          <w:p w14:paraId="225C604A" w14:textId="77CA3624"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w:t>
            </w:r>
          </w:p>
        </w:tc>
        <w:tc>
          <w:tcPr>
            <w:tcW w:w="820" w:type="dxa"/>
            <w:tcBorders>
              <w:top w:val="single" w:sz="12" w:space="0" w:color="auto"/>
              <w:left w:val="nil"/>
              <w:bottom w:val="single" w:sz="4" w:space="0" w:color="auto"/>
              <w:right w:val="single" w:sz="4" w:space="0" w:color="auto"/>
            </w:tcBorders>
            <w:shd w:val="clear" w:color="auto" w:fill="auto"/>
            <w:noWrap/>
            <w:vAlign w:val="center"/>
            <w:hideMark/>
          </w:tcPr>
          <w:p w14:paraId="4CE6C5DB" w14:textId="4A6175C4"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w:t>
            </w:r>
          </w:p>
        </w:tc>
        <w:tc>
          <w:tcPr>
            <w:tcW w:w="820" w:type="dxa"/>
            <w:tcBorders>
              <w:top w:val="single" w:sz="12" w:space="0" w:color="auto"/>
              <w:left w:val="nil"/>
              <w:bottom w:val="single" w:sz="4" w:space="0" w:color="auto"/>
              <w:right w:val="single" w:sz="4" w:space="0" w:color="auto"/>
            </w:tcBorders>
            <w:shd w:val="clear" w:color="auto" w:fill="auto"/>
            <w:noWrap/>
            <w:vAlign w:val="center"/>
            <w:hideMark/>
          </w:tcPr>
          <w:p w14:paraId="4C414DA1" w14:textId="642E193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w:t>
            </w:r>
          </w:p>
        </w:tc>
        <w:tc>
          <w:tcPr>
            <w:tcW w:w="993" w:type="dxa"/>
            <w:tcBorders>
              <w:top w:val="single" w:sz="12" w:space="0" w:color="auto"/>
              <w:left w:val="nil"/>
              <w:bottom w:val="single" w:sz="4" w:space="0" w:color="auto"/>
              <w:right w:val="single" w:sz="8" w:space="0" w:color="auto"/>
            </w:tcBorders>
            <w:shd w:val="clear" w:color="auto" w:fill="auto"/>
            <w:noWrap/>
            <w:vAlign w:val="center"/>
            <w:hideMark/>
          </w:tcPr>
          <w:p w14:paraId="004C08FC" w14:textId="15213F92"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w:t>
            </w:r>
          </w:p>
        </w:tc>
      </w:tr>
      <w:tr w:rsidR="00E81E38" w:rsidRPr="00CB0F3D" w14:paraId="204D554C"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5145283B" w14:textId="0892533C" w:rsidR="00E81E38" w:rsidRPr="002A7625" w:rsidRDefault="00C07F07" w:rsidP="00E81E38">
            <w:pPr>
              <w:spacing w:after="0" w:line="240" w:lineRule="auto"/>
              <w:jc w:val="center"/>
              <w:rPr>
                <w:rFonts w:ascii="Arial CE" w:eastAsia="Times New Roman" w:hAnsi="Arial CE" w:cs="Arial CE"/>
                <w:b/>
                <w:i/>
                <w:sz w:val="20"/>
                <w:szCs w:val="20"/>
                <w:lang w:eastAsia="sk-SK"/>
              </w:rPr>
            </w:pPr>
            <m:oMathPara>
              <m:oMath>
                <m:sSub>
                  <m:sSubPr>
                    <m:ctrlPr>
                      <w:rPr>
                        <w:rFonts w:ascii="Cambria Math" w:eastAsia="Times New Roman" w:hAnsi="Cambria Math" w:cs="Arial CE"/>
                        <w:b/>
                        <w:i/>
                        <w:sz w:val="20"/>
                        <w:szCs w:val="20"/>
                        <w:lang w:eastAsia="sk-SK"/>
                      </w:rPr>
                    </m:ctrlPr>
                  </m:sSubPr>
                  <m:e>
                    <m:r>
                      <m:rPr>
                        <m:sty m:val="bi"/>
                      </m:rPr>
                      <w:rPr>
                        <w:rFonts w:ascii="Cambria Math" w:eastAsia="Times New Roman" w:hAnsi="Cambria Math" w:cs="Arial CE"/>
                        <w:sz w:val="20"/>
                        <w:szCs w:val="20"/>
                        <w:lang w:eastAsia="sk-SK"/>
                      </w:rPr>
                      <m:t>Ez</m:t>
                    </m:r>
                  </m:e>
                  <m:sub>
                    <m:r>
                      <m:rPr>
                        <m:sty m:val="bi"/>
                      </m:rPr>
                      <w:rPr>
                        <w:rFonts w:ascii="Cambria Math" w:eastAsia="Times New Roman" w:hAnsi="Cambria Math" w:cs="Arial CE"/>
                        <w:sz w:val="20"/>
                        <w:szCs w:val="20"/>
                        <w:lang w:eastAsia="sk-SK"/>
                      </w:rPr>
                      <m:t>G</m:t>
                    </m:r>
                  </m:sub>
                </m:sSub>
              </m:oMath>
            </m:oMathPara>
          </w:p>
        </w:tc>
        <w:tc>
          <w:tcPr>
            <w:tcW w:w="821" w:type="dxa"/>
            <w:tcBorders>
              <w:top w:val="nil"/>
              <w:left w:val="nil"/>
              <w:bottom w:val="single" w:sz="4" w:space="0" w:color="auto"/>
              <w:right w:val="single" w:sz="4" w:space="0" w:color="auto"/>
            </w:tcBorders>
            <w:shd w:val="clear" w:color="auto" w:fill="auto"/>
            <w:noWrap/>
            <w:vAlign w:val="center"/>
            <w:hideMark/>
          </w:tcPr>
          <w:p w14:paraId="65253536" w14:textId="3C20764F" w:rsidR="00E81E38" w:rsidRPr="00E81E38" w:rsidRDefault="00E81E38" w:rsidP="00E81E38">
            <w:pPr>
              <w:spacing w:after="0" w:line="240" w:lineRule="auto"/>
              <w:jc w:val="center"/>
              <w:rPr>
                <w:rFonts w:ascii="Arial CE" w:eastAsia="Times New Roman" w:hAnsi="Arial CE" w:cs="Arial CE"/>
                <w:b/>
                <w:i/>
                <w:sz w:val="20"/>
                <w:szCs w:val="20"/>
                <w:lang w:eastAsia="sk-SK"/>
              </w:rPr>
            </w:pPr>
            <w:r w:rsidRPr="00E81E38">
              <w:rPr>
                <w:rFonts w:ascii="Arial CE" w:hAnsi="Arial CE" w:cs="Arial CE"/>
                <w:b/>
                <w:i/>
                <w:sz w:val="20"/>
                <w:szCs w:val="20"/>
              </w:rPr>
              <w:t>1</w:t>
            </w:r>
          </w:p>
        </w:tc>
        <w:tc>
          <w:tcPr>
            <w:tcW w:w="821" w:type="dxa"/>
            <w:tcBorders>
              <w:top w:val="nil"/>
              <w:left w:val="nil"/>
              <w:bottom w:val="single" w:sz="4" w:space="0" w:color="auto"/>
              <w:right w:val="single" w:sz="4" w:space="0" w:color="auto"/>
            </w:tcBorders>
            <w:shd w:val="clear" w:color="auto" w:fill="auto"/>
            <w:noWrap/>
            <w:vAlign w:val="center"/>
            <w:hideMark/>
          </w:tcPr>
          <w:p w14:paraId="5F7751D9" w14:textId="504A9E8B" w:rsidR="00E81E38" w:rsidRPr="00E81E38" w:rsidRDefault="00E81E38" w:rsidP="00E81E38">
            <w:pPr>
              <w:spacing w:after="0" w:line="240" w:lineRule="auto"/>
              <w:jc w:val="center"/>
              <w:rPr>
                <w:rFonts w:ascii="Arial CE" w:eastAsia="Times New Roman" w:hAnsi="Arial CE" w:cs="Arial CE"/>
                <w:b/>
                <w:i/>
                <w:sz w:val="20"/>
                <w:szCs w:val="20"/>
                <w:lang w:eastAsia="sk-SK"/>
              </w:rPr>
            </w:pPr>
            <w:r w:rsidRPr="00E81E38">
              <w:rPr>
                <w:rFonts w:ascii="Arial CE" w:hAnsi="Arial CE" w:cs="Arial CE"/>
                <w:b/>
                <w:i/>
                <w:sz w:val="20"/>
                <w:szCs w:val="20"/>
              </w:rPr>
              <w:t>1</w:t>
            </w:r>
          </w:p>
        </w:tc>
        <w:tc>
          <w:tcPr>
            <w:tcW w:w="820" w:type="dxa"/>
            <w:tcBorders>
              <w:top w:val="nil"/>
              <w:left w:val="nil"/>
              <w:bottom w:val="single" w:sz="4" w:space="0" w:color="auto"/>
              <w:right w:val="single" w:sz="4" w:space="0" w:color="auto"/>
            </w:tcBorders>
            <w:shd w:val="clear" w:color="auto" w:fill="auto"/>
            <w:noWrap/>
            <w:vAlign w:val="center"/>
            <w:hideMark/>
          </w:tcPr>
          <w:p w14:paraId="7F8BEDFC" w14:textId="7866246C" w:rsidR="00E81E38" w:rsidRPr="00E81E38" w:rsidRDefault="00E81E38" w:rsidP="00E81E38">
            <w:pPr>
              <w:spacing w:after="0" w:line="240" w:lineRule="auto"/>
              <w:jc w:val="center"/>
              <w:rPr>
                <w:rFonts w:ascii="Arial CE" w:eastAsia="Times New Roman" w:hAnsi="Arial CE" w:cs="Arial CE"/>
                <w:b/>
                <w:i/>
                <w:sz w:val="20"/>
                <w:szCs w:val="20"/>
                <w:lang w:eastAsia="sk-SK"/>
              </w:rPr>
            </w:pPr>
            <w:r w:rsidRPr="00E81E38">
              <w:rPr>
                <w:rFonts w:ascii="Arial CE" w:hAnsi="Arial CE" w:cs="Arial CE"/>
                <w:b/>
                <w:i/>
                <w:sz w:val="20"/>
                <w:szCs w:val="20"/>
              </w:rPr>
              <w:t>1</w:t>
            </w:r>
          </w:p>
        </w:tc>
        <w:tc>
          <w:tcPr>
            <w:tcW w:w="820" w:type="dxa"/>
            <w:tcBorders>
              <w:top w:val="nil"/>
              <w:left w:val="nil"/>
              <w:bottom w:val="single" w:sz="4" w:space="0" w:color="auto"/>
              <w:right w:val="single" w:sz="4" w:space="0" w:color="auto"/>
            </w:tcBorders>
            <w:shd w:val="clear" w:color="auto" w:fill="auto"/>
            <w:noWrap/>
            <w:vAlign w:val="center"/>
            <w:hideMark/>
          </w:tcPr>
          <w:p w14:paraId="3635DBED" w14:textId="13DFEF3D" w:rsidR="00E81E38" w:rsidRPr="00E81E38" w:rsidRDefault="00E81E38" w:rsidP="00E81E38">
            <w:pPr>
              <w:spacing w:after="0" w:line="240" w:lineRule="auto"/>
              <w:jc w:val="center"/>
              <w:rPr>
                <w:rFonts w:ascii="Arial CE" w:eastAsia="Times New Roman" w:hAnsi="Arial CE" w:cs="Arial CE"/>
                <w:b/>
                <w:i/>
                <w:sz w:val="20"/>
                <w:szCs w:val="20"/>
                <w:lang w:eastAsia="sk-SK"/>
              </w:rPr>
            </w:pPr>
            <w:r w:rsidRPr="00E81E38">
              <w:rPr>
                <w:rFonts w:ascii="Arial CE" w:hAnsi="Arial CE" w:cs="Arial CE"/>
                <w:b/>
                <w:i/>
                <w:sz w:val="20"/>
                <w:szCs w:val="20"/>
              </w:rPr>
              <w:t>1</w:t>
            </w:r>
          </w:p>
        </w:tc>
        <w:tc>
          <w:tcPr>
            <w:tcW w:w="820" w:type="dxa"/>
            <w:tcBorders>
              <w:top w:val="nil"/>
              <w:left w:val="nil"/>
              <w:bottom w:val="single" w:sz="4" w:space="0" w:color="auto"/>
              <w:right w:val="single" w:sz="4" w:space="0" w:color="auto"/>
            </w:tcBorders>
            <w:shd w:val="clear" w:color="auto" w:fill="auto"/>
            <w:noWrap/>
            <w:vAlign w:val="center"/>
            <w:hideMark/>
          </w:tcPr>
          <w:p w14:paraId="4B42E4D8" w14:textId="6E21B973" w:rsidR="00E81E38" w:rsidRPr="00E81E38" w:rsidRDefault="00E81E38" w:rsidP="00E81E38">
            <w:pPr>
              <w:spacing w:after="0" w:line="240" w:lineRule="auto"/>
              <w:jc w:val="center"/>
              <w:rPr>
                <w:rFonts w:ascii="Arial CE" w:eastAsia="Times New Roman" w:hAnsi="Arial CE" w:cs="Arial CE"/>
                <w:b/>
                <w:i/>
                <w:sz w:val="20"/>
                <w:szCs w:val="20"/>
                <w:lang w:eastAsia="sk-SK"/>
              </w:rPr>
            </w:pPr>
            <w:r w:rsidRPr="00E81E38">
              <w:rPr>
                <w:rFonts w:ascii="Arial CE" w:hAnsi="Arial CE" w:cs="Arial CE"/>
                <w:b/>
                <w:i/>
                <w:sz w:val="20"/>
                <w:szCs w:val="20"/>
              </w:rPr>
              <w:t>1</w:t>
            </w:r>
          </w:p>
        </w:tc>
        <w:tc>
          <w:tcPr>
            <w:tcW w:w="820" w:type="dxa"/>
            <w:tcBorders>
              <w:top w:val="nil"/>
              <w:left w:val="nil"/>
              <w:bottom w:val="single" w:sz="4" w:space="0" w:color="auto"/>
              <w:right w:val="single" w:sz="4" w:space="0" w:color="auto"/>
            </w:tcBorders>
            <w:shd w:val="clear" w:color="auto" w:fill="auto"/>
            <w:noWrap/>
            <w:vAlign w:val="center"/>
            <w:hideMark/>
          </w:tcPr>
          <w:p w14:paraId="605212D3" w14:textId="5282C28F" w:rsidR="00E81E38" w:rsidRPr="00E81E38" w:rsidRDefault="00E81E38" w:rsidP="00E81E38">
            <w:pPr>
              <w:spacing w:after="0" w:line="240" w:lineRule="auto"/>
              <w:jc w:val="center"/>
              <w:rPr>
                <w:rFonts w:ascii="Arial CE" w:eastAsia="Times New Roman" w:hAnsi="Arial CE" w:cs="Arial CE"/>
                <w:b/>
                <w:i/>
                <w:sz w:val="20"/>
                <w:szCs w:val="20"/>
                <w:lang w:eastAsia="sk-SK"/>
              </w:rPr>
            </w:pPr>
            <w:r w:rsidRPr="00E81E38">
              <w:rPr>
                <w:rFonts w:ascii="Arial CE" w:hAnsi="Arial CE" w:cs="Arial CE"/>
                <w:b/>
                <w:i/>
                <w:sz w:val="20"/>
                <w:szCs w:val="20"/>
              </w:rPr>
              <w:t>1</w:t>
            </w:r>
          </w:p>
        </w:tc>
        <w:tc>
          <w:tcPr>
            <w:tcW w:w="820" w:type="dxa"/>
            <w:tcBorders>
              <w:top w:val="nil"/>
              <w:left w:val="nil"/>
              <w:bottom w:val="single" w:sz="4" w:space="0" w:color="auto"/>
              <w:right w:val="single" w:sz="4" w:space="0" w:color="auto"/>
            </w:tcBorders>
            <w:shd w:val="clear" w:color="auto" w:fill="auto"/>
            <w:noWrap/>
            <w:vAlign w:val="center"/>
            <w:hideMark/>
          </w:tcPr>
          <w:p w14:paraId="47A9191F" w14:textId="1D049472" w:rsidR="00E81E38" w:rsidRPr="00E81E38" w:rsidRDefault="00E81E38" w:rsidP="00E81E38">
            <w:pPr>
              <w:spacing w:after="0" w:line="240" w:lineRule="auto"/>
              <w:jc w:val="center"/>
              <w:rPr>
                <w:rFonts w:ascii="Arial CE" w:eastAsia="Times New Roman" w:hAnsi="Arial CE" w:cs="Arial CE"/>
                <w:b/>
                <w:i/>
                <w:sz w:val="20"/>
                <w:szCs w:val="20"/>
                <w:lang w:eastAsia="sk-SK"/>
              </w:rPr>
            </w:pPr>
            <w:r w:rsidRPr="00E81E38">
              <w:rPr>
                <w:rFonts w:ascii="Arial CE" w:hAnsi="Arial CE" w:cs="Arial CE"/>
                <w:b/>
                <w:i/>
                <w:sz w:val="20"/>
                <w:szCs w:val="20"/>
              </w:rPr>
              <w:t>1</w:t>
            </w:r>
          </w:p>
        </w:tc>
        <w:tc>
          <w:tcPr>
            <w:tcW w:w="820" w:type="dxa"/>
            <w:tcBorders>
              <w:top w:val="nil"/>
              <w:left w:val="nil"/>
              <w:bottom w:val="single" w:sz="4" w:space="0" w:color="auto"/>
              <w:right w:val="single" w:sz="4" w:space="0" w:color="auto"/>
            </w:tcBorders>
            <w:shd w:val="clear" w:color="auto" w:fill="auto"/>
            <w:noWrap/>
            <w:vAlign w:val="center"/>
            <w:hideMark/>
          </w:tcPr>
          <w:p w14:paraId="3D358664" w14:textId="7858C3CE" w:rsidR="00E81E38" w:rsidRPr="00E81E38" w:rsidRDefault="00E81E38" w:rsidP="00E81E38">
            <w:pPr>
              <w:spacing w:after="0" w:line="240" w:lineRule="auto"/>
              <w:jc w:val="center"/>
              <w:rPr>
                <w:rFonts w:ascii="Arial CE" w:eastAsia="Times New Roman" w:hAnsi="Arial CE" w:cs="Arial CE"/>
                <w:b/>
                <w:i/>
                <w:sz w:val="20"/>
                <w:szCs w:val="20"/>
                <w:lang w:eastAsia="sk-SK"/>
              </w:rPr>
            </w:pPr>
            <w:r w:rsidRPr="00E81E38">
              <w:rPr>
                <w:rFonts w:ascii="Arial CE" w:hAnsi="Arial CE" w:cs="Arial CE"/>
                <w:b/>
                <w:i/>
                <w:sz w:val="20"/>
                <w:szCs w:val="20"/>
              </w:rPr>
              <w:t>1</w:t>
            </w:r>
          </w:p>
        </w:tc>
        <w:tc>
          <w:tcPr>
            <w:tcW w:w="993" w:type="dxa"/>
            <w:tcBorders>
              <w:top w:val="nil"/>
              <w:left w:val="nil"/>
              <w:bottom w:val="single" w:sz="4" w:space="0" w:color="auto"/>
              <w:right w:val="single" w:sz="8" w:space="0" w:color="auto"/>
            </w:tcBorders>
            <w:shd w:val="clear" w:color="auto" w:fill="auto"/>
            <w:noWrap/>
            <w:vAlign w:val="center"/>
            <w:hideMark/>
          </w:tcPr>
          <w:p w14:paraId="497172C9" w14:textId="7E9B3C91" w:rsidR="00E81E38" w:rsidRPr="00E81E38" w:rsidRDefault="00E81E38" w:rsidP="00E81E38">
            <w:pPr>
              <w:spacing w:after="0" w:line="240" w:lineRule="auto"/>
              <w:jc w:val="center"/>
              <w:rPr>
                <w:rFonts w:ascii="Arial CE" w:eastAsia="Times New Roman" w:hAnsi="Arial CE" w:cs="Arial CE"/>
                <w:b/>
                <w:i/>
                <w:sz w:val="20"/>
                <w:szCs w:val="20"/>
                <w:lang w:eastAsia="sk-SK"/>
              </w:rPr>
            </w:pPr>
            <w:r w:rsidRPr="00E81E38">
              <w:rPr>
                <w:rFonts w:ascii="Arial CE" w:hAnsi="Arial CE" w:cs="Arial CE"/>
                <w:b/>
                <w:i/>
                <w:sz w:val="20"/>
                <w:szCs w:val="20"/>
              </w:rPr>
              <w:t>1</w:t>
            </w:r>
          </w:p>
        </w:tc>
      </w:tr>
      <w:tr w:rsidR="00E81E38" w:rsidRPr="00CB0F3D" w14:paraId="20D37704"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51CE1B00" w14:textId="77777777" w:rsidR="00E81E38"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OR</m:t>
                    </m:r>
                  </m:sub>
                </m:sSub>
              </m:oMath>
            </m:oMathPara>
          </w:p>
        </w:tc>
        <w:tc>
          <w:tcPr>
            <w:tcW w:w="821" w:type="dxa"/>
            <w:tcBorders>
              <w:top w:val="nil"/>
              <w:left w:val="nil"/>
              <w:bottom w:val="single" w:sz="4" w:space="0" w:color="auto"/>
              <w:right w:val="single" w:sz="4" w:space="0" w:color="auto"/>
            </w:tcBorders>
            <w:shd w:val="clear" w:color="auto" w:fill="auto"/>
            <w:noWrap/>
            <w:vAlign w:val="center"/>
            <w:hideMark/>
          </w:tcPr>
          <w:p w14:paraId="6AEEB965" w14:textId="66511D63"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0,9</w:t>
            </w:r>
          </w:p>
        </w:tc>
        <w:tc>
          <w:tcPr>
            <w:tcW w:w="821" w:type="dxa"/>
            <w:tcBorders>
              <w:top w:val="nil"/>
              <w:left w:val="nil"/>
              <w:bottom w:val="single" w:sz="4" w:space="0" w:color="auto"/>
              <w:right w:val="single" w:sz="4" w:space="0" w:color="auto"/>
            </w:tcBorders>
            <w:shd w:val="clear" w:color="auto" w:fill="auto"/>
            <w:noWrap/>
            <w:vAlign w:val="center"/>
            <w:hideMark/>
          </w:tcPr>
          <w:p w14:paraId="634B5532" w14:textId="705D6E2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1,5</w:t>
            </w:r>
          </w:p>
        </w:tc>
        <w:tc>
          <w:tcPr>
            <w:tcW w:w="820" w:type="dxa"/>
            <w:tcBorders>
              <w:top w:val="nil"/>
              <w:left w:val="nil"/>
              <w:bottom w:val="single" w:sz="4" w:space="0" w:color="auto"/>
              <w:right w:val="single" w:sz="4" w:space="0" w:color="auto"/>
            </w:tcBorders>
            <w:shd w:val="clear" w:color="auto" w:fill="auto"/>
            <w:noWrap/>
            <w:vAlign w:val="center"/>
            <w:hideMark/>
          </w:tcPr>
          <w:p w14:paraId="5C104298" w14:textId="282F9313"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2,1</w:t>
            </w:r>
          </w:p>
        </w:tc>
        <w:tc>
          <w:tcPr>
            <w:tcW w:w="820" w:type="dxa"/>
            <w:tcBorders>
              <w:top w:val="nil"/>
              <w:left w:val="nil"/>
              <w:bottom w:val="single" w:sz="4" w:space="0" w:color="auto"/>
              <w:right w:val="single" w:sz="4" w:space="0" w:color="auto"/>
            </w:tcBorders>
            <w:shd w:val="clear" w:color="auto" w:fill="auto"/>
            <w:noWrap/>
            <w:vAlign w:val="center"/>
            <w:hideMark/>
          </w:tcPr>
          <w:p w14:paraId="76D79C7A" w14:textId="19C0B286"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2,7</w:t>
            </w:r>
          </w:p>
        </w:tc>
        <w:tc>
          <w:tcPr>
            <w:tcW w:w="820" w:type="dxa"/>
            <w:tcBorders>
              <w:top w:val="nil"/>
              <w:left w:val="nil"/>
              <w:bottom w:val="single" w:sz="4" w:space="0" w:color="auto"/>
              <w:right w:val="single" w:sz="4" w:space="0" w:color="auto"/>
            </w:tcBorders>
            <w:shd w:val="clear" w:color="auto" w:fill="auto"/>
            <w:noWrap/>
            <w:vAlign w:val="center"/>
            <w:hideMark/>
          </w:tcPr>
          <w:p w14:paraId="489AFDAA" w14:textId="1E8F0CA0"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3</w:t>
            </w:r>
          </w:p>
        </w:tc>
        <w:tc>
          <w:tcPr>
            <w:tcW w:w="820" w:type="dxa"/>
            <w:tcBorders>
              <w:top w:val="nil"/>
              <w:left w:val="nil"/>
              <w:bottom w:val="single" w:sz="4" w:space="0" w:color="auto"/>
              <w:right w:val="single" w:sz="4" w:space="0" w:color="auto"/>
            </w:tcBorders>
            <w:shd w:val="clear" w:color="auto" w:fill="auto"/>
            <w:noWrap/>
            <w:vAlign w:val="center"/>
            <w:hideMark/>
          </w:tcPr>
          <w:p w14:paraId="7D023AA5" w14:textId="7B649BAB"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3,3</w:t>
            </w:r>
          </w:p>
        </w:tc>
        <w:tc>
          <w:tcPr>
            <w:tcW w:w="820" w:type="dxa"/>
            <w:tcBorders>
              <w:top w:val="nil"/>
              <w:left w:val="nil"/>
              <w:bottom w:val="single" w:sz="4" w:space="0" w:color="auto"/>
              <w:right w:val="single" w:sz="4" w:space="0" w:color="auto"/>
            </w:tcBorders>
            <w:shd w:val="clear" w:color="auto" w:fill="auto"/>
            <w:noWrap/>
            <w:vAlign w:val="center"/>
            <w:hideMark/>
          </w:tcPr>
          <w:p w14:paraId="5990CE9D" w14:textId="01485529"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3,6</w:t>
            </w:r>
          </w:p>
        </w:tc>
        <w:tc>
          <w:tcPr>
            <w:tcW w:w="820" w:type="dxa"/>
            <w:tcBorders>
              <w:top w:val="nil"/>
              <w:left w:val="nil"/>
              <w:bottom w:val="single" w:sz="4" w:space="0" w:color="auto"/>
              <w:right w:val="single" w:sz="4" w:space="0" w:color="auto"/>
            </w:tcBorders>
            <w:shd w:val="clear" w:color="auto" w:fill="auto"/>
            <w:noWrap/>
            <w:vAlign w:val="center"/>
            <w:hideMark/>
          </w:tcPr>
          <w:p w14:paraId="235354D9" w14:textId="12C589B6"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4,2</w:t>
            </w:r>
          </w:p>
        </w:tc>
        <w:tc>
          <w:tcPr>
            <w:tcW w:w="993" w:type="dxa"/>
            <w:tcBorders>
              <w:top w:val="nil"/>
              <w:left w:val="nil"/>
              <w:bottom w:val="single" w:sz="4" w:space="0" w:color="auto"/>
              <w:right w:val="single" w:sz="8" w:space="0" w:color="auto"/>
            </w:tcBorders>
            <w:shd w:val="clear" w:color="auto" w:fill="auto"/>
            <w:noWrap/>
            <w:vAlign w:val="center"/>
            <w:hideMark/>
          </w:tcPr>
          <w:p w14:paraId="4EEACD51" w14:textId="3294969D"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4,5</w:t>
            </w:r>
          </w:p>
        </w:tc>
      </w:tr>
      <w:tr w:rsidR="00E81E38" w:rsidRPr="00CB0F3D" w14:paraId="48257932"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6B899F14" w14:textId="77777777" w:rsidR="00E81E38"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P</m:t>
                    </m:r>
                  </m:sub>
                </m:sSub>
              </m:oMath>
            </m:oMathPara>
          </w:p>
        </w:tc>
        <w:tc>
          <w:tcPr>
            <w:tcW w:w="821" w:type="dxa"/>
            <w:tcBorders>
              <w:top w:val="nil"/>
              <w:left w:val="nil"/>
              <w:bottom w:val="single" w:sz="4" w:space="0" w:color="auto"/>
              <w:right w:val="single" w:sz="4" w:space="0" w:color="auto"/>
            </w:tcBorders>
            <w:shd w:val="clear" w:color="auto" w:fill="auto"/>
            <w:noWrap/>
            <w:vAlign w:val="center"/>
            <w:hideMark/>
          </w:tcPr>
          <w:p w14:paraId="19A8BF2C" w14:textId="31B3C18C"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21" w:type="dxa"/>
            <w:tcBorders>
              <w:top w:val="nil"/>
              <w:left w:val="nil"/>
              <w:bottom w:val="single" w:sz="4" w:space="0" w:color="auto"/>
              <w:right w:val="single" w:sz="4" w:space="0" w:color="auto"/>
            </w:tcBorders>
            <w:shd w:val="clear" w:color="auto" w:fill="auto"/>
            <w:noWrap/>
            <w:vAlign w:val="center"/>
            <w:hideMark/>
          </w:tcPr>
          <w:p w14:paraId="79BACD07" w14:textId="3524C1BD"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20" w:type="dxa"/>
            <w:tcBorders>
              <w:top w:val="nil"/>
              <w:left w:val="nil"/>
              <w:bottom w:val="single" w:sz="4" w:space="0" w:color="auto"/>
              <w:right w:val="single" w:sz="4" w:space="0" w:color="auto"/>
            </w:tcBorders>
            <w:shd w:val="clear" w:color="auto" w:fill="auto"/>
            <w:noWrap/>
            <w:vAlign w:val="center"/>
            <w:hideMark/>
          </w:tcPr>
          <w:p w14:paraId="0E5881C7" w14:textId="6CFBF2F3"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20" w:type="dxa"/>
            <w:tcBorders>
              <w:top w:val="nil"/>
              <w:left w:val="nil"/>
              <w:bottom w:val="single" w:sz="4" w:space="0" w:color="auto"/>
              <w:right w:val="single" w:sz="4" w:space="0" w:color="auto"/>
            </w:tcBorders>
            <w:shd w:val="clear" w:color="auto" w:fill="auto"/>
            <w:noWrap/>
            <w:vAlign w:val="center"/>
            <w:hideMark/>
          </w:tcPr>
          <w:p w14:paraId="7477690F" w14:textId="7360C36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20" w:type="dxa"/>
            <w:tcBorders>
              <w:top w:val="nil"/>
              <w:left w:val="nil"/>
              <w:bottom w:val="single" w:sz="4" w:space="0" w:color="auto"/>
              <w:right w:val="single" w:sz="4" w:space="0" w:color="auto"/>
            </w:tcBorders>
            <w:shd w:val="clear" w:color="auto" w:fill="auto"/>
            <w:noWrap/>
            <w:vAlign w:val="center"/>
            <w:hideMark/>
          </w:tcPr>
          <w:p w14:paraId="24066660" w14:textId="216CE5AB"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20" w:type="dxa"/>
            <w:tcBorders>
              <w:top w:val="nil"/>
              <w:left w:val="nil"/>
              <w:bottom w:val="single" w:sz="4" w:space="0" w:color="auto"/>
              <w:right w:val="single" w:sz="4" w:space="0" w:color="auto"/>
            </w:tcBorders>
            <w:shd w:val="clear" w:color="auto" w:fill="auto"/>
            <w:noWrap/>
            <w:vAlign w:val="center"/>
            <w:hideMark/>
          </w:tcPr>
          <w:p w14:paraId="24924984" w14:textId="28824148"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20" w:type="dxa"/>
            <w:tcBorders>
              <w:top w:val="nil"/>
              <w:left w:val="nil"/>
              <w:bottom w:val="single" w:sz="4" w:space="0" w:color="auto"/>
              <w:right w:val="single" w:sz="4" w:space="0" w:color="auto"/>
            </w:tcBorders>
            <w:shd w:val="clear" w:color="auto" w:fill="auto"/>
            <w:noWrap/>
            <w:vAlign w:val="center"/>
            <w:hideMark/>
          </w:tcPr>
          <w:p w14:paraId="1B1B2239" w14:textId="66D0E6C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20" w:type="dxa"/>
            <w:tcBorders>
              <w:top w:val="nil"/>
              <w:left w:val="nil"/>
              <w:bottom w:val="single" w:sz="4" w:space="0" w:color="auto"/>
              <w:right w:val="single" w:sz="4" w:space="0" w:color="auto"/>
            </w:tcBorders>
            <w:shd w:val="clear" w:color="auto" w:fill="auto"/>
            <w:noWrap/>
            <w:vAlign w:val="center"/>
            <w:hideMark/>
          </w:tcPr>
          <w:p w14:paraId="7AFCB34E" w14:textId="567266A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993" w:type="dxa"/>
            <w:tcBorders>
              <w:top w:val="nil"/>
              <w:left w:val="nil"/>
              <w:bottom w:val="single" w:sz="4" w:space="0" w:color="auto"/>
              <w:right w:val="single" w:sz="8" w:space="0" w:color="auto"/>
            </w:tcBorders>
            <w:shd w:val="clear" w:color="auto" w:fill="auto"/>
            <w:noWrap/>
            <w:vAlign w:val="center"/>
            <w:hideMark/>
          </w:tcPr>
          <w:p w14:paraId="4B77A5EE" w14:textId="7A9B0923"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r>
      <w:tr w:rsidR="00E81E38" w:rsidRPr="00CB0F3D" w14:paraId="302A4056"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60A755EB" w14:textId="77777777" w:rsidR="00E81E38"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m:t>
                    </m:r>
                  </m:sub>
                </m:sSub>
              </m:oMath>
            </m:oMathPara>
          </w:p>
        </w:tc>
        <w:tc>
          <w:tcPr>
            <w:tcW w:w="821" w:type="dxa"/>
            <w:tcBorders>
              <w:top w:val="nil"/>
              <w:left w:val="nil"/>
              <w:bottom w:val="single" w:sz="4" w:space="0" w:color="auto"/>
              <w:right w:val="single" w:sz="4" w:space="0" w:color="auto"/>
            </w:tcBorders>
            <w:shd w:val="clear" w:color="auto" w:fill="auto"/>
            <w:noWrap/>
            <w:vAlign w:val="center"/>
            <w:hideMark/>
          </w:tcPr>
          <w:p w14:paraId="0E9801A6" w14:textId="137841BF"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1,8</w:t>
            </w:r>
          </w:p>
        </w:tc>
        <w:tc>
          <w:tcPr>
            <w:tcW w:w="821" w:type="dxa"/>
            <w:tcBorders>
              <w:top w:val="nil"/>
              <w:left w:val="nil"/>
              <w:bottom w:val="single" w:sz="4" w:space="0" w:color="auto"/>
              <w:right w:val="single" w:sz="4" w:space="0" w:color="auto"/>
            </w:tcBorders>
            <w:shd w:val="clear" w:color="auto" w:fill="auto"/>
            <w:noWrap/>
            <w:vAlign w:val="center"/>
            <w:hideMark/>
          </w:tcPr>
          <w:p w14:paraId="7883F8A5" w14:textId="2C575C5D"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3</w:t>
            </w:r>
          </w:p>
        </w:tc>
        <w:tc>
          <w:tcPr>
            <w:tcW w:w="820" w:type="dxa"/>
            <w:tcBorders>
              <w:top w:val="nil"/>
              <w:left w:val="nil"/>
              <w:bottom w:val="single" w:sz="4" w:space="0" w:color="auto"/>
              <w:right w:val="single" w:sz="4" w:space="0" w:color="auto"/>
            </w:tcBorders>
            <w:shd w:val="clear" w:color="auto" w:fill="auto"/>
            <w:noWrap/>
            <w:vAlign w:val="center"/>
            <w:hideMark/>
          </w:tcPr>
          <w:p w14:paraId="79E6CCBF" w14:textId="5E678D42"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4,2</w:t>
            </w:r>
          </w:p>
        </w:tc>
        <w:tc>
          <w:tcPr>
            <w:tcW w:w="820" w:type="dxa"/>
            <w:tcBorders>
              <w:top w:val="nil"/>
              <w:left w:val="nil"/>
              <w:bottom w:val="single" w:sz="4" w:space="0" w:color="auto"/>
              <w:right w:val="single" w:sz="4" w:space="0" w:color="auto"/>
            </w:tcBorders>
            <w:shd w:val="clear" w:color="auto" w:fill="auto"/>
            <w:noWrap/>
            <w:vAlign w:val="center"/>
            <w:hideMark/>
          </w:tcPr>
          <w:p w14:paraId="2649B080" w14:textId="179BA4D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5,4</w:t>
            </w:r>
          </w:p>
        </w:tc>
        <w:tc>
          <w:tcPr>
            <w:tcW w:w="820" w:type="dxa"/>
            <w:tcBorders>
              <w:top w:val="nil"/>
              <w:left w:val="nil"/>
              <w:bottom w:val="single" w:sz="4" w:space="0" w:color="auto"/>
              <w:right w:val="single" w:sz="4" w:space="0" w:color="auto"/>
            </w:tcBorders>
            <w:shd w:val="clear" w:color="auto" w:fill="auto"/>
            <w:noWrap/>
            <w:vAlign w:val="center"/>
            <w:hideMark/>
          </w:tcPr>
          <w:p w14:paraId="7404F4BD" w14:textId="6AFE809C"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6</w:t>
            </w:r>
          </w:p>
        </w:tc>
        <w:tc>
          <w:tcPr>
            <w:tcW w:w="820" w:type="dxa"/>
            <w:tcBorders>
              <w:top w:val="nil"/>
              <w:left w:val="nil"/>
              <w:bottom w:val="single" w:sz="4" w:space="0" w:color="auto"/>
              <w:right w:val="single" w:sz="4" w:space="0" w:color="auto"/>
            </w:tcBorders>
            <w:shd w:val="clear" w:color="auto" w:fill="auto"/>
            <w:noWrap/>
            <w:vAlign w:val="center"/>
            <w:hideMark/>
          </w:tcPr>
          <w:p w14:paraId="7D2DF97B" w14:textId="438D67FB"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6,6</w:t>
            </w:r>
          </w:p>
        </w:tc>
        <w:tc>
          <w:tcPr>
            <w:tcW w:w="820" w:type="dxa"/>
            <w:tcBorders>
              <w:top w:val="nil"/>
              <w:left w:val="nil"/>
              <w:bottom w:val="single" w:sz="4" w:space="0" w:color="auto"/>
              <w:right w:val="single" w:sz="4" w:space="0" w:color="auto"/>
            </w:tcBorders>
            <w:shd w:val="clear" w:color="auto" w:fill="auto"/>
            <w:noWrap/>
            <w:vAlign w:val="center"/>
            <w:hideMark/>
          </w:tcPr>
          <w:p w14:paraId="67C8E994" w14:textId="43FDDC41"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7,2</w:t>
            </w:r>
          </w:p>
        </w:tc>
        <w:tc>
          <w:tcPr>
            <w:tcW w:w="820" w:type="dxa"/>
            <w:tcBorders>
              <w:top w:val="nil"/>
              <w:left w:val="nil"/>
              <w:bottom w:val="single" w:sz="4" w:space="0" w:color="auto"/>
              <w:right w:val="single" w:sz="4" w:space="0" w:color="auto"/>
            </w:tcBorders>
            <w:shd w:val="clear" w:color="auto" w:fill="auto"/>
            <w:noWrap/>
            <w:vAlign w:val="center"/>
            <w:hideMark/>
          </w:tcPr>
          <w:p w14:paraId="21B5C363" w14:textId="3EC2A794"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8,4</w:t>
            </w:r>
          </w:p>
        </w:tc>
        <w:tc>
          <w:tcPr>
            <w:tcW w:w="993" w:type="dxa"/>
            <w:tcBorders>
              <w:top w:val="nil"/>
              <w:left w:val="nil"/>
              <w:bottom w:val="single" w:sz="4" w:space="0" w:color="auto"/>
              <w:right w:val="single" w:sz="8" w:space="0" w:color="auto"/>
            </w:tcBorders>
            <w:shd w:val="clear" w:color="auto" w:fill="auto"/>
            <w:noWrap/>
            <w:vAlign w:val="center"/>
            <w:hideMark/>
          </w:tcPr>
          <w:p w14:paraId="551560AA" w14:textId="40C821C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9</w:t>
            </w:r>
          </w:p>
        </w:tc>
      </w:tr>
      <w:tr w:rsidR="00E81E38" w:rsidRPr="00CB0F3D" w14:paraId="58E41E7F"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5FF2F044" w14:textId="77777777" w:rsidR="00E81E38"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TS</m:t>
                    </m:r>
                  </m:sub>
                </m:sSub>
              </m:oMath>
            </m:oMathPara>
          </w:p>
        </w:tc>
        <w:tc>
          <w:tcPr>
            <w:tcW w:w="821" w:type="dxa"/>
            <w:tcBorders>
              <w:top w:val="nil"/>
              <w:left w:val="nil"/>
              <w:bottom w:val="single" w:sz="4" w:space="0" w:color="auto"/>
              <w:right w:val="single" w:sz="4" w:space="0" w:color="auto"/>
            </w:tcBorders>
            <w:shd w:val="clear" w:color="auto" w:fill="auto"/>
            <w:noWrap/>
            <w:vAlign w:val="center"/>
            <w:hideMark/>
          </w:tcPr>
          <w:p w14:paraId="05F8566B" w14:textId="352AB043"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0,84</w:t>
            </w:r>
          </w:p>
        </w:tc>
        <w:tc>
          <w:tcPr>
            <w:tcW w:w="821" w:type="dxa"/>
            <w:tcBorders>
              <w:top w:val="nil"/>
              <w:left w:val="nil"/>
              <w:bottom w:val="single" w:sz="4" w:space="0" w:color="auto"/>
              <w:right w:val="single" w:sz="4" w:space="0" w:color="auto"/>
            </w:tcBorders>
            <w:shd w:val="clear" w:color="auto" w:fill="auto"/>
            <w:noWrap/>
            <w:vAlign w:val="center"/>
            <w:hideMark/>
          </w:tcPr>
          <w:p w14:paraId="23180810" w14:textId="66BCE7E7"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2,8</w:t>
            </w:r>
          </w:p>
        </w:tc>
        <w:tc>
          <w:tcPr>
            <w:tcW w:w="820" w:type="dxa"/>
            <w:tcBorders>
              <w:top w:val="nil"/>
              <w:left w:val="nil"/>
              <w:bottom w:val="single" w:sz="4" w:space="0" w:color="auto"/>
              <w:right w:val="single" w:sz="4" w:space="0" w:color="auto"/>
            </w:tcBorders>
            <w:shd w:val="clear" w:color="auto" w:fill="auto"/>
            <w:noWrap/>
            <w:vAlign w:val="center"/>
            <w:hideMark/>
          </w:tcPr>
          <w:p w14:paraId="6BFA0256" w14:textId="05890921"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4,41</w:t>
            </w:r>
          </w:p>
        </w:tc>
        <w:tc>
          <w:tcPr>
            <w:tcW w:w="820" w:type="dxa"/>
            <w:tcBorders>
              <w:top w:val="nil"/>
              <w:left w:val="nil"/>
              <w:bottom w:val="single" w:sz="4" w:space="0" w:color="auto"/>
              <w:right w:val="single" w:sz="4" w:space="0" w:color="auto"/>
            </w:tcBorders>
            <w:shd w:val="clear" w:color="auto" w:fill="auto"/>
            <w:noWrap/>
            <w:vAlign w:val="center"/>
            <w:hideMark/>
          </w:tcPr>
          <w:p w14:paraId="713883BE" w14:textId="49F22C86"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6,93</w:t>
            </w:r>
          </w:p>
        </w:tc>
        <w:tc>
          <w:tcPr>
            <w:tcW w:w="820" w:type="dxa"/>
            <w:tcBorders>
              <w:top w:val="nil"/>
              <w:left w:val="nil"/>
              <w:bottom w:val="single" w:sz="4" w:space="0" w:color="auto"/>
              <w:right w:val="single" w:sz="4" w:space="0" w:color="auto"/>
            </w:tcBorders>
            <w:shd w:val="clear" w:color="auto" w:fill="auto"/>
            <w:noWrap/>
            <w:vAlign w:val="center"/>
            <w:hideMark/>
          </w:tcPr>
          <w:p w14:paraId="2022FC72" w14:textId="070BC1F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18,9</w:t>
            </w:r>
          </w:p>
        </w:tc>
        <w:tc>
          <w:tcPr>
            <w:tcW w:w="820" w:type="dxa"/>
            <w:tcBorders>
              <w:top w:val="nil"/>
              <w:left w:val="nil"/>
              <w:bottom w:val="single" w:sz="4" w:space="0" w:color="auto"/>
              <w:right w:val="single" w:sz="4" w:space="0" w:color="auto"/>
            </w:tcBorders>
            <w:shd w:val="clear" w:color="auto" w:fill="auto"/>
            <w:noWrap/>
            <w:vAlign w:val="center"/>
            <w:hideMark/>
          </w:tcPr>
          <w:p w14:paraId="793B74F5" w14:textId="3A32B833"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11,55</w:t>
            </w:r>
          </w:p>
        </w:tc>
        <w:tc>
          <w:tcPr>
            <w:tcW w:w="820" w:type="dxa"/>
            <w:tcBorders>
              <w:top w:val="nil"/>
              <w:left w:val="nil"/>
              <w:bottom w:val="single" w:sz="4" w:space="0" w:color="auto"/>
              <w:right w:val="single" w:sz="4" w:space="0" w:color="auto"/>
            </w:tcBorders>
            <w:shd w:val="clear" w:color="auto" w:fill="auto"/>
            <w:noWrap/>
            <w:vAlign w:val="center"/>
            <w:hideMark/>
          </w:tcPr>
          <w:p w14:paraId="7902C925" w14:textId="65CEBE22"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10,92</w:t>
            </w:r>
          </w:p>
        </w:tc>
        <w:tc>
          <w:tcPr>
            <w:tcW w:w="820" w:type="dxa"/>
            <w:tcBorders>
              <w:top w:val="nil"/>
              <w:left w:val="nil"/>
              <w:bottom w:val="single" w:sz="4" w:space="0" w:color="auto"/>
              <w:right w:val="single" w:sz="4" w:space="0" w:color="auto"/>
            </w:tcBorders>
            <w:shd w:val="clear" w:color="auto" w:fill="auto"/>
            <w:noWrap/>
            <w:vAlign w:val="center"/>
            <w:hideMark/>
          </w:tcPr>
          <w:p w14:paraId="7AEB913D" w14:textId="6F2C7550"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13,72</w:t>
            </w:r>
          </w:p>
        </w:tc>
        <w:tc>
          <w:tcPr>
            <w:tcW w:w="993" w:type="dxa"/>
            <w:tcBorders>
              <w:top w:val="nil"/>
              <w:left w:val="nil"/>
              <w:bottom w:val="single" w:sz="4" w:space="0" w:color="auto"/>
              <w:right w:val="single" w:sz="8" w:space="0" w:color="auto"/>
            </w:tcBorders>
            <w:shd w:val="clear" w:color="auto" w:fill="auto"/>
            <w:noWrap/>
            <w:vAlign w:val="center"/>
            <w:hideMark/>
          </w:tcPr>
          <w:p w14:paraId="3A2FDAA7" w14:textId="0F60CFB2"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30,45</w:t>
            </w:r>
          </w:p>
        </w:tc>
      </w:tr>
      <w:tr w:rsidR="00E81E38" w:rsidRPr="00CB0F3D" w14:paraId="439B28A5"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4272C235" w14:textId="77777777" w:rsidR="00E81E38"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M</m:t>
                    </m:r>
                  </m:sub>
                </m:sSub>
              </m:oMath>
            </m:oMathPara>
          </w:p>
        </w:tc>
        <w:tc>
          <w:tcPr>
            <w:tcW w:w="821" w:type="dxa"/>
            <w:tcBorders>
              <w:top w:val="nil"/>
              <w:left w:val="nil"/>
              <w:bottom w:val="single" w:sz="4" w:space="0" w:color="auto"/>
              <w:right w:val="single" w:sz="4" w:space="0" w:color="auto"/>
            </w:tcBorders>
            <w:shd w:val="clear" w:color="auto" w:fill="auto"/>
            <w:noWrap/>
            <w:vAlign w:val="center"/>
            <w:hideMark/>
          </w:tcPr>
          <w:p w14:paraId="47913D73" w14:textId="4E86B177"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10,46</w:t>
            </w:r>
          </w:p>
        </w:tc>
        <w:tc>
          <w:tcPr>
            <w:tcW w:w="821" w:type="dxa"/>
            <w:tcBorders>
              <w:top w:val="nil"/>
              <w:left w:val="nil"/>
              <w:bottom w:val="single" w:sz="4" w:space="0" w:color="auto"/>
              <w:right w:val="single" w:sz="4" w:space="0" w:color="auto"/>
            </w:tcBorders>
            <w:shd w:val="clear" w:color="auto" w:fill="auto"/>
            <w:noWrap/>
            <w:vAlign w:val="center"/>
            <w:hideMark/>
          </w:tcPr>
          <w:p w14:paraId="29EF4895" w14:textId="295DFE91"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11,22</w:t>
            </w:r>
          </w:p>
        </w:tc>
        <w:tc>
          <w:tcPr>
            <w:tcW w:w="820" w:type="dxa"/>
            <w:tcBorders>
              <w:top w:val="nil"/>
              <w:left w:val="nil"/>
              <w:bottom w:val="single" w:sz="4" w:space="0" w:color="auto"/>
              <w:right w:val="single" w:sz="4" w:space="0" w:color="auto"/>
            </w:tcBorders>
            <w:shd w:val="clear" w:color="auto" w:fill="auto"/>
            <w:noWrap/>
            <w:vAlign w:val="center"/>
            <w:hideMark/>
          </w:tcPr>
          <w:p w14:paraId="5BC053DE" w14:textId="79797171"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12,29</w:t>
            </w:r>
          </w:p>
        </w:tc>
        <w:tc>
          <w:tcPr>
            <w:tcW w:w="820" w:type="dxa"/>
            <w:tcBorders>
              <w:top w:val="nil"/>
              <w:left w:val="nil"/>
              <w:bottom w:val="single" w:sz="4" w:space="0" w:color="auto"/>
              <w:right w:val="single" w:sz="4" w:space="0" w:color="auto"/>
            </w:tcBorders>
            <w:shd w:val="clear" w:color="auto" w:fill="auto"/>
            <w:noWrap/>
            <w:vAlign w:val="center"/>
            <w:hideMark/>
          </w:tcPr>
          <w:p w14:paraId="7C5E6062" w14:textId="3D31870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13,57</w:t>
            </w:r>
          </w:p>
        </w:tc>
        <w:tc>
          <w:tcPr>
            <w:tcW w:w="820" w:type="dxa"/>
            <w:tcBorders>
              <w:top w:val="nil"/>
              <w:left w:val="nil"/>
              <w:bottom w:val="single" w:sz="4" w:space="0" w:color="auto"/>
              <w:right w:val="single" w:sz="4" w:space="0" w:color="auto"/>
            </w:tcBorders>
            <w:shd w:val="clear" w:color="auto" w:fill="auto"/>
            <w:noWrap/>
            <w:vAlign w:val="center"/>
            <w:hideMark/>
          </w:tcPr>
          <w:p w14:paraId="4BA48FA7" w14:textId="7BBC6E6A"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14,28</w:t>
            </w:r>
          </w:p>
        </w:tc>
        <w:tc>
          <w:tcPr>
            <w:tcW w:w="820" w:type="dxa"/>
            <w:tcBorders>
              <w:top w:val="nil"/>
              <w:left w:val="nil"/>
              <w:bottom w:val="single" w:sz="4" w:space="0" w:color="auto"/>
              <w:right w:val="single" w:sz="4" w:space="0" w:color="auto"/>
            </w:tcBorders>
            <w:shd w:val="clear" w:color="auto" w:fill="auto"/>
            <w:noWrap/>
            <w:vAlign w:val="center"/>
            <w:hideMark/>
          </w:tcPr>
          <w:p w14:paraId="0327E3D8" w14:textId="144670B3"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15,03</w:t>
            </w:r>
          </w:p>
        </w:tc>
        <w:tc>
          <w:tcPr>
            <w:tcW w:w="820" w:type="dxa"/>
            <w:tcBorders>
              <w:top w:val="nil"/>
              <w:left w:val="nil"/>
              <w:bottom w:val="single" w:sz="4" w:space="0" w:color="auto"/>
              <w:right w:val="single" w:sz="4" w:space="0" w:color="auto"/>
            </w:tcBorders>
            <w:shd w:val="clear" w:color="auto" w:fill="auto"/>
            <w:noWrap/>
            <w:vAlign w:val="center"/>
            <w:hideMark/>
          </w:tcPr>
          <w:p w14:paraId="2C5C97B5" w14:textId="50DF75BC"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15,8</w:t>
            </w:r>
          </w:p>
        </w:tc>
        <w:tc>
          <w:tcPr>
            <w:tcW w:w="820" w:type="dxa"/>
            <w:tcBorders>
              <w:top w:val="nil"/>
              <w:left w:val="nil"/>
              <w:bottom w:val="single" w:sz="4" w:space="0" w:color="auto"/>
              <w:right w:val="single" w:sz="4" w:space="0" w:color="auto"/>
            </w:tcBorders>
            <w:shd w:val="clear" w:color="auto" w:fill="auto"/>
            <w:noWrap/>
            <w:vAlign w:val="center"/>
            <w:hideMark/>
          </w:tcPr>
          <w:p w14:paraId="7734C41C" w14:textId="5549490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17,43</w:t>
            </w:r>
          </w:p>
        </w:tc>
        <w:tc>
          <w:tcPr>
            <w:tcW w:w="993" w:type="dxa"/>
            <w:tcBorders>
              <w:top w:val="nil"/>
              <w:left w:val="nil"/>
              <w:bottom w:val="single" w:sz="4" w:space="0" w:color="auto"/>
              <w:right w:val="single" w:sz="8" w:space="0" w:color="auto"/>
            </w:tcBorders>
            <w:shd w:val="clear" w:color="auto" w:fill="auto"/>
            <w:noWrap/>
            <w:vAlign w:val="center"/>
            <w:hideMark/>
          </w:tcPr>
          <w:p w14:paraId="3E545058" w14:textId="0074B41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18,28</w:t>
            </w:r>
          </w:p>
        </w:tc>
      </w:tr>
      <w:tr w:rsidR="00E81E38" w:rsidRPr="00CB0F3D" w14:paraId="5C203775"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32731244" w14:textId="77777777" w:rsidR="00E81E38" w:rsidRPr="00234538" w:rsidRDefault="00E81E38" w:rsidP="00E81E38">
            <w:pPr>
              <w:spacing w:after="0" w:line="240" w:lineRule="auto"/>
              <w:jc w:val="center"/>
              <w:rPr>
                <w:rFonts w:ascii="Arial CE" w:eastAsia="Times New Roman" w:hAnsi="Arial CE" w:cs="Arial CE"/>
                <w:sz w:val="20"/>
                <w:szCs w:val="20"/>
                <w:lang w:eastAsia="sk-SK"/>
              </w:rPr>
            </w:pPr>
            <m:oMathPara>
              <m:oMath>
                <m:r>
                  <w:rPr>
                    <w:rFonts w:ascii="Cambria Math" w:eastAsia="Times New Roman" w:hAnsi="Cambria Math" w:cs="Arial CE"/>
                    <w:sz w:val="20"/>
                    <w:szCs w:val="20"/>
                    <w:lang w:eastAsia="sk-SK"/>
                  </w:rPr>
                  <m:t>Ez</m:t>
                </m:r>
              </m:oMath>
            </m:oMathPara>
          </w:p>
        </w:tc>
        <w:tc>
          <w:tcPr>
            <w:tcW w:w="821" w:type="dxa"/>
            <w:tcBorders>
              <w:top w:val="nil"/>
              <w:left w:val="nil"/>
              <w:bottom w:val="single" w:sz="4" w:space="0" w:color="auto"/>
              <w:right w:val="single" w:sz="4" w:space="0" w:color="auto"/>
            </w:tcBorders>
            <w:shd w:val="clear" w:color="auto" w:fill="auto"/>
            <w:noWrap/>
            <w:vAlign w:val="center"/>
            <w:hideMark/>
          </w:tcPr>
          <w:p w14:paraId="039089C2" w14:textId="1843A0D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14,67</w:t>
            </w:r>
          </w:p>
        </w:tc>
        <w:tc>
          <w:tcPr>
            <w:tcW w:w="821" w:type="dxa"/>
            <w:tcBorders>
              <w:top w:val="nil"/>
              <w:left w:val="nil"/>
              <w:bottom w:val="single" w:sz="4" w:space="0" w:color="auto"/>
              <w:right w:val="single" w:sz="4" w:space="0" w:color="auto"/>
            </w:tcBorders>
            <w:shd w:val="clear" w:color="auto" w:fill="auto"/>
            <w:noWrap/>
            <w:vAlign w:val="center"/>
            <w:hideMark/>
          </w:tcPr>
          <w:p w14:paraId="5B017CCA" w14:textId="28F6D7EA"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15,68</w:t>
            </w:r>
          </w:p>
        </w:tc>
        <w:tc>
          <w:tcPr>
            <w:tcW w:w="820" w:type="dxa"/>
            <w:tcBorders>
              <w:top w:val="nil"/>
              <w:left w:val="nil"/>
              <w:bottom w:val="single" w:sz="4" w:space="0" w:color="auto"/>
              <w:right w:val="single" w:sz="4" w:space="0" w:color="auto"/>
            </w:tcBorders>
            <w:shd w:val="clear" w:color="auto" w:fill="auto"/>
            <w:noWrap/>
            <w:vAlign w:val="center"/>
            <w:hideMark/>
          </w:tcPr>
          <w:p w14:paraId="631D3CC1" w14:textId="643D912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17,13</w:t>
            </w:r>
          </w:p>
        </w:tc>
        <w:tc>
          <w:tcPr>
            <w:tcW w:w="820" w:type="dxa"/>
            <w:tcBorders>
              <w:top w:val="nil"/>
              <w:left w:val="nil"/>
              <w:bottom w:val="single" w:sz="4" w:space="0" w:color="auto"/>
              <w:right w:val="single" w:sz="4" w:space="0" w:color="auto"/>
            </w:tcBorders>
            <w:shd w:val="clear" w:color="auto" w:fill="auto"/>
            <w:noWrap/>
            <w:vAlign w:val="center"/>
            <w:hideMark/>
          </w:tcPr>
          <w:p w14:paraId="73B09D1D" w14:textId="067AFF8D"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19,23</w:t>
            </w:r>
          </w:p>
        </w:tc>
        <w:tc>
          <w:tcPr>
            <w:tcW w:w="820" w:type="dxa"/>
            <w:tcBorders>
              <w:top w:val="nil"/>
              <w:left w:val="nil"/>
              <w:bottom w:val="single" w:sz="4" w:space="0" w:color="auto"/>
              <w:right w:val="single" w:sz="4" w:space="0" w:color="auto"/>
            </w:tcBorders>
            <w:shd w:val="clear" w:color="auto" w:fill="auto"/>
            <w:noWrap/>
            <w:vAlign w:val="center"/>
            <w:hideMark/>
          </w:tcPr>
          <w:p w14:paraId="59885C0B" w14:textId="22D89307"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26,59</w:t>
            </w:r>
          </w:p>
        </w:tc>
        <w:tc>
          <w:tcPr>
            <w:tcW w:w="820" w:type="dxa"/>
            <w:tcBorders>
              <w:top w:val="nil"/>
              <w:left w:val="nil"/>
              <w:bottom w:val="single" w:sz="4" w:space="0" w:color="auto"/>
              <w:right w:val="single" w:sz="4" w:space="0" w:color="auto"/>
            </w:tcBorders>
            <w:shd w:val="clear" w:color="auto" w:fill="auto"/>
            <w:noWrap/>
            <w:vAlign w:val="center"/>
            <w:hideMark/>
          </w:tcPr>
          <w:p w14:paraId="5F3FEB3C" w14:textId="69C51DF7"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22,69</w:t>
            </w:r>
          </w:p>
        </w:tc>
        <w:tc>
          <w:tcPr>
            <w:tcW w:w="820" w:type="dxa"/>
            <w:tcBorders>
              <w:top w:val="nil"/>
              <w:left w:val="nil"/>
              <w:bottom w:val="single" w:sz="4" w:space="0" w:color="auto"/>
              <w:right w:val="single" w:sz="4" w:space="0" w:color="auto"/>
            </w:tcBorders>
            <w:shd w:val="clear" w:color="auto" w:fill="auto"/>
            <w:noWrap/>
            <w:vAlign w:val="center"/>
            <w:hideMark/>
          </w:tcPr>
          <w:p w14:paraId="32304373" w14:textId="1BE3D68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23,12</w:t>
            </w:r>
          </w:p>
        </w:tc>
        <w:tc>
          <w:tcPr>
            <w:tcW w:w="820" w:type="dxa"/>
            <w:tcBorders>
              <w:top w:val="nil"/>
              <w:left w:val="nil"/>
              <w:bottom w:val="single" w:sz="4" w:space="0" w:color="auto"/>
              <w:right w:val="single" w:sz="4" w:space="0" w:color="auto"/>
            </w:tcBorders>
            <w:shd w:val="clear" w:color="auto" w:fill="auto"/>
            <w:noWrap/>
            <w:vAlign w:val="center"/>
            <w:hideMark/>
          </w:tcPr>
          <w:p w14:paraId="009866C7" w14:textId="465C6E8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26,1</w:t>
            </w:r>
          </w:p>
        </w:tc>
        <w:tc>
          <w:tcPr>
            <w:tcW w:w="993" w:type="dxa"/>
            <w:tcBorders>
              <w:top w:val="nil"/>
              <w:left w:val="nil"/>
              <w:bottom w:val="single" w:sz="4" w:space="0" w:color="auto"/>
              <w:right w:val="single" w:sz="8" w:space="0" w:color="auto"/>
            </w:tcBorders>
            <w:shd w:val="clear" w:color="auto" w:fill="auto"/>
            <w:noWrap/>
            <w:vAlign w:val="center"/>
            <w:hideMark/>
          </w:tcPr>
          <w:p w14:paraId="71AB8528" w14:textId="138255AC"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38,26</w:t>
            </w:r>
          </w:p>
        </w:tc>
      </w:tr>
      <w:tr w:rsidR="00E81E38" w:rsidRPr="00CB0F3D" w14:paraId="0296835E" w14:textId="77777777" w:rsidTr="00E81E38">
        <w:trPr>
          <w:trHeight w:val="277"/>
        </w:trPr>
        <w:tc>
          <w:tcPr>
            <w:tcW w:w="1140" w:type="dxa"/>
            <w:tcBorders>
              <w:top w:val="nil"/>
              <w:left w:val="single" w:sz="8" w:space="0" w:color="auto"/>
              <w:bottom w:val="single" w:sz="8" w:space="0" w:color="auto"/>
              <w:right w:val="single" w:sz="4" w:space="0" w:color="auto"/>
            </w:tcBorders>
            <w:shd w:val="clear" w:color="auto" w:fill="auto"/>
            <w:noWrap/>
            <w:vAlign w:val="center"/>
            <w:hideMark/>
          </w:tcPr>
          <w:p w14:paraId="5AFC667C" w14:textId="77777777" w:rsidR="00E81E38"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V</m:t>
                    </m:r>
                  </m:sub>
                </m:sSub>
              </m:oMath>
            </m:oMathPara>
          </w:p>
        </w:tc>
        <w:tc>
          <w:tcPr>
            <w:tcW w:w="821" w:type="dxa"/>
            <w:tcBorders>
              <w:top w:val="nil"/>
              <w:left w:val="nil"/>
              <w:bottom w:val="single" w:sz="8" w:space="0" w:color="auto"/>
              <w:right w:val="single" w:sz="4" w:space="0" w:color="auto"/>
            </w:tcBorders>
            <w:shd w:val="clear" w:color="auto" w:fill="auto"/>
            <w:noWrap/>
            <w:vAlign w:val="center"/>
            <w:hideMark/>
          </w:tcPr>
          <w:p w14:paraId="1FF47ADD" w14:textId="23CCDA51"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14,9</w:t>
            </w:r>
          </w:p>
        </w:tc>
        <w:tc>
          <w:tcPr>
            <w:tcW w:w="821" w:type="dxa"/>
            <w:tcBorders>
              <w:top w:val="nil"/>
              <w:left w:val="nil"/>
              <w:bottom w:val="single" w:sz="8" w:space="0" w:color="auto"/>
              <w:right w:val="single" w:sz="4" w:space="0" w:color="auto"/>
            </w:tcBorders>
            <w:shd w:val="clear" w:color="auto" w:fill="auto"/>
            <w:noWrap/>
            <w:vAlign w:val="center"/>
            <w:hideMark/>
          </w:tcPr>
          <w:p w14:paraId="011A45A2" w14:textId="24127CF3"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16,21</w:t>
            </w:r>
          </w:p>
        </w:tc>
        <w:tc>
          <w:tcPr>
            <w:tcW w:w="820" w:type="dxa"/>
            <w:tcBorders>
              <w:top w:val="nil"/>
              <w:left w:val="nil"/>
              <w:bottom w:val="single" w:sz="8" w:space="0" w:color="auto"/>
              <w:right w:val="single" w:sz="4" w:space="0" w:color="auto"/>
            </w:tcBorders>
            <w:shd w:val="clear" w:color="auto" w:fill="auto"/>
            <w:noWrap/>
            <w:vAlign w:val="center"/>
            <w:hideMark/>
          </w:tcPr>
          <w:p w14:paraId="67EE070E" w14:textId="474F69E2"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17,84</w:t>
            </w:r>
          </w:p>
        </w:tc>
        <w:tc>
          <w:tcPr>
            <w:tcW w:w="820" w:type="dxa"/>
            <w:tcBorders>
              <w:top w:val="nil"/>
              <w:left w:val="nil"/>
              <w:bottom w:val="single" w:sz="8" w:space="0" w:color="auto"/>
              <w:right w:val="single" w:sz="4" w:space="0" w:color="auto"/>
            </w:tcBorders>
            <w:shd w:val="clear" w:color="auto" w:fill="auto"/>
            <w:noWrap/>
            <w:vAlign w:val="center"/>
            <w:hideMark/>
          </w:tcPr>
          <w:p w14:paraId="31918E90" w14:textId="5D9F6D54"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20,11</w:t>
            </w:r>
          </w:p>
        </w:tc>
        <w:tc>
          <w:tcPr>
            <w:tcW w:w="820" w:type="dxa"/>
            <w:tcBorders>
              <w:top w:val="nil"/>
              <w:left w:val="nil"/>
              <w:bottom w:val="single" w:sz="8" w:space="0" w:color="auto"/>
              <w:right w:val="single" w:sz="4" w:space="0" w:color="auto"/>
            </w:tcBorders>
            <w:shd w:val="clear" w:color="auto" w:fill="auto"/>
            <w:noWrap/>
            <w:vAlign w:val="center"/>
            <w:hideMark/>
          </w:tcPr>
          <w:p w14:paraId="3816ED86" w14:textId="42C5F7EC"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28,37</w:t>
            </w:r>
          </w:p>
        </w:tc>
        <w:tc>
          <w:tcPr>
            <w:tcW w:w="820" w:type="dxa"/>
            <w:tcBorders>
              <w:top w:val="nil"/>
              <w:left w:val="nil"/>
              <w:bottom w:val="single" w:sz="8" w:space="0" w:color="auto"/>
              <w:right w:val="single" w:sz="4" w:space="0" w:color="auto"/>
            </w:tcBorders>
            <w:shd w:val="clear" w:color="auto" w:fill="auto"/>
            <w:noWrap/>
            <w:vAlign w:val="center"/>
            <w:hideMark/>
          </w:tcPr>
          <w:p w14:paraId="62A304E5" w14:textId="7EA3E536"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23,84</w:t>
            </w:r>
          </w:p>
        </w:tc>
        <w:tc>
          <w:tcPr>
            <w:tcW w:w="820" w:type="dxa"/>
            <w:tcBorders>
              <w:top w:val="nil"/>
              <w:left w:val="nil"/>
              <w:bottom w:val="single" w:sz="8" w:space="0" w:color="auto"/>
              <w:right w:val="single" w:sz="4" w:space="0" w:color="auto"/>
            </w:tcBorders>
            <w:shd w:val="clear" w:color="auto" w:fill="auto"/>
            <w:noWrap/>
            <w:vAlign w:val="center"/>
            <w:hideMark/>
          </w:tcPr>
          <w:p w14:paraId="22FFAF84" w14:textId="5EFF1B04"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24,25</w:t>
            </w:r>
          </w:p>
        </w:tc>
        <w:tc>
          <w:tcPr>
            <w:tcW w:w="820" w:type="dxa"/>
            <w:tcBorders>
              <w:top w:val="nil"/>
              <w:left w:val="nil"/>
              <w:bottom w:val="single" w:sz="8" w:space="0" w:color="auto"/>
              <w:right w:val="single" w:sz="4" w:space="0" w:color="auto"/>
            </w:tcBorders>
            <w:shd w:val="clear" w:color="auto" w:fill="auto"/>
            <w:noWrap/>
            <w:vAlign w:val="center"/>
            <w:hideMark/>
          </w:tcPr>
          <w:p w14:paraId="45FD2B20" w14:textId="0092C58F"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27,27</w:t>
            </w:r>
          </w:p>
        </w:tc>
        <w:tc>
          <w:tcPr>
            <w:tcW w:w="993" w:type="dxa"/>
            <w:tcBorders>
              <w:top w:val="nil"/>
              <w:left w:val="nil"/>
              <w:bottom w:val="single" w:sz="8" w:space="0" w:color="auto"/>
              <w:right w:val="single" w:sz="8" w:space="0" w:color="auto"/>
            </w:tcBorders>
            <w:shd w:val="clear" w:color="auto" w:fill="auto"/>
            <w:noWrap/>
            <w:vAlign w:val="center"/>
            <w:hideMark/>
          </w:tcPr>
          <w:p w14:paraId="1C6C521A" w14:textId="52364456"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40,1</w:t>
            </w:r>
          </w:p>
        </w:tc>
      </w:tr>
    </w:tbl>
    <w:p w14:paraId="18B56478" w14:textId="77777777" w:rsidR="00D00FB7" w:rsidRDefault="00D00FB7" w:rsidP="00581392">
      <w:pPr>
        <w:pStyle w:val="Popis"/>
        <w:spacing w:before="240" w:after="240" w:line="360" w:lineRule="auto"/>
        <w:jc w:val="center"/>
        <w:rPr>
          <w:i w:val="0"/>
          <w:color w:val="auto"/>
          <w:sz w:val="24"/>
          <w:szCs w:val="24"/>
        </w:rPr>
      </w:pPr>
    </w:p>
    <w:p w14:paraId="34D0D0A1" w14:textId="26C96F09" w:rsidR="00EB50F5" w:rsidRDefault="00581392" w:rsidP="00581392">
      <w:pPr>
        <w:pStyle w:val="Popis"/>
        <w:spacing w:before="240" w:after="240" w:line="360" w:lineRule="auto"/>
        <w:jc w:val="center"/>
        <w:rPr>
          <w:i w:val="0"/>
          <w:color w:val="auto"/>
          <w:sz w:val="24"/>
          <w:szCs w:val="24"/>
        </w:rPr>
      </w:pPr>
      <w:r>
        <w:rPr>
          <w:i w:val="0"/>
          <w:noProof/>
          <w:color w:val="auto"/>
          <w:sz w:val="24"/>
          <w:szCs w:val="24"/>
          <w:lang w:eastAsia="sk-SK"/>
        </w:rPr>
        <w:drawing>
          <wp:inline distT="0" distB="0" distL="0" distR="0" wp14:anchorId="253D0D7C" wp14:editId="75C134C4">
            <wp:extent cx="5225143" cy="3189514"/>
            <wp:effectExtent l="0" t="0" r="0" b="0"/>
            <wp:docPr id="29" name="Graf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3711D23" w14:textId="22C8A998" w:rsidR="00316E23" w:rsidRPr="00BB457C" w:rsidRDefault="00581392" w:rsidP="00BB457C">
      <w:pPr>
        <w:pStyle w:val="Popis"/>
        <w:spacing w:after="0"/>
        <w:jc w:val="center"/>
        <w:rPr>
          <w:i w:val="0"/>
          <w:color w:val="auto"/>
          <w:sz w:val="22"/>
          <w:szCs w:val="22"/>
        </w:rPr>
      </w:pPr>
      <w:bookmarkStart w:id="53" w:name="_Toc9581039"/>
      <w:r w:rsidRPr="00BB457C">
        <w:rPr>
          <w:i w:val="0"/>
          <w:color w:val="auto"/>
          <w:sz w:val="22"/>
          <w:szCs w:val="22"/>
        </w:rPr>
        <w:t xml:space="preserve">Obrázok </w:t>
      </w:r>
      <w:r w:rsidRPr="00BB457C">
        <w:rPr>
          <w:i w:val="0"/>
          <w:color w:val="auto"/>
          <w:sz w:val="22"/>
          <w:szCs w:val="22"/>
        </w:rPr>
        <w:fldChar w:fldCharType="begin"/>
      </w:r>
      <w:r w:rsidRPr="00BB457C">
        <w:rPr>
          <w:i w:val="0"/>
          <w:color w:val="auto"/>
          <w:sz w:val="22"/>
          <w:szCs w:val="22"/>
        </w:rPr>
        <w:instrText xml:space="preserve"> SEQ Obrázok \* ARABIC </w:instrText>
      </w:r>
      <w:r w:rsidRPr="00BB457C">
        <w:rPr>
          <w:i w:val="0"/>
          <w:color w:val="auto"/>
          <w:sz w:val="22"/>
          <w:szCs w:val="22"/>
        </w:rPr>
        <w:fldChar w:fldCharType="separate"/>
      </w:r>
      <w:r w:rsidR="004D3298">
        <w:rPr>
          <w:i w:val="0"/>
          <w:noProof/>
          <w:color w:val="auto"/>
          <w:sz w:val="22"/>
          <w:szCs w:val="22"/>
        </w:rPr>
        <w:t>18</w:t>
      </w:r>
      <w:r w:rsidRPr="00BB457C">
        <w:rPr>
          <w:i w:val="0"/>
          <w:color w:val="auto"/>
          <w:sz w:val="22"/>
          <w:szCs w:val="22"/>
        </w:rPr>
        <w:fldChar w:fldCharType="end"/>
      </w:r>
      <w:r w:rsidRPr="00BB457C">
        <w:rPr>
          <w:i w:val="0"/>
          <w:color w:val="auto"/>
          <w:sz w:val="22"/>
          <w:szCs w:val="22"/>
        </w:rPr>
        <w:t>: Graf Pravdepodobných chýb pripojenia v</w:t>
      </w:r>
      <w:r w:rsidR="004509CD" w:rsidRPr="00BB457C">
        <w:rPr>
          <w:i w:val="0"/>
          <w:color w:val="auto"/>
          <w:sz w:val="22"/>
          <w:szCs w:val="22"/>
        </w:rPr>
        <w:t> </w:t>
      </w:r>
      <w:r w:rsidRPr="00BB457C">
        <w:rPr>
          <w:i w:val="0"/>
          <w:color w:val="auto"/>
          <w:sz w:val="22"/>
          <w:szCs w:val="22"/>
        </w:rPr>
        <w:t>diaľke a</w:t>
      </w:r>
      <w:r w:rsidR="004509CD" w:rsidRPr="00BB457C">
        <w:rPr>
          <w:i w:val="0"/>
          <w:color w:val="auto"/>
          <w:sz w:val="22"/>
          <w:szCs w:val="22"/>
        </w:rPr>
        <w:t> </w:t>
      </w:r>
      <w:r w:rsidRPr="00BB457C">
        <w:rPr>
          <w:i w:val="0"/>
          <w:color w:val="auto"/>
          <w:sz w:val="22"/>
          <w:szCs w:val="22"/>
        </w:rPr>
        <w:t>v</w:t>
      </w:r>
      <w:r w:rsidR="004509CD" w:rsidRPr="00BB457C">
        <w:rPr>
          <w:i w:val="0"/>
          <w:color w:val="auto"/>
          <w:sz w:val="22"/>
          <w:szCs w:val="22"/>
        </w:rPr>
        <w:t> </w:t>
      </w:r>
      <w:r w:rsidRPr="00BB457C">
        <w:rPr>
          <w:i w:val="0"/>
          <w:color w:val="auto"/>
          <w:sz w:val="22"/>
          <w:szCs w:val="22"/>
        </w:rPr>
        <w:t>smere pomocou MAPS</w:t>
      </w:r>
      <w:bookmarkEnd w:id="53"/>
    </w:p>
    <w:p w14:paraId="1E08E611" w14:textId="1DC54191" w:rsidR="00581392" w:rsidRPr="00BB457C" w:rsidRDefault="00581392" w:rsidP="00BB457C">
      <w:pPr>
        <w:pStyle w:val="Popis"/>
        <w:spacing w:after="0"/>
        <w:jc w:val="center"/>
        <w:rPr>
          <w:i w:val="0"/>
          <w:color w:val="auto"/>
          <w:sz w:val="22"/>
          <w:szCs w:val="22"/>
        </w:rPr>
      </w:pPr>
      <w:r w:rsidRPr="00BB457C">
        <w:rPr>
          <w:i w:val="0"/>
          <w:color w:val="auto"/>
          <w:sz w:val="22"/>
          <w:szCs w:val="22"/>
        </w:rPr>
        <w:t>Zdroj: vlastná tv</w:t>
      </w:r>
      <w:r w:rsidR="00316E23" w:rsidRPr="00BB457C">
        <w:rPr>
          <w:i w:val="0"/>
          <w:color w:val="auto"/>
          <w:sz w:val="22"/>
          <w:szCs w:val="22"/>
        </w:rPr>
        <w:t>orba</w:t>
      </w:r>
    </w:p>
    <w:p w14:paraId="0C698D82" w14:textId="0500FD37" w:rsidR="00EB50F5" w:rsidRPr="00BB457C" w:rsidRDefault="00EB50F5" w:rsidP="00BB457C">
      <w:pPr>
        <w:pStyle w:val="Popis"/>
        <w:spacing w:after="0"/>
        <w:jc w:val="center"/>
        <w:rPr>
          <w:i w:val="0"/>
          <w:color w:val="auto"/>
          <w:sz w:val="22"/>
          <w:szCs w:val="22"/>
        </w:rPr>
      </w:pPr>
      <w:bookmarkStart w:id="54" w:name="_Toc9581061"/>
      <w:r w:rsidRPr="00BB457C">
        <w:rPr>
          <w:i w:val="0"/>
          <w:color w:val="auto"/>
          <w:sz w:val="22"/>
          <w:szCs w:val="22"/>
        </w:rPr>
        <w:lastRenderedPageBreak/>
        <w:t xml:space="preserve">Tabuľka </w:t>
      </w:r>
      <w:r w:rsidRPr="00BB457C">
        <w:rPr>
          <w:i w:val="0"/>
          <w:color w:val="auto"/>
          <w:sz w:val="22"/>
          <w:szCs w:val="22"/>
        </w:rPr>
        <w:fldChar w:fldCharType="begin"/>
      </w:r>
      <w:r w:rsidRPr="00BB457C">
        <w:rPr>
          <w:i w:val="0"/>
          <w:color w:val="auto"/>
          <w:sz w:val="22"/>
          <w:szCs w:val="22"/>
        </w:rPr>
        <w:instrText xml:space="preserve"> SEQ Tabuľka \* ARABIC </w:instrText>
      </w:r>
      <w:r w:rsidRPr="00BB457C">
        <w:rPr>
          <w:i w:val="0"/>
          <w:color w:val="auto"/>
          <w:sz w:val="22"/>
          <w:szCs w:val="22"/>
        </w:rPr>
        <w:fldChar w:fldCharType="separate"/>
      </w:r>
      <w:r w:rsidR="004D3298">
        <w:rPr>
          <w:i w:val="0"/>
          <w:noProof/>
          <w:color w:val="auto"/>
          <w:sz w:val="22"/>
          <w:szCs w:val="22"/>
        </w:rPr>
        <w:t>11</w:t>
      </w:r>
      <w:r w:rsidRPr="00BB457C">
        <w:rPr>
          <w:i w:val="0"/>
          <w:color w:val="auto"/>
          <w:sz w:val="22"/>
          <w:szCs w:val="22"/>
        </w:rPr>
        <w:fldChar w:fldCharType="end"/>
      </w:r>
      <w:r w:rsidRPr="00BB457C">
        <w:rPr>
          <w:i w:val="0"/>
          <w:color w:val="auto"/>
          <w:sz w:val="22"/>
          <w:szCs w:val="22"/>
        </w:rPr>
        <w:t>: Váhové čísla pravdepodobných chýb streľby pri použití navigačného zariadenia MAPS</w:t>
      </w:r>
      <w:bookmarkEnd w:id="54"/>
    </w:p>
    <w:p w14:paraId="17415546" w14:textId="10123EB0" w:rsidR="00BB457C" w:rsidRPr="00CF26D2" w:rsidRDefault="00EB50F5" w:rsidP="00CF26D2">
      <w:pPr>
        <w:pStyle w:val="Popis"/>
        <w:tabs>
          <w:tab w:val="center" w:pos="4251"/>
          <w:tab w:val="left" w:pos="5835"/>
        </w:tabs>
        <w:spacing w:after="160"/>
        <w:rPr>
          <w:i w:val="0"/>
          <w:color w:val="auto"/>
          <w:sz w:val="22"/>
          <w:szCs w:val="22"/>
        </w:rPr>
      </w:pPr>
      <w:r w:rsidRPr="00BB457C">
        <w:rPr>
          <w:i w:val="0"/>
          <w:color w:val="auto"/>
          <w:sz w:val="22"/>
          <w:szCs w:val="22"/>
        </w:rPr>
        <w:tab/>
        <w:t>Zdroj: vlastná tvorba</w:t>
      </w:r>
    </w:p>
    <w:tbl>
      <w:tblPr>
        <w:tblW w:w="8821" w:type="dxa"/>
        <w:tblCellMar>
          <w:left w:w="70" w:type="dxa"/>
          <w:right w:w="70" w:type="dxa"/>
        </w:tblCellMar>
        <w:tblLook w:val="04A0" w:firstRow="1" w:lastRow="0" w:firstColumn="1" w:lastColumn="0" w:noHBand="0" w:noVBand="1"/>
      </w:tblPr>
      <w:tblGrid>
        <w:gridCol w:w="1140"/>
        <w:gridCol w:w="853"/>
        <w:gridCol w:w="853"/>
        <w:gridCol w:w="853"/>
        <w:gridCol w:w="853"/>
        <w:gridCol w:w="853"/>
        <w:gridCol w:w="853"/>
        <w:gridCol w:w="853"/>
        <w:gridCol w:w="853"/>
        <w:gridCol w:w="857"/>
      </w:tblGrid>
      <w:tr w:rsidR="00EB50F5" w:rsidRPr="00CB0F3D" w14:paraId="6237A131" w14:textId="77777777" w:rsidTr="00E81E38">
        <w:trPr>
          <w:trHeight w:val="260"/>
        </w:trPr>
        <w:tc>
          <w:tcPr>
            <w:tcW w:w="1140" w:type="dxa"/>
            <w:tcBorders>
              <w:top w:val="single" w:sz="8" w:space="0" w:color="auto"/>
              <w:left w:val="single" w:sz="8" w:space="0" w:color="auto"/>
              <w:bottom w:val="nil"/>
              <w:right w:val="single" w:sz="4" w:space="0" w:color="auto"/>
            </w:tcBorders>
            <w:shd w:val="clear" w:color="auto" w:fill="auto"/>
            <w:noWrap/>
            <w:vAlign w:val="center"/>
            <w:hideMark/>
          </w:tcPr>
          <w:p w14:paraId="754869FB" w14:textId="57F782B4" w:rsidR="00EB50F5" w:rsidRPr="00CB0F3D" w:rsidRDefault="00EB50F5" w:rsidP="00E81E38">
            <w:pPr>
              <w:spacing w:after="0" w:line="240" w:lineRule="auto"/>
              <w:jc w:val="center"/>
              <w:rPr>
                <w:rFonts w:ascii="Arial CE" w:eastAsia="Times New Roman" w:hAnsi="Arial CE" w:cs="Arial CE"/>
                <w:sz w:val="20"/>
                <w:szCs w:val="20"/>
                <w:lang w:eastAsia="sk-SK"/>
              </w:rPr>
            </w:pPr>
          </w:p>
        </w:tc>
        <w:tc>
          <w:tcPr>
            <w:tcW w:w="7681" w:type="dxa"/>
            <w:gridSpan w:val="9"/>
            <w:tcBorders>
              <w:top w:val="single" w:sz="8" w:space="0" w:color="auto"/>
              <w:left w:val="nil"/>
              <w:bottom w:val="nil"/>
              <w:right w:val="single" w:sz="8" w:space="0" w:color="000000"/>
            </w:tcBorders>
            <w:shd w:val="clear" w:color="auto" w:fill="auto"/>
            <w:noWrap/>
            <w:vAlign w:val="center"/>
            <w:hideMark/>
          </w:tcPr>
          <w:p w14:paraId="7616C2AF"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Vzdialenosť streľby (km)</w:t>
            </w:r>
          </w:p>
        </w:tc>
      </w:tr>
      <w:tr w:rsidR="00EB50F5" w:rsidRPr="00CB0F3D" w14:paraId="2631F2B7" w14:textId="77777777" w:rsidTr="00E81E38">
        <w:trPr>
          <w:trHeight w:val="260"/>
        </w:trPr>
        <w:tc>
          <w:tcPr>
            <w:tcW w:w="1140" w:type="dxa"/>
            <w:tcBorders>
              <w:top w:val="nil"/>
              <w:left w:val="single" w:sz="8" w:space="0" w:color="auto"/>
              <w:bottom w:val="nil"/>
              <w:right w:val="single" w:sz="4" w:space="0" w:color="auto"/>
            </w:tcBorders>
            <w:shd w:val="clear" w:color="auto" w:fill="auto"/>
            <w:noWrap/>
            <w:vAlign w:val="center"/>
            <w:hideMark/>
          </w:tcPr>
          <w:p w14:paraId="0B2FCB1E"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HODNOTA</w:t>
            </w:r>
          </w:p>
        </w:tc>
        <w:tc>
          <w:tcPr>
            <w:tcW w:w="853" w:type="dxa"/>
            <w:tcBorders>
              <w:top w:val="single" w:sz="4" w:space="0" w:color="auto"/>
              <w:left w:val="nil"/>
              <w:bottom w:val="single" w:sz="4" w:space="0" w:color="auto"/>
              <w:right w:val="nil"/>
            </w:tcBorders>
            <w:shd w:val="clear" w:color="auto" w:fill="auto"/>
            <w:noWrap/>
            <w:vAlign w:val="center"/>
            <w:hideMark/>
          </w:tcPr>
          <w:p w14:paraId="438FEA1B"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w:t>
            </w:r>
          </w:p>
        </w:tc>
        <w:tc>
          <w:tcPr>
            <w:tcW w:w="853" w:type="dxa"/>
            <w:tcBorders>
              <w:top w:val="single" w:sz="4" w:space="0" w:color="auto"/>
              <w:left w:val="single" w:sz="4" w:space="0" w:color="auto"/>
              <w:bottom w:val="single" w:sz="4" w:space="0" w:color="auto"/>
              <w:right w:val="nil"/>
            </w:tcBorders>
            <w:shd w:val="clear" w:color="auto" w:fill="auto"/>
            <w:noWrap/>
            <w:vAlign w:val="center"/>
            <w:hideMark/>
          </w:tcPr>
          <w:p w14:paraId="0314EE18"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w:t>
            </w:r>
          </w:p>
        </w:tc>
        <w:tc>
          <w:tcPr>
            <w:tcW w:w="853" w:type="dxa"/>
            <w:tcBorders>
              <w:top w:val="single" w:sz="4" w:space="0" w:color="auto"/>
              <w:left w:val="single" w:sz="4" w:space="0" w:color="auto"/>
              <w:bottom w:val="single" w:sz="4" w:space="0" w:color="auto"/>
              <w:right w:val="nil"/>
            </w:tcBorders>
            <w:shd w:val="clear" w:color="auto" w:fill="auto"/>
            <w:noWrap/>
            <w:vAlign w:val="center"/>
            <w:hideMark/>
          </w:tcPr>
          <w:p w14:paraId="54FED1DB"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w:t>
            </w:r>
          </w:p>
        </w:tc>
        <w:tc>
          <w:tcPr>
            <w:tcW w:w="853" w:type="dxa"/>
            <w:tcBorders>
              <w:top w:val="single" w:sz="4" w:space="0" w:color="auto"/>
              <w:left w:val="single" w:sz="4" w:space="0" w:color="auto"/>
              <w:bottom w:val="single" w:sz="4" w:space="0" w:color="auto"/>
              <w:right w:val="nil"/>
            </w:tcBorders>
            <w:shd w:val="clear" w:color="auto" w:fill="auto"/>
            <w:noWrap/>
            <w:vAlign w:val="center"/>
            <w:hideMark/>
          </w:tcPr>
          <w:p w14:paraId="4EC58ECF"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w:t>
            </w:r>
          </w:p>
        </w:tc>
        <w:tc>
          <w:tcPr>
            <w:tcW w:w="853" w:type="dxa"/>
            <w:tcBorders>
              <w:top w:val="single" w:sz="4" w:space="0" w:color="auto"/>
              <w:left w:val="single" w:sz="4" w:space="0" w:color="auto"/>
              <w:bottom w:val="single" w:sz="4" w:space="0" w:color="auto"/>
              <w:right w:val="nil"/>
            </w:tcBorders>
            <w:shd w:val="clear" w:color="auto" w:fill="auto"/>
            <w:noWrap/>
            <w:vAlign w:val="center"/>
            <w:hideMark/>
          </w:tcPr>
          <w:p w14:paraId="0C047A49"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53" w:type="dxa"/>
            <w:tcBorders>
              <w:top w:val="single" w:sz="4" w:space="0" w:color="auto"/>
              <w:left w:val="single" w:sz="4" w:space="0" w:color="auto"/>
              <w:bottom w:val="single" w:sz="4" w:space="0" w:color="auto"/>
              <w:right w:val="nil"/>
            </w:tcBorders>
            <w:shd w:val="clear" w:color="auto" w:fill="auto"/>
            <w:noWrap/>
            <w:vAlign w:val="center"/>
            <w:hideMark/>
          </w:tcPr>
          <w:p w14:paraId="22D40941"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w:t>
            </w:r>
          </w:p>
        </w:tc>
        <w:tc>
          <w:tcPr>
            <w:tcW w:w="853" w:type="dxa"/>
            <w:tcBorders>
              <w:top w:val="single" w:sz="4" w:space="0" w:color="auto"/>
              <w:left w:val="single" w:sz="4" w:space="0" w:color="auto"/>
              <w:bottom w:val="single" w:sz="4" w:space="0" w:color="auto"/>
              <w:right w:val="nil"/>
            </w:tcBorders>
            <w:shd w:val="clear" w:color="auto" w:fill="auto"/>
            <w:noWrap/>
            <w:vAlign w:val="center"/>
            <w:hideMark/>
          </w:tcPr>
          <w:p w14:paraId="3B73C813"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12</w:t>
            </w:r>
          </w:p>
        </w:tc>
        <w:tc>
          <w:tcPr>
            <w:tcW w:w="853" w:type="dxa"/>
            <w:tcBorders>
              <w:top w:val="single" w:sz="4" w:space="0" w:color="auto"/>
              <w:left w:val="single" w:sz="4" w:space="0" w:color="auto"/>
              <w:bottom w:val="single" w:sz="4" w:space="0" w:color="auto"/>
              <w:right w:val="nil"/>
            </w:tcBorders>
            <w:shd w:val="clear" w:color="auto" w:fill="auto"/>
            <w:noWrap/>
            <w:vAlign w:val="center"/>
            <w:hideMark/>
          </w:tcPr>
          <w:p w14:paraId="63CF42FD"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14</w:t>
            </w:r>
          </w:p>
        </w:tc>
        <w:tc>
          <w:tcPr>
            <w:tcW w:w="857"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2149C5B2"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w:t>
            </w:r>
          </w:p>
        </w:tc>
      </w:tr>
      <w:tr w:rsidR="00EB50F5" w:rsidRPr="00CB0F3D" w14:paraId="4F79A590" w14:textId="77777777" w:rsidTr="00E81E38">
        <w:trPr>
          <w:trHeight w:val="260"/>
        </w:trPr>
        <w:tc>
          <w:tcPr>
            <w:tcW w:w="1140" w:type="dxa"/>
            <w:tcBorders>
              <w:top w:val="nil"/>
              <w:left w:val="single" w:sz="8" w:space="0" w:color="auto"/>
              <w:bottom w:val="nil"/>
              <w:right w:val="single" w:sz="4" w:space="0" w:color="auto"/>
            </w:tcBorders>
            <w:shd w:val="clear" w:color="auto" w:fill="auto"/>
            <w:noWrap/>
            <w:vAlign w:val="center"/>
            <w:hideMark/>
          </w:tcPr>
          <w:p w14:paraId="65392108" w14:textId="4D5E0523" w:rsidR="00EB50F5" w:rsidRPr="00CB0F3D" w:rsidRDefault="00EB50F5" w:rsidP="00E81E38">
            <w:pPr>
              <w:spacing w:after="0" w:line="240" w:lineRule="auto"/>
              <w:jc w:val="center"/>
              <w:rPr>
                <w:rFonts w:ascii="Arial CE" w:eastAsia="Times New Roman" w:hAnsi="Arial CE" w:cs="Arial CE"/>
                <w:sz w:val="20"/>
                <w:szCs w:val="20"/>
                <w:lang w:eastAsia="sk-SK"/>
              </w:rPr>
            </w:pPr>
          </w:p>
        </w:tc>
        <w:tc>
          <w:tcPr>
            <w:tcW w:w="7681" w:type="dxa"/>
            <w:gridSpan w:val="9"/>
            <w:tcBorders>
              <w:top w:val="nil"/>
              <w:left w:val="nil"/>
              <w:bottom w:val="nil"/>
              <w:right w:val="single" w:sz="8" w:space="0" w:color="000000"/>
            </w:tcBorders>
            <w:shd w:val="clear" w:color="auto" w:fill="auto"/>
            <w:noWrap/>
            <w:vAlign w:val="center"/>
            <w:hideMark/>
          </w:tcPr>
          <w:p w14:paraId="5BB525D8"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Náplň</w:t>
            </w:r>
          </w:p>
        </w:tc>
      </w:tr>
      <w:tr w:rsidR="00EB50F5" w:rsidRPr="00CB0F3D" w14:paraId="78B3D6E7" w14:textId="77777777" w:rsidTr="00E81E38">
        <w:trPr>
          <w:trHeight w:val="276"/>
        </w:trPr>
        <w:tc>
          <w:tcPr>
            <w:tcW w:w="1140" w:type="dxa"/>
            <w:tcBorders>
              <w:top w:val="nil"/>
              <w:left w:val="single" w:sz="8" w:space="0" w:color="auto"/>
              <w:bottom w:val="single" w:sz="8" w:space="0" w:color="auto"/>
              <w:right w:val="single" w:sz="4" w:space="0" w:color="auto"/>
            </w:tcBorders>
            <w:shd w:val="clear" w:color="auto" w:fill="auto"/>
            <w:noWrap/>
            <w:vAlign w:val="center"/>
            <w:hideMark/>
          </w:tcPr>
          <w:p w14:paraId="08D153D7" w14:textId="2AF7F013" w:rsidR="00EB50F5" w:rsidRPr="00CB0F3D" w:rsidRDefault="00EB50F5" w:rsidP="00E81E38">
            <w:pPr>
              <w:spacing w:after="0" w:line="240" w:lineRule="auto"/>
              <w:jc w:val="center"/>
              <w:rPr>
                <w:rFonts w:ascii="Arial CE" w:eastAsia="Times New Roman" w:hAnsi="Arial CE" w:cs="Arial CE"/>
                <w:sz w:val="20"/>
                <w:szCs w:val="20"/>
                <w:lang w:eastAsia="sk-SK"/>
              </w:rPr>
            </w:pPr>
          </w:p>
        </w:tc>
        <w:tc>
          <w:tcPr>
            <w:tcW w:w="853" w:type="dxa"/>
            <w:tcBorders>
              <w:top w:val="single" w:sz="4" w:space="0" w:color="auto"/>
              <w:left w:val="nil"/>
              <w:bottom w:val="single" w:sz="8" w:space="0" w:color="auto"/>
              <w:right w:val="nil"/>
            </w:tcBorders>
            <w:shd w:val="clear" w:color="auto" w:fill="auto"/>
            <w:noWrap/>
            <w:vAlign w:val="center"/>
            <w:hideMark/>
          </w:tcPr>
          <w:p w14:paraId="618A205E"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w:t>
            </w:r>
          </w:p>
        </w:tc>
        <w:tc>
          <w:tcPr>
            <w:tcW w:w="853" w:type="dxa"/>
            <w:tcBorders>
              <w:top w:val="single" w:sz="4" w:space="0" w:color="auto"/>
              <w:left w:val="single" w:sz="4" w:space="0" w:color="auto"/>
              <w:bottom w:val="single" w:sz="8" w:space="0" w:color="auto"/>
              <w:right w:val="nil"/>
            </w:tcBorders>
            <w:shd w:val="clear" w:color="auto" w:fill="auto"/>
            <w:noWrap/>
            <w:vAlign w:val="center"/>
            <w:hideMark/>
          </w:tcPr>
          <w:p w14:paraId="0B089802"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w:t>
            </w:r>
          </w:p>
        </w:tc>
        <w:tc>
          <w:tcPr>
            <w:tcW w:w="853" w:type="dxa"/>
            <w:tcBorders>
              <w:top w:val="single" w:sz="4" w:space="0" w:color="auto"/>
              <w:left w:val="single" w:sz="4" w:space="0" w:color="auto"/>
              <w:bottom w:val="single" w:sz="8" w:space="0" w:color="auto"/>
              <w:right w:val="nil"/>
            </w:tcBorders>
            <w:shd w:val="clear" w:color="auto" w:fill="auto"/>
            <w:noWrap/>
            <w:vAlign w:val="center"/>
            <w:hideMark/>
          </w:tcPr>
          <w:p w14:paraId="63BC40BE"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w:t>
            </w:r>
          </w:p>
        </w:tc>
        <w:tc>
          <w:tcPr>
            <w:tcW w:w="853" w:type="dxa"/>
            <w:tcBorders>
              <w:top w:val="single" w:sz="4" w:space="0" w:color="auto"/>
              <w:left w:val="single" w:sz="4" w:space="0" w:color="auto"/>
              <w:bottom w:val="single" w:sz="8" w:space="0" w:color="auto"/>
              <w:right w:val="nil"/>
            </w:tcBorders>
            <w:shd w:val="clear" w:color="auto" w:fill="auto"/>
            <w:noWrap/>
            <w:vAlign w:val="center"/>
            <w:hideMark/>
          </w:tcPr>
          <w:p w14:paraId="480CA5D2"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w:t>
            </w:r>
          </w:p>
        </w:tc>
        <w:tc>
          <w:tcPr>
            <w:tcW w:w="853" w:type="dxa"/>
            <w:tcBorders>
              <w:top w:val="single" w:sz="4" w:space="0" w:color="auto"/>
              <w:left w:val="single" w:sz="4" w:space="0" w:color="auto"/>
              <w:bottom w:val="single" w:sz="8" w:space="0" w:color="auto"/>
              <w:right w:val="nil"/>
            </w:tcBorders>
            <w:shd w:val="clear" w:color="auto" w:fill="auto"/>
            <w:noWrap/>
            <w:vAlign w:val="center"/>
            <w:hideMark/>
          </w:tcPr>
          <w:p w14:paraId="2842393D"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w:t>
            </w:r>
          </w:p>
        </w:tc>
        <w:tc>
          <w:tcPr>
            <w:tcW w:w="853" w:type="dxa"/>
            <w:tcBorders>
              <w:top w:val="single" w:sz="4" w:space="0" w:color="auto"/>
              <w:left w:val="single" w:sz="4" w:space="0" w:color="auto"/>
              <w:bottom w:val="single" w:sz="8" w:space="0" w:color="auto"/>
              <w:right w:val="nil"/>
            </w:tcBorders>
            <w:shd w:val="clear" w:color="auto" w:fill="auto"/>
            <w:noWrap/>
            <w:vAlign w:val="center"/>
            <w:hideMark/>
          </w:tcPr>
          <w:p w14:paraId="0F9AABBC"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w:t>
            </w:r>
          </w:p>
        </w:tc>
        <w:tc>
          <w:tcPr>
            <w:tcW w:w="853" w:type="dxa"/>
            <w:tcBorders>
              <w:top w:val="single" w:sz="4" w:space="0" w:color="auto"/>
              <w:left w:val="single" w:sz="4" w:space="0" w:color="auto"/>
              <w:bottom w:val="single" w:sz="8" w:space="0" w:color="auto"/>
              <w:right w:val="nil"/>
            </w:tcBorders>
            <w:shd w:val="clear" w:color="auto" w:fill="auto"/>
            <w:noWrap/>
            <w:vAlign w:val="center"/>
            <w:hideMark/>
          </w:tcPr>
          <w:p w14:paraId="3BBB0538"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Zm</w:t>
            </w:r>
          </w:p>
        </w:tc>
        <w:tc>
          <w:tcPr>
            <w:tcW w:w="853" w:type="dxa"/>
            <w:tcBorders>
              <w:top w:val="single" w:sz="4" w:space="0" w:color="auto"/>
              <w:left w:val="single" w:sz="4" w:space="0" w:color="auto"/>
              <w:bottom w:val="single" w:sz="8" w:space="0" w:color="auto"/>
              <w:right w:val="nil"/>
            </w:tcBorders>
            <w:shd w:val="clear" w:color="auto" w:fill="auto"/>
            <w:noWrap/>
            <w:vAlign w:val="center"/>
            <w:hideMark/>
          </w:tcPr>
          <w:p w14:paraId="10C3F87C"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P</w:t>
            </w:r>
          </w:p>
        </w:tc>
        <w:tc>
          <w:tcPr>
            <w:tcW w:w="857" w:type="dxa"/>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492056EE"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P</w:t>
            </w:r>
          </w:p>
        </w:tc>
      </w:tr>
      <w:tr w:rsidR="00E81E38" w:rsidRPr="00CB0F3D" w14:paraId="353A765C" w14:textId="77777777" w:rsidTr="00E81E38">
        <w:trPr>
          <w:trHeight w:val="260"/>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26485215" w14:textId="77777777" w:rsidR="00E81E38" w:rsidRPr="00A17B1F"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C</m:t>
                    </m:r>
                  </m:sub>
                </m:sSub>
              </m:oMath>
            </m:oMathPara>
          </w:p>
        </w:tc>
        <w:tc>
          <w:tcPr>
            <w:tcW w:w="853" w:type="dxa"/>
            <w:tcBorders>
              <w:top w:val="nil"/>
              <w:left w:val="nil"/>
              <w:bottom w:val="single" w:sz="4" w:space="0" w:color="auto"/>
              <w:right w:val="single" w:sz="4" w:space="0" w:color="auto"/>
            </w:tcBorders>
            <w:shd w:val="clear" w:color="auto" w:fill="auto"/>
            <w:noWrap/>
            <w:vAlign w:val="center"/>
            <w:hideMark/>
          </w:tcPr>
          <w:p w14:paraId="3F81B457" w14:textId="306743F7"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11,84</w:t>
            </w:r>
          </w:p>
        </w:tc>
        <w:tc>
          <w:tcPr>
            <w:tcW w:w="853" w:type="dxa"/>
            <w:tcBorders>
              <w:top w:val="nil"/>
              <w:left w:val="nil"/>
              <w:bottom w:val="single" w:sz="4" w:space="0" w:color="auto"/>
              <w:right w:val="single" w:sz="4" w:space="0" w:color="auto"/>
            </w:tcBorders>
            <w:shd w:val="clear" w:color="auto" w:fill="auto"/>
            <w:noWrap/>
            <w:vAlign w:val="center"/>
            <w:hideMark/>
          </w:tcPr>
          <w:p w14:paraId="6DF036BC" w14:textId="1E6D4D2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4,27</w:t>
            </w:r>
          </w:p>
        </w:tc>
        <w:tc>
          <w:tcPr>
            <w:tcW w:w="853" w:type="dxa"/>
            <w:tcBorders>
              <w:top w:val="nil"/>
              <w:left w:val="nil"/>
              <w:bottom w:val="single" w:sz="4" w:space="0" w:color="auto"/>
              <w:right w:val="single" w:sz="4" w:space="0" w:color="auto"/>
            </w:tcBorders>
            <w:shd w:val="clear" w:color="auto" w:fill="auto"/>
            <w:noWrap/>
            <w:vAlign w:val="center"/>
            <w:hideMark/>
          </w:tcPr>
          <w:p w14:paraId="3370AEED" w14:textId="2EE8817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3,6</w:t>
            </w:r>
          </w:p>
        </w:tc>
        <w:tc>
          <w:tcPr>
            <w:tcW w:w="853" w:type="dxa"/>
            <w:tcBorders>
              <w:top w:val="nil"/>
              <w:left w:val="nil"/>
              <w:bottom w:val="single" w:sz="4" w:space="0" w:color="auto"/>
              <w:right w:val="single" w:sz="4" w:space="0" w:color="auto"/>
            </w:tcBorders>
            <w:shd w:val="clear" w:color="auto" w:fill="auto"/>
            <w:noWrap/>
            <w:vAlign w:val="center"/>
            <w:hideMark/>
          </w:tcPr>
          <w:p w14:paraId="04F391D8" w14:textId="318E2F3F"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3,13</w:t>
            </w:r>
          </w:p>
        </w:tc>
        <w:tc>
          <w:tcPr>
            <w:tcW w:w="853" w:type="dxa"/>
            <w:tcBorders>
              <w:top w:val="nil"/>
              <w:left w:val="nil"/>
              <w:bottom w:val="single" w:sz="4" w:space="0" w:color="auto"/>
              <w:right w:val="single" w:sz="4" w:space="0" w:color="auto"/>
            </w:tcBorders>
            <w:shd w:val="clear" w:color="auto" w:fill="auto"/>
            <w:noWrap/>
            <w:vAlign w:val="center"/>
            <w:hideMark/>
          </w:tcPr>
          <w:p w14:paraId="0F2EB37C" w14:textId="326887B1"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2,39</w:t>
            </w:r>
          </w:p>
        </w:tc>
        <w:tc>
          <w:tcPr>
            <w:tcW w:w="853" w:type="dxa"/>
            <w:tcBorders>
              <w:top w:val="nil"/>
              <w:left w:val="nil"/>
              <w:bottom w:val="single" w:sz="4" w:space="0" w:color="auto"/>
              <w:right w:val="single" w:sz="4" w:space="0" w:color="auto"/>
            </w:tcBorders>
            <w:shd w:val="clear" w:color="auto" w:fill="auto"/>
            <w:noWrap/>
            <w:vAlign w:val="center"/>
            <w:hideMark/>
          </w:tcPr>
          <w:p w14:paraId="0DA84F60" w14:textId="4A48CB2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2,08</w:t>
            </w:r>
          </w:p>
        </w:tc>
        <w:tc>
          <w:tcPr>
            <w:tcW w:w="853" w:type="dxa"/>
            <w:tcBorders>
              <w:top w:val="nil"/>
              <w:left w:val="nil"/>
              <w:bottom w:val="single" w:sz="4" w:space="0" w:color="auto"/>
              <w:right w:val="single" w:sz="4" w:space="0" w:color="auto"/>
            </w:tcBorders>
            <w:shd w:val="clear" w:color="auto" w:fill="auto"/>
            <w:noWrap/>
            <w:vAlign w:val="center"/>
            <w:hideMark/>
          </w:tcPr>
          <w:p w14:paraId="0CF9D99D" w14:textId="32D323E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1,7</w:t>
            </w:r>
          </w:p>
        </w:tc>
        <w:tc>
          <w:tcPr>
            <w:tcW w:w="853" w:type="dxa"/>
            <w:tcBorders>
              <w:top w:val="nil"/>
              <w:left w:val="nil"/>
              <w:bottom w:val="single" w:sz="4" w:space="0" w:color="auto"/>
              <w:right w:val="single" w:sz="4" w:space="0" w:color="auto"/>
            </w:tcBorders>
            <w:shd w:val="clear" w:color="auto" w:fill="auto"/>
            <w:noWrap/>
            <w:vAlign w:val="center"/>
            <w:hideMark/>
          </w:tcPr>
          <w:p w14:paraId="681E174D" w14:textId="158903AA"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1,17</w:t>
            </w:r>
          </w:p>
        </w:tc>
        <w:tc>
          <w:tcPr>
            <w:tcW w:w="857" w:type="dxa"/>
            <w:tcBorders>
              <w:top w:val="nil"/>
              <w:left w:val="nil"/>
              <w:bottom w:val="single" w:sz="4" w:space="0" w:color="auto"/>
              <w:right w:val="single" w:sz="8" w:space="0" w:color="auto"/>
            </w:tcBorders>
            <w:shd w:val="clear" w:color="auto" w:fill="auto"/>
            <w:noWrap/>
            <w:vAlign w:val="center"/>
            <w:hideMark/>
          </w:tcPr>
          <w:p w14:paraId="6570D8CF" w14:textId="7080770D"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0,94</w:t>
            </w:r>
          </w:p>
        </w:tc>
      </w:tr>
      <w:tr w:rsidR="00E81E38" w:rsidRPr="002A7625" w14:paraId="09426CD3" w14:textId="77777777" w:rsidTr="00E81E38">
        <w:trPr>
          <w:trHeight w:val="260"/>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1EDB7640" w14:textId="489BF6C6" w:rsidR="00E81E38" w:rsidRPr="002A7625" w:rsidRDefault="00C07F07" w:rsidP="00E81E38">
            <w:pPr>
              <w:spacing w:after="0" w:line="240" w:lineRule="auto"/>
              <w:jc w:val="center"/>
              <w:rPr>
                <w:rFonts w:ascii="Arial CE" w:eastAsia="Times New Roman" w:hAnsi="Arial CE" w:cs="Arial CE"/>
                <w:b/>
                <w:i/>
                <w:sz w:val="20"/>
                <w:szCs w:val="20"/>
                <w:lang w:eastAsia="sk-SK"/>
              </w:rPr>
            </w:pPr>
            <m:oMathPara>
              <m:oMath>
                <m:sSub>
                  <m:sSubPr>
                    <m:ctrlPr>
                      <w:rPr>
                        <w:rFonts w:ascii="Cambria Math" w:eastAsia="Times New Roman" w:hAnsi="Cambria Math" w:cs="Arial CE"/>
                        <w:b/>
                        <w:i/>
                        <w:sz w:val="20"/>
                        <w:szCs w:val="20"/>
                        <w:lang w:eastAsia="sk-SK"/>
                      </w:rPr>
                    </m:ctrlPr>
                  </m:sSubPr>
                  <m:e>
                    <m:r>
                      <m:rPr>
                        <m:sty m:val="bi"/>
                      </m:rPr>
                      <w:rPr>
                        <w:rFonts w:ascii="Cambria Math" w:eastAsia="Times New Roman" w:hAnsi="Cambria Math" w:cs="Arial CE"/>
                        <w:sz w:val="20"/>
                        <w:szCs w:val="20"/>
                        <w:lang w:eastAsia="sk-SK"/>
                      </w:rPr>
                      <m:t>Ex</m:t>
                    </m:r>
                  </m:e>
                  <m:sub>
                    <m:r>
                      <m:rPr>
                        <m:sty m:val="bi"/>
                      </m:rPr>
                      <w:rPr>
                        <w:rFonts w:ascii="Cambria Math" w:eastAsia="Times New Roman" w:hAnsi="Cambria Math" w:cs="Arial CE"/>
                        <w:sz w:val="20"/>
                        <w:szCs w:val="20"/>
                        <w:lang w:eastAsia="sk-SK"/>
                      </w:rPr>
                      <m:t>G</m:t>
                    </m:r>
                  </m:sub>
                </m:sSub>
              </m:oMath>
            </m:oMathPara>
          </w:p>
        </w:tc>
        <w:tc>
          <w:tcPr>
            <w:tcW w:w="853" w:type="dxa"/>
            <w:tcBorders>
              <w:top w:val="nil"/>
              <w:left w:val="nil"/>
              <w:bottom w:val="single" w:sz="4" w:space="0" w:color="auto"/>
              <w:right w:val="single" w:sz="4" w:space="0" w:color="auto"/>
            </w:tcBorders>
            <w:shd w:val="clear" w:color="auto" w:fill="auto"/>
            <w:noWrap/>
            <w:vAlign w:val="center"/>
            <w:hideMark/>
          </w:tcPr>
          <w:p w14:paraId="64542C05" w14:textId="1B658451" w:rsidR="00E81E38" w:rsidRPr="004A0081" w:rsidRDefault="00E81E38" w:rsidP="00E81E38">
            <w:pPr>
              <w:spacing w:after="0" w:line="240" w:lineRule="auto"/>
              <w:jc w:val="center"/>
              <w:rPr>
                <w:rFonts w:ascii="Arial CE" w:eastAsia="Times New Roman" w:hAnsi="Arial CE" w:cs="Arial CE"/>
                <w:b/>
                <w:i/>
                <w:sz w:val="20"/>
                <w:szCs w:val="20"/>
                <w:lang w:eastAsia="sk-SK"/>
              </w:rPr>
            </w:pPr>
            <w:r w:rsidRPr="004A0081">
              <w:rPr>
                <w:rFonts w:ascii="Arial CE" w:hAnsi="Arial CE" w:cs="Arial CE"/>
                <w:b/>
                <w:i/>
                <w:sz w:val="20"/>
                <w:szCs w:val="20"/>
              </w:rPr>
              <w:t>4,7</w:t>
            </w:r>
          </w:p>
        </w:tc>
        <w:tc>
          <w:tcPr>
            <w:tcW w:w="853" w:type="dxa"/>
            <w:tcBorders>
              <w:top w:val="nil"/>
              <w:left w:val="nil"/>
              <w:bottom w:val="single" w:sz="4" w:space="0" w:color="auto"/>
              <w:right w:val="single" w:sz="4" w:space="0" w:color="auto"/>
            </w:tcBorders>
            <w:shd w:val="clear" w:color="auto" w:fill="auto"/>
            <w:noWrap/>
            <w:vAlign w:val="center"/>
            <w:hideMark/>
          </w:tcPr>
          <w:p w14:paraId="0C29B38E" w14:textId="1424B177" w:rsidR="00E81E38" w:rsidRPr="004A0081" w:rsidRDefault="00E81E38" w:rsidP="00E81E38">
            <w:pPr>
              <w:spacing w:after="0" w:line="240" w:lineRule="auto"/>
              <w:jc w:val="center"/>
              <w:rPr>
                <w:rFonts w:ascii="Arial CE" w:eastAsia="Times New Roman" w:hAnsi="Arial CE" w:cs="Arial CE"/>
                <w:b/>
                <w:i/>
                <w:sz w:val="20"/>
                <w:szCs w:val="20"/>
                <w:lang w:eastAsia="sk-SK"/>
              </w:rPr>
            </w:pPr>
            <w:r w:rsidRPr="004A0081">
              <w:rPr>
                <w:rFonts w:ascii="Arial CE" w:hAnsi="Arial CE" w:cs="Arial CE"/>
                <w:b/>
                <w:i/>
                <w:sz w:val="20"/>
                <w:szCs w:val="20"/>
              </w:rPr>
              <w:t>0,61</w:t>
            </w:r>
          </w:p>
        </w:tc>
        <w:tc>
          <w:tcPr>
            <w:tcW w:w="853" w:type="dxa"/>
            <w:tcBorders>
              <w:top w:val="nil"/>
              <w:left w:val="nil"/>
              <w:bottom w:val="single" w:sz="4" w:space="0" w:color="auto"/>
              <w:right w:val="single" w:sz="4" w:space="0" w:color="auto"/>
            </w:tcBorders>
            <w:shd w:val="clear" w:color="auto" w:fill="auto"/>
            <w:noWrap/>
            <w:vAlign w:val="center"/>
            <w:hideMark/>
          </w:tcPr>
          <w:p w14:paraId="36DA0C1A" w14:textId="733BFA50" w:rsidR="00E81E38" w:rsidRPr="004A0081" w:rsidRDefault="00E81E38" w:rsidP="00E81E38">
            <w:pPr>
              <w:spacing w:after="0" w:line="240" w:lineRule="auto"/>
              <w:jc w:val="center"/>
              <w:rPr>
                <w:rFonts w:ascii="Arial CE" w:eastAsia="Times New Roman" w:hAnsi="Arial CE" w:cs="Arial CE"/>
                <w:b/>
                <w:i/>
                <w:sz w:val="20"/>
                <w:szCs w:val="20"/>
                <w:lang w:eastAsia="sk-SK"/>
              </w:rPr>
            </w:pPr>
            <w:r w:rsidRPr="004A0081">
              <w:rPr>
                <w:rFonts w:ascii="Arial CE" w:hAnsi="Arial CE" w:cs="Arial CE"/>
                <w:b/>
                <w:i/>
                <w:sz w:val="20"/>
                <w:szCs w:val="20"/>
              </w:rPr>
              <w:t>0,37</w:t>
            </w:r>
          </w:p>
        </w:tc>
        <w:tc>
          <w:tcPr>
            <w:tcW w:w="853" w:type="dxa"/>
            <w:tcBorders>
              <w:top w:val="nil"/>
              <w:left w:val="nil"/>
              <w:bottom w:val="single" w:sz="4" w:space="0" w:color="auto"/>
              <w:right w:val="single" w:sz="4" w:space="0" w:color="auto"/>
            </w:tcBorders>
            <w:shd w:val="clear" w:color="auto" w:fill="auto"/>
            <w:noWrap/>
            <w:vAlign w:val="center"/>
            <w:hideMark/>
          </w:tcPr>
          <w:p w14:paraId="660F2027" w14:textId="6DBEB3C4" w:rsidR="00E81E38" w:rsidRPr="004A0081" w:rsidRDefault="00E81E38" w:rsidP="00E81E38">
            <w:pPr>
              <w:spacing w:after="0" w:line="240" w:lineRule="auto"/>
              <w:jc w:val="center"/>
              <w:rPr>
                <w:rFonts w:ascii="Arial CE" w:eastAsia="Times New Roman" w:hAnsi="Arial CE" w:cs="Arial CE"/>
                <w:b/>
                <w:i/>
                <w:sz w:val="20"/>
                <w:szCs w:val="20"/>
                <w:lang w:eastAsia="sk-SK"/>
              </w:rPr>
            </w:pPr>
            <w:r w:rsidRPr="004A0081">
              <w:rPr>
                <w:rFonts w:ascii="Arial CE" w:hAnsi="Arial CE" w:cs="Arial CE"/>
                <w:b/>
                <w:i/>
                <w:sz w:val="20"/>
                <w:szCs w:val="20"/>
              </w:rPr>
              <w:t>0,22</w:t>
            </w:r>
          </w:p>
        </w:tc>
        <w:tc>
          <w:tcPr>
            <w:tcW w:w="853" w:type="dxa"/>
            <w:tcBorders>
              <w:top w:val="nil"/>
              <w:left w:val="nil"/>
              <w:bottom w:val="single" w:sz="4" w:space="0" w:color="auto"/>
              <w:right w:val="single" w:sz="4" w:space="0" w:color="auto"/>
            </w:tcBorders>
            <w:shd w:val="clear" w:color="auto" w:fill="auto"/>
            <w:noWrap/>
            <w:vAlign w:val="center"/>
            <w:hideMark/>
          </w:tcPr>
          <w:p w14:paraId="6D5168C8" w14:textId="4112C86E" w:rsidR="00E81E38" w:rsidRPr="004A0081" w:rsidRDefault="00E81E38" w:rsidP="00E81E38">
            <w:pPr>
              <w:spacing w:after="0" w:line="240" w:lineRule="auto"/>
              <w:jc w:val="center"/>
              <w:rPr>
                <w:rFonts w:ascii="Arial CE" w:eastAsia="Times New Roman" w:hAnsi="Arial CE" w:cs="Arial CE"/>
                <w:b/>
                <w:i/>
                <w:sz w:val="20"/>
                <w:szCs w:val="20"/>
                <w:lang w:eastAsia="sk-SK"/>
              </w:rPr>
            </w:pPr>
            <w:r w:rsidRPr="004A0081">
              <w:rPr>
                <w:rFonts w:ascii="Arial CE" w:hAnsi="Arial CE" w:cs="Arial CE"/>
                <w:b/>
                <w:i/>
                <w:sz w:val="20"/>
                <w:szCs w:val="20"/>
              </w:rPr>
              <w:t>0,06</w:t>
            </w:r>
          </w:p>
        </w:tc>
        <w:tc>
          <w:tcPr>
            <w:tcW w:w="853" w:type="dxa"/>
            <w:tcBorders>
              <w:top w:val="nil"/>
              <w:left w:val="nil"/>
              <w:bottom w:val="single" w:sz="4" w:space="0" w:color="auto"/>
              <w:right w:val="single" w:sz="4" w:space="0" w:color="auto"/>
            </w:tcBorders>
            <w:shd w:val="clear" w:color="auto" w:fill="auto"/>
            <w:noWrap/>
            <w:vAlign w:val="center"/>
            <w:hideMark/>
          </w:tcPr>
          <w:p w14:paraId="672DC115" w14:textId="7A5D2FB9" w:rsidR="00E81E38" w:rsidRPr="004A0081" w:rsidRDefault="00E81E38" w:rsidP="00E81E38">
            <w:pPr>
              <w:spacing w:after="0" w:line="240" w:lineRule="auto"/>
              <w:jc w:val="center"/>
              <w:rPr>
                <w:rFonts w:ascii="Arial CE" w:eastAsia="Times New Roman" w:hAnsi="Arial CE" w:cs="Arial CE"/>
                <w:b/>
                <w:i/>
                <w:sz w:val="20"/>
                <w:szCs w:val="20"/>
                <w:lang w:eastAsia="sk-SK"/>
              </w:rPr>
            </w:pPr>
            <w:r w:rsidRPr="004A0081">
              <w:rPr>
                <w:rFonts w:ascii="Arial CE" w:hAnsi="Arial CE" w:cs="Arial CE"/>
                <w:b/>
                <w:i/>
                <w:sz w:val="20"/>
                <w:szCs w:val="20"/>
              </w:rPr>
              <w:t>0,09</w:t>
            </w:r>
          </w:p>
        </w:tc>
        <w:tc>
          <w:tcPr>
            <w:tcW w:w="853" w:type="dxa"/>
            <w:tcBorders>
              <w:top w:val="nil"/>
              <w:left w:val="nil"/>
              <w:bottom w:val="single" w:sz="4" w:space="0" w:color="auto"/>
              <w:right w:val="single" w:sz="4" w:space="0" w:color="auto"/>
            </w:tcBorders>
            <w:shd w:val="clear" w:color="auto" w:fill="auto"/>
            <w:noWrap/>
            <w:vAlign w:val="center"/>
            <w:hideMark/>
          </w:tcPr>
          <w:p w14:paraId="6155295B" w14:textId="72AB1BCA" w:rsidR="00E81E38" w:rsidRPr="004A0081" w:rsidRDefault="00E81E38" w:rsidP="00E81E38">
            <w:pPr>
              <w:spacing w:after="0" w:line="240" w:lineRule="auto"/>
              <w:jc w:val="center"/>
              <w:rPr>
                <w:rFonts w:ascii="Arial CE" w:eastAsia="Times New Roman" w:hAnsi="Arial CE" w:cs="Arial CE"/>
                <w:b/>
                <w:i/>
                <w:sz w:val="20"/>
                <w:szCs w:val="20"/>
                <w:lang w:eastAsia="sk-SK"/>
              </w:rPr>
            </w:pPr>
            <w:r w:rsidRPr="004A0081">
              <w:rPr>
                <w:rFonts w:ascii="Arial CE" w:hAnsi="Arial CE" w:cs="Arial CE"/>
                <w:b/>
                <w:i/>
                <w:sz w:val="20"/>
                <w:szCs w:val="20"/>
              </w:rPr>
              <w:t>0,08</w:t>
            </w:r>
          </w:p>
        </w:tc>
        <w:tc>
          <w:tcPr>
            <w:tcW w:w="853" w:type="dxa"/>
            <w:tcBorders>
              <w:top w:val="nil"/>
              <w:left w:val="nil"/>
              <w:bottom w:val="single" w:sz="4" w:space="0" w:color="auto"/>
              <w:right w:val="single" w:sz="4" w:space="0" w:color="auto"/>
            </w:tcBorders>
            <w:shd w:val="clear" w:color="auto" w:fill="auto"/>
            <w:noWrap/>
            <w:vAlign w:val="center"/>
            <w:hideMark/>
          </w:tcPr>
          <w:p w14:paraId="1B206306" w14:textId="65EAB59D" w:rsidR="00E81E38" w:rsidRPr="004A0081" w:rsidRDefault="00E81E38" w:rsidP="00E81E38">
            <w:pPr>
              <w:spacing w:after="0" w:line="240" w:lineRule="auto"/>
              <w:jc w:val="center"/>
              <w:rPr>
                <w:rFonts w:ascii="Arial CE" w:eastAsia="Times New Roman" w:hAnsi="Arial CE" w:cs="Arial CE"/>
                <w:b/>
                <w:i/>
                <w:sz w:val="20"/>
                <w:szCs w:val="20"/>
                <w:lang w:eastAsia="sk-SK"/>
              </w:rPr>
            </w:pPr>
            <w:r w:rsidRPr="004A0081">
              <w:rPr>
                <w:rFonts w:ascii="Arial CE" w:hAnsi="Arial CE" w:cs="Arial CE"/>
                <w:b/>
                <w:i/>
                <w:sz w:val="20"/>
                <w:szCs w:val="20"/>
              </w:rPr>
              <w:t>0,05</w:t>
            </w:r>
          </w:p>
        </w:tc>
        <w:tc>
          <w:tcPr>
            <w:tcW w:w="857" w:type="dxa"/>
            <w:tcBorders>
              <w:top w:val="nil"/>
              <w:left w:val="nil"/>
              <w:bottom w:val="single" w:sz="4" w:space="0" w:color="auto"/>
              <w:right w:val="single" w:sz="8" w:space="0" w:color="auto"/>
            </w:tcBorders>
            <w:shd w:val="clear" w:color="auto" w:fill="auto"/>
            <w:noWrap/>
            <w:vAlign w:val="center"/>
            <w:hideMark/>
          </w:tcPr>
          <w:p w14:paraId="4483A449" w14:textId="39E6CE00" w:rsidR="00E81E38" w:rsidRPr="004A0081" w:rsidRDefault="00E81E38" w:rsidP="00E81E38">
            <w:pPr>
              <w:spacing w:after="0" w:line="240" w:lineRule="auto"/>
              <w:jc w:val="center"/>
              <w:rPr>
                <w:rFonts w:ascii="Arial CE" w:eastAsia="Times New Roman" w:hAnsi="Arial CE" w:cs="Arial CE"/>
                <w:b/>
                <w:i/>
                <w:sz w:val="20"/>
                <w:szCs w:val="20"/>
                <w:lang w:eastAsia="sk-SK"/>
              </w:rPr>
            </w:pPr>
            <w:r w:rsidRPr="004A0081">
              <w:rPr>
                <w:rFonts w:ascii="Arial CE" w:hAnsi="Arial CE" w:cs="Arial CE"/>
                <w:b/>
                <w:i/>
                <w:sz w:val="20"/>
                <w:szCs w:val="20"/>
              </w:rPr>
              <w:t>0,02</w:t>
            </w:r>
          </w:p>
        </w:tc>
      </w:tr>
      <w:tr w:rsidR="00E81E38" w:rsidRPr="00CB0F3D" w14:paraId="72BAC8DD" w14:textId="77777777" w:rsidTr="00E81E38">
        <w:trPr>
          <w:trHeight w:val="260"/>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54558822" w14:textId="77777777" w:rsidR="00E81E38"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P</m:t>
                    </m:r>
                  </m:sub>
                </m:sSub>
              </m:oMath>
            </m:oMathPara>
          </w:p>
        </w:tc>
        <w:tc>
          <w:tcPr>
            <w:tcW w:w="853" w:type="dxa"/>
            <w:tcBorders>
              <w:top w:val="nil"/>
              <w:left w:val="nil"/>
              <w:bottom w:val="single" w:sz="4" w:space="0" w:color="auto"/>
              <w:right w:val="single" w:sz="4" w:space="0" w:color="auto"/>
            </w:tcBorders>
            <w:shd w:val="clear" w:color="auto" w:fill="auto"/>
            <w:noWrap/>
            <w:vAlign w:val="center"/>
            <w:hideMark/>
          </w:tcPr>
          <w:p w14:paraId="70546401" w14:textId="62030351"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53" w:type="dxa"/>
            <w:tcBorders>
              <w:top w:val="nil"/>
              <w:left w:val="nil"/>
              <w:bottom w:val="single" w:sz="4" w:space="0" w:color="auto"/>
              <w:right w:val="single" w:sz="4" w:space="0" w:color="auto"/>
            </w:tcBorders>
            <w:shd w:val="clear" w:color="auto" w:fill="auto"/>
            <w:noWrap/>
            <w:vAlign w:val="center"/>
            <w:hideMark/>
          </w:tcPr>
          <w:p w14:paraId="708D6A87" w14:textId="134D4661"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53" w:type="dxa"/>
            <w:tcBorders>
              <w:top w:val="nil"/>
              <w:left w:val="nil"/>
              <w:bottom w:val="single" w:sz="4" w:space="0" w:color="auto"/>
              <w:right w:val="single" w:sz="4" w:space="0" w:color="auto"/>
            </w:tcBorders>
            <w:shd w:val="clear" w:color="auto" w:fill="auto"/>
            <w:noWrap/>
            <w:vAlign w:val="center"/>
            <w:hideMark/>
          </w:tcPr>
          <w:p w14:paraId="7C3CBA18" w14:textId="6D3DC0ED"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53" w:type="dxa"/>
            <w:tcBorders>
              <w:top w:val="nil"/>
              <w:left w:val="nil"/>
              <w:bottom w:val="single" w:sz="4" w:space="0" w:color="auto"/>
              <w:right w:val="single" w:sz="4" w:space="0" w:color="auto"/>
            </w:tcBorders>
            <w:shd w:val="clear" w:color="auto" w:fill="auto"/>
            <w:noWrap/>
            <w:vAlign w:val="center"/>
            <w:hideMark/>
          </w:tcPr>
          <w:p w14:paraId="40BC3111" w14:textId="496FA808"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53" w:type="dxa"/>
            <w:tcBorders>
              <w:top w:val="nil"/>
              <w:left w:val="nil"/>
              <w:bottom w:val="single" w:sz="4" w:space="0" w:color="auto"/>
              <w:right w:val="single" w:sz="4" w:space="0" w:color="auto"/>
            </w:tcBorders>
            <w:shd w:val="clear" w:color="auto" w:fill="auto"/>
            <w:noWrap/>
            <w:vAlign w:val="center"/>
            <w:hideMark/>
          </w:tcPr>
          <w:p w14:paraId="0EB326E1" w14:textId="76DB1CB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53" w:type="dxa"/>
            <w:tcBorders>
              <w:top w:val="nil"/>
              <w:left w:val="nil"/>
              <w:bottom w:val="single" w:sz="4" w:space="0" w:color="auto"/>
              <w:right w:val="single" w:sz="4" w:space="0" w:color="auto"/>
            </w:tcBorders>
            <w:shd w:val="clear" w:color="auto" w:fill="auto"/>
            <w:noWrap/>
            <w:vAlign w:val="center"/>
            <w:hideMark/>
          </w:tcPr>
          <w:p w14:paraId="09E74714" w14:textId="19A0C187"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53" w:type="dxa"/>
            <w:tcBorders>
              <w:top w:val="nil"/>
              <w:left w:val="nil"/>
              <w:bottom w:val="single" w:sz="4" w:space="0" w:color="auto"/>
              <w:right w:val="single" w:sz="4" w:space="0" w:color="auto"/>
            </w:tcBorders>
            <w:shd w:val="clear" w:color="auto" w:fill="auto"/>
            <w:noWrap/>
            <w:vAlign w:val="center"/>
            <w:hideMark/>
          </w:tcPr>
          <w:p w14:paraId="089E8CBB" w14:textId="2952FA22"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53" w:type="dxa"/>
            <w:tcBorders>
              <w:top w:val="nil"/>
              <w:left w:val="nil"/>
              <w:bottom w:val="single" w:sz="4" w:space="0" w:color="auto"/>
              <w:right w:val="single" w:sz="4" w:space="0" w:color="auto"/>
            </w:tcBorders>
            <w:shd w:val="clear" w:color="auto" w:fill="auto"/>
            <w:noWrap/>
            <w:vAlign w:val="center"/>
            <w:hideMark/>
          </w:tcPr>
          <w:p w14:paraId="458999D5" w14:textId="51A2A6FC"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57" w:type="dxa"/>
            <w:tcBorders>
              <w:top w:val="nil"/>
              <w:left w:val="nil"/>
              <w:bottom w:val="single" w:sz="4" w:space="0" w:color="auto"/>
              <w:right w:val="single" w:sz="8" w:space="0" w:color="auto"/>
            </w:tcBorders>
            <w:shd w:val="clear" w:color="auto" w:fill="auto"/>
            <w:noWrap/>
            <w:vAlign w:val="center"/>
            <w:hideMark/>
          </w:tcPr>
          <w:p w14:paraId="4ADF4730" w14:textId="09C6A758"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r>
      <w:tr w:rsidR="00E81E38" w:rsidRPr="00CB0F3D" w14:paraId="202EF8B1" w14:textId="77777777" w:rsidTr="00E81E38">
        <w:trPr>
          <w:trHeight w:val="260"/>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02B8AA9E" w14:textId="77777777" w:rsidR="00E81E38"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B</m:t>
                    </m:r>
                  </m:sub>
                </m:sSub>
              </m:oMath>
            </m:oMathPara>
          </w:p>
        </w:tc>
        <w:tc>
          <w:tcPr>
            <w:tcW w:w="853" w:type="dxa"/>
            <w:tcBorders>
              <w:top w:val="nil"/>
              <w:left w:val="nil"/>
              <w:bottom w:val="single" w:sz="4" w:space="0" w:color="auto"/>
              <w:right w:val="single" w:sz="4" w:space="0" w:color="auto"/>
            </w:tcBorders>
            <w:shd w:val="clear" w:color="auto" w:fill="auto"/>
            <w:noWrap/>
            <w:vAlign w:val="center"/>
            <w:hideMark/>
          </w:tcPr>
          <w:p w14:paraId="01762B45" w14:textId="3A6FFD9B"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63,58</w:t>
            </w:r>
          </w:p>
        </w:tc>
        <w:tc>
          <w:tcPr>
            <w:tcW w:w="853" w:type="dxa"/>
            <w:tcBorders>
              <w:top w:val="nil"/>
              <w:left w:val="nil"/>
              <w:bottom w:val="single" w:sz="4" w:space="0" w:color="auto"/>
              <w:right w:val="single" w:sz="4" w:space="0" w:color="auto"/>
            </w:tcBorders>
            <w:shd w:val="clear" w:color="auto" w:fill="auto"/>
            <w:noWrap/>
            <w:vAlign w:val="center"/>
            <w:hideMark/>
          </w:tcPr>
          <w:p w14:paraId="2D66AE91" w14:textId="2183D30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81,44</w:t>
            </w:r>
          </w:p>
        </w:tc>
        <w:tc>
          <w:tcPr>
            <w:tcW w:w="853" w:type="dxa"/>
            <w:tcBorders>
              <w:top w:val="nil"/>
              <w:left w:val="nil"/>
              <w:bottom w:val="single" w:sz="4" w:space="0" w:color="auto"/>
              <w:right w:val="single" w:sz="4" w:space="0" w:color="auto"/>
            </w:tcBorders>
            <w:shd w:val="clear" w:color="auto" w:fill="auto"/>
            <w:noWrap/>
            <w:vAlign w:val="center"/>
            <w:hideMark/>
          </w:tcPr>
          <w:p w14:paraId="5743B980" w14:textId="7E5480EA"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74,55</w:t>
            </w:r>
          </w:p>
        </w:tc>
        <w:tc>
          <w:tcPr>
            <w:tcW w:w="853" w:type="dxa"/>
            <w:tcBorders>
              <w:top w:val="nil"/>
              <w:left w:val="nil"/>
              <w:bottom w:val="single" w:sz="4" w:space="0" w:color="auto"/>
              <w:right w:val="single" w:sz="4" w:space="0" w:color="auto"/>
            </w:tcBorders>
            <w:shd w:val="clear" w:color="auto" w:fill="auto"/>
            <w:noWrap/>
            <w:vAlign w:val="center"/>
            <w:hideMark/>
          </w:tcPr>
          <w:p w14:paraId="5C303F79" w14:textId="30D85724"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66,8</w:t>
            </w:r>
          </w:p>
        </w:tc>
        <w:tc>
          <w:tcPr>
            <w:tcW w:w="853" w:type="dxa"/>
            <w:tcBorders>
              <w:top w:val="nil"/>
              <w:left w:val="nil"/>
              <w:bottom w:val="single" w:sz="4" w:space="0" w:color="auto"/>
              <w:right w:val="single" w:sz="4" w:space="0" w:color="auto"/>
            </w:tcBorders>
            <w:shd w:val="clear" w:color="auto" w:fill="auto"/>
            <w:noWrap/>
            <w:vAlign w:val="center"/>
            <w:hideMark/>
          </w:tcPr>
          <w:p w14:paraId="41FFF08E" w14:textId="200ACA5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70,01</w:t>
            </w:r>
          </w:p>
        </w:tc>
        <w:tc>
          <w:tcPr>
            <w:tcW w:w="853" w:type="dxa"/>
            <w:tcBorders>
              <w:top w:val="nil"/>
              <w:left w:val="nil"/>
              <w:bottom w:val="single" w:sz="4" w:space="0" w:color="auto"/>
              <w:right w:val="single" w:sz="4" w:space="0" w:color="auto"/>
            </w:tcBorders>
            <w:shd w:val="clear" w:color="auto" w:fill="auto"/>
            <w:noWrap/>
            <w:vAlign w:val="center"/>
            <w:hideMark/>
          </w:tcPr>
          <w:p w14:paraId="12BC4B22" w14:textId="10B231CD"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69,22</w:t>
            </w:r>
          </w:p>
        </w:tc>
        <w:tc>
          <w:tcPr>
            <w:tcW w:w="853" w:type="dxa"/>
            <w:tcBorders>
              <w:top w:val="nil"/>
              <w:left w:val="nil"/>
              <w:bottom w:val="single" w:sz="4" w:space="0" w:color="auto"/>
              <w:right w:val="single" w:sz="4" w:space="0" w:color="auto"/>
            </w:tcBorders>
            <w:shd w:val="clear" w:color="auto" w:fill="auto"/>
            <w:noWrap/>
            <w:vAlign w:val="center"/>
            <w:hideMark/>
          </w:tcPr>
          <w:p w14:paraId="5C9B1F22" w14:textId="2658C3A8"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70,09</w:t>
            </w:r>
          </w:p>
        </w:tc>
        <w:tc>
          <w:tcPr>
            <w:tcW w:w="853" w:type="dxa"/>
            <w:tcBorders>
              <w:top w:val="nil"/>
              <w:left w:val="nil"/>
              <w:bottom w:val="single" w:sz="4" w:space="0" w:color="auto"/>
              <w:right w:val="single" w:sz="4" w:space="0" w:color="auto"/>
            </w:tcBorders>
            <w:shd w:val="clear" w:color="auto" w:fill="auto"/>
            <w:noWrap/>
            <w:vAlign w:val="center"/>
            <w:hideMark/>
          </w:tcPr>
          <w:p w14:paraId="460635A4" w14:textId="3A65A9E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72,32</w:t>
            </w:r>
          </w:p>
        </w:tc>
        <w:tc>
          <w:tcPr>
            <w:tcW w:w="857" w:type="dxa"/>
            <w:tcBorders>
              <w:top w:val="nil"/>
              <w:left w:val="nil"/>
              <w:bottom w:val="single" w:sz="4" w:space="0" w:color="auto"/>
              <w:right w:val="single" w:sz="8" w:space="0" w:color="auto"/>
            </w:tcBorders>
            <w:shd w:val="clear" w:color="auto" w:fill="auto"/>
            <w:noWrap/>
            <w:vAlign w:val="center"/>
            <w:hideMark/>
          </w:tcPr>
          <w:p w14:paraId="7744A9B2" w14:textId="7A8B102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74,83</w:t>
            </w:r>
          </w:p>
        </w:tc>
      </w:tr>
      <w:tr w:rsidR="00E81E38" w:rsidRPr="00CB0F3D" w14:paraId="49D15AEF" w14:textId="77777777" w:rsidTr="00E81E38">
        <w:trPr>
          <w:trHeight w:val="260"/>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45076ED9" w14:textId="77777777" w:rsidR="00E81E38"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m:t>
                    </m:r>
                  </m:sub>
                </m:sSub>
              </m:oMath>
            </m:oMathPara>
          </w:p>
        </w:tc>
        <w:tc>
          <w:tcPr>
            <w:tcW w:w="853" w:type="dxa"/>
            <w:tcBorders>
              <w:top w:val="nil"/>
              <w:left w:val="nil"/>
              <w:bottom w:val="single" w:sz="4" w:space="0" w:color="auto"/>
              <w:right w:val="single" w:sz="4" w:space="0" w:color="auto"/>
            </w:tcBorders>
            <w:shd w:val="clear" w:color="auto" w:fill="auto"/>
            <w:noWrap/>
            <w:vAlign w:val="center"/>
            <w:hideMark/>
          </w:tcPr>
          <w:p w14:paraId="49345EC9" w14:textId="336FF2BA"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10,37</w:t>
            </w:r>
          </w:p>
        </w:tc>
        <w:tc>
          <w:tcPr>
            <w:tcW w:w="853" w:type="dxa"/>
            <w:tcBorders>
              <w:top w:val="nil"/>
              <w:left w:val="nil"/>
              <w:bottom w:val="single" w:sz="4" w:space="0" w:color="auto"/>
              <w:right w:val="single" w:sz="4" w:space="0" w:color="auto"/>
            </w:tcBorders>
            <w:shd w:val="clear" w:color="auto" w:fill="auto"/>
            <w:noWrap/>
            <w:vAlign w:val="center"/>
            <w:hideMark/>
          </w:tcPr>
          <w:p w14:paraId="79252AB2" w14:textId="19297920"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2,25</w:t>
            </w:r>
          </w:p>
        </w:tc>
        <w:tc>
          <w:tcPr>
            <w:tcW w:w="853" w:type="dxa"/>
            <w:tcBorders>
              <w:top w:val="nil"/>
              <w:left w:val="nil"/>
              <w:bottom w:val="single" w:sz="4" w:space="0" w:color="auto"/>
              <w:right w:val="single" w:sz="4" w:space="0" w:color="auto"/>
            </w:tcBorders>
            <w:shd w:val="clear" w:color="auto" w:fill="auto"/>
            <w:noWrap/>
            <w:vAlign w:val="center"/>
            <w:hideMark/>
          </w:tcPr>
          <w:p w14:paraId="21E3DB2A" w14:textId="2F5344D1"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2,59</w:t>
            </w:r>
          </w:p>
        </w:tc>
        <w:tc>
          <w:tcPr>
            <w:tcW w:w="853" w:type="dxa"/>
            <w:tcBorders>
              <w:top w:val="nil"/>
              <w:left w:val="nil"/>
              <w:bottom w:val="single" w:sz="4" w:space="0" w:color="auto"/>
              <w:right w:val="single" w:sz="4" w:space="0" w:color="auto"/>
            </w:tcBorders>
            <w:shd w:val="clear" w:color="auto" w:fill="auto"/>
            <w:noWrap/>
            <w:vAlign w:val="center"/>
            <w:hideMark/>
          </w:tcPr>
          <w:p w14:paraId="3D5B8E55" w14:textId="666E50E6"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2,27</w:t>
            </w:r>
          </w:p>
        </w:tc>
        <w:tc>
          <w:tcPr>
            <w:tcW w:w="853" w:type="dxa"/>
            <w:tcBorders>
              <w:top w:val="nil"/>
              <w:left w:val="nil"/>
              <w:bottom w:val="single" w:sz="4" w:space="0" w:color="auto"/>
              <w:right w:val="single" w:sz="4" w:space="0" w:color="auto"/>
            </w:tcBorders>
            <w:shd w:val="clear" w:color="auto" w:fill="auto"/>
            <w:noWrap/>
            <w:vAlign w:val="center"/>
            <w:hideMark/>
          </w:tcPr>
          <w:p w14:paraId="7C7035EE" w14:textId="11F8EF18"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0,44</w:t>
            </w:r>
          </w:p>
        </w:tc>
        <w:tc>
          <w:tcPr>
            <w:tcW w:w="853" w:type="dxa"/>
            <w:tcBorders>
              <w:top w:val="nil"/>
              <w:left w:val="nil"/>
              <w:bottom w:val="single" w:sz="4" w:space="0" w:color="auto"/>
              <w:right w:val="single" w:sz="4" w:space="0" w:color="auto"/>
            </w:tcBorders>
            <w:shd w:val="clear" w:color="auto" w:fill="auto"/>
            <w:noWrap/>
            <w:vAlign w:val="center"/>
            <w:hideMark/>
          </w:tcPr>
          <w:p w14:paraId="77D1F09B" w14:textId="142E104F"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0,7</w:t>
            </w:r>
          </w:p>
        </w:tc>
        <w:tc>
          <w:tcPr>
            <w:tcW w:w="853" w:type="dxa"/>
            <w:tcBorders>
              <w:top w:val="nil"/>
              <w:left w:val="nil"/>
              <w:bottom w:val="single" w:sz="4" w:space="0" w:color="auto"/>
              <w:right w:val="single" w:sz="4" w:space="0" w:color="auto"/>
            </w:tcBorders>
            <w:shd w:val="clear" w:color="auto" w:fill="auto"/>
            <w:noWrap/>
            <w:vAlign w:val="center"/>
            <w:hideMark/>
          </w:tcPr>
          <w:p w14:paraId="4C0861F8" w14:textId="63378DB7"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1,05</w:t>
            </w:r>
          </w:p>
        </w:tc>
        <w:tc>
          <w:tcPr>
            <w:tcW w:w="853" w:type="dxa"/>
            <w:tcBorders>
              <w:top w:val="nil"/>
              <w:left w:val="nil"/>
              <w:bottom w:val="single" w:sz="4" w:space="0" w:color="auto"/>
              <w:right w:val="single" w:sz="4" w:space="0" w:color="auto"/>
            </w:tcBorders>
            <w:shd w:val="clear" w:color="auto" w:fill="auto"/>
            <w:noWrap/>
            <w:vAlign w:val="center"/>
            <w:hideMark/>
          </w:tcPr>
          <w:p w14:paraId="78A34414" w14:textId="108A5651"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1,13</w:t>
            </w:r>
          </w:p>
        </w:tc>
        <w:tc>
          <w:tcPr>
            <w:tcW w:w="857" w:type="dxa"/>
            <w:tcBorders>
              <w:top w:val="nil"/>
              <w:left w:val="nil"/>
              <w:bottom w:val="single" w:sz="4" w:space="0" w:color="auto"/>
              <w:right w:val="single" w:sz="8" w:space="0" w:color="auto"/>
            </w:tcBorders>
            <w:shd w:val="clear" w:color="auto" w:fill="auto"/>
            <w:noWrap/>
            <w:vAlign w:val="center"/>
            <w:hideMark/>
          </w:tcPr>
          <w:p w14:paraId="2A779D11" w14:textId="6C5984F9"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0,44</w:t>
            </w:r>
          </w:p>
        </w:tc>
      </w:tr>
      <w:tr w:rsidR="00E81E38" w:rsidRPr="00CB0F3D" w14:paraId="10A3F2AF" w14:textId="77777777" w:rsidTr="00E81E38">
        <w:trPr>
          <w:trHeight w:val="260"/>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7F9A60C8" w14:textId="77777777" w:rsidR="00E81E38"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TS</m:t>
                    </m:r>
                  </m:sub>
                </m:sSub>
              </m:oMath>
            </m:oMathPara>
          </w:p>
        </w:tc>
        <w:tc>
          <w:tcPr>
            <w:tcW w:w="853" w:type="dxa"/>
            <w:tcBorders>
              <w:top w:val="nil"/>
              <w:left w:val="nil"/>
              <w:bottom w:val="single" w:sz="4" w:space="0" w:color="auto"/>
              <w:right w:val="single" w:sz="4" w:space="0" w:color="auto"/>
            </w:tcBorders>
            <w:shd w:val="clear" w:color="auto" w:fill="auto"/>
            <w:noWrap/>
            <w:vAlign w:val="center"/>
            <w:hideMark/>
          </w:tcPr>
          <w:p w14:paraId="607FD051" w14:textId="182C832D"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5,83</w:t>
            </w:r>
          </w:p>
        </w:tc>
        <w:tc>
          <w:tcPr>
            <w:tcW w:w="853" w:type="dxa"/>
            <w:tcBorders>
              <w:top w:val="nil"/>
              <w:left w:val="nil"/>
              <w:bottom w:val="single" w:sz="4" w:space="0" w:color="auto"/>
              <w:right w:val="single" w:sz="4" w:space="0" w:color="auto"/>
            </w:tcBorders>
            <w:shd w:val="clear" w:color="auto" w:fill="auto"/>
            <w:noWrap/>
            <w:vAlign w:val="center"/>
            <w:hideMark/>
          </w:tcPr>
          <w:p w14:paraId="2267906A" w14:textId="6C414F11"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8,33</w:t>
            </w:r>
          </w:p>
        </w:tc>
        <w:tc>
          <w:tcPr>
            <w:tcW w:w="853" w:type="dxa"/>
            <w:tcBorders>
              <w:top w:val="nil"/>
              <w:left w:val="nil"/>
              <w:bottom w:val="single" w:sz="4" w:space="0" w:color="auto"/>
              <w:right w:val="single" w:sz="4" w:space="0" w:color="auto"/>
            </w:tcBorders>
            <w:shd w:val="clear" w:color="auto" w:fill="auto"/>
            <w:noWrap/>
            <w:vAlign w:val="center"/>
            <w:hideMark/>
          </w:tcPr>
          <w:p w14:paraId="7A1BF5F1" w14:textId="648B1059"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14,39</w:t>
            </w:r>
          </w:p>
        </w:tc>
        <w:tc>
          <w:tcPr>
            <w:tcW w:w="853" w:type="dxa"/>
            <w:tcBorders>
              <w:top w:val="nil"/>
              <w:left w:val="nil"/>
              <w:bottom w:val="single" w:sz="4" w:space="0" w:color="auto"/>
              <w:right w:val="single" w:sz="4" w:space="0" w:color="auto"/>
            </w:tcBorders>
            <w:shd w:val="clear" w:color="auto" w:fill="auto"/>
            <w:noWrap/>
            <w:vAlign w:val="center"/>
            <w:hideMark/>
          </w:tcPr>
          <w:p w14:paraId="1DB70AAD" w14:textId="65262D97"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21,41</w:t>
            </w:r>
          </w:p>
        </w:tc>
        <w:tc>
          <w:tcPr>
            <w:tcW w:w="853" w:type="dxa"/>
            <w:tcBorders>
              <w:top w:val="nil"/>
              <w:left w:val="nil"/>
              <w:bottom w:val="single" w:sz="4" w:space="0" w:color="auto"/>
              <w:right w:val="single" w:sz="4" w:space="0" w:color="auto"/>
            </w:tcBorders>
            <w:shd w:val="clear" w:color="auto" w:fill="auto"/>
            <w:noWrap/>
            <w:vAlign w:val="center"/>
            <w:hideMark/>
          </w:tcPr>
          <w:p w14:paraId="12214686" w14:textId="6C3E987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21,19</w:t>
            </w:r>
          </w:p>
        </w:tc>
        <w:tc>
          <w:tcPr>
            <w:tcW w:w="853" w:type="dxa"/>
            <w:tcBorders>
              <w:top w:val="nil"/>
              <w:left w:val="nil"/>
              <w:bottom w:val="single" w:sz="4" w:space="0" w:color="auto"/>
              <w:right w:val="single" w:sz="4" w:space="0" w:color="auto"/>
            </w:tcBorders>
            <w:shd w:val="clear" w:color="auto" w:fill="auto"/>
            <w:noWrap/>
            <w:vAlign w:val="center"/>
            <w:hideMark/>
          </w:tcPr>
          <w:p w14:paraId="219B3496" w14:textId="17262471"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21,9</w:t>
            </w:r>
          </w:p>
        </w:tc>
        <w:tc>
          <w:tcPr>
            <w:tcW w:w="853" w:type="dxa"/>
            <w:tcBorders>
              <w:top w:val="nil"/>
              <w:left w:val="nil"/>
              <w:bottom w:val="single" w:sz="4" w:space="0" w:color="auto"/>
              <w:right w:val="single" w:sz="4" w:space="0" w:color="auto"/>
            </w:tcBorders>
            <w:shd w:val="clear" w:color="auto" w:fill="auto"/>
            <w:noWrap/>
            <w:vAlign w:val="center"/>
            <w:hideMark/>
          </w:tcPr>
          <w:p w14:paraId="5A3D10EB" w14:textId="0B32595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21,3</w:t>
            </w:r>
          </w:p>
        </w:tc>
        <w:tc>
          <w:tcPr>
            <w:tcW w:w="853" w:type="dxa"/>
            <w:tcBorders>
              <w:top w:val="nil"/>
              <w:left w:val="nil"/>
              <w:bottom w:val="single" w:sz="4" w:space="0" w:color="auto"/>
              <w:right w:val="single" w:sz="4" w:space="0" w:color="auto"/>
            </w:tcBorders>
            <w:shd w:val="clear" w:color="auto" w:fill="auto"/>
            <w:noWrap/>
            <w:vAlign w:val="center"/>
            <w:hideMark/>
          </w:tcPr>
          <w:p w14:paraId="73BEEA93" w14:textId="17EFDD54"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19,99</w:t>
            </w:r>
          </w:p>
        </w:tc>
        <w:tc>
          <w:tcPr>
            <w:tcW w:w="857" w:type="dxa"/>
            <w:tcBorders>
              <w:top w:val="nil"/>
              <w:left w:val="nil"/>
              <w:bottom w:val="single" w:sz="4" w:space="0" w:color="auto"/>
              <w:right w:val="single" w:sz="8" w:space="0" w:color="auto"/>
            </w:tcBorders>
            <w:shd w:val="clear" w:color="auto" w:fill="auto"/>
            <w:noWrap/>
            <w:vAlign w:val="center"/>
            <w:hideMark/>
          </w:tcPr>
          <w:p w14:paraId="7E39F61F" w14:textId="78BE8B8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18,81</w:t>
            </w:r>
          </w:p>
        </w:tc>
      </w:tr>
      <w:tr w:rsidR="00E81E38" w:rsidRPr="00CB0F3D" w14:paraId="189569BD" w14:textId="77777777" w:rsidTr="00E81E38">
        <w:trPr>
          <w:trHeight w:val="276"/>
        </w:trPr>
        <w:tc>
          <w:tcPr>
            <w:tcW w:w="1140" w:type="dxa"/>
            <w:tcBorders>
              <w:top w:val="nil"/>
              <w:left w:val="single" w:sz="8" w:space="0" w:color="auto"/>
              <w:bottom w:val="single" w:sz="12" w:space="0" w:color="auto"/>
              <w:right w:val="single" w:sz="4" w:space="0" w:color="auto"/>
            </w:tcBorders>
            <w:shd w:val="clear" w:color="auto" w:fill="auto"/>
            <w:noWrap/>
            <w:vAlign w:val="center"/>
            <w:hideMark/>
          </w:tcPr>
          <w:p w14:paraId="7CA1DAF1" w14:textId="77777777" w:rsidR="00E81E38"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M</m:t>
                    </m:r>
                  </m:sub>
                </m:sSub>
              </m:oMath>
            </m:oMathPara>
          </w:p>
        </w:tc>
        <w:tc>
          <w:tcPr>
            <w:tcW w:w="853" w:type="dxa"/>
            <w:tcBorders>
              <w:top w:val="nil"/>
              <w:left w:val="nil"/>
              <w:bottom w:val="single" w:sz="12" w:space="0" w:color="auto"/>
              <w:right w:val="single" w:sz="4" w:space="0" w:color="auto"/>
            </w:tcBorders>
            <w:shd w:val="clear" w:color="auto" w:fill="auto"/>
            <w:noWrap/>
            <w:vAlign w:val="center"/>
            <w:hideMark/>
          </w:tcPr>
          <w:p w14:paraId="685958AB" w14:textId="3A777B2C"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3,67</w:t>
            </w:r>
          </w:p>
        </w:tc>
        <w:tc>
          <w:tcPr>
            <w:tcW w:w="853" w:type="dxa"/>
            <w:tcBorders>
              <w:top w:val="nil"/>
              <w:left w:val="nil"/>
              <w:bottom w:val="single" w:sz="12" w:space="0" w:color="auto"/>
              <w:right w:val="single" w:sz="4" w:space="0" w:color="auto"/>
            </w:tcBorders>
            <w:shd w:val="clear" w:color="auto" w:fill="auto"/>
            <w:noWrap/>
            <w:vAlign w:val="center"/>
            <w:hideMark/>
          </w:tcPr>
          <w:p w14:paraId="46AB818C" w14:textId="32EF5AE0"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3,1</w:t>
            </w:r>
          </w:p>
        </w:tc>
        <w:tc>
          <w:tcPr>
            <w:tcW w:w="853" w:type="dxa"/>
            <w:tcBorders>
              <w:top w:val="nil"/>
              <w:left w:val="nil"/>
              <w:bottom w:val="single" w:sz="12" w:space="0" w:color="auto"/>
              <w:right w:val="single" w:sz="4" w:space="0" w:color="auto"/>
            </w:tcBorders>
            <w:shd w:val="clear" w:color="auto" w:fill="auto"/>
            <w:noWrap/>
            <w:vAlign w:val="center"/>
            <w:hideMark/>
          </w:tcPr>
          <w:p w14:paraId="3C95A124" w14:textId="3459A503"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4,52</w:t>
            </w:r>
          </w:p>
        </w:tc>
        <w:tc>
          <w:tcPr>
            <w:tcW w:w="853" w:type="dxa"/>
            <w:tcBorders>
              <w:top w:val="nil"/>
              <w:left w:val="nil"/>
              <w:bottom w:val="single" w:sz="12" w:space="0" w:color="auto"/>
              <w:right w:val="single" w:sz="4" w:space="0" w:color="auto"/>
            </w:tcBorders>
            <w:shd w:val="clear" w:color="auto" w:fill="auto"/>
            <w:noWrap/>
            <w:vAlign w:val="center"/>
            <w:hideMark/>
          </w:tcPr>
          <w:p w14:paraId="5353AE48" w14:textId="4B8C5020"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6,18</w:t>
            </w:r>
          </w:p>
        </w:tc>
        <w:tc>
          <w:tcPr>
            <w:tcW w:w="853" w:type="dxa"/>
            <w:tcBorders>
              <w:top w:val="nil"/>
              <w:left w:val="nil"/>
              <w:bottom w:val="single" w:sz="12" w:space="0" w:color="auto"/>
              <w:right w:val="single" w:sz="4" w:space="0" w:color="auto"/>
            </w:tcBorders>
            <w:shd w:val="clear" w:color="auto" w:fill="auto"/>
            <w:noWrap/>
            <w:vAlign w:val="center"/>
            <w:hideMark/>
          </w:tcPr>
          <w:p w14:paraId="4C51CF94" w14:textId="27F29FE3"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5,9</w:t>
            </w:r>
          </w:p>
        </w:tc>
        <w:tc>
          <w:tcPr>
            <w:tcW w:w="853" w:type="dxa"/>
            <w:tcBorders>
              <w:top w:val="nil"/>
              <w:left w:val="nil"/>
              <w:bottom w:val="single" w:sz="12" w:space="0" w:color="auto"/>
              <w:right w:val="single" w:sz="4" w:space="0" w:color="auto"/>
            </w:tcBorders>
            <w:shd w:val="clear" w:color="auto" w:fill="auto"/>
            <w:noWrap/>
            <w:vAlign w:val="center"/>
            <w:hideMark/>
          </w:tcPr>
          <w:p w14:paraId="79954F48" w14:textId="0A182B80"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6</w:t>
            </w:r>
          </w:p>
        </w:tc>
        <w:tc>
          <w:tcPr>
            <w:tcW w:w="853" w:type="dxa"/>
            <w:tcBorders>
              <w:top w:val="nil"/>
              <w:left w:val="nil"/>
              <w:bottom w:val="single" w:sz="12" w:space="0" w:color="auto"/>
              <w:right w:val="single" w:sz="4" w:space="0" w:color="auto"/>
            </w:tcBorders>
            <w:shd w:val="clear" w:color="auto" w:fill="auto"/>
            <w:noWrap/>
            <w:vAlign w:val="center"/>
            <w:hideMark/>
          </w:tcPr>
          <w:p w14:paraId="700F7A49" w14:textId="0A8F8C60"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5,78</w:t>
            </w:r>
          </w:p>
        </w:tc>
        <w:tc>
          <w:tcPr>
            <w:tcW w:w="853" w:type="dxa"/>
            <w:tcBorders>
              <w:top w:val="nil"/>
              <w:left w:val="nil"/>
              <w:bottom w:val="single" w:sz="12" w:space="0" w:color="auto"/>
              <w:right w:val="single" w:sz="4" w:space="0" w:color="auto"/>
            </w:tcBorders>
            <w:shd w:val="clear" w:color="auto" w:fill="auto"/>
            <w:noWrap/>
            <w:vAlign w:val="center"/>
            <w:hideMark/>
          </w:tcPr>
          <w:p w14:paraId="1CD3298C" w14:textId="337CAA67"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5,33</w:t>
            </w:r>
          </w:p>
        </w:tc>
        <w:tc>
          <w:tcPr>
            <w:tcW w:w="857" w:type="dxa"/>
            <w:tcBorders>
              <w:top w:val="nil"/>
              <w:left w:val="nil"/>
              <w:bottom w:val="single" w:sz="12" w:space="0" w:color="auto"/>
              <w:right w:val="single" w:sz="8" w:space="0" w:color="auto"/>
            </w:tcBorders>
            <w:shd w:val="clear" w:color="auto" w:fill="auto"/>
            <w:noWrap/>
            <w:vAlign w:val="center"/>
            <w:hideMark/>
          </w:tcPr>
          <w:p w14:paraId="6BEDB068" w14:textId="70101D41"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4,95</w:t>
            </w:r>
          </w:p>
        </w:tc>
      </w:tr>
      <w:tr w:rsidR="00E81E38" w:rsidRPr="00CB0F3D" w14:paraId="33631915" w14:textId="77777777" w:rsidTr="00E81E38">
        <w:trPr>
          <w:trHeight w:val="260"/>
        </w:trPr>
        <w:tc>
          <w:tcPr>
            <w:tcW w:w="1140" w:type="dxa"/>
            <w:tcBorders>
              <w:top w:val="single" w:sz="12" w:space="0" w:color="auto"/>
              <w:left w:val="single" w:sz="8" w:space="0" w:color="auto"/>
              <w:bottom w:val="single" w:sz="4" w:space="0" w:color="auto"/>
              <w:right w:val="single" w:sz="4" w:space="0" w:color="auto"/>
            </w:tcBorders>
            <w:shd w:val="clear" w:color="auto" w:fill="auto"/>
            <w:noWrap/>
            <w:vAlign w:val="center"/>
            <w:hideMark/>
          </w:tcPr>
          <w:p w14:paraId="37063720" w14:textId="77777777" w:rsidR="00E81E38"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C</m:t>
                    </m:r>
                  </m:sub>
                </m:sSub>
              </m:oMath>
            </m:oMathPara>
          </w:p>
        </w:tc>
        <w:tc>
          <w:tcPr>
            <w:tcW w:w="853" w:type="dxa"/>
            <w:tcBorders>
              <w:top w:val="single" w:sz="12" w:space="0" w:color="auto"/>
              <w:left w:val="nil"/>
              <w:bottom w:val="single" w:sz="4" w:space="0" w:color="auto"/>
              <w:right w:val="single" w:sz="4" w:space="0" w:color="auto"/>
            </w:tcBorders>
            <w:shd w:val="clear" w:color="auto" w:fill="auto"/>
            <w:noWrap/>
            <w:vAlign w:val="center"/>
            <w:hideMark/>
          </w:tcPr>
          <w:p w14:paraId="047D9AB3" w14:textId="55EEA44B"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46,47</w:t>
            </w:r>
          </w:p>
        </w:tc>
        <w:tc>
          <w:tcPr>
            <w:tcW w:w="853" w:type="dxa"/>
            <w:tcBorders>
              <w:top w:val="single" w:sz="12" w:space="0" w:color="auto"/>
              <w:left w:val="nil"/>
              <w:bottom w:val="single" w:sz="4" w:space="0" w:color="auto"/>
              <w:right w:val="single" w:sz="4" w:space="0" w:color="auto"/>
            </w:tcBorders>
            <w:shd w:val="clear" w:color="auto" w:fill="auto"/>
            <w:noWrap/>
            <w:vAlign w:val="center"/>
            <w:hideMark/>
          </w:tcPr>
          <w:p w14:paraId="61A470DC" w14:textId="0D593261"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40,67</w:t>
            </w:r>
          </w:p>
        </w:tc>
        <w:tc>
          <w:tcPr>
            <w:tcW w:w="853" w:type="dxa"/>
            <w:tcBorders>
              <w:top w:val="single" w:sz="12" w:space="0" w:color="auto"/>
              <w:left w:val="nil"/>
              <w:bottom w:val="single" w:sz="4" w:space="0" w:color="auto"/>
              <w:right w:val="single" w:sz="4" w:space="0" w:color="auto"/>
            </w:tcBorders>
            <w:shd w:val="clear" w:color="auto" w:fill="auto"/>
            <w:noWrap/>
            <w:vAlign w:val="center"/>
            <w:hideMark/>
          </w:tcPr>
          <w:p w14:paraId="7C8A8BB9" w14:textId="211B3556"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34,08</w:t>
            </w:r>
          </w:p>
        </w:tc>
        <w:tc>
          <w:tcPr>
            <w:tcW w:w="853" w:type="dxa"/>
            <w:tcBorders>
              <w:top w:val="single" w:sz="12" w:space="0" w:color="auto"/>
              <w:left w:val="nil"/>
              <w:bottom w:val="single" w:sz="4" w:space="0" w:color="auto"/>
              <w:right w:val="single" w:sz="4" w:space="0" w:color="auto"/>
            </w:tcBorders>
            <w:shd w:val="clear" w:color="auto" w:fill="auto"/>
            <w:noWrap/>
            <w:vAlign w:val="center"/>
            <w:hideMark/>
          </w:tcPr>
          <w:p w14:paraId="6A1F364F" w14:textId="62BEF6C7"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27,04</w:t>
            </w:r>
          </w:p>
        </w:tc>
        <w:tc>
          <w:tcPr>
            <w:tcW w:w="853" w:type="dxa"/>
            <w:tcBorders>
              <w:top w:val="single" w:sz="12" w:space="0" w:color="auto"/>
              <w:left w:val="nil"/>
              <w:bottom w:val="single" w:sz="4" w:space="0" w:color="auto"/>
              <w:right w:val="single" w:sz="4" w:space="0" w:color="auto"/>
            </w:tcBorders>
            <w:shd w:val="clear" w:color="auto" w:fill="auto"/>
            <w:noWrap/>
            <w:vAlign w:val="center"/>
            <w:hideMark/>
          </w:tcPr>
          <w:p w14:paraId="4A736983" w14:textId="5D84E210"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14,14</w:t>
            </w:r>
          </w:p>
        </w:tc>
        <w:tc>
          <w:tcPr>
            <w:tcW w:w="853" w:type="dxa"/>
            <w:tcBorders>
              <w:top w:val="single" w:sz="12" w:space="0" w:color="auto"/>
              <w:left w:val="nil"/>
              <w:bottom w:val="single" w:sz="4" w:space="0" w:color="auto"/>
              <w:right w:val="single" w:sz="4" w:space="0" w:color="auto"/>
            </w:tcBorders>
            <w:shd w:val="clear" w:color="auto" w:fill="auto"/>
            <w:noWrap/>
            <w:vAlign w:val="center"/>
            <w:hideMark/>
          </w:tcPr>
          <w:p w14:paraId="48A3A73F" w14:textId="5D581DE0"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19,42</w:t>
            </w:r>
          </w:p>
        </w:tc>
        <w:tc>
          <w:tcPr>
            <w:tcW w:w="853" w:type="dxa"/>
            <w:tcBorders>
              <w:top w:val="single" w:sz="12" w:space="0" w:color="auto"/>
              <w:left w:val="nil"/>
              <w:bottom w:val="single" w:sz="4" w:space="0" w:color="auto"/>
              <w:right w:val="single" w:sz="4" w:space="0" w:color="auto"/>
            </w:tcBorders>
            <w:shd w:val="clear" w:color="auto" w:fill="auto"/>
            <w:noWrap/>
            <w:vAlign w:val="center"/>
            <w:hideMark/>
          </w:tcPr>
          <w:p w14:paraId="495401DD" w14:textId="5CAA6E47"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18,71</w:t>
            </w:r>
          </w:p>
        </w:tc>
        <w:tc>
          <w:tcPr>
            <w:tcW w:w="853" w:type="dxa"/>
            <w:tcBorders>
              <w:top w:val="single" w:sz="12" w:space="0" w:color="auto"/>
              <w:left w:val="nil"/>
              <w:bottom w:val="single" w:sz="4" w:space="0" w:color="auto"/>
              <w:right w:val="single" w:sz="4" w:space="0" w:color="auto"/>
            </w:tcBorders>
            <w:shd w:val="clear" w:color="auto" w:fill="auto"/>
            <w:noWrap/>
            <w:vAlign w:val="center"/>
            <w:hideMark/>
          </w:tcPr>
          <w:p w14:paraId="36D85D4B" w14:textId="15EE8347"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14,68</w:t>
            </w:r>
          </w:p>
        </w:tc>
        <w:tc>
          <w:tcPr>
            <w:tcW w:w="857" w:type="dxa"/>
            <w:tcBorders>
              <w:top w:val="single" w:sz="12" w:space="0" w:color="auto"/>
              <w:left w:val="nil"/>
              <w:bottom w:val="single" w:sz="4" w:space="0" w:color="auto"/>
              <w:right w:val="single" w:sz="8" w:space="0" w:color="auto"/>
            </w:tcBorders>
            <w:shd w:val="clear" w:color="auto" w:fill="auto"/>
            <w:noWrap/>
            <w:vAlign w:val="center"/>
            <w:hideMark/>
          </w:tcPr>
          <w:p w14:paraId="257FD034" w14:textId="760FF7E2"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6,83</w:t>
            </w:r>
          </w:p>
        </w:tc>
      </w:tr>
      <w:tr w:rsidR="00E81E38" w:rsidRPr="00CB0F3D" w14:paraId="42F3600B" w14:textId="77777777" w:rsidTr="00E81E38">
        <w:trPr>
          <w:trHeight w:val="260"/>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7BC60B53" w14:textId="40898060" w:rsidR="00E81E38" w:rsidRPr="002A7625" w:rsidRDefault="00C07F07" w:rsidP="00E81E38">
            <w:pPr>
              <w:spacing w:after="0" w:line="240" w:lineRule="auto"/>
              <w:jc w:val="center"/>
              <w:rPr>
                <w:rFonts w:ascii="Arial CE" w:eastAsia="Times New Roman" w:hAnsi="Arial CE" w:cs="Arial CE"/>
                <w:b/>
                <w:i/>
                <w:sz w:val="20"/>
                <w:szCs w:val="20"/>
                <w:lang w:eastAsia="sk-SK"/>
              </w:rPr>
            </w:pPr>
            <m:oMathPara>
              <m:oMath>
                <m:sSub>
                  <m:sSubPr>
                    <m:ctrlPr>
                      <w:rPr>
                        <w:rFonts w:ascii="Cambria Math" w:eastAsia="Times New Roman" w:hAnsi="Cambria Math" w:cs="Arial CE"/>
                        <w:b/>
                        <w:i/>
                        <w:sz w:val="20"/>
                        <w:szCs w:val="20"/>
                        <w:lang w:eastAsia="sk-SK"/>
                      </w:rPr>
                    </m:ctrlPr>
                  </m:sSubPr>
                  <m:e>
                    <m:r>
                      <m:rPr>
                        <m:sty m:val="bi"/>
                      </m:rPr>
                      <w:rPr>
                        <w:rFonts w:ascii="Cambria Math" w:eastAsia="Times New Roman" w:hAnsi="Cambria Math" w:cs="Arial CE"/>
                        <w:sz w:val="20"/>
                        <w:szCs w:val="20"/>
                        <w:lang w:eastAsia="sk-SK"/>
                      </w:rPr>
                      <m:t>Ez</m:t>
                    </m:r>
                  </m:e>
                  <m:sub>
                    <m:r>
                      <m:rPr>
                        <m:sty m:val="bi"/>
                      </m:rPr>
                      <w:rPr>
                        <w:rFonts w:ascii="Cambria Math" w:eastAsia="Times New Roman" w:hAnsi="Cambria Math" w:cs="Arial CE"/>
                        <w:sz w:val="20"/>
                        <w:szCs w:val="20"/>
                        <w:lang w:eastAsia="sk-SK"/>
                      </w:rPr>
                      <m:t>G</m:t>
                    </m:r>
                  </m:sub>
                </m:sSub>
              </m:oMath>
            </m:oMathPara>
          </w:p>
        </w:tc>
        <w:tc>
          <w:tcPr>
            <w:tcW w:w="853" w:type="dxa"/>
            <w:tcBorders>
              <w:top w:val="nil"/>
              <w:left w:val="nil"/>
              <w:bottom w:val="single" w:sz="4" w:space="0" w:color="auto"/>
              <w:right w:val="single" w:sz="4" w:space="0" w:color="auto"/>
            </w:tcBorders>
            <w:shd w:val="clear" w:color="auto" w:fill="auto"/>
            <w:noWrap/>
            <w:vAlign w:val="center"/>
            <w:hideMark/>
          </w:tcPr>
          <w:p w14:paraId="77AD610A" w14:textId="30EC45A4" w:rsidR="00E81E38" w:rsidRPr="004A0081" w:rsidRDefault="00E81E38" w:rsidP="00E81E38">
            <w:pPr>
              <w:spacing w:after="0" w:line="240" w:lineRule="auto"/>
              <w:jc w:val="center"/>
              <w:rPr>
                <w:rFonts w:ascii="Arial CE" w:eastAsia="Times New Roman" w:hAnsi="Arial CE" w:cs="Arial CE"/>
                <w:b/>
                <w:i/>
                <w:sz w:val="20"/>
                <w:szCs w:val="20"/>
                <w:lang w:eastAsia="sk-SK"/>
              </w:rPr>
            </w:pPr>
            <w:r w:rsidRPr="004A0081">
              <w:rPr>
                <w:rFonts w:ascii="Arial CE" w:hAnsi="Arial CE" w:cs="Arial CE"/>
                <w:b/>
                <w:i/>
                <w:sz w:val="20"/>
                <w:szCs w:val="20"/>
              </w:rPr>
              <w:t>0,46</w:t>
            </w:r>
          </w:p>
        </w:tc>
        <w:tc>
          <w:tcPr>
            <w:tcW w:w="853" w:type="dxa"/>
            <w:tcBorders>
              <w:top w:val="nil"/>
              <w:left w:val="nil"/>
              <w:bottom w:val="single" w:sz="4" w:space="0" w:color="auto"/>
              <w:right w:val="single" w:sz="4" w:space="0" w:color="auto"/>
            </w:tcBorders>
            <w:shd w:val="clear" w:color="auto" w:fill="auto"/>
            <w:noWrap/>
            <w:vAlign w:val="center"/>
            <w:hideMark/>
          </w:tcPr>
          <w:p w14:paraId="5170C06E" w14:textId="586DCB04" w:rsidR="00E81E38" w:rsidRPr="004A0081" w:rsidRDefault="00E81E38" w:rsidP="00E81E38">
            <w:pPr>
              <w:spacing w:after="0" w:line="240" w:lineRule="auto"/>
              <w:jc w:val="center"/>
              <w:rPr>
                <w:rFonts w:ascii="Arial CE" w:eastAsia="Times New Roman" w:hAnsi="Arial CE" w:cs="Arial CE"/>
                <w:b/>
                <w:i/>
                <w:sz w:val="20"/>
                <w:szCs w:val="20"/>
                <w:lang w:eastAsia="sk-SK"/>
              </w:rPr>
            </w:pPr>
            <w:r w:rsidRPr="004A0081">
              <w:rPr>
                <w:rFonts w:ascii="Arial CE" w:hAnsi="Arial CE" w:cs="Arial CE"/>
                <w:b/>
                <w:i/>
                <w:sz w:val="20"/>
                <w:szCs w:val="20"/>
              </w:rPr>
              <w:t>0,41</w:t>
            </w:r>
          </w:p>
        </w:tc>
        <w:tc>
          <w:tcPr>
            <w:tcW w:w="853" w:type="dxa"/>
            <w:tcBorders>
              <w:top w:val="nil"/>
              <w:left w:val="nil"/>
              <w:bottom w:val="single" w:sz="4" w:space="0" w:color="auto"/>
              <w:right w:val="single" w:sz="4" w:space="0" w:color="auto"/>
            </w:tcBorders>
            <w:shd w:val="clear" w:color="auto" w:fill="auto"/>
            <w:noWrap/>
            <w:vAlign w:val="center"/>
            <w:hideMark/>
          </w:tcPr>
          <w:p w14:paraId="6D932947" w14:textId="6419CB22" w:rsidR="00E81E38" w:rsidRPr="004A0081" w:rsidRDefault="00E81E38" w:rsidP="00E81E38">
            <w:pPr>
              <w:spacing w:after="0" w:line="240" w:lineRule="auto"/>
              <w:jc w:val="center"/>
              <w:rPr>
                <w:rFonts w:ascii="Arial CE" w:eastAsia="Times New Roman" w:hAnsi="Arial CE" w:cs="Arial CE"/>
                <w:b/>
                <w:i/>
                <w:sz w:val="20"/>
                <w:szCs w:val="20"/>
                <w:lang w:eastAsia="sk-SK"/>
              </w:rPr>
            </w:pPr>
            <w:r w:rsidRPr="004A0081">
              <w:rPr>
                <w:rFonts w:ascii="Arial CE" w:hAnsi="Arial CE" w:cs="Arial CE"/>
                <w:b/>
                <w:i/>
                <w:sz w:val="20"/>
                <w:szCs w:val="20"/>
              </w:rPr>
              <w:t>0,34</w:t>
            </w:r>
          </w:p>
        </w:tc>
        <w:tc>
          <w:tcPr>
            <w:tcW w:w="853" w:type="dxa"/>
            <w:tcBorders>
              <w:top w:val="nil"/>
              <w:left w:val="nil"/>
              <w:bottom w:val="single" w:sz="4" w:space="0" w:color="auto"/>
              <w:right w:val="single" w:sz="4" w:space="0" w:color="auto"/>
            </w:tcBorders>
            <w:shd w:val="clear" w:color="auto" w:fill="auto"/>
            <w:noWrap/>
            <w:vAlign w:val="center"/>
            <w:hideMark/>
          </w:tcPr>
          <w:p w14:paraId="41A38985" w14:textId="382AB6D8" w:rsidR="00E81E38" w:rsidRPr="004A0081" w:rsidRDefault="00E81E38" w:rsidP="00E81E38">
            <w:pPr>
              <w:spacing w:after="0" w:line="240" w:lineRule="auto"/>
              <w:jc w:val="center"/>
              <w:rPr>
                <w:rFonts w:ascii="Arial CE" w:eastAsia="Times New Roman" w:hAnsi="Arial CE" w:cs="Arial CE"/>
                <w:b/>
                <w:i/>
                <w:sz w:val="20"/>
                <w:szCs w:val="20"/>
                <w:lang w:eastAsia="sk-SK"/>
              </w:rPr>
            </w:pPr>
            <w:r w:rsidRPr="004A0081">
              <w:rPr>
                <w:rFonts w:ascii="Arial CE" w:hAnsi="Arial CE" w:cs="Arial CE"/>
                <w:b/>
                <w:i/>
                <w:sz w:val="20"/>
                <w:szCs w:val="20"/>
              </w:rPr>
              <w:t>0,27</w:t>
            </w:r>
          </w:p>
        </w:tc>
        <w:tc>
          <w:tcPr>
            <w:tcW w:w="853" w:type="dxa"/>
            <w:tcBorders>
              <w:top w:val="nil"/>
              <w:left w:val="nil"/>
              <w:bottom w:val="single" w:sz="4" w:space="0" w:color="auto"/>
              <w:right w:val="single" w:sz="4" w:space="0" w:color="auto"/>
            </w:tcBorders>
            <w:shd w:val="clear" w:color="auto" w:fill="auto"/>
            <w:noWrap/>
            <w:vAlign w:val="center"/>
            <w:hideMark/>
          </w:tcPr>
          <w:p w14:paraId="39DF8F8E" w14:textId="1D861D52" w:rsidR="00E81E38" w:rsidRPr="004A0081" w:rsidRDefault="00E81E38" w:rsidP="00E81E38">
            <w:pPr>
              <w:spacing w:after="0" w:line="240" w:lineRule="auto"/>
              <w:jc w:val="center"/>
              <w:rPr>
                <w:rFonts w:ascii="Arial CE" w:eastAsia="Times New Roman" w:hAnsi="Arial CE" w:cs="Arial CE"/>
                <w:b/>
                <w:i/>
                <w:sz w:val="20"/>
                <w:szCs w:val="20"/>
                <w:lang w:eastAsia="sk-SK"/>
              </w:rPr>
            </w:pPr>
            <w:r w:rsidRPr="004A0081">
              <w:rPr>
                <w:rFonts w:ascii="Arial CE" w:hAnsi="Arial CE" w:cs="Arial CE"/>
                <w:b/>
                <w:i/>
                <w:sz w:val="20"/>
                <w:szCs w:val="20"/>
              </w:rPr>
              <w:t>0,14</w:t>
            </w:r>
          </w:p>
        </w:tc>
        <w:tc>
          <w:tcPr>
            <w:tcW w:w="853" w:type="dxa"/>
            <w:tcBorders>
              <w:top w:val="nil"/>
              <w:left w:val="nil"/>
              <w:bottom w:val="single" w:sz="4" w:space="0" w:color="auto"/>
              <w:right w:val="single" w:sz="4" w:space="0" w:color="auto"/>
            </w:tcBorders>
            <w:shd w:val="clear" w:color="auto" w:fill="auto"/>
            <w:noWrap/>
            <w:vAlign w:val="center"/>
            <w:hideMark/>
          </w:tcPr>
          <w:p w14:paraId="50930510" w14:textId="00209157" w:rsidR="00E81E38" w:rsidRPr="004A0081" w:rsidRDefault="00E81E38" w:rsidP="00E81E38">
            <w:pPr>
              <w:spacing w:after="0" w:line="240" w:lineRule="auto"/>
              <w:jc w:val="center"/>
              <w:rPr>
                <w:rFonts w:ascii="Arial CE" w:eastAsia="Times New Roman" w:hAnsi="Arial CE" w:cs="Arial CE"/>
                <w:b/>
                <w:i/>
                <w:sz w:val="20"/>
                <w:szCs w:val="20"/>
                <w:lang w:eastAsia="sk-SK"/>
              </w:rPr>
            </w:pPr>
            <w:r w:rsidRPr="004A0081">
              <w:rPr>
                <w:rFonts w:ascii="Arial CE" w:hAnsi="Arial CE" w:cs="Arial CE"/>
                <w:b/>
                <w:i/>
                <w:sz w:val="20"/>
                <w:szCs w:val="20"/>
              </w:rPr>
              <w:t>0,19</w:t>
            </w:r>
          </w:p>
        </w:tc>
        <w:tc>
          <w:tcPr>
            <w:tcW w:w="853" w:type="dxa"/>
            <w:tcBorders>
              <w:top w:val="nil"/>
              <w:left w:val="nil"/>
              <w:bottom w:val="single" w:sz="4" w:space="0" w:color="auto"/>
              <w:right w:val="single" w:sz="4" w:space="0" w:color="auto"/>
            </w:tcBorders>
            <w:shd w:val="clear" w:color="auto" w:fill="auto"/>
            <w:noWrap/>
            <w:vAlign w:val="center"/>
            <w:hideMark/>
          </w:tcPr>
          <w:p w14:paraId="333625C8" w14:textId="1A472B99" w:rsidR="00E81E38" w:rsidRPr="004A0081" w:rsidRDefault="00E81E38" w:rsidP="00E81E38">
            <w:pPr>
              <w:spacing w:after="0" w:line="240" w:lineRule="auto"/>
              <w:jc w:val="center"/>
              <w:rPr>
                <w:rFonts w:ascii="Arial CE" w:eastAsia="Times New Roman" w:hAnsi="Arial CE" w:cs="Arial CE"/>
                <w:b/>
                <w:i/>
                <w:sz w:val="20"/>
                <w:szCs w:val="20"/>
                <w:lang w:eastAsia="sk-SK"/>
              </w:rPr>
            </w:pPr>
            <w:r w:rsidRPr="004A0081">
              <w:rPr>
                <w:rFonts w:ascii="Arial CE" w:hAnsi="Arial CE" w:cs="Arial CE"/>
                <w:b/>
                <w:i/>
                <w:sz w:val="20"/>
                <w:szCs w:val="20"/>
              </w:rPr>
              <w:t>0,19</w:t>
            </w:r>
          </w:p>
        </w:tc>
        <w:tc>
          <w:tcPr>
            <w:tcW w:w="853" w:type="dxa"/>
            <w:tcBorders>
              <w:top w:val="nil"/>
              <w:left w:val="nil"/>
              <w:bottom w:val="single" w:sz="4" w:space="0" w:color="auto"/>
              <w:right w:val="single" w:sz="4" w:space="0" w:color="auto"/>
            </w:tcBorders>
            <w:shd w:val="clear" w:color="auto" w:fill="auto"/>
            <w:noWrap/>
            <w:vAlign w:val="center"/>
            <w:hideMark/>
          </w:tcPr>
          <w:p w14:paraId="3F5443DF" w14:textId="0263D2AD" w:rsidR="00E81E38" w:rsidRPr="004A0081" w:rsidRDefault="00E81E38" w:rsidP="00E81E38">
            <w:pPr>
              <w:spacing w:after="0" w:line="240" w:lineRule="auto"/>
              <w:jc w:val="center"/>
              <w:rPr>
                <w:rFonts w:ascii="Arial CE" w:eastAsia="Times New Roman" w:hAnsi="Arial CE" w:cs="Arial CE"/>
                <w:b/>
                <w:i/>
                <w:sz w:val="20"/>
                <w:szCs w:val="20"/>
                <w:lang w:eastAsia="sk-SK"/>
              </w:rPr>
            </w:pPr>
            <w:r w:rsidRPr="004A0081">
              <w:rPr>
                <w:rFonts w:ascii="Arial CE" w:hAnsi="Arial CE" w:cs="Arial CE"/>
                <w:b/>
                <w:i/>
                <w:sz w:val="20"/>
                <w:szCs w:val="20"/>
              </w:rPr>
              <w:t>0,15</w:t>
            </w:r>
          </w:p>
        </w:tc>
        <w:tc>
          <w:tcPr>
            <w:tcW w:w="857" w:type="dxa"/>
            <w:tcBorders>
              <w:top w:val="nil"/>
              <w:left w:val="nil"/>
              <w:bottom w:val="single" w:sz="4" w:space="0" w:color="auto"/>
              <w:right w:val="single" w:sz="8" w:space="0" w:color="auto"/>
            </w:tcBorders>
            <w:shd w:val="clear" w:color="auto" w:fill="auto"/>
            <w:noWrap/>
            <w:vAlign w:val="center"/>
            <w:hideMark/>
          </w:tcPr>
          <w:p w14:paraId="1EBC902A" w14:textId="75E37176" w:rsidR="00E81E38" w:rsidRPr="004A0081" w:rsidRDefault="00E81E38" w:rsidP="00E81E38">
            <w:pPr>
              <w:spacing w:after="0" w:line="240" w:lineRule="auto"/>
              <w:jc w:val="center"/>
              <w:rPr>
                <w:rFonts w:ascii="Arial CE" w:eastAsia="Times New Roman" w:hAnsi="Arial CE" w:cs="Arial CE"/>
                <w:b/>
                <w:i/>
                <w:sz w:val="20"/>
                <w:szCs w:val="20"/>
                <w:lang w:eastAsia="sk-SK"/>
              </w:rPr>
            </w:pPr>
            <w:r w:rsidRPr="004A0081">
              <w:rPr>
                <w:rFonts w:ascii="Arial CE" w:hAnsi="Arial CE" w:cs="Arial CE"/>
                <w:b/>
                <w:i/>
                <w:sz w:val="20"/>
                <w:szCs w:val="20"/>
              </w:rPr>
              <w:t>0,07</w:t>
            </w:r>
          </w:p>
        </w:tc>
      </w:tr>
      <w:tr w:rsidR="00E81E38" w:rsidRPr="00CB0F3D" w14:paraId="5513BB8C" w14:textId="77777777" w:rsidTr="00E81E38">
        <w:trPr>
          <w:trHeight w:val="260"/>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0DB85619" w14:textId="77777777" w:rsidR="00E81E38"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OR</m:t>
                    </m:r>
                  </m:sub>
                </m:sSub>
              </m:oMath>
            </m:oMathPara>
          </w:p>
        </w:tc>
        <w:tc>
          <w:tcPr>
            <w:tcW w:w="853" w:type="dxa"/>
            <w:tcBorders>
              <w:top w:val="nil"/>
              <w:left w:val="nil"/>
              <w:bottom w:val="single" w:sz="4" w:space="0" w:color="auto"/>
              <w:right w:val="single" w:sz="4" w:space="0" w:color="auto"/>
            </w:tcBorders>
            <w:shd w:val="clear" w:color="auto" w:fill="auto"/>
            <w:noWrap/>
            <w:vAlign w:val="center"/>
            <w:hideMark/>
          </w:tcPr>
          <w:p w14:paraId="73CBB739" w14:textId="485B9C76"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0,38</w:t>
            </w:r>
          </w:p>
        </w:tc>
        <w:tc>
          <w:tcPr>
            <w:tcW w:w="853" w:type="dxa"/>
            <w:tcBorders>
              <w:top w:val="nil"/>
              <w:left w:val="nil"/>
              <w:bottom w:val="single" w:sz="4" w:space="0" w:color="auto"/>
              <w:right w:val="single" w:sz="4" w:space="0" w:color="auto"/>
            </w:tcBorders>
            <w:shd w:val="clear" w:color="auto" w:fill="auto"/>
            <w:noWrap/>
            <w:vAlign w:val="center"/>
            <w:hideMark/>
          </w:tcPr>
          <w:p w14:paraId="6941041C" w14:textId="536EF697"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0,92</w:t>
            </w:r>
          </w:p>
        </w:tc>
        <w:tc>
          <w:tcPr>
            <w:tcW w:w="853" w:type="dxa"/>
            <w:tcBorders>
              <w:top w:val="nil"/>
              <w:left w:val="nil"/>
              <w:bottom w:val="single" w:sz="4" w:space="0" w:color="auto"/>
              <w:right w:val="single" w:sz="4" w:space="0" w:color="auto"/>
            </w:tcBorders>
            <w:shd w:val="clear" w:color="auto" w:fill="auto"/>
            <w:noWrap/>
            <w:vAlign w:val="center"/>
            <w:hideMark/>
          </w:tcPr>
          <w:p w14:paraId="7E47907E" w14:textId="32A4B92F"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1,5</w:t>
            </w:r>
          </w:p>
        </w:tc>
        <w:tc>
          <w:tcPr>
            <w:tcW w:w="853" w:type="dxa"/>
            <w:tcBorders>
              <w:top w:val="nil"/>
              <w:left w:val="nil"/>
              <w:bottom w:val="single" w:sz="4" w:space="0" w:color="auto"/>
              <w:right w:val="single" w:sz="4" w:space="0" w:color="auto"/>
            </w:tcBorders>
            <w:shd w:val="clear" w:color="auto" w:fill="auto"/>
            <w:noWrap/>
            <w:vAlign w:val="center"/>
            <w:hideMark/>
          </w:tcPr>
          <w:p w14:paraId="1A7F2850" w14:textId="4871A29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1,97</w:t>
            </w:r>
          </w:p>
        </w:tc>
        <w:tc>
          <w:tcPr>
            <w:tcW w:w="853" w:type="dxa"/>
            <w:tcBorders>
              <w:top w:val="nil"/>
              <w:left w:val="nil"/>
              <w:bottom w:val="single" w:sz="4" w:space="0" w:color="auto"/>
              <w:right w:val="single" w:sz="4" w:space="0" w:color="auto"/>
            </w:tcBorders>
            <w:shd w:val="clear" w:color="auto" w:fill="auto"/>
            <w:noWrap/>
            <w:vAlign w:val="center"/>
            <w:hideMark/>
          </w:tcPr>
          <w:p w14:paraId="1B3A4654" w14:textId="053D4999"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1,27</w:t>
            </w:r>
          </w:p>
        </w:tc>
        <w:tc>
          <w:tcPr>
            <w:tcW w:w="853" w:type="dxa"/>
            <w:tcBorders>
              <w:top w:val="nil"/>
              <w:left w:val="nil"/>
              <w:bottom w:val="single" w:sz="4" w:space="0" w:color="auto"/>
              <w:right w:val="single" w:sz="4" w:space="0" w:color="auto"/>
            </w:tcBorders>
            <w:shd w:val="clear" w:color="auto" w:fill="auto"/>
            <w:noWrap/>
            <w:vAlign w:val="center"/>
            <w:hideMark/>
          </w:tcPr>
          <w:p w14:paraId="25A8C003" w14:textId="134EA61C"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2,12</w:t>
            </w:r>
          </w:p>
        </w:tc>
        <w:tc>
          <w:tcPr>
            <w:tcW w:w="853" w:type="dxa"/>
            <w:tcBorders>
              <w:top w:val="nil"/>
              <w:left w:val="nil"/>
              <w:bottom w:val="single" w:sz="4" w:space="0" w:color="auto"/>
              <w:right w:val="single" w:sz="4" w:space="0" w:color="auto"/>
            </w:tcBorders>
            <w:shd w:val="clear" w:color="auto" w:fill="auto"/>
            <w:noWrap/>
            <w:vAlign w:val="center"/>
            <w:hideMark/>
          </w:tcPr>
          <w:p w14:paraId="55DAEF1B" w14:textId="045EC6F3"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2,42</w:t>
            </w:r>
          </w:p>
        </w:tc>
        <w:tc>
          <w:tcPr>
            <w:tcW w:w="853" w:type="dxa"/>
            <w:tcBorders>
              <w:top w:val="nil"/>
              <w:left w:val="nil"/>
              <w:bottom w:val="single" w:sz="4" w:space="0" w:color="auto"/>
              <w:right w:val="single" w:sz="4" w:space="0" w:color="auto"/>
            </w:tcBorders>
            <w:shd w:val="clear" w:color="auto" w:fill="auto"/>
            <w:noWrap/>
            <w:vAlign w:val="center"/>
            <w:hideMark/>
          </w:tcPr>
          <w:p w14:paraId="4B13CB9B" w14:textId="648B17F1"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2,59</w:t>
            </w:r>
          </w:p>
        </w:tc>
        <w:tc>
          <w:tcPr>
            <w:tcW w:w="857" w:type="dxa"/>
            <w:tcBorders>
              <w:top w:val="nil"/>
              <w:left w:val="nil"/>
              <w:bottom w:val="single" w:sz="4" w:space="0" w:color="auto"/>
              <w:right w:val="single" w:sz="8" w:space="0" w:color="auto"/>
            </w:tcBorders>
            <w:shd w:val="clear" w:color="auto" w:fill="auto"/>
            <w:noWrap/>
            <w:vAlign w:val="center"/>
            <w:hideMark/>
          </w:tcPr>
          <w:p w14:paraId="5176C942" w14:textId="0DE473CB"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1,38</w:t>
            </w:r>
          </w:p>
        </w:tc>
      </w:tr>
      <w:tr w:rsidR="00E81E38" w:rsidRPr="00CB0F3D" w14:paraId="11FC5EC9" w14:textId="77777777" w:rsidTr="00E81E38">
        <w:trPr>
          <w:trHeight w:val="260"/>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710ECA24" w14:textId="77777777" w:rsidR="00E81E38"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P</m:t>
                    </m:r>
                  </m:sub>
                </m:sSub>
              </m:oMath>
            </m:oMathPara>
          </w:p>
        </w:tc>
        <w:tc>
          <w:tcPr>
            <w:tcW w:w="853" w:type="dxa"/>
            <w:tcBorders>
              <w:top w:val="nil"/>
              <w:left w:val="nil"/>
              <w:bottom w:val="single" w:sz="4" w:space="0" w:color="auto"/>
              <w:right w:val="single" w:sz="4" w:space="0" w:color="auto"/>
            </w:tcBorders>
            <w:shd w:val="clear" w:color="auto" w:fill="auto"/>
            <w:noWrap/>
            <w:vAlign w:val="center"/>
            <w:hideMark/>
          </w:tcPr>
          <w:p w14:paraId="5F6DB093" w14:textId="3E1AB054"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53" w:type="dxa"/>
            <w:tcBorders>
              <w:top w:val="nil"/>
              <w:left w:val="nil"/>
              <w:bottom w:val="single" w:sz="4" w:space="0" w:color="auto"/>
              <w:right w:val="single" w:sz="4" w:space="0" w:color="auto"/>
            </w:tcBorders>
            <w:shd w:val="clear" w:color="auto" w:fill="auto"/>
            <w:noWrap/>
            <w:vAlign w:val="center"/>
            <w:hideMark/>
          </w:tcPr>
          <w:p w14:paraId="0E1BEE04" w14:textId="0074D964"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53" w:type="dxa"/>
            <w:tcBorders>
              <w:top w:val="nil"/>
              <w:left w:val="nil"/>
              <w:bottom w:val="single" w:sz="4" w:space="0" w:color="auto"/>
              <w:right w:val="single" w:sz="4" w:space="0" w:color="auto"/>
            </w:tcBorders>
            <w:shd w:val="clear" w:color="auto" w:fill="auto"/>
            <w:noWrap/>
            <w:vAlign w:val="center"/>
            <w:hideMark/>
          </w:tcPr>
          <w:p w14:paraId="6086D788" w14:textId="1652EE1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53" w:type="dxa"/>
            <w:tcBorders>
              <w:top w:val="nil"/>
              <w:left w:val="nil"/>
              <w:bottom w:val="single" w:sz="4" w:space="0" w:color="auto"/>
              <w:right w:val="single" w:sz="4" w:space="0" w:color="auto"/>
            </w:tcBorders>
            <w:shd w:val="clear" w:color="auto" w:fill="auto"/>
            <w:noWrap/>
            <w:vAlign w:val="center"/>
            <w:hideMark/>
          </w:tcPr>
          <w:p w14:paraId="30077292" w14:textId="1E38D0C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53" w:type="dxa"/>
            <w:tcBorders>
              <w:top w:val="nil"/>
              <w:left w:val="nil"/>
              <w:bottom w:val="single" w:sz="4" w:space="0" w:color="auto"/>
              <w:right w:val="single" w:sz="4" w:space="0" w:color="auto"/>
            </w:tcBorders>
            <w:shd w:val="clear" w:color="auto" w:fill="auto"/>
            <w:noWrap/>
            <w:vAlign w:val="center"/>
            <w:hideMark/>
          </w:tcPr>
          <w:p w14:paraId="28C30FAD" w14:textId="1C88EFC4"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53" w:type="dxa"/>
            <w:tcBorders>
              <w:top w:val="nil"/>
              <w:left w:val="nil"/>
              <w:bottom w:val="single" w:sz="4" w:space="0" w:color="auto"/>
              <w:right w:val="single" w:sz="4" w:space="0" w:color="auto"/>
            </w:tcBorders>
            <w:shd w:val="clear" w:color="auto" w:fill="auto"/>
            <w:noWrap/>
            <w:vAlign w:val="center"/>
            <w:hideMark/>
          </w:tcPr>
          <w:p w14:paraId="5E3D2202" w14:textId="0BD3C623"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53" w:type="dxa"/>
            <w:tcBorders>
              <w:top w:val="nil"/>
              <w:left w:val="nil"/>
              <w:bottom w:val="single" w:sz="4" w:space="0" w:color="auto"/>
              <w:right w:val="single" w:sz="4" w:space="0" w:color="auto"/>
            </w:tcBorders>
            <w:shd w:val="clear" w:color="auto" w:fill="auto"/>
            <w:noWrap/>
            <w:vAlign w:val="center"/>
            <w:hideMark/>
          </w:tcPr>
          <w:p w14:paraId="6A4E8F79" w14:textId="77A321D7"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53" w:type="dxa"/>
            <w:tcBorders>
              <w:top w:val="nil"/>
              <w:left w:val="nil"/>
              <w:bottom w:val="single" w:sz="4" w:space="0" w:color="auto"/>
              <w:right w:val="single" w:sz="4" w:space="0" w:color="auto"/>
            </w:tcBorders>
            <w:shd w:val="clear" w:color="auto" w:fill="auto"/>
            <w:noWrap/>
            <w:vAlign w:val="center"/>
            <w:hideMark/>
          </w:tcPr>
          <w:p w14:paraId="62E3129C" w14:textId="2C456086"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57" w:type="dxa"/>
            <w:tcBorders>
              <w:top w:val="nil"/>
              <w:left w:val="nil"/>
              <w:bottom w:val="single" w:sz="4" w:space="0" w:color="auto"/>
              <w:right w:val="single" w:sz="8" w:space="0" w:color="auto"/>
            </w:tcBorders>
            <w:shd w:val="clear" w:color="auto" w:fill="auto"/>
            <w:noWrap/>
            <w:vAlign w:val="center"/>
            <w:hideMark/>
          </w:tcPr>
          <w:p w14:paraId="3C4DDBF7" w14:textId="6F42E9D8"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r>
      <w:tr w:rsidR="00E81E38" w:rsidRPr="00CB0F3D" w14:paraId="66C631F7" w14:textId="77777777" w:rsidTr="00E81E38">
        <w:trPr>
          <w:trHeight w:val="260"/>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19CD0682" w14:textId="77777777" w:rsidR="00E81E38"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m:t>
                    </m:r>
                  </m:sub>
                </m:sSub>
              </m:oMath>
            </m:oMathPara>
          </w:p>
        </w:tc>
        <w:tc>
          <w:tcPr>
            <w:tcW w:w="853" w:type="dxa"/>
            <w:tcBorders>
              <w:top w:val="nil"/>
              <w:left w:val="nil"/>
              <w:bottom w:val="single" w:sz="4" w:space="0" w:color="auto"/>
              <w:right w:val="single" w:sz="4" w:space="0" w:color="auto"/>
            </w:tcBorders>
            <w:shd w:val="clear" w:color="auto" w:fill="auto"/>
            <w:noWrap/>
            <w:vAlign w:val="center"/>
            <w:hideMark/>
          </w:tcPr>
          <w:p w14:paraId="697F799F" w14:textId="4F856AD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1,51</w:t>
            </w:r>
          </w:p>
        </w:tc>
        <w:tc>
          <w:tcPr>
            <w:tcW w:w="853" w:type="dxa"/>
            <w:tcBorders>
              <w:top w:val="nil"/>
              <w:left w:val="nil"/>
              <w:bottom w:val="single" w:sz="4" w:space="0" w:color="auto"/>
              <w:right w:val="single" w:sz="4" w:space="0" w:color="auto"/>
            </w:tcBorders>
            <w:shd w:val="clear" w:color="auto" w:fill="auto"/>
            <w:noWrap/>
            <w:vAlign w:val="center"/>
            <w:hideMark/>
          </w:tcPr>
          <w:p w14:paraId="5A69C524" w14:textId="27959E9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3,66</w:t>
            </w:r>
          </w:p>
        </w:tc>
        <w:tc>
          <w:tcPr>
            <w:tcW w:w="853" w:type="dxa"/>
            <w:tcBorders>
              <w:top w:val="nil"/>
              <w:left w:val="nil"/>
              <w:bottom w:val="single" w:sz="4" w:space="0" w:color="auto"/>
              <w:right w:val="single" w:sz="4" w:space="0" w:color="auto"/>
            </w:tcBorders>
            <w:shd w:val="clear" w:color="auto" w:fill="auto"/>
            <w:noWrap/>
            <w:vAlign w:val="center"/>
            <w:hideMark/>
          </w:tcPr>
          <w:p w14:paraId="26BCE400" w14:textId="4C25B5A1"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6,01</w:t>
            </w:r>
          </w:p>
        </w:tc>
        <w:tc>
          <w:tcPr>
            <w:tcW w:w="853" w:type="dxa"/>
            <w:tcBorders>
              <w:top w:val="nil"/>
              <w:left w:val="nil"/>
              <w:bottom w:val="single" w:sz="4" w:space="0" w:color="auto"/>
              <w:right w:val="single" w:sz="4" w:space="0" w:color="auto"/>
            </w:tcBorders>
            <w:shd w:val="clear" w:color="auto" w:fill="auto"/>
            <w:noWrap/>
            <w:vAlign w:val="center"/>
            <w:hideMark/>
          </w:tcPr>
          <w:p w14:paraId="37839962" w14:textId="211C88F7"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7,89</w:t>
            </w:r>
          </w:p>
        </w:tc>
        <w:tc>
          <w:tcPr>
            <w:tcW w:w="853" w:type="dxa"/>
            <w:tcBorders>
              <w:top w:val="nil"/>
              <w:left w:val="nil"/>
              <w:bottom w:val="single" w:sz="4" w:space="0" w:color="auto"/>
              <w:right w:val="single" w:sz="4" w:space="0" w:color="auto"/>
            </w:tcBorders>
            <w:shd w:val="clear" w:color="auto" w:fill="auto"/>
            <w:noWrap/>
            <w:vAlign w:val="center"/>
            <w:hideMark/>
          </w:tcPr>
          <w:p w14:paraId="4EA02615" w14:textId="6619FA8B"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5,09</w:t>
            </w:r>
          </w:p>
        </w:tc>
        <w:tc>
          <w:tcPr>
            <w:tcW w:w="853" w:type="dxa"/>
            <w:tcBorders>
              <w:top w:val="nil"/>
              <w:left w:val="nil"/>
              <w:bottom w:val="single" w:sz="4" w:space="0" w:color="auto"/>
              <w:right w:val="single" w:sz="4" w:space="0" w:color="auto"/>
            </w:tcBorders>
            <w:shd w:val="clear" w:color="auto" w:fill="auto"/>
            <w:noWrap/>
            <w:vAlign w:val="center"/>
            <w:hideMark/>
          </w:tcPr>
          <w:p w14:paraId="70E1D987" w14:textId="5734D17A"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8,46</w:t>
            </w:r>
          </w:p>
        </w:tc>
        <w:tc>
          <w:tcPr>
            <w:tcW w:w="853" w:type="dxa"/>
            <w:tcBorders>
              <w:top w:val="nil"/>
              <w:left w:val="nil"/>
              <w:bottom w:val="single" w:sz="4" w:space="0" w:color="auto"/>
              <w:right w:val="single" w:sz="4" w:space="0" w:color="auto"/>
            </w:tcBorders>
            <w:shd w:val="clear" w:color="auto" w:fill="auto"/>
            <w:noWrap/>
            <w:vAlign w:val="center"/>
            <w:hideMark/>
          </w:tcPr>
          <w:p w14:paraId="23631172" w14:textId="7D63C4D6"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9,7</w:t>
            </w:r>
          </w:p>
        </w:tc>
        <w:tc>
          <w:tcPr>
            <w:tcW w:w="853" w:type="dxa"/>
            <w:tcBorders>
              <w:top w:val="nil"/>
              <w:left w:val="nil"/>
              <w:bottom w:val="single" w:sz="4" w:space="0" w:color="auto"/>
              <w:right w:val="single" w:sz="4" w:space="0" w:color="auto"/>
            </w:tcBorders>
            <w:shd w:val="clear" w:color="auto" w:fill="auto"/>
            <w:noWrap/>
            <w:vAlign w:val="center"/>
            <w:hideMark/>
          </w:tcPr>
          <w:p w14:paraId="2AA11091" w14:textId="7F22890F"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10,36</w:t>
            </w:r>
          </w:p>
        </w:tc>
        <w:tc>
          <w:tcPr>
            <w:tcW w:w="857" w:type="dxa"/>
            <w:tcBorders>
              <w:top w:val="nil"/>
              <w:left w:val="nil"/>
              <w:bottom w:val="single" w:sz="4" w:space="0" w:color="auto"/>
              <w:right w:val="single" w:sz="8" w:space="0" w:color="auto"/>
            </w:tcBorders>
            <w:shd w:val="clear" w:color="auto" w:fill="auto"/>
            <w:noWrap/>
            <w:vAlign w:val="center"/>
            <w:hideMark/>
          </w:tcPr>
          <w:p w14:paraId="00054F77" w14:textId="39D69D3A"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5,53</w:t>
            </w:r>
          </w:p>
        </w:tc>
      </w:tr>
      <w:tr w:rsidR="00E81E38" w:rsidRPr="00CB0F3D" w14:paraId="5B113923" w14:textId="77777777" w:rsidTr="00E81E38">
        <w:trPr>
          <w:trHeight w:val="260"/>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5C77B13D" w14:textId="77777777" w:rsidR="00E81E38"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TS</m:t>
                    </m:r>
                  </m:sub>
                </m:sSub>
              </m:oMath>
            </m:oMathPara>
          </w:p>
        </w:tc>
        <w:tc>
          <w:tcPr>
            <w:tcW w:w="853" w:type="dxa"/>
            <w:tcBorders>
              <w:top w:val="nil"/>
              <w:left w:val="nil"/>
              <w:bottom w:val="single" w:sz="4" w:space="0" w:color="auto"/>
              <w:right w:val="single" w:sz="4" w:space="0" w:color="auto"/>
            </w:tcBorders>
            <w:shd w:val="clear" w:color="auto" w:fill="auto"/>
            <w:noWrap/>
            <w:vAlign w:val="center"/>
            <w:hideMark/>
          </w:tcPr>
          <w:p w14:paraId="76D7570F" w14:textId="23B25A44"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0,33</w:t>
            </w:r>
          </w:p>
        </w:tc>
        <w:tc>
          <w:tcPr>
            <w:tcW w:w="853" w:type="dxa"/>
            <w:tcBorders>
              <w:top w:val="nil"/>
              <w:left w:val="nil"/>
              <w:bottom w:val="single" w:sz="4" w:space="0" w:color="auto"/>
              <w:right w:val="single" w:sz="4" w:space="0" w:color="auto"/>
            </w:tcBorders>
            <w:shd w:val="clear" w:color="auto" w:fill="auto"/>
            <w:noWrap/>
            <w:vAlign w:val="center"/>
            <w:hideMark/>
          </w:tcPr>
          <w:p w14:paraId="3E33DBDA" w14:textId="34691558"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3,19</w:t>
            </w:r>
          </w:p>
        </w:tc>
        <w:tc>
          <w:tcPr>
            <w:tcW w:w="853" w:type="dxa"/>
            <w:tcBorders>
              <w:top w:val="nil"/>
              <w:left w:val="nil"/>
              <w:bottom w:val="single" w:sz="4" w:space="0" w:color="auto"/>
              <w:right w:val="single" w:sz="4" w:space="0" w:color="auto"/>
            </w:tcBorders>
            <w:shd w:val="clear" w:color="auto" w:fill="auto"/>
            <w:noWrap/>
            <w:vAlign w:val="center"/>
            <w:hideMark/>
          </w:tcPr>
          <w:p w14:paraId="66860858" w14:textId="382A4B2A"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6,63</w:t>
            </w:r>
          </w:p>
        </w:tc>
        <w:tc>
          <w:tcPr>
            <w:tcW w:w="853" w:type="dxa"/>
            <w:tcBorders>
              <w:top w:val="nil"/>
              <w:left w:val="nil"/>
              <w:bottom w:val="single" w:sz="4" w:space="0" w:color="auto"/>
              <w:right w:val="single" w:sz="4" w:space="0" w:color="auto"/>
            </w:tcBorders>
            <w:shd w:val="clear" w:color="auto" w:fill="auto"/>
            <w:noWrap/>
            <w:vAlign w:val="center"/>
            <w:hideMark/>
          </w:tcPr>
          <w:p w14:paraId="3EFB031E" w14:textId="0DCC7F24"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12,99</w:t>
            </w:r>
          </w:p>
        </w:tc>
        <w:tc>
          <w:tcPr>
            <w:tcW w:w="853" w:type="dxa"/>
            <w:tcBorders>
              <w:top w:val="nil"/>
              <w:left w:val="nil"/>
              <w:bottom w:val="single" w:sz="4" w:space="0" w:color="auto"/>
              <w:right w:val="single" w:sz="4" w:space="0" w:color="auto"/>
            </w:tcBorders>
            <w:shd w:val="clear" w:color="auto" w:fill="auto"/>
            <w:noWrap/>
            <w:vAlign w:val="center"/>
            <w:hideMark/>
          </w:tcPr>
          <w:p w14:paraId="3EB365FF" w14:textId="3007CEBA"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50,52</w:t>
            </w:r>
          </w:p>
        </w:tc>
        <w:tc>
          <w:tcPr>
            <w:tcW w:w="853" w:type="dxa"/>
            <w:tcBorders>
              <w:top w:val="nil"/>
              <w:left w:val="nil"/>
              <w:bottom w:val="single" w:sz="4" w:space="0" w:color="auto"/>
              <w:right w:val="single" w:sz="4" w:space="0" w:color="auto"/>
            </w:tcBorders>
            <w:shd w:val="clear" w:color="auto" w:fill="auto"/>
            <w:noWrap/>
            <w:vAlign w:val="center"/>
            <w:hideMark/>
          </w:tcPr>
          <w:p w14:paraId="035CC826" w14:textId="2BE5AB3D"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25,91</w:t>
            </w:r>
          </w:p>
        </w:tc>
        <w:tc>
          <w:tcPr>
            <w:tcW w:w="853" w:type="dxa"/>
            <w:tcBorders>
              <w:top w:val="nil"/>
              <w:left w:val="nil"/>
              <w:bottom w:val="single" w:sz="4" w:space="0" w:color="auto"/>
              <w:right w:val="single" w:sz="4" w:space="0" w:color="auto"/>
            </w:tcBorders>
            <w:shd w:val="clear" w:color="auto" w:fill="auto"/>
            <w:noWrap/>
            <w:vAlign w:val="center"/>
            <w:hideMark/>
          </w:tcPr>
          <w:p w14:paraId="19770B7C" w14:textId="4CD84E2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22,31</w:t>
            </w:r>
          </w:p>
        </w:tc>
        <w:tc>
          <w:tcPr>
            <w:tcW w:w="853" w:type="dxa"/>
            <w:tcBorders>
              <w:top w:val="nil"/>
              <w:left w:val="nil"/>
              <w:bottom w:val="single" w:sz="4" w:space="0" w:color="auto"/>
              <w:right w:val="single" w:sz="4" w:space="0" w:color="auto"/>
            </w:tcBorders>
            <w:shd w:val="clear" w:color="auto" w:fill="auto"/>
            <w:noWrap/>
            <w:vAlign w:val="center"/>
            <w:hideMark/>
          </w:tcPr>
          <w:p w14:paraId="070057F0" w14:textId="63B41BE6"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27,63</w:t>
            </w:r>
          </w:p>
        </w:tc>
        <w:tc>
          <w:tcPr>
            <w:tcW w:w="857" w:type="dxa"/>
            <w:tcBorders>
              <w:top w:val="nil"/>
              <w:left w:val="nil"/>
              <w:bottom w:val="single" w:sz="4" w:space="0" w:color="auto"/>
              <w:right w:val="single" w:sz="8" w:space="0" w:color="auto"/>
            </w:tcBorders>
            <w:shd w:val="clear" w:color="auto" w:fill="auto"/>
            <w:noWrap/>
            <w:vAlign w:val="center"/>
            <w:hideMark/>
          </w:tcPr>
          <w:p w14:paraId="333A3508" w14:textId="67A1C93D"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63,34</w:t>
            </w:r>
          </w:p>
        </w:tc>
      </w:tr>
      <w:tr w:rsidR="00E81E38" w:rsidRPr="00CB0F3D" w14:paraId="274C94C2" w14:textId="77777777" w:rsidTr="00E81E38">
        <w:trPr>
          <w:trHeight w:val="276"/>
        </w:trPr>
        <w:tc>
          <w:tcPr>
            <w:tcW w:w="1140" w:type="dxa"/>
            <w:tcBorders>
              <w:top w:val="nil"/>
              <w:left w:val="single" w:sz="8" w:space="0" w:color="auto"/>
              <w:bottom w:val="single" w:sz="8" w:space="0" w:color="auto"/>
              <w:right w:val="single" w:sz="4" w:space="0" w:color="auto"/>
            </w:tcBorders>
            <w:shd w:val="clear" w:color="auto" w:fill="auto"/>
            <w:noWrap/>
            <w:vAlign w:val="center"/>
            <w:hideMark/>
          </w:tcPr>
          <w:p w14:paraId="3EC9EDA0" w14:textId="77777777" w:rsidR="00E81E38"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M</m:t>
                    </m:r>
                  </m:sub>
                </m:sSub>
              </m:oMath>
            </m:oMathPara>
          </w:p>
        </w:tc>
        <w:tc>
          <w:tcPr>
            <w:tcW w:w="853" w:type="dxa"/>
            <w:tcBorders>
              <w:top w:val="nil"/>
              <w:left w:val="nil"/>
              <w:bottom w:val="single" w:sz="8" w:space="0" w:color="auto"/>
              <w:right w:val="single" w:sz="4" w:space="0" w:color="auto"/>
            </w:tcBorders>
            <w:shd w:val="clear" w:color="auto" w:fill="auto"/>
            <w:noWrap/>
            <w:vAlign w:val="center"/>
            <w:hideMark/>
          </w:tcPr>
          <w:p w14:paraId="63ADDAE8" w14:textId="0079B704"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50,84</w:t>
            </w:r>
          </w:p>
        </w:tc>
        <w:tc>
          <w:tcPr>
            <w:tcW w:w="853" w:type="dxa"/>
            <w:tcBorders>
              <w:top w:val="nil"/>
              <w:left w:val="nil"/>
              <w:bottom w:val="single" w:sz="8" w:space="0" w:color="auto"/>
              <w:right w:val="single" w:sz="4" w:space="0" w:color="auto"/>
            </w:tcBorders>
            <w:shd w:val="clear" w:color="auto" w:fill="auto"/>
            <w:noWrap/>
            <w:vAlign w:val="center"/>
            <w:hideMark/>
          </w:tcPr>
          <w:p w14:paraId="1FB3D092" w14:textId="2B779877"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51,2</w:t>
            </w:r>
          </w:p>
        </w:tc>
        <w:tc>
          <w:tcPr>
            <w:tcW w:w="853" w:type="dxa"/>
            <w:tcBorders>
              <w:top w:val="nil"/>
              <w:left w:val="nil"/>
              <w:bottom w:val="single" w:sz="8" w:space="0" w:color="auto"/>
              <w:right w:val="single" w:sz="4" w:space="0" w:color="auto"/>
            </w:tcBorders>
            <w:shd w:val="clear" w:color="auto" w:fill="auto"/>
            <w:noWrap/>
            <w:vAlign w:val="center"/>
            <w:hideMark/>
          </w:tcPr>
          <w:p w14:paraId="50554628" w14:textId="5578E44A"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51,47</w:t>
            </w:r>
          </w:p>
        </w:tc>
        <w:tc>
          <w:tcPr>
            <w:tcW w:w="853" w:type="dxa"/>
            <w:tcBorders>
              <w:top w:val="nil"/>
              <w:left w:val="nil"/>
              <w:bottom w:val="single" w:sz="8" w:space="0" w:color="auto"/>
              <w:right w:val="single" w:sz="4" w:space="0" w:color="auto"/>
            </w:tcBorders>
            <w:shd w:val="clear" w:color="auto" w:fill="auto"/>
            <w:noWrap/>
            <w:vAlign w:val="center"/>
            <w:hideMark/>
          </w:tcPr>
          <w:p w14:paraId="7271538E" w14:textId="7B96BDE6"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49,8</w:t>
            </w:r>
          </w:p>
        </w:tc>
        <w:tc>
          <w:tcPr>
            <w:tcW w:w="853" w:type="dxa"/>
            <w:tcBorders>
              <w:top w:val="nil"/>
              <w:left w:val="nil"/>
              <w:bottom w:val="single" w:sz="8" w:space="0" w:color="auto"/>
              <w:right w:val="single" w:sz="4" w:space="0" w:color="auto"/>
            </w:tcBorders>
            <w:shd w:val="clear" w:color="auto" w:fill="auto"/>
            <w:noWrap/>
            <w:vAlign w:val="center"/>
            <w:hideMark/>
          </w:tcPr>
          <w:p w14:paraId="009F656D" w14:textId="5AA27EEB"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28,84</w:t>
            </w:r>
          </w:p>
        </w:tc>
        <w:tc>
          <w:tcPr>
            <w:tcW w:w="853" w:type="dxa"/>
            <w:tcBorders>
              <w:top w:val="nil"/>
              <w:left w:val="nil"/>
              <w:bottom w:val="single" w:sz="8" w:space="0" w:color="auto"/>
              <w:right w:val="single" w:sz="4" w:space="0" w:color="auto"/>
            </w:tcBorders>
            <w:shd w:val="clear" w:color="auto" w:fill="auto"/>
            <w:noWrap/>
            <w:vAlign w:val="center"/>
            <w:hideMark/>
          </w:tcPr>
          <w:p w14:paraId="7E02BD5E" w14:textId="41F6956B"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43,88</w:t>
            </w:r>
          </w:p>
        </w:tc>
        <w:tc>
          <w:tcPr>
            <w:tcW w:w="853" w:type="dxa"/>
            <w:tcBorders>
              <w:top w:val="nil"/>
              <w:left w:val="nil"/>
              <w:bottom w:val="single" w:sz="8" w:space="0" w:color="auto"/>
              <w:right w:val="single" w:sz="4" w:space="0" w:color="auto"/>
            </w:tcBorders>
            <w:shd w:val="clear" w:color="auto" w:fill="auto"/>
            <w:noWrap/>
            <w:vAlign w:val="center"/>
            <w:hideMark/>
          </w:tcPr>
          <w:p w14:paraId="4A27B6E2" w14:textId="3DB4A6F9"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46,7</w:t>
            </w:r>
          </w:p>
        </w:tc>
        <w:tc>
          <w:tcPr>
            <w:tcW w:w="853" w:type="dxa"/>
            <w:tcBorders>
              <w:top w:val="nil"/>
              <w:left w:val="nil"/>
              <w:bottom w:val="single" w:sz="8" w:space="0" w:color="auto"/>
              <w:right w:val="single" w:sz="4" w:space="0" w:color="auto"/>
            </w:tcBorders>
            <w:shd w:val="clear" w:color="auto" w:fill="auto"/>
            <w:noWrap/>
            <w:vAlign w:val="center"/>
            <w:hideMark/>
          </w:tcPr>
          <w:p w14:paraId="709FEB84" w14:textId="1A61E83D"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44,6</w:t>
            </w:r>
          </w:p>
        </w:tc>
        <w:tc>
          <w:tcPr>
            <w:tcW w:w="857" w:type="dxa"/>
            <w:tcBorders>
              <w:top w:val="nil"/>
              <w:left w:val="nil"/>
              <w:bottom w:val="single" w:sz="8" w:space="0" w:color="auto"/>
              <w:right w:val="single" w:sz="8" w:space="0" w:color="auto"/>
            </w:tcBorders>
            <w:shd w:val="clear" w:color="auto" w:fill="auto"/>
            <w:noWrap/>
            <w:vAlign w:val="center"/>
            <w:hideMark/>
          </w:tcPr>
          <w:p w14:paraId="421B2AFA" w14:textId="4BBD2CF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22,83</w:t>
            </w:r>
          </w:p>
        </w:tc>
      </w:tr>
    </w:tbl>
    <w:p w14:paraId="18BD6A99" w14:textId="77777777" w:rsidR="009E111C" w:rsidRDefault="009E111C" w:rsidP="00D00FB7">
      <w:pPr>
        <w:spacing w:before="240" w:after="240" w:line="360" w:lineRule="auto"/>
      </w:pPr>
    </w:p>
    <w:p w14:paraId="5B61B888" w14:textId="64908EA6" w:rsidR="00EB50F5" w:rsidRDefault="00316E23" w:rsidP="00316E23">
      <w:pPr>
        <w:spacing w:before="240" w:after="240"/>
      </w:pPr>
      <w:r>
        <w:rPr>
          <w:noProof/>
          <w:lang w:eastAsia="sk-SK"/>
        </w:rPr>
        <w:drawing>
          <wp:inline distT="0" distB="0" distL="0" distR="0" wp14:anchorId="39E3156D" wp14:editId="2FE50466">
            <wp:extent cx="5693228" cy="3886200"/>
            <wp:effectExtent l="0" t="0" r="0" b="0"/>
            <wp:docPr id="30" name="Graf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27751F10" w14:textId="125312E8" w:rsidR="00316E23" w:rsidRPr="00BB457C" w:rsidRDefault="00316E23" w:rsidP="00BB457C">
      <w:pPr>
        <w:pStyle w:val="Popis"/>
        <w:spacing w:after="0"/>
        <w:jc w:val="center"/>
        <w:rPr>
          <w:i w:val="0"/>
          <w:color w:val="auto"/>
          <w:sz w:val="22"/>
          <w:szCs w:val="22"/>
        </w:rPr>
      </w:pPr>
      <w:bookmarkStart w:id="55" w:name="_Toc9581040"/>
      <w:r w:rsidRPr="00BB457C">
        <w:rPr>
          <w:i w:val="0"/>
          <w:color w:val="auto"/>
          <w:sz w:val="22"/>
          <w:szCs w:val="22"/>
        </w:rPr>
        <w:t xml:space="preserve">Obrázok </w:t>
      </w:r>
      <w:r w:rsidRPr="00BB457C">
        <w:rPr>
          <w:i w:val="0"/>
          <w:color w:val="auto"/>
          <w:sz w:val="22"/>
          <w:szCs w:val="22"/>
        </w:rPr>
        <w:fldChar w:fldCharType="begin"/>
      </w:r>
      <w:r w:rsidRPr="00BB457C">
        <w:rPr>
          <w:i w:val="0"/>
          <w:color w:val="auto"/>
          <w:sz w:val="22"/>
          <w:szCs w:val="22"/>
        </w:rPr>
        <w:instrText xml:space="preserve"> SEQ Obrázok \* ARABIC </w:instrText>
      </w:r>
      <w:r w:rsidRPr="00BB457C">
        <w:rPr>
          <w:i w:val="0"/>
          <w:color w:val="auto"/>
          <w:sz w:val="22"/>
          <w:szCs w:val="22"/>
        </w:rPr>
        <w:fldChar w:fldCharType="separate"/>
      </w:r>
      <w:r w:rsidR="004D3298">
        <w:rPr>
          <w:i w:val="0"/>
          <w:noProof/>
          <w:color w:val="auto"/>
          <w:sz w:val="22"/>
          <w:szCs w:val="22"/>
        </w:rPr>
        <w:t>19</w:t>
      </w:r>
      <w:r w:rsidRPr="00BB457C">
        <w:rPr>
          <w:i w:val="0"/>
          <w:color w:val="auto"/>
          <w:sz w:val="22"/>
          <w:szCs w:val="22"/>
        </w:rPr>
        <w:fldChar w:fldCharType="end"/>
      </w:r>
      <w:r w:rsidRPr="00BB457C">
        <w:rPr>
          <w:i w:val="0"/>
          <w:color w:val="auto"/>
          <w:sz w:val="22"/>
          <w:szCs w:val="22"/>
        </w:rPr>
        <w:t>: Graf váhových čísel pravdepodobných chýb pripojenia v</w:t>
      </w:r>
      <w:r w:rsidR="004509CD" w:rsidRPr="00BB457C">
        <w:rPr>
          <w:i w:val="0"/>
          <w:color w:val="auto"/>
          <w:sz w:val="22"/>
          <w:szCs w:val="22"/>
        </w:rPr>
        <w:t> </w:t>
      </w:r>
      <w:r w:rsidRPr="00BB457C">
        <w:rPr>
          <w:i w:val="0"/>
          <w:color w:val="auto"/>
          <w:sz w:val="22"/>
          <w:szCs w:val="22"/>
        </w:rPr>
        <w:t>diaľke a</w:t>
      </w:r>
      <w:r w:rsidR="00E81E38">
        <w:rPr>
          <w:i w:val="0"/>
          <w:color w:val="auto"/>
          <w:sz w:val="22"/>
          <w:szCs w:val="22"/>
        </w:rPr>
        <w:t xml:space="preserve"> </w:t>
      </w:r>
      <w:r w:rsidRPr="00BB457C">
        <w:rPr>
          <w:i w:val="0"/>
          <w:color w:val="auto"/>
          <w:sz w:val="22"/>
          <w:szCs w:val="22"/>
        </w:rPr>
        <w:t>v smere pomoc</w:t>
      </w:r>
      <w:r w:rsidR="00D40784" w:rsidRPr="00BB457C">
        <w:rPr>
          <w:i w:val="0"/>
          <w:color w:val="auto"/>
          <w:sz w:val="22"/>
          <w:szCs w:val="22"/>
        </w:rPr>
        <w:t>o</w:t>
      </w:r>
      <w:r w:rsidRPr="00BB457C">
        <w:rPr>
          <w:i w:val="0"/>
          <w:color w:val="auto"/>
          <w:sz w:val="22"/>
          <w:szCs w:val="22"/>
        </w:rPr>
        <w:t>u MAPS</w:t>
      </w:r>
      <w:bookmarkEnd w:id="55"/>
    </w:p>
    <w:p w14:paraId="2EC7CDB1" w14:textId="31963DB2" w:rsidR="00E81E38" w:rsidRPr="00CF26D2" w:rsidRDefault="00316E23" w:rsidP="00CF26D2">
      <w:pPr>
        <w:pStyle w:val="Popis"/>
        <w:spacing w:after="0"/>
        <w:jc w:val="center"/>
        <w:rPr>
          <w:i w:val="0"/>
          <w:color w:val="auto"/>
          <w:sz w:val="22"/>
          <w:szCs w:val="22"/>
        </w:rPr>
      </w:pPr>
      <w:r w:rsidRPr="00BB457C">
        <w:rPr>
          <w:i w:val="0"/>
          <w:color w:val="auto"/>
          <w:sz w:val="22"/>
          <w:szCs w:val="22"/>
        </w:rPr>
        <w:t>Zdroj: vlastná tvorba</w:t>
      </w:r>
    </w:p>
    <w:p w14:paraId="4540E24E" w14:textId="3BCAA853" w:rsidR="00EB50F5" w:rsidRPr="00BB457C" w:rsidRDefault="00EB50F5" w:rsidP="00BB457C">
      <w:pPr>
        <w:pStyle w:val="Popis"/>
        <w:spacing w:after="0"/>
        <w:jc w:val="center"/>
        <w:rPr>
          <w:i w:val="0"/>
          <w:color w:val="auto"/>
          <w:sz w:val="22"/>
          <w:szCs w:val="22"/>
        </w:rPr>
      </w:pPr>
      <w:bookmarkStart w:id="56" w:name="_Toc9581062"/>
      <w:r w:rsidRPr="00BB457C">
        <w:rPr>
          <w:i w:val="0"/>
          <w:color w:val="auto"/>
          <w:sz w:val="22"/>
          <w:szCs w:val="22"/>
        </w:rPr>
        <w:lastRenderedPageBreak/>
        <w:t xml:space="preserve">Tabuľka </w:t>
      </w:r>
      <w:r w:rsidRPr="00BB457C">
        <w:rPr>
          <w:i w:val="0"/>
          <w:color w:val="auto"/>
          <w:sz w:val="22"/>
          <w:szCs w:val="22"/>
        </w:rPr>
        <w:fldChar w:fldCharType="begin"/>
      </w:r>
      <w:r w:rsidRPr="00BB457C">
        <w:rPr>
          <w:i w:val="0"/>
          <w:color w:val="auto"/>
          <w:sz w:val="22"/>
          <w:szCs w:val="22"/>
        </w:rPr>
        <w:instrText xml:space="preserve"> SEQ Tabuľka \* ARABIC </w:instrText>
      </w:r>
      <w:r w:rsidRPr="00BB457C">
        <w:rPr>
          <w:i w:val="0"/>
          <w:color w:val="auto"/>
          <w:sz w:val="22"/>
          <w:szCs w:val="22"/>
        </w:rPr>
        <w:fldChar w:fldCharType="separate"/>
      </w:r>
      <w:r w:rsidR="004D3298">
        <w:rPr>
          <w:i w:val="0"/>
          <w:noProof/>
          <w:color w:val="auto"/>
          <w:sz w:val="22"/>
          <w:szCs w:val="22"/>
        </w:rPr>
        <w:t>12</w:t>
      </w:r>
      <w:r w:rsidRPr="00BB457C">
        <w:rPr>
          <w:i w:val="0"/>
          <w:color w:val="auto"/>
          <w:sz w:val="22"/>
          <w:szCs w:val="22"/>
        </w:rPr>
        <w:fldChar w:fldCharType="end"/>
      </w:r>
      <w:r w:rsidRPr="00BB457C">
        <w:rPr>
          <w:i w:val="0"/>
          <w:color w:val="auto"/>
          <w:sz w:val="22"/>
          <w:szCs w:val="22"/>
        </w:rPr>
        <w:t>: Pravdepodobné chyby výstrelu pri použití navigačného zariadenia TALIN</w:t>
      </w:r>
      <w:bookmarkEnd w:id="56"/>
    </w:p>
    <w:p w14:paraId="274FEF6A" w14:textId="0FC64BAD" w:rsidR="00EB50F5" w:rsidRPr="00BB457C" w:rsidRDefault="00EB50F5" w:rsidP="00BB457C">
      <w:pPr>
        <w:pStyle w:val="Popis"/>
        <w:spacing w:after="160"/>
        <w:jc w:val="center"/>
        <w:rPr>
          <w:i w:val="0"/>
          <w:color w:val="auto"/>
          <w:sz w:val="22"/>
          <w:szCs w:val="22"/>
        </w:rPr>
      </w:pPr>
      <w:r w:rsidRPr="00BB457C">
        <w:rPr>
          <w:i w:val="0"/>
          <w:color w:val="auto"/>
          <w:sz w:val="22"/>
          <w:szCs w:val="22"/>
        </w:rPr>
        <w:t>Zdroj: vlastná tvorba</w:t>
      </w:r>
    </w:p>
    <w:tbl>
      <w:tblPr>
        <w:tblW w:w="8727" w:type="dxa"/>
        <w:tblCellMar>
          <w:left w:w="70" w:type="dxa"/>
          <w:right w:w="70" w:type="dxa"/>
        </w:tblCellMar>
        <w:tblLook w:val="04A0" w:firstRow="1" w:lastRow="0" w:firstColumn="1" w:lastColumn="0" w:noHBand="0" w:noVBand="1"/>
      </w:tblPr>
      <w:tblGrid>
        <w:gridCol w:w="1140"/>
        <w:gridCol w:w="824"/>
        <w:gridCol w:w="824"/>
        <w:gridCol w:w="823"/>
        <w:gridCol w:w="823"/>
        <w:gridCol w:w="823"/>
        <w:gridCol w:w="823"/>
        <w:gridCol w:w="823"/>
        <w:gridCol w:w="823"/>
        <w:gridCol w:w="995"/>
        <w:gridCol w:w="6"/>
      </w:tblGrid>
      <w:tr w:rsidR="00EB50F5" w:rsidRPr="00CB0F3D" w14:paraId="632FAC59" w14:textId="77777777" w:rsidTr="00E81E38">
        <w:trPr>
          <w:trHeight w:val="262"/>
        </w:trPr>
        <w:tc>
          <w:tcPr>
            <w:tcW w:w="1140" w:type="dxa"/>
            <w:tcBorders>
              <w:top w:val="single" w:sz="8" w:space="0" w:color="auto"/>
              <w:left w:val="single" w:sz="8" w:space="0" w:color="auto"/>
              <w:bottom w:val="nil"/>
              <w:right w:val="single" w:sz="4" w:space="0" w:color="auto"/>
            </w:tcBorders>
            <w:shd w:val="clear" w:color="auto" w:fill="auto"/>
            <w:noWrap/>
            <w:vAlign w:val="center"/>
            <w:hideMark/>
          </w:tcPr>
          <w:p w14:paraId="58CFEDDE" w14:textId="0F80FDB0" w:rsidR="00EB50F5" w:rsidRPr="00CB0F3D" w:rsidRDefault="00EB50F5" w:rsidP="00E81E38">
            <w:pPr>
              <w:spacing w:after="0" w:line="240" w:lineRule="auto"/>
              <w:jc w:val="center"/>
              <w:rPr>
                <w:rFonts w:ascii="Arial CE" w:eastAsia="Times New Roman" w:hAnsi="Arial CE" w:cs="Arial CE"/>
                <w:sz w:val="20"/>
                <w:szCs w:val="20"/>
                <w:lang w:eastAsia="sk-SK"/>
              </w:rPr>
            </w:pPr>
          </w:p>
        </w:tc>
        <w:tc>
          <w:tcPr>
            <w:tcW w:w="7587" w:type="dxa"/>
            <w:gridSpan w:val="10"/>
            <w:tcBorders>
              <w:top w:val="single" w:sz="8" w:space="0" w:color="auto"/>
              <w:left w:val="nil"/>
              <w:bottom w:val="nil"/>
              <w:right w:val="single" w:sz="8" w:space="0" w:color="000000"/>
            </w:tcBorders>
            <w:shd w:val="clear" w:color="auto" w:fill="auto"/>
            <w:noWrap/>
            <w:vAlign w:val="center"/>
            <w:hideMark/>
          </w:tcPr>
          <w:p w14:paraId="3BE53504"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Vzdialenosť streľby (km)</w:t>
            </w:r>
          </w:p>
        </w:tc>
      </w:tr>
      <w:tr w:rsidR="00EB50F5" w:rsidRPr="00CB0F3D" w14:paraId="2EE49790" w14:textId="77777777" w:rsidTr="00E81E38">
        <w:trPr>
          <w:gridAfter w:val="1"/>
          <w:wAfter w:w="6" w:type="dxa"/>
          <w:trHeight w:val="262"/>
        </w:trPr>
        <w:tc>
          <w:tcPr>
            <w:tcW w:w="1140" w:type="dxa"/>
            <w:tcBorders>
              <w:top w:val="nil"/>
              <w:left w:val="single" w:sz="8" w:space="0" w:color="auto"/>
              <w:bottom w:val="nil"/>
              <w:right w:val="single" w:sz="4" w:space="0" w:color="auto"/>
            </w:tcBorders>
            <w:shd w:val="clear" w:color="auto" w:fill="auto"/>
            <w:noWrap/>
            <w:vAlign w:val="center"/>
            <w:hideMark/>
          </w:tcPr>
          <w:p w14:paraId="36F3C0A1"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HODNOTA</w:t>
            </w:r>
          </w:p>
        </w:tc>
        <w:tc>
          <w:tcPr>
            <w:tcW w:w="824" w:type="dxa"/>
            <w:tcBorders>
              <w:top w:val="single" w:sz="4" w:space="0" w:color="auto"/>
              <w:left w:val="nil"/>
              <w:bottom w:val="single" w:sz="4" w:space="0" w:color="auto"/>
              <w:right w:val="nil"/>
            </w:tcBorders>
            <w:shd w:val="clear" w:color="auto" w:fill="auto"/>
            <w:noWrap/>
            <w:vAlign w:val="center"/>
            <w:hideMark/>
          </w:tcPr>
          <w:p w14:paraId="4031A25A"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w:t>
            </w:r>
          </w:p>
        </w:tc>
        <w:tc>
          <w:tcPr>
            <w:tcW w:w="824" w:type="dxa"/>
            <w:tcBorders>
              <w:top w:val="single" w:sz="4" w:space="0" w:color="auto"/>
              <w:left w:val="single" w:sz="4" w:space="0" w:color="auto"/>
              <w:bottom w:val="single" w:sz="4" w:space="0" w:color="auto"/>
              <w:right w:val="nil"/>
            </w:tcBorders>
            <w:shd w:val="clear" w:color="auto" w:fill="auto"/>
            <w:noWrap/>
            <w:vAlign w:val="center"/>
            <w:hideMark/>
          </w:tcPr>
          <w:p w14:paraId="4B2E2392"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w:t>
            </w:r>
          </w:p>
        </w:tc>
        <w:tc>
          <w:tcPr>
            <w:tcW w:w="823" w:type="dxa"/>
            <w:tcBorders>
              <w:top w:val="single" w:sz="4" w:space="0" w:color="auto"/>
              <w:left w:val="single" w:sz="4" w:space="0" w:color="auto"/>
              <w:bottom w:val="single" w:sz="4" w:space="0" w:color="auto"/>
              <w:right w:val="nil"/>
            </w:tcBorders>
            <w:shd w:val="clear" w:color="auto" w:fill="auto"/>
            <w:noWrap/>
            <w:vAlign w:val="center"/>
            <w:hideMark/>
          </w:tcPr>
          <w:p w14:paraId="44177FD1"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w:t>
            </w:r>
          </w:p>
        </w:tc>
        <w:tc>
          <w:tcPr>
            <w:tcW w:w="823" w:type="dxa"/>
            <w:tcBorders>
              <w:top w:val="single" w:sz="4" w:space="0" w:color="auto"/>
              <w:left w:val="single" w:sz="4" w:space="0" w:color="auto"/>
              <w:bottom w:val="single" w:sz="4" w:space="0" w:color="auto"/>
              <w:right w:val="nil"/>
            </w:tcBorders>
            <w:shd w:val="clear" w:color="auto" w:fill="auto"/>
            <w:noWrap/>
            <w:vAlign w:val="center"/>
            <w:hideMark/>
          </w:tcPr>
          <w:p w14:paraId="548F3E5B"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w:t>
            </w:r>
          </w:p>
        </w:tc>
        <w:tc>
          <w:tcPr>
            <w:tcW w:w="823" w:type="dxa"/>
            <w:tcBorders>
              <w:top w:val="single" w:sz="4" w:space="0" w:color="auto"/>
              <w:left w:val="single" w:sz="4" w:space="0" w:color="auto"/>
              <w:bottom w:val="single" w:sz="4" w:space="0" w:color="auto"/>
              <w:right w:val="nil"/>
            </w:tcBorders>
            <w:shd w:val="clear" w:color="auto" w:fill="auto"/>
            <w:noWrap/>
            <w:vAlign w:val="center"/>
            <w:hideMark/>
          </w:tcPr>
          <w:p w14:paraId="16580333"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23" w:type="dxa"/>
            <w:tcBorders>
              <w:top w:val="single" w:sz="4" w:space="0" w:color="auto"/>
              <w:left w:val="single" w:sz="4" w:space="0" w:color="auto"/>
              <w:bottom w:val="single" w:sz="4" w:space="0" w:color="auto"/>
              <w:right w:val="nil"/>
            </w:tcBorders>
            <w:shd w:val="clear" w:color="auto" w:fill="auto"/>
            <w:noWrap/>
            <w:vAlign w:val="center"/>
            <w:hideMark/>
          </w:tcPr>
          <w:p w14:paraId="497F82B5"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w:t>
            </w:r>
          </w:p>
        </w:tc>
        <w:tc>
          <w:tcPr>
            <w:tcW w:w="823" w:type="dxa"/>
            <w:tcBorders>
              <w:top w:val="single" w:sz="4" w:space="0" w:color="auto"/>
              <w:left w:val="single" w:sz="4" w:space="0" w:color="auto"/>
              <w:bottom w:val="single" w:sz="4" w:space="0" w:color="auto"/>
              <w:right w:val="nil"/>
            </w:tcBorders>
            <w:shd w:val="clear" w:color="auto" w:fill="auto"/>
            <w:noWrap/>
            <w:vAlign w:val="center"/>
            <w:hideMark/>
          </w:tcPr>
          <w:p w14:paraId="3BC64906"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12</w:t>
            </w:r>
          </w:p>
        </w:tc>
        <w:tc>
          <w:tcPr>
            <w:tcW w:w="823" w:type="dxa"/>
            <w:tcBorders>
              <w:top w:val="single" w:sz="4" w:space="0" w:color="auto"/>
              <w:left w:val="single" w:sz="4" w:space="0" w:color="auto"/>
              <w:bottom w:val="single" w:sz="4" w:space="0" w:color="auto"/>
              <w:right w:val="nil"/>
            </w:tcBorders>
            <w:shd w:val="clear" w:color="auto" w:fill="auto"/>
            <w:noWrap/>
            <w:vAlign w:val="center"/>
            <w:hideMark/>
          </w:tcPr>
          <w:p w14:paraId="40EC3AE7"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14</w:t>
            </w:r>
          </w:p>
        </w:tc>
        <w:tc>
          <w:tcPr>
            <w:tcW w:w="995"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419C93F3"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w:t>
            </w:r>
          </w:p>
        </w:tc>
      </w:tr>
      <w:tr w:rsidR="00EB50F5" w:rsidRPr="00CB0F3D" w14:paraId="7B403E43" w14:textId="77777777" w:rsidTr="00E81E38">
        <w:trPr>
          <w:trHeight w:val="262"/>
        </w:trPr>
        <w:tc>
          <w:tcPr>
            <w:tcW w:w="1140" w:type="dxa"/>
            <w:tcBorders>
              <w:top w:val="nil"/>
              <w:left w:val="single" w:sz="8" w:space="0" w:color="auto"/>
              <w:bottom w:val="nil"/>
              <w:right w:val="single" w:sz="4" w:space="0" w:color="auto"/>
            </w:tcBorders>
            <w:shd w:val="clear" w:color="auto" w:fill="auto"/>
            <w:noWrap/>
            <w:vAlign w:val="center"/>
            <w:hideMark/>
          </w:tcPr>
          <w:p w14:paraId="12973154" w14:textId="62910C72" w:rsidR="00EB50F5" w:rsidRPr="00CB0F3D" w:rsidRDefault="00EB50F5" w:rsidP="00E81E38">
            <w:pPr>
              <w:spacing w:after="0" w:line="240" w:lineRule="auto"/>
              <w:jc w:val="center"/>
              <w:rPr>
                <w:rFonts w:ascii="Arial CE" w:eastAsia="Times New Roman" w:hAnsi="Arial CE" w:cs="Arial CE"/>
                <w:sz w:val="20"/>
                <w:szCs w:val="20"/>
                <w:lang w:eastAsia="sk-SK"/>
              </w:rPr>
            </w:pPr>
          </w:p>
        </w:tc>
        <w:tc>
          <w:tcPr>
            <w:tcW w:w="7587" w:type="dxa"/>
            <w:gridSpan w:val="10"/>
            <w:tcBorders>
              <w:top w:val="nil"/>
              <w:left w:val="nil"/>
              <w:bottom w:val="nil"/>
              <w:right w:val="single" w:sz="8" w:space="0" w:color="000000"/>
            </w:tcBorders>
            <w:shd w:val="clear" w:color="auto" w:fill="auto"/>
            <w:noWrap/>
            <w:vAlign w:val="center"/>
            <w:hideMark/>
          </w:tcPr>
          <w:p w14:paraId="4D4C17F7"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Náplň</w:t>
            </w:r>
          </w:p>
        </w:tc>
      </w:tr>
      <w:tr w:rsidR="00EB50F5" w:rsidRPr="00CB0F3D" w14:paraId="6B6F7383" w14:textId="77777777" w:rsidTr="00E81E38">
        <w:trPr>
          <w:gridAfter w:val="1"/>
          <w:wAfter w:w="6" w:type="dxa"/>
          <w:trHeight w:val="277"/>
        </w:trPr>
        <w:tc>
          <w:tcPr>
            <w:tcW w:w="1140" w:type="dxa"/>
            <w:tcBorders>
              <w:top w:val="nil"/>
              <w:left w:val="single" w:sz="8" w:space="0" w:color="auto"/>
              <w:bottom w:val="single" w:sz="8" w:space="0" w:color="auto"/>
              <w:right w:val="single" w:sz="4" w:space="0" w:color="auto"/>
            </w:tcBorders>
            <w:shd w:val="clear" w:color="auto" w:fill="auto"/>
            <w:noWrap/>
            <w:vAlign w:val="center"/>
            <w:hideMark/>
          </w:tcPr>
          <w:p w14:paraId="6AA180E1" w14:textId="71976480" w:rsidR="00EB50F5" w:rsidRPr="00CB0F3D" w:rsidRDefault="00EB50F5" w:rsidP="00E81E38">
            <w:pPr>
              <w:spacing w:after="0" w:line="240" w:lineRule="auto"/>
              <w:jc w:val="center"/>
              <w:rPr>
                <w:rFonts w:ascii="Arial CE" w:eastAsia="Times New Roman" w:hAnsi="Arial CE" w:cs="Arial CE"/>
                <w:sz w:val="20"/>
                <w:szCs w:val="20"/>
                <w:lang w:eastAsia="sk-SK"/>
              </w:rPr>
            </w:pPr>
          </w:p>
        </w:tc>
        <w:tc>
          <w:tcPr>
            <w:tcW w:w="824" w:type="dxa"/>
            <w:tcBorders>
              <w:top w:val="single" w:sz="4" w:space="0" w:color="auto"/>
              <w:left w:val="nil"/>
              <w:bottom w:val="single" w:sz="8" w:space="0" w:color="auto"/>
              <w:right w:val="nil"/>
            </w:tcBorders>
            <w:shd w:val="clear" w:color="auto" w:fill="auto"/>
            <w:noWrap/>
            <w:vAlign w:val="center"/>
            <w:hideMark/>
          </w:tcPr>
          <w:p w14:paraId="50DA3159"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w:t>
            </w:r>
          </w:p>
        </w:tc>
        <w:tc>
          <w:tcPr>
            <w:tcW w:w="824" w:type="dxa"/>
            <w:tcBorders>
              <w:top w:val="single" w:sz="4" w:space="0" w:color="auto"/>
              <w:left w:val="single" w:sz="4" w:space="0" w:color="auto"/>
              <w:bottom w:val="single" w:sz="8" w:space="0" w:color="auto"/>
              <w:right w:val="nil"/>
            </w:tcBorders>
            <w:shd w:val="clear" w:color="auto" w:fill="auto"/>
            <w:noWrap/>
            <w:vAlign w:val="center"/>
            <w:hideMark/>
          </w:tcPr>
          <w:p w14:paraId="5DA3F59A"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w:t>
            </w:r>
          </w:p>
        </w:tc>
        <w:tc>
          <w:tcPr>
            <w:tcW w:w="823" w:type="dxa"/>
            <w:tcBorders>
              <w:top w:val="single" w:sz="4" w:space="0" w:color="auto"/>
              <w:left w:val="single" w:sz="4" w:space="0" w:color="auto"/>
              <w:bottom w:val="single" w:sz="8" w:space="0" w:color="auto"/>
              <w:right w:val="nil"/>
            </w:tcBorders>
            <w:shd w:val="clear" w:color="auto" w:fill="auto"/>
            <w:noWrap/>
            <w:vAlign w:val="center"/>
            <w:hideMark/>
          </w:tcPr>
          <w:p w14:paraId="7611FFB7"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w:t>
            </w:r>
          </w:p>
        </w:tc>
        <w:tc>
          <w:tcPr>
            <w:tcW w:w="823" w:type="dxa"/>
            <w:tcBorders>
              <w:top w:val="single" w:sz="4" w:space="0" w:color="auto"/>
              <w:left w:val="single" w:sz="4" w:space="0" w:color="auto"/>
              <w:bottom w:val="single" w:sz="8" w:space="0" w:color="auto"/>
              <w:right w:val="nil"/>
            </w:tcBorders>
            <w:shd w:val="clear" w:color="auto" w:fill="auto"/>
            <w:noWrap/>
            <w:vAlign w:val="center"/>
            <w:hideMark/>
          </w:tcPr>
          <w:p w14:paraId="2B8C0977"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w:t>
            </w:r>
          </w:p>
        </w:tc>
        <w:tc>
          <w:tcPr>
            <w:tcW w:w="823" w:type="dxa"/>
            <w:tcBorders>
              <w:top w:val="single" w:sz="4" w:space="0" w:color="auto"/>
              <w:left w:val="single" w:sz="4" w:space="0" w:color="auto"/>
              <w:bottom w:val="single" w:sz="8" w:space="0" w:color="auto"/>
              <w:right w:val="nil"/>
            </w:tcBorders>
            <w:shd w:val="clear" w:color="auto" w:fill="auto"/>
            <w:noWrap/>
            <w:vAlign w:val="center"/>
            <w:hideMark/>
          </w:tcPr>
          <w:p w14:paraId="3653E8FB"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w:t>
            </w:r>
          </w:p>
        </w:tc>
        <w:tc>
          <w:tcPr>
            <w:tcW w:w="823" w:type="dxa"/>
            <w:tcBorders>
              <w:top w:val="single" w:sz="4" w:space="0" w:color="auto"/>
              <w:left w:val="single" w:sz="4" w:space="0" w:color="auto"/>
              <w:bottom w:val="single" w:sz="8" w:space="0" w:color="auto"/>
              <w:right w:val="nil"/>
            </w:tcBorders>
            <w:shd w:val="clear" w:color="auto" w:fill="auto"/>
            <w:noWrap/>
            <w:vAlign w:val="center"/>
            <w:hideMark/>
          </w:tcPr>
          <w:p w14:paraId="4C1DBB5A"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w:t>
            </w:r>
          </w:p>
        </w:tc>
        <w:tc>
          <w:tcPr>
            <w:tcW w:w="823" w:type="dxa"/>
            <w:tcBorders>
              <w:top w:val="single" w:sz="4" w:space="0" w:color="auto"/>
              <w:left w:val="single" w:sz="4" w:space="0" w:color="auto"/>
              <w:bottom w:val="single" w:sz="8" w:space="0" w:color="auto"/>
              <w:right w:val="nil"/>
            </w:tcBorders>
            <w:shd w:val="clear" w:color="auto" w:fill="auto"/>
            <w:noWrap/>
            <w:vAlign w:val="center"/>
            <w:hideMark/>
          </w:tcPr>
          <w:p w14:paraId="2BA94131"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Zm</w:t>
            </w:r>
          </w:p>
        </w:tc>
        <w:tc>
          <w:tcPr>
            <w:tcW w:w="823" w:type="dxa"/>
            <w:tcBorders>
              <w:top w:val="single" w:sz="4" w:space="0" w:color="auto"/>
              <w:left w:val="single" w:sz="4" w:space="0" w:color="auto"/>
              <w:bottom w:val="single" w:sz="8" w:space="0" w:color="auto"/>
              <w:right w:val="nil"/>
            </w:tcBorders>
            <w:shd w:val="clear" w:color="auto" w:fill="auto"/>
            <w:noWrap/>
            <w:vAlign w:val="center"/>
            <w:hideMark/>
          </w:tcPr>
          <w:p w14:paraId="1736B1F2"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P</w:t>
            </w:r>
          </w:p>
        </w:tc>
        <w:tc>
          <w:tcPr>
            <w:tcW w:w="995" w:type="dxa"/>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28554CC9"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P</w:t>
            </w:r>
          </w:p>
        </w:tc>
      </w:tr>
      <w:tr w:rsidR="00EB50F5" w:rsidRPr="00CB0F3D" w14:paraId="3BA8F4CF" w14:textId="77777777" w:rsidTr="00E81E38">
        <w:trPr>
          <w:gridAfter w:val="1"/>
          <w:wAfter w:w="6" w:type="dxa"/>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2DAF6725" w14:textId="77777777" w:rsidR="00EB50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C</m:t>
                    </m:r>
                  </m:sub>
                </m:sSub>
              </m:oMath>
            </m:oMathPara>
          </w:p>
        </w:tc>
        <w:tc>
          <w:tcPr>
            <w:tcW w:w="824" w:type="dxa"/>
            <w:tcBorders>
              <w:top w:val="nil"/>
              <w:left w:val="nil"/>
              <w:bottom w:val="single" w:sz="4" w:space="0" w:color="auto"/>
              <w:right w:val="single" w:sz="4" w:space="0" w:color="auto"/>
            </w:tcBorders>
            <w:shd w:val="clear" w:color="auto" w:fill="auto"/>
            <w:noWrap/>
            <w:vAlign w:val="center"/>
            <w:hideMark/>
          </w:tcPr>
          <w:p w14:paraId="3D14C857"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12,82</w:t>
            </w:r>
          </w:p>
        </w:tc>
        <w:tc>
          <w:tcPr>
            <w:tcW w:w="824" w:type="dxa"/>
            <w:tcBorders>
              <w:top w:val="nil"/>
              <w:left w:val="nil"/>
              <w:bottom w:val="single" w:sz="4" w:space="0" w:color="auto"/>
              <w:right w:val="single" w:sz="4" w:space="0" w:color="auto"/>
            </w:tcBorders>
            <w:shd w:val="clear" w:color="auto" w:fill="auto"/>
            <w:noWrap/>
            <w:vAlign w:val="center"/>
            <w:hideMark/>
          </w:tcPr>
          <w:p w14:paraId="61567989"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10,74</w:t>
            </w:r>
          </w:p>
        </w:tc>
        <w:tc>
          <w:tcPr>
            <w:tcW w:w="823" w:type="dxa"/>
            <w:tcBorders>
              <w:top w:val="nil"/>
              <w:left w:val="nil"/>
              <w:bottom w:val="single" w:sz="4" w:space="0" w:color="auto"/>
              <w:right w:val="single" w:sz="4" w:space="0" w:color="auto"/>
            </w:tcBorders>
            <w:shd w:val="clear" w:color="auto" w:fill="auto"/>
            <w:noWrap/>
            <w:vAlign w:val="center"/>
            <w:hideMark/>
          </w:tcPr>
          <w:p w14:paraId="4D8164FF"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10,5</w:t>
            </w:r>
          </w:p>
        </w:tc>
        <w:tc>
          <w:tcPr>
            <w:tcW w:w="823" w:type="dxa"/>
            <w:tcBorders>
              <w:top w:val="nil"/>
              <w:left w:val="nil"/>
              <w:bottom w:val="single" w:sz="4" w:space="0" w:color="auto"/>
              <w:right w:val="single" w:sz="4" w:space="0" w:color="auto"/>
            </w:tcBorders>
            <w:shd w:val="clear" w:color="auto" w:fill="auto"/>
            <w:noWrap/>
            <w:vAlign w:val="center"/>
            <w:hideMark/>
          </w:tcPr>
          <w:p w14:paraId="780C5783"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10,32</w:t>
            </w:r>
          </w:p>
        </w:tc>
        <w:tc>
          <w:tcPr>
            <w:tcW w:w="823" w:type="dxa"/>
            <w:tcBorders>
              <w:top w:val="nil"/>
              <w:left w:val="nil"/>
              <w:bottom w:val="single" w:sz="4" w:space="0" w:color="auto"/>
              <w:right w:val="single" w:sz="4" w:space="0" w:color="auto"/>
            </w:tcBorders>
            <w:shd w:val="clear" w:color="auto" w:fill="auto"/>
            <w:noWrap/>
            <w:vAlign w:val="center"/>
            <w:hideMark/>
          </w:tcPr>
          <w:p w14:paraId="0C86245E"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10,08</w:t>
            </w:r>
          </w:p>
        </w:tc>
        <w:tc>
          <w:tcPr>
            <w:tcW w:w="823" w:type="dxa"/>
            <w:tcBorders>
              <w:top w:val="nil"/>
              <w:left w:val="nil"/>
              <w:bottom w:val="single" w:sz="4" w:space="0" w:color="auto"/>
              <w:right w:val="single" w:sz="4" w:space="0" w:color="auto"/>
            </w:tcBorders>
            <w:shd w:val="clear" w:color="auto" w:fill="auto"/>
            <w:noWrap/>
            <w:vAlign w:val="center"/>
            <w:hideMark/>
          </w:tcPr>
          <w:p w14:paraId="112DF3A8"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10,18</w:t>
            </w:r>
          </w:p>
        </w:tc>
        <w:tc>
          <w:tcPr>
            <w:tcW w:w="823" w:type="dxa"/>
            <w:tcBorders>
              <w:top w:val="nil"/>
              <w:left w:val="nil"/>
              <w:bottom w:val="single" w:sz="4" w:space="0" w:color="auto"/>
              <w:right w:val="single" w:sz="4" w:space="0" w:color="auto"/>
            </w:tcBorders>
            <w:shd w:val="clear" w:color="auto" w:fill="auto"/>
            <w:noWrap/>
            <w:vAlign w:val="center"/>
            <w:hideMark/>
          </w:tcPr>
          <w:p w14:paraId="2AE92EC7"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10,18</w:t>
            </w:r>
          </w:p>
        </w:tc>
        <w:tc>
          <w:tcPr>
            <w:tcW w:w="823" w:type="dxa"/>
            <w:tcBorders>
              <w:top w:val="nil"/>
              <w:left w:val="nil"/>
              <w:bottom w:val="single" w:sz="4" w:space="0" w:color="auto"/>
              <w:right w:val="single" w:sz="4" w:space="0" w:color="auto"/>
            </w:tcBorders>
            <w:shd w:val="clear" w:color="auto" w:fill="auto"/>
            <w:noWrap/>
            <w:vAlign w:val="center"/>
            <w:hideMark/>
          </w:tcPr>
          <w:p w14:paraId="4EB44B5A"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10,17</w:t>
            </w:r>
          </w:p>
        </w:tc>
        <w:tc>
          <w:tcPr>
            <w:tcW w:w="995" w:type="dxa"/>
            <w:tcBorders>
              <w:top w:val="nil"/>
              <w:left w:val="nil"/>
              <w:bottom w:val="single" w:sz="4" w:space="0" w:color="auto"/>
              <w:right w:val="single" w:sz="8" w:space="0" w:color="auto"/>
            </w:tcBorders>
            <w:shd w:val="clear" w:color="auto" w:fill="auto"/>
            <w:noWrap/>
            <w:vAlign w:val="center"/>
            <w:hideMark/>
          </w:tcPr>
          <w:p w14:paraId="75BBAB56"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10,05</w:t>
            </w:r>
          </w:p>
        </w:tc>
      </w:tr>
      <w:tr w:rsidR="00EB50F5" w:rsidRPr="00CB0F3D" w14:paraId="510B0D66" w14:textId="77777777" w:rsidTr="00E81E38">
        <w:trPr>
          <w:gridAfter w:val="1"/>
          <w:wAfter w:w="6" w:type="dxa"/>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5BC478B2" w14:textId="5F1F351A" w:rsidR="00EB50F5" w:rsidRPr="002A7625" w:rsidRDefault="00C07F07" w:rsidP="00E81E38">
            <w:pPr>
              <w:spacing w:after="0" w:line="240" w:lineRule="auto"/>
              <w:jc w:val="center"/>
              <w:rPr>
                <w:rFonts w:ascii="Arial CE" w:eastAsia="Times New Roman" w:hAnsi="Arial CE" w:cs="Arial CE"/>
                <w:b/>
                <w:i/>
                <w:sz w:val="20"/>
                <w:szCs w:val="20"/>
                <w:lang w:eastAsia="sk-SK"/>
              </w:rPr>
            </w:pPr>
            <m:oMathPara>
              <m:oMath>
                <m:sSub>
                  <m:sSubPr>
                    <m:ctrlPr>
                      <w:rPr>
                        <w:rFonts w:ascii="Cambria Math" w:eastAsia="Times New Roman" w:hAnsi="Cambria Math" w:cs="Arial CE"/>
                        <w:b/>
                        <w:i/>
                        <w:sz w:val="20"/>
                        <w:szCs w:val="20"/>
                        <w:lang w:eastAsia="sk-SK"/>
                      </w:rPr>
                    </m:ctrlPr>
                  </m:sSubPr>
                  <m:e>
                    <m:r>
                      <m:rPr>
                        <m:sty m:val="bi"/>
                      </m:rPr>
                      <w:rPr>
                        <w:rFonts w:ascii="Cambria Math" w:eastAsia="Times New Roman" w:hAnsi="Cambria Math" w:cs="Arial CE"/>
                        <w:sz w:val="20"/>
                        <w:szCs w:val="20"/>
                        <w:lang w:eastAsia="sk-SK"/>
                      </w:rPr>
                      <m:t>Ex</m:t>
                    </m:r>
                  </m:e>
                  <m:sub>
                    <m:r>
                      <m:rPr>
                        <m:sty m:val="bi"/>
                      </m:rPr>
                      <w:rPr>
                        <w:rFonts w:ascii="Cambria Math" w:eastAsia="Times New Roman" w:hAnsi="Cambria Math" w:cs="Arial CE"/>
                        <w:sz w:val="20"/>
                        <w:szCs w:val="20"/>
                        <w:lang w:eastAsia="sk-SK"/>
                      </w:rPr>
                      <m:t>G</m:t>
                    </m:r>
                  </m:sub>
                </m:sSub>
              </m:oMath>
            </m:oMathPara>
          </w:p>
        </w:tc>
        <w:tc>
          <w:tcPr>
            <w:tcW w:w="824" w:type="dxa"/>
            <w:tcBorders>
              <w:top w:val="nil"/>
              <w:left w:val="nil"/>
              <w:bottom w:val="single" w:sz="4" w:space="0" w:color="auto"/>
              <w:right w:val="single" w:sz="4" w:space="0" w:color="auto"/>
            </w:tcBorders>
            <w:shd w:val="clear" w:color="auto" w:fill="auto"/>
            <w:noWrap/>
            <w:vAlign w:val="center"/>
            <w:hideMark/>
          </w:tcPr>
          <w:p w14:paraId="1B573A27" w14:textId="77777777" w:rsidR="00EB50F5" w:rsidRPr="002A7625" w:rsidRDefault="00EB50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12,82</w:t>
            </w:r>
          </w:p>
        </w:tc>
        <w:tc>
          <w:tcPr>
            <w:tcW w:w="824" w:type="dxa"/>
            <w:tcBorders>
              <w:top w:val="nil"/>
              <w:left w:val="nil"/>
              <w:bottom w:val="single" w:sz="4" w:space="0" w:color="auto"/>
              <w:right w:val="single" w:sz="4" w:space="0" w:color="auto"/>
            </w:tcBorders>
            <w:shd w:val="clear" w:color="auto" w:fill="auto"/>
            <w:noWrap/>
            <w:vAlign w:val="center"/>
            <w:hideMark/>
          </w:tcPr>
          <w:p w14:paraId="7C5EBCCF" w14:textId="77777777" w:rsidR="00EB50F5" w:rsidRPr="002A7625" w:rsidRDefault="00EB50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10,74</w:t>
            </w:r>
          </w:p>
        </w:tc>
        <w:tc>
          <w:tcPr>
            <w:tcW w:w="823" w:type="dxa"/>
            <w:tcBorders>
              <w:top w:val="nil"/>
              <w:left w:val="nil"/>
              <w:bottom w:val="single" w:sz="4" w:space="0" w:color="auto"/>
              <w:right w:val="single" w:sz="4" w:space="0" w:color="auto"/>
            </w:tcBorders>
            <w:shd w:val="clear" w:color="auto" w:fill="auto"/>
            <w:noWrap/>
            <w:vAlign w:val="center"/>
            <w:hideMark/>
          </w:tcPr>
          <w:p w14:paraId="597E5ED0" w14:textId="77777777" w:rsidR="00EB50F5" w:rsidRPr="002A7625" w:rsidRDefault="00EB50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10,5</w:t>
            </w:r>
          </w:p>
        </w:tc>
        <w:tc>
          <w:tcPr>
            <w:tcW w:w="823" w:type="dxa"/>
            <w:tcBorders>
              <w:top w:val="nil"/>
              <w:left w:val="nil"/>
              <w:bottom w:val="single" w:sz="4" w:space="0" w:color="auto"/>
              <w:right w:val="single" w:sz="4" w:space="0" w:color="auto"/>
            </w:tcBorders>
            <w:shd w:val="clear" w:color="auto" w:fill="auto"/>
            <w:noWrap/>
            <w:vAlign w:val="center"/>
            <w:hideMark/>
          </w:tcPr>
          <w:p w14:paraId="60083717" w14:textId="77777777" w:rsidR="00EB50F5" w:rsidRPr="002A7625" w:rsidRDefault="00EB50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10,32</w:t>
            </w:r>
          </w:p>
        </w:tc>
        <w:tc>
          <w:tcPr>
            <w:tcW w:w="823" w:type="dxa"/>
            <w:tcBorders>
              <w:top w:val="nil"/>
              <w:left w:val="nil"/>
              <w:bottom w:val="single" w:sz="4" w:space="0" w:color="auto"/>
              <w:right w:val="single" w:sz="4" w:space="0" w:color="auto"/>
            </w:tcBorders>
            <w:shd w:val="clear" w:color="auto" w:fill="auto"/>
            <w:noWrap/>
            <w:vAlign w:val="center"/>
            <w:hideMark/>
          </w:tcPr>
          <w:p w14:paraId="36364BEA" w14:textId="77777777" w:rsidR="00EB50F5" w:rsidRPr="002A7625" w:rsidRDefault="00EB50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10,08</w:t>
            </w:r>
          </w:p>
        </w:tc>
        <w:tc>
          <w:tcPr>
            <w:tcW w:w="823" w:type="dxa"/>
            <w:tcBorders>
              <w:top w:val="nil"/>
              <w:left w:val="nil"/>
              <w:bottom w:val="single" w:sz="4" w:space="0" w:color="auto"/>
              <w:right w:val="single" w:sz="4" w:space="0" w:color="auto"/>
            </w:tcBorders>
            <w:shd w:val="clear" w:color="auto" w:fill="auto"/>
            <w:noWrap/>
            <w:vAlign w:val="center"/>
            <w:hideMark/>
          </w:tcPr>
          <w:p w14:paraId="5C0B32B0" w14:textId="77777777" w:rsidR="00EB50F5" w:rsidRPr="002A7625" w:rsidRDefault="00EB50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10,18</w:t>
            </w:r>
          </w:p>
        </w:tc>
        <w:tc>
          <w:tcPr>
            <w:tcW w:w="823" w:type="dxa"/>
            <w:tcBorders>
              <w:top w:val="nil"/>
              <w:left w:val="nil"/>
              <w:bottom w:val="single" w:sz="4" w:space="0" w:color="auto"/>
              <w:right w:val="single" w:sz="4" w:space="0" w:color="auto"/>
            </w:tcBorders>
            <w:shd w:val="clear" w:color="auto" w:fill="auto"/>
            <w:noWrap/>
            <w:vAlign w:val="center"/>
            <w:hideMark/>
          </w:tcPr>
          <w:p w14:paraId="34A46C3F" w14:textId="77777777" w:rsidR="00EB50F5" w:rsidRPr="002A7625" w:rsidRDefault="00EB50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10,18</w:t>
            </w:r>
          </w:p>
        </w:tc>
        <w:tc>
          <w:tcPr>
            <w:tcW w:w="823" w:type="dxa"/>
            <w:tcBorders>
              <w:top w:val="nil"/>
              <w:left w:val="nil"/>
              <w:bottom w:val="single" w:sz="4" w:space="0" w:color="auto"/>
              <w:right w:val="single" w:sz="4" w:space="0" w:color="auto"/>
            </w:tcBorders>
            <w:shd w:val="clear" w:color="auto" w:fill="auto"/>
            <w:noWrap/>
            <w:vAlign w:val="center"/>
            <w:hideMark/>
          </w:tcPr>
          <w:p w14:paraId="22D96C5A" w14:textId="77777777" w:rsidR="00EB50F5" w:rsidRPr="002A7625" w:rsidRDefault="00EB50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10,17</w:t>
            </w:r>
          </w:p>
        </w:tc>
        <w:tc>
          <w:tcPr>
            <w:tcW w:w="995" w:type="dxa"/>
            <w:tcBorders>
              <w:top w:val="nil"/>
              <w:left w:val="nil"/>
              <w:bottom w:val="single" w:sz="4" w:space="0" w:color="auto"/>
              <w:right w:val="single" w:sz="8" w:space="0" w:color="auto"/>
            </w:tcBorders>
            <w:shd w:val="clear" w:color="auto" w:fill="auto"/>
            <w:noWrap/>
            <w:vAlign w:val="center"/>
            <w:hideMark/>
          </w:tcPr>
          <w:p w14:paraId="0A1E8CC5" w14:textId="77777777" w:rsidR="00EB50F5" w:rsidRPr="002A7625" w:rsidRDefault="00EB50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10,05</w:t>
            </w:r>
          </w:p>
        </w:tc>
      </w:tr>
      <w:tr w:rsidR="00EB50F5" w:rsidRPr="00CB0F3D" w14:paraId="5AB21894" w14:textId="77777777" w:rsidTr="00E81E38">
        <w:trPr>
          <w:gridAfter w:val="1"/>
          <w:wAfter w:w="6" w:type="dxa"/>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300DE5DC" w14:textId="77777777" w:rsidR="00EB50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P</m:t>
                    </m:r>
                  </m:sub>
                </m:sSub>
              </m:oMath>
            </m:oMathPara>
          </w:p>
        </w:tc>
        <w:tc>
          <w:tcPr>
            <w:tcW w:w="824" w:type="dxa"/>
            <w:tcBorders>
              <w:top w:val="nil"/>
              <w:left w:val="nil"/>
              <w:bottom w:val="single" w:sz="4" w:space="0" w:color="auto"/>
              <w:right w:val="single" w:sz="4" w:space="0" w:color="auto"/>
            </w:tcBorders>
            <w:shd w:val="clear" w:color="auto" w:fill="auto"/>
            <w:noWrap/>
            <w:vAlign w:val="center"/>
            <w:hideMark/>
          </w:tcPr>
          <w:p w14:paraId="203800AA"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24" w:type="dxa"/>
            <w:tcBorders>
              <w:top w:val="nil"/>
              <w:left w:val="nil"/>
              <w:bottom w:val="single" w:sz="4" w:space="0" w:color="auto"/>
              <w:right w:val="single" w:sz="4" w:space="0" w:color="auto"/>
            </w:tcBorders>
            <w:shd w:val="clear" w:color="auto" w:fill="auto"/>
            <w:noWrap/>
            <w:vAlign w:val="center"/>
            <w:hideMark/>
          </w:tcPr>
          <w:p w14:paraId="1F7E4823"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23" w:type="dxa"/>
            <w:tcBorders>
              <w:top w:val="nil"/>
              <w:left w:val="nil"/>
              <w:bottom w:val="single" w:sz="4" w:space="0" w:color="auto"/>
              <w:right w:val="single" w:sz="4" w:space="0" w:color="auto"/>
            </w:tcBorders>
            <w:shd w:val="clear" w:color="auto" w:fill="auto"/>
            <w:noWrap/>
            <w:vAlign w:val="center"/>
            <w:hideMark/>
          </w:tcPr>
          <w:p w14:paraId="4AA21A0A"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23" w:type="dxa"/>
            <w:tcBorders>
              <w:top w:val="nil"/>
              <w:left w:val="nil"/>
              <w:bottom w:val="single" w:sz="4" w:space="0" w:color="auto"/>
              <w:right w:val="single" w:sz="4" w:space="0" w:color="auto"/>
            </w:tcBorders>
            <w:shd w:val="clear" w:color="auto" w:fill="auto"/>
            <w:noWrap/>
            <w:vAlign w:val="center"/>
            <w:hideMark/>
          </w:tcPr>
          <w:p w14:paraId="47CDDBBB"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23" w:type="dxa"/>
            <w:tcBorders>
              <w:top w:val="nil"/>
              <w:left w:val="nil"/>
              <w:bottom w:val="single" w:sz="4" w:space="0" w:color="auto"/>
              <w:right w:val="single" w:sz="4" w:space="0" w:color="auto"/>
            </w:tcBorders>
            <w:shd w:val="clear" w:color="auto" w:fill="auto"/>
            <w:noWrap/>
            <w:vAlign w:val="center"/>
            <w:hideMark/>
          </w:tcPr>
          <w:p w14:paraId="3F737691"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23" w:type="dxa"/>
            <w:tcBorders>
              <w:top w:val="nil"/>
              <w:left w:val="nil"/>
              <w:bottom w:val="single" w:sz="4" w:space="0" w:color="auto"/>
              <w:right w:val="single" w:sz="4" w:space="0" w:color="auto"/>
            </w:tcBorders>
            <w:shd w:val="clear" w:color="auto" w:fill="auto"/>
            <w:noWrap/>
            <w:vAlign w:val="center"/>
            <w:hideMark/>
          </w:tcPr>
          <w:p w14:paraId="4B986627"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23" w:type="dxa"/>
            <w:tcBorders>
              <w:top w:val="nil"/>
              <w:left w:val="nil"/>
              <w:bottom w:val="single" w:sz="4" w:space="0" w:color="auto"/>
              <w:right w:val="single" w:sz="4" w:space="0" w:color="auto"/>
            </w:tcBorders>
            <w:shd w:val="clear" w:color="auto" w:fill="auto"/>
            <w:noWrap/>
            <w:vAlign w:val="center"/>
            <w:hideMark/>
          </w:tcPr>
          <w:p w14:paraId="3093B8F7"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23" w:type="dxa"/>
            <w:tcBorders>
              <w:top w:val="nil"/>
              <w:left w:val="nil"/>
              <w:bottom w:val="single" w:sz="4" w:space="0" w:color="auto"/>
              <w:right w:val="single" w:sz="4" w:space="0" w:color="auto"/>
            </w:tcBorders>
            <w:shd w:val="clear" w:color="auto" w:fill="auto"/>
            <w:noWrap/>
            <w:vAlign w:val="center"/>
            <w:hideMark/>
          </w:tcPr>
          <w:p w14:paraId="2E2BAA8E"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995" w:type="dxa"/>
            <w:tcBorders>
              <w:top w:val="nil"/>
              <w:left w:val="nil"/>
              <w:bottom w:val="single" w:sz="4" w:space="0" w:color="auto"/>
              <w:right w:val="single" w:sz="8" w:space="0" w:color="auto"/>
            </w:tcBorders>
            <w:shd w:val="clear" w:color="auto" w:fill="auto"/>
            <w:noWrap/>
            <w:vAlign w:val="center"/>
            <w:hideMark/>
          </w:tcPr>
          <w:p w14:paraId="5C3AE6B8"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r>
      <w:tr w:rsidR="00EB50F5" w:rsidRPr="00CB0F3D" w14:paraId="762A791A" w14:textId="77777777" w:rsidTr="00E81E38">
        <w:trPr>
          <w:gridAfter w:val="1"/>
          <w:wAfter w:w="6" w:type="dxa"/>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7D65C9A4" w14:textId="77777777" w:rsidR="00EB50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B</m:t>
                    </m:r>
                  </m:sub>
                </m:sSub>
              </m:oMath>
            </m:oMathPara>
          </w:p>
        </w:tc>
        <w:tc>
          <w:tcPr>
            <w:tcW w:w="824" w:type="dxa"/>
            <w:tcBorders>
              <w:top w:val="nil"/>
              <w:left w:val="nil"/>
              <w:bottom w:val="single" w:sz="4" w:space="0" w:color="auto"/>
              <w:right w:val="single" w:sz="4" w:space="0" w:color="auto"/>
            </w:tcBorders>
            <w:shd w:val="clear" w:color="auto" w:fill="auto"/>
            <w:noWrap/>
            <w:vAlign w:val="center"/>
            <w:hideMark/>
          </w:tcPr>
          <w:p w14:paraId="44F59DA7"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29,71</w:t>
            </w:r>
          </w:p>
        </w:tc>
        <w:tc>
          <w:tcPr>
            <w:tcW w:w="824" w:type="dxa"/>
            <w:tcBorders>
              <w:top w:val="nil"/>
              <w:left w:val="nil"/>
              <w:bottom w:val="single" w:sz="4" w:space="0" w:color="auto"/>
              <w:right w:val="single" w:sz="4" w:space="0" w:color="auto"/>
            </w:tcBorders>
            <w:shd w:val="clear" w:color="auto" w:fill="auto"/>
            <w:noWrap/>
            <w:vAlign w:val="center"/>
            <w:hideMark/>
          </w:tcPr>
          <w:p w14:paraId="1DADD9ED"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46,9</w:t>
            </w:r>
          </w:p>
        </w:tc>
        <w:tc>
          <w:tcPr>
            <w:tcW w:w="823" w:type="dxa"/>
            <w:tcBorders>
              <w:top w:val="nil"/>
              <w:left w:val="nil"/>
              <w:bottom w:val="single" w:sz="4" w:space="0" w:color="auto"/>
              <w:right w:val="single" w:sz="4" w:space="0" w:color="auto"/>
            </w:tcBorders>
            <w:shd w:val="clear" w:color="auto" w:fill="auto"/>
            <w:noWrap/>
            <w:vAlign w:val="center"/>
            <w:hideMark/>
          </w:tcPr>
          <w:p w14:paraId="318E0CCD"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47,79</w:t>
            </w:r>
          </w:p>
        </w:tc>
        <w:tc>
          <w:tcPr>
            <w:tcW w:w="823" w:type="dxa"/>
            <w:tcBorders>
              <w:top w:val="nil"/>
              <w:left w:val="nil"/>
              <w:bottom w:val="single" w:sz="4" w:space="0" w:color="auto"/>
              <w:right w:val="single" w:sz="4" w:space="0" w:color="auto"/>
            </w:tcBorders>
            <w:shd w:val="clear" w:color="auto" w:fill="auto"/>
            <w:noWrap/>
            <w:vAlign w:val="center"/>
            <w:hideMark/>
          </w:tcPr>
          <w:p w14:paraId="318DD4B0"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47,69</w:t>
            </w:r>
          </w:p>
        </w:tc>
        <w:tc>
          <w:tcPr>
            <w:tcW w:w="823" w:type="dxa"/>
            <w:tcBorders>
              <w:top w:val="nil"/>
              <w:left w:val="nil"/>
              <w:bottom w:val="single" w:sz="4" w:space="0" w:color="auto"/>
              <w:right w:val="single" w:sz="4" w:space="0" w:color="auto"/>
            </w:tcBorders>
            <w:shd w:val="clear" w:color="auto" w:fill="auto"/>
            <w:noWrap/>
            <w:vAlign w:val="center"/>
            <w:hideMark/>
          </w:tcPr>
          <w:p w14:paraId="292530F7"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54,53</w:t>
            </w:r>
          </w:p>
        </w:tc>
        <w:tc>
          <w:tcPr>
            <w:tcW w:w="823" w:type="dxa"/>
            <w:tcBorders>
              <w:top w:val="nil"/>
              <w:left w:val="nil"/>
              <w:bottom w:val="single" w:sz="4" w:space="0" w:color="auto"/>
              <w:right w:val="single" w:sz="4" w:space="0" w:color="auto"/>
            </w:tcBorders>
            <w:shd w:val="clear" w:color="auto" w:fill="auto"/>
            <w:noWrap/>
            <w:vAlign w:val="center"/>
            <w:hideMark/>
          </w:tcPr>
          <w:p w14:paraId="12D44315"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58,67</w:t>
            </w:r>
          </w:p>
        </w:tc>
        <w:tc>
          <w:tcPr>
            <w:tcW w:w="823" w:type="dxa"/>
            <w:tcBorders>
              <w:top w:val="nil"/>
              <w:left w:val="nil"/>
              <w:bottom w:val="single" w:sz="4" w:space="0" w:color="auto"/>
              <w:right w:val="single" w:sz="4" w:space="0" w:color="auto"/>
            </w:tcBorders>
            <w:shd w:val="clear" w:color="auto" w:fill="auto"/>
            <w:noWrap/>
            <w:vAlign w:val="center"/>
            <w:hideMark/>
          </w:tcPr>
          <w:p w14:paraId="741E3DD0"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65,31</w:t>
            </w:r>
          </w:p>
        </w:tc>
        <w:tc>
          <w:tcPr>
            <w:tcW w:w="823" w:type="dxa"/>
            <w:tcBorders>
              <w:top w:val="nil"/>
              <w:left w:val="nil"/>
              <w:bottom w:val="single" w:sz="4" w:space="0" w:color="auto"/>
              <w:right w:val="single" w:sz="4" w:space="0" w:color="auto"/>
            </w:tcBorders>
            <w:shd w:val="clear" w:color="auto" w:fill="auto"/>
            <w:noWrap/>
            <w:vAlign w:val="center"/>
            <w:hideMark/>
          </w:tcPr>
          <w:p w14:paraId="473655D0"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79,89</w:t>
            </w:r>
          </w:p>
        </w:tc>
        <w:tc>
          <w:tcPr>
            <w:tcW w:w="995" w:type="dxa"/>
            <w:tcBorders>
              <w:top w:val="nil"/>
              <w:left w:val="nil"/>
              <w:bottom w:val="single" w:sz="4" w:space="0" w:color="auto"/>
              <w:right w:val="single" w:sz="8" w:space="0" w:color="auto"/>
            </w:tcBorders>
            <w:shd w:val="clear" w:color="auto" w:fill="auto"/>
            <w:noWrap/>
            <w:vAlign w:val="center"/>
            <w:hideMark/>
          </w:tcPr>
          <w:p w14:paraId="0A86F325"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89,75</w:t>
            </w:r>
          </w:p>
        </w:tc>
      </w:tr>
      <w:tr w:rsidR="00EB50F5" w:rsidRPr="00CB0F3D" w14:paraId="6E73AA9C" w14:textId="77777777" w:rsidTr="00E81E38">
        <w:trPr>
          <w:gridAfter w:val="1"/>
          <w:wAfter w:w="6" w:type="dxa"/>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5674D028" w14:textId="77777777" w:rsidR="00EB50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m:t>
                    </m:r>
                  </m:sub>
                </m:sSub>
              </m:oMath>
            </m:oMathPara>
          </w:p>
        </w:tc>
        <w:tc>
          <w:tcPr>
            <w:tcW w:w="824" w:type="dxa"/>
            <w:tcBorders>
              <w:top w:val="nil"/>
              <w:left w:val="nil"/>
              <w:bottom w:val="single" w:sz="4" w:space="0" w:color="auto"/>
              <w:right w:val="single" w:sz="4" w:space="0" w:color="auto"/>
            </w:tcBorders>
            <w:shd w:val="clear" w:color="auto" w:fill="auto"/>
            <w:noWrap/>
            <w:vAlign w:val="center"/>
            <w:hideMark/>
          </w:tcPr>
          <w:p w14:paraId="5A627628"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12</w:t>
            </w:r>
          </w:p>
        </w:tc>
        <w:tc>
          <w:tcPr>
            <w:tcW w:w="824" w:type="dxa"/>
            <w:tcBorders>
              <w:top w:val="nil"/>
              <w:left w:val="nil"/>
              <w:bottom w:val="single" w:sz="4" w:space="0" w:color="auto"/>
              <w:right w:val="single" w:sz="4" w:space="0" w:color="auto"/>
            </w:tcBorders>
            <w:shd w:val="clear" w:color="auto" w:fill="auto"/>
            <w:noWrap/>
            <w:vAlign w:val="center"/>
            <w:hideMark/>
          </w:tcPr>
          <w:p w14:paraId="0E5BBE64"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7,8</w:t>
            </w:r>
          </w:p>
        </w:tc>
        <w:tc>
          <w:tcPr>
            <w:tcW w:w="823" w:type="dxa"/>
            <w:tcBorders>
              <w:top w:val="nil"/>
              <w:left w:val="nil"/>
              <w:bottom w:val="single" w:sz="4" w:space="0" w:color="auto"/>
              <w:right w:val="single" w:sz="4" w:space="0" w:color="auto"/>
            </w:tcBorders>
            <w:shd w:val="clear" w:color="auto" w:fill="auto"/>
            <w:noWrap/>
            <w:vAlign w:val="center"/>
            <w:hideMark/>
          </w:tcPr>
          <w:p w14:paraId="70A3BE58"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8,9</w:t>
            </w:r>
          </w:p>
        </w:tc>
        <w:tc>
          <w:tcPr>
            <w:tcW w:w="823" w:type="dxa"/>
            <w:tcBorders>
              <w:top w:val="nil"/>
              <w:left w:val="nil"/>
              <w:bottom w:val="single" w:sz="4" w:space="0" w:color="auto"/>
              <w:right w:val="single" w:sz="4" w:space="0" w:color="auto"/>
            </w:tcBorders>
            <w:shd w:val="clear" w:color="auto" w:fill="auto"/>
            <w:noWrap/>
            <w:vAlign w:val="center"/>
            <w:hideMark/>
          </w:tcPr>
          <w:p w14:paraId="54CA22C4"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8,8</w:t>
            </w:r>
          </w:p>
        </w:tc>
        <w:tc>
          <w:tcPr>
            <w:tcW w:w="823" w:type="dxa"/>
            <w:tcBorders>
              <w:top w:val="nil"/>
              <w:left w:val="nil"/>
              <w:bottom w:val="single" w:sz="4" w:space="0" w:color="auto"/>
              <w:right w:val="single" w:sz="4" w:space="0" w:color="auto"/>
            </w:tcBorders>
            <w:shd w:val="clear" w:color="auto" w:fill="auto"/>
            <w:noWrap/>
            <w:vAlign w:val="center"/>
            <w:hideMark/>
          </w:tcPr>
          <w:p w14:paraId="69A48926"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4,3</w:t>
            </w:r>
          </w:p>
        </w:tc>
        <w:tc>
          <w:tcPr>
            <w:tcW w:w="823" w:type="dxa"/>
            <w:tcBorders>
              <w:top w:val="nil"/>
              <w:left w:val="nil"/>
              <w:bottom w:val="single" w:sz="4" w:space="0" w:color="auto"/>
              <w:right w:val="single" w:sz="4" w:space="0" w:color="auto"/>
            </w:tcBorders>
            <w:shd w:val="clear" w:color="auto" w:fill="auto"/>
            <w:noWrap/>
            <w:vAlign w:val="center"/>
            <w:hideMark/>
          </w:tcPr>
          <w:p w14:paraId="682E6FBD"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5,9</w:t>
            </w:r>
          </w:p>
        </w:tc>
        <w:tc>
          <w:tcPr>
            <w:tcW w:w="823" w:type="dxa"/>
            <w:tcBorders>
              <w:top w:val="nil"/>
              <w:left w:val="nil"/>
              <w:bottom w:val="single" w:sz="4" w:space="0" w:color="auto"/>
              <w:right w:val="single" w:sz="4" w:space="0" w:color="auto"/>
            </w:tcBorders>
            <w:shd w:val="clear" w:color="auto" w:fill="auto"/>
            <w:noWrap/>
            <w:vAlign w:val="center"/>
            <w:hideMark/>
          </w:tcPr>
          <w:p w14:paraId="588185F1"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8</w:t>
            </w:r>
          </w:p>
        </w:tc>
        <w:tc>
          <w:tcPr>
            <w:tcW w:w="823" w:type="dxa"/>
            <w:tcBorders>
              <w:top w:val="nil"/>
              <w:left w:val="nil"/>
              <w:bottom w:val="single" w:sz="4" w:space="0" w:color="auto"/>
              <w:right w:val="single" w:sz="4" w:space="0" w:color="auto"/>
            </w:tcBorders>
            <w:shd w:val="clear" w:color="auto" w:fill="auto"/>
            <w:noWrap/>
            <w:vAlign w:val="center"/>
            <w:hideMark/>
          </w:tcPr>
          <w:p w14:paraId="7BFC580C"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995" w:type="dxa"/>
            <w:tcBorders>
              <w:top w:val="nil"/>
              <w:left w:val="nil"/>
              <w:bottom w:val="single" w:sz="4" w:space="0" w:color="auto"/>
              <w:right w:val="single" w:sz="8" w:space="0" w:color="auto"/>
            </w:tcBorders>
            <w:shd w:val="clear" w:color="auto" w:fill="auto"/>
            <w:noWrap/>
            <w:vAlign w:val="center"/>
            <w:hideMark/>
          </w:tcPr>
          <w:p w14:paraId="1ACABAF9"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6,9</w:t>
            </w:r>
          </w:p>
        </w:tc>
      </w:tr>
      <w:tr w:rsidR="00EB50F5" w:rsidRPr="00CB0F3D" w14:paraId="385030D1" w14:textId="77777777" w:rsidTr="00E81E38">
        <w:trPr>
          <w:gridAfter w:val="1"/>
          <w:wAfter w:w="6" w:type="dxa"/>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66651FCD" w14:textId="77777777" w:rsidR="00EB50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TS</m:t>
                    </m:r>
                  </m:sub>
                </m:sSub>
              </m:oMath>
            </m:oMathPara>
          </w:p>
        </w:tc>
        <w:tc>
          <w:tcPr>
            <w:tcW w:w="824" w:type="dxa"/>
            <w:tcBorders>
              <w:top w:val="nil"/>
              <w:left w:val="nil"/>
              <w:bottom w:val="single" w:sz="4" w:space="0" w:color="auto"/>
              <w:right w:val="single" w:sz="4" w:space="0" w:color="auto"/>
            </w:tcBorders>
            <w:shd w:val="clear" w:color="auto" w:fill="auto"/>
            <w:noWrap/>
            <w:vAlign w:val="center"/>
            <w:hideMark/>
          </w:tcPr>
          <w:p w14:paraId="5081E280"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w:t>
            </w:r>
          </w:p>
        </w:tc>
        <w:tc>
          <w:tcPr>
            <w:tcW w:w="824" w:type="dxa"/>
            <w:tcBorders>
              <w:top w:val="nil"/>
              <w:left w:val="nil"/>
              <w:bottom w:val="single" w:sz="4" w:space="0" w:color="auto"/>
              <w:right w:val="single" w:sz="4" w:space="0" w:color="auto"/>
            </w:tcBorders>
            <w:shd w:val="clear" w:color="auto" w:fill="auto"/>
            <w:noWrap/>
            <w:vAlign w:val="center"/>
            <w:hideMark/>
          </w:tcPr>
          <w:p w14:paraId="21DB18FA"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w:t>
            </w:r>
          </w:p>
        </w:tc>
        <w:tc>
          <w:tcPr>
            <w:tcW w:w="823" w:type="dxa"/>
            <w:tcBorders>
              <w:top w:val="nil"/>
              <w:left w:val="nil"/>
              <w:bottom w:val="single" w:sz="4" w:space="0" w:color="auto"/>
              <w:right w:val="single" w:sz="4" w:space="0" w:color="auto"/>
            </w:tcBorders>
            <w:shd w:val="clear" w:color="auto" w:fill="auto"/>
            <w:noWrap/>
            <w:vAlign w:val="center"/>
            <w:hideMark/>
          </w:tcPr>
          <w:p w14:paraId="6D59E571"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21</w:t>
            </w:r>
          </w:p>
        </w:tc>
        <w:tc>
          <w:tcPr>
            <w:tcW w:w="823" w:type="dxa"/>
            <w:tcBorders>
              <w:top w:val="nil"/>
              <w:left w:val="nil"/>
              <w:bottom w:val="single" w:sz="4" w:space="0" w:color="auto"/>
              <w:right w:val="single" w:sz="4" w:space="0" w:color="auto"/>
            </w:tcBorders>
            <w:shd w:val="clear" w:color="auto" w:fill="auto"/>
            <w:noWrap/>
            <w:vAlign w:val="center"/>
            <w:hideMark/>
          </w:tcPr>
          <w:p w14:paraId="2CC409DA"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27</w:t>
            </w:r>
          </w:p>
        </w:tc>
        <w:tc>
          <w:tcPr>
            <w:tcW w:w="823" w:type="dxa"/>
            <w:tcBorders>
              <w:top w:val="nil"/>
              <w:left w:val="nil"/>
              <w:bottom w:val="single" w:sz="4" w:space="0" w:color="auto"/>
              <w:right w:val="single" w:sz="4" w:space="0" w:color="auto"/>
            </w:tcBorders>
            <w:shd w:val="clear" w:color="auto" w:fill="auto"/>
            <w:noWrap/>
            <w:vAlign w:val="center"/>
            <w:hideMark/>
          </w:tcPr>
          <w:p w14:paraId="77BAB5F3"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30</w:t>
            </w:r>
          </w:p>
        </w:tc>
        <w:tc>
          <w:tcPr>
            <w:tcW w:w="823" w:type="dxa"/>
            <w:tcBorders>
              <w:top w:val="nil"/>
              <w:left w:val="nil"/>
              <w:bottom w:val="single" w:sz="4" w:space="0" w:color="auto"/>
              <w:right w:val="single" w:sz="4" w:space="0" w:color="auto"/>
            </w:tcBorders>
            <w:shd w:val="clear" w:color="auto" w:fill="auto"/>
            <w:noWrap/>
            <w:vAlign w:val="center"/>
            <w:hideMark/>
          </w:tcPr>
          <w:p w14:paraId="50E32F9A"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33</w:t>
            </w:r>
          </w:p>
        </w:tc>
        <w:tc>
          <w:tcPr>
            <w:tcW w:w="823" w:type="dxa"/>
            <w:tcBorders>
              <w:top w:val="nil"/>
              <w:left w:val="nil"/>
              <w:bottom w:val="single" w:sz="4" w:space="0" w:color="auto"/>
              <w:right w:val="single" w:sz="4" w:space="0" w:color="auto"/>
            </w:tcBorders>
            <w:shd w:val="clear" w:color="auto" w:fill="auto"/>
            <w:noWrap/>
            <w:vAlign w:val="center"/>
            <w:hideMark/>
          </w:tcPr>
          <w:p w14:paraId="36A5F865"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36</w:t>
            </w:r>
          </w:p>
        </w:tc>
        <w:tc>
          <w:tcPr>
            <w:tcW w:w="823" w:type="dxa"/>
            <w:tcBorders>
              <w:top w:val="nil"/>
              <w:left w:val="nil"/>
              <w:bottom w:val="single" w:sz="4" w:space="0" w:color="auto"/>
              <w:right w:val="single" w:sz="4" w:space="0" w:color="auto"/>
            </w:tcBorders>
            <w:shd w:val="clear" w:color="auto" w:fill="auto"/>
            <w:noWrap/>
            <w:vAlign w:val="center"/>
            <w:hideMark/>
          </w:tcPr>
          <w:p w14:paraId="1836FF2E"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42</w:t>
            </w:r>
          </w:p>
        </w:tc>
        <w:tc>
          <w:tcPr>
            <w:tcW w:w="995" w:type="dxa"/>
            <w:tcBorders>
              <w:top w:val="nil"/>
              <w:left w:val="nil"/>
              <w:bottom w:val="single" w:sz="4" w:space="0" w:color="auto"/>
              <w:right w:val="single" w:sz="8" w:space="0" w:color="auto"/>
            </w:tcBorders>
            <w:shd w:val="clear" w:color="auto" w:fill="auto"/>
            <w:noWrap/>
            <w:vAlign w:val="center"/>
            <w:hideMark/>
          </w:tcPr>
          <w:p w14:paraId="10E83BF0"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45</w:t>
            </w:r>
          </w:p>
        </w:tc>
      </w:tr>
      <w:tr w:rsidR="00EB50F5" w:rsidRPr="00CB0F3D" w14:paraId="6FB9B98D" w14:textId="77777777" w:rsidTr="00E81E38">
        <w:trPr>
          <w:gridAfter w:val="1"/>
          <w:wAfter w:w="6" w:type="dxa"/>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776D9877" w14:textId="77777777" w:rsidR="00EB50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M</m:t>
                    </m:r>
                  </m:sub>
                </m:sSub>
              </m:oMath>
            </m:oMathPara>
          </w:p>
        </w:tc>
        <w:tc>
          <w:tcPr>
            <w:tcW w:w="824" w:type="dxa"/>
            <w:tcBorders>
              <w:top w:val="nil"/>
              <w:left w:val="nil"/>
              <w:bottom w:val="single" w:sz="4" w:space="0" w:color="auto"/>
              <w:right w:val="single" w:sz="4" w:space="0" w:color="auto"/>
            </w:tcBorders>
            <w:shd w:val="clear" w:color="auto" w:fill="auto"/>
            <w:noWrap/>
            <w:vAlign w:val="center"/>
            <w:hideMark/>
          </w:tcPr>
          <w:p w14:paraId="427F0591"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7,14</w:t>
            </w:r>
          </w:p>
        </w:tc>
        <w:tc>
          <w:tcPr>
            <w:tcW w:w="824" w:type="dxa"/>
            <w:tcBorders>
              <w:top w:val="nil"/>
              <w:left w:val="nil"/>
              <w:bottom w:val="single" w:sz="4" w:space="0" w:color="auto"/>
              <w:right w:val="single" w:sz="4" w:space="0" w:color="auto"/>
            </w:tcBorders>
            <w:shd w:val="clear" w:color="auto" w:fill="auto"/>
            <w:noWrap/>
            <w:vAlign w:val="center"/>
            <w:hideMark/>
          </w:tcPr>
          <w:p w14:paraId="1E055ABA"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9,15</w:t>
            </w:r>
          </w:p>
        </w:tc>
        <w:tc>
          <w:tcPr>
            <w:tcW w:w="823" w:type="dxa"/>
            <w:tcBorders>
              <w:top w:val="nil"/>
              <w:left w:val="nil"/>
              <w:bottom w:val="single" w:sz="4" w:space="0" w:color="auto"/>
              <w:right w:val="single" w:sz="4" w:space="0" w:color="auto"/>
            </w:tcBorders>
            <w:shd w:val="clear" w:color="auto" w:fill="auto"/>
            <w:noWrap/>
            <w:vAlign w:val="center"/>
            <w:hideMark/>
          </w:tcPr>
          <w:p w14:paraId="4E765D3F"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11,77</w:t>
            </w:r>
          </w:p>
        </w:tc>
        <w:tc>
          <w:tcPr>
            <w:tcW w:w="823" w:type="dxa"/>
            <w:tcBorders>
              <w:top w:val="nil"/>
              <w:left w:val="nil"/>
              <w:bottom w:val="single" w:sz="4" w:space="0" w:color="auto"/>
              <w:right w:val="single" w:sz="4" w:space="0" w:color="auto"/>
            </w:tcBorders>
            <w:shd w:val="clear" w:color="auto" w:fill="auto"/>
            <w:noWrap/>
            <w:vAlign w:val="center"/>
            <w:hideMark/>
          </w:tcPr>
          <w:p w14:paraId="2DE42543"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14,5</w:t>
            </w:r>
          </w:p>
        </w:tc>
        <w:tc>
          <w:tcPr>
            <w:tcW w:w="823" w:type="dxa"/>
            <w:tcBorders>
              <w:top w:val="nil"/>
              <w:left w:val="nil"/>
              <w:bottom w:val="single" w:sz="4" w:space="0" w:color="auto"/>
              <w:right w:val="single" w:sz="4" w:space="0" w:color="auto"/>
            </w:tcBorders>
            <w:shd w:val="clear" w:color="auto" w:fill="auto"/>
            <w:noWrap/>
            <w:vAlign w:val="center"/>
            <w:hideMark/>
          </w:tcPr>
          <w:p w14:paraId="247639FB"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15,83</w:t>
            </w:r>
          </w:p>
        </w:tc>
        <w:tc>
          <w:tcPr>
            <w:tcW w:w="823" w:type="dxa"/>
            <w:tcBorders>
              <w:top w:val="nil"/>
              <w:left w:val="nil"/>
              <w:bottom w:val="single" w:sz="4" w:space="0" w:color="auto"/>
              <w:right w:val="single" w:sz="4" w:space="0" w:color="auto"/>
            </w:tcBorders>
            <w:shd w:val="clear" w:color="auto" w:fill="auto"/>
            <w:noWrap/>
            <w:vAlign w:val="center"/>
            <w:hideMark/>
          </w:tcPr>
          <w:p w14:paraId="669B2653"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17,28</w:t>
            </w:r>
          </w:p>
        </w:tc>
        <w:tc>
          <w:tcPr>
            <w:tcW w:w="823" w:type="dxa"/>
            <w:tcBorders>
              <w:top w:val="nil"/>
              <w:left w:val="nil"/>
              <w:bottom w:val="single" w:sz="4" w:space="0" w:color="auto"/>
              <w:right w:val="single" w:sz="4" w:space="0" w:color="auto"/>
            </w:tcBorders>
            <w:shd w:val="clear" w:color="auto" w:fill="auto"/>
            <w:noWrap/>
            <w:vAlign w:val="center"/>
            <w:hideMark/>
          </w:tcPr>
          <w:p w14:paraId="691A3DAE"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18,75</w:t>
            </w:r>
          </w:p>
        </w:tc>
        <w:tc>
          <w:tcPr>
            <w:tcW w:w="823" w:type="dxa"/>
            <w:tcBorders>
              <w:top w:val="nil"/>
              <w:left w:val="nil"/>
              <w:bottom w:val="single" w:sz="4" w:space="0" w:color="auto"/>
              <w:right w:val="single" w:sz="4" w:space="0" w:color="auto"/>
            </w:tcBorders>
            <w:shd w:val="clear" w:color="auto" w:fill="auto"/>
            <w:noWrap/>
            <w:vAlign w:val="center"/>
            <w:hideMark/>
          </w:tcPr>
          <w:p w14:paraId="2EBD1BE5"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21,68</w:t>
            </w:r>
          </w:p>
        </w:tc>
        <w:tc>
          <w:tcPr>
            <w:tcW w:w="995" w:type="dxa"/>
            <w:tcBorders>
              <w:top w:val="nil"/>
              <w:left w:val="nil"/>
              <w:bottom w:val="single" w:sz="4" w:space="0" w:color="auto"/>
              <w:right w:val="single" w:sz="8" w:space="0" w:color="auto"/>
            </w:tcBorders>
            <w:shd w:val="clear" w:color="auto" w:fill="auto"/>
            <w:noWrap/>
            <w:vAlign w:val="center"/>
            <w:hideMark/>
          </w:tcPr>
          <w:p w14:paraId="27E3F84F"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23,09</w:t>
            </w:r>
          </w:p>
        </w:tc>
      </w:tr>
      <w:tr w:rsidR="00EB50F5" w:rsidRPr="00CB0F3D" w14:paraId="79407ECA" w14:textId="77777777" w:rsidTr="00E81E38">
        <w:trPr>
          <w:gridAfter w:val="1"/>
          <w:wAfter w:w="6" w:type="dxa"/>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431041AC" w14:textId="77777777" w:rsidR="00EB50F5" w:rsidRPr="00234538" w:rsidRDefault="00EB50F5" w:rsidP="00E81E38">
            <w:pPr>
              <w:spacing w:after="0" w:line="240" w:lineRule="auto"/>
              <w:jc w:val="center"/>
              <w:rPr>
                <w:rFonts w:ascii="Arial CE" w:eastAsia="Times New Roman" w:hAnsi="Arial CE" w:cs="Arial CE"/>
                <w:sz w:val="20"/>
                <w:szCs w:val="20"/>
                <w:lang w:eastAsia="sk-SK"/>
              </w:rPr>
            </w:pPr>
            <m:oMathPara>
              <m:oMath>
                <m:r>
                  <w:rPr>
                    <w:rFonts w:ascii="Cambria Math" w:eastAsia="Times New Roman" w:hAnsi="Cambria Math" w:cs="Arial CE"/>
                    <w:sz w:val="20"/>
                    <w:szCs w:val="20"/>
                    <w:lang w:eastAsia="sk-SK"/>
                  </w:rPr>
                  <m:t>Ex</m:t>
                </m:r>
              </m:oMath>
            </m:oMathPara>
          </w:p>
        </w:tc>
        <w:tc>
          <w:tcPr>
            <w:tcW w:w="824" w:type="dxa"/>
            <w:tcBorders>
              <w:top w:val="nil"/>
              <w:left w:val="nil"/>
              <w:bottom w:val="single" w:sz="4" w:space="0" w:color="auto"/>
              <w:right w:val="single" w:sz="4" w:space="0" w:color="auto"/>
            </w:tcBorders>
            <w:shd w:val="clear" w:color="auto" w:fill="auto"/>
            <w:noWrap/>
            <w:vAlign w:val="center"/>
            <w:hideMark/>
          </w:tcPr>
          <w:p w14:paraId="61B4293E"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38,57</w:t>
            </w:r>
          </w:p>
        </w:tc>
        <w:tc>
          <w:tcPr>
            <w:tcW w:w="824" w:type="dxa"/>
            <w:tcBorders>
              <w:top w:val="nil"/>
              <w:left w:val="nil"/>
              <w:bottom w:val="single" w:sz="4" w:space="0" w:color="auto"/>
              <w:right w:val="single" w:sz="4" w:space="0" w:color="auto"/>
            </w:tcBorders>
            <w:shd w:val="clear" w:color="auto" w:fill="auto"/>
            <w:noWrap/>
            <w:vAlign w:val="center"/>
            <w:hideMark/>
          </w:tcPr>
          <w:p w14:paraId="579F0D7B"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52,91</w:t>
            </w:r>
          </w:p>
        </w:tc>
        <w:tc>
          <w:tcPr>
            <w:tcW w:w="823" w:type="dxa"/>
            <w:tcBorders>
              <w:top w:val="nil"/>
              <w:left w:val="nil"/>
              <w:bottom w:val="single" w:sz="4" w:space="0" w:color="auto"/>
              <w:right w:val="single" w:sz="4" w:space="0" w:color="auto"/>
            </w:tcBorders>
            <w:shd w:val="clear" w:color="auto" w:fill="auto"/>
            <w:noWrap/>
            <w:vAlign w:val="center"/>
            <w:hideMark/>
          </w:tcPr>
          <w:p w14:paraId="0BD51F59"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56,24</w:t>
            </w:r>
          </w:p>
        </w:tc>
        <w:tc>
          <w:tcPr>
            <w:tcW w:w="823" w:type="dxa"/>
            <w:tcBorders>
              <w:top w:val="nil"/>
              <w:left w:val="nil"/>
              <w:bottom w:val="single" w:sz="4" w:space="0" w:color="auto"/>
              <w:right w:val="single" w:sz="4" w:space="0" w:color="auto"/>
            </w:tcBorders>
            <w:shd w:val="clear" w:color="auto" w:fill="auto"/>
            <w:noWrap/>
            <w:vAlign w:val="center"/>
            <w:hideMark/>
          </w:tcPr>
          <w:p w14:paraId="0A204FE2"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59,19</w:t>
            </w:r>
          </w:p>
        </w:tc>
        <w:tc>
          <w:tcPr>
            <w:tcW w:w="823" w:type="dxa"/>
            <w:tcBorders>
              <w:top w:val="nil"/>
              <w:left w:val="nil"/>
              <w:bottom w:val="single" w:sz="4" w:space="0" w:color="auto"/>
              <w:right w:val="single" w:sz="4" w:space="0" w:color="auto"/>
            </w:tcBorders>
            <w:shd w:val="clear" w:color="auto" w:fill="auto"/>
            <w:noWrap/>
            <w:vAlign w:val="center"/>
            <w:hideMark/>
          </w:tcPr>
          <w:p w14:paraId="14A54D92"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65,92</w:t>
            </w:r>
          </w:p>
        </w:tc>
        <w:tc>
          <w:tcPr>
            <w:tcW w:w="823" w:type="dxa"/>
            <w:tcBorders>
              <w:top w:val="nil"/>
              <w:left w:val="nil"/>
              <w:bottom w:val="single" w:sz="4" w:space="0" w:color="auto"/>
              <w:right w:val="single" w:sz="4" w:space="0" w:color="auto"/>
            </w:tcBorders>
            <w:shd w:val="clear" w:color="auto" w:fill="auto"/>
            <w:noWrap/>
            <w:vAlign w:val="center"/>
            <w:hideMark/>
          </w:tcPr>
          <w:p w14:paraId="249DA3EC"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71,22</w:t>
            </w:r>
          </w:p>
        </w:tc>
        <w:tc>
          <w:tcPr>
            <w:tcW w:w="823" w:type="dxa"/>
            <w:tcBorders>
              <w:top w:val="nil"/>
              <w:left w:val="nil"/>
              <w:bottom w:val="single" w:sz="4" w:space="0" w:color="auto"/>
              <w:right w:val="single" w:sz="4" w:space="0" w:color="auto"/>
            </w:tcBorders>
            <w:shd w:val="clear" w:color="auto" w:fill="auto"/>
            <w:noWrap/>
            <w:vAlign w:val="center"/>
            <w:hideMark/>
          </w:tcPr>
          <w:p w14:paraId="4EA64BF5"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78,64</w:t>
            </w:r>
          </w:p>
        </w:tc>
        <w:tc>
          <w:tcPr>
            <w:tcW w:w="823" w:type="dxa"/>
            <w:tcBorders>
              <w:top w:val="nil"/>
              <w:left w:val="nil"/>
              <w:bottom w:val="single" w:sz="4" w:space="0" w:color="auto"/>
              <w:right w:val="single" w:sz="4" w:space="0" w:color="auto"/>
            </w:tcBorders>
            <w:shd w:val="clear" w:color="auto" w:fill="auto"/>
            <w:noWrap/>
            <w:vAlign w:val="center"/>
            <w:hideMark/>
          </w:tcPr>
          <w:p w14:paraId="5CBCCAD2"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94,46</w:t>
            </w:r>
          </w:p>
        </w:tc>
        <w:tc>
          <w:tcPr>
            <w:tcW w:w="995" w:type="dxa"/>
            <w:tcBorders>
              <w:top w:val="nil"/>
              <w:left w:val="nil"/>
              <w:bottom w:val="single" w:sz="4" w:space="0" w:color="auto"/>
              <w:right w:val="single" w:sz="8" w:space="0" w:color="auto"/>
            </w:tcBorders>
            <w:shd w:val="clear" w:color="auto" w:fill="auto"/>
            <w:noWrap/>
            <w:vAlign w:val="center"/>
            <w:hideMark/>
          </w:tcPr>
          <w:p w14:paraId="51BDCBCE"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104,22</w:t>
            </w:r>
          </w:p>
        </w:tc>
      </w:tr>
      <w:tr w:rsidR="00EB50F5" w:rsidRPr="00CB0F3D" w14:paraId="165E65C9" w14:textId="77777777" w:rsidTr="00E81E38">
        <w:trPr>
          <w:gridAfter w:val="1"/>
          <w:wAfter w:w="6" w:type="dxa"/>
          <w:trHeight w:val="277"/>
        </w:trPr>
        <w:tc>
          <w:tcPr>
            <w:tcW w:w="1140" w:type="dxa"/>
            <w:tcBorders>
              <w:top w:val="nil"/>
              <w:left w:val="single" w:sz="8" w:space="0" w:color="auto"/>
              <w:bottom w:val="single" w:sz="12" w:space="0" w:color="auto"/>
              <w:right w:val="single" w:sz="4" w:space="0" w:color="auto"/>
            </w:tcBorders>
            <w:shd w:val="clear" w:color="auto" w:fill="auto"/>
            <w:noWrap/>
            <w:vAlign w:val="center"/>
            <w:hideMark/>
          </w:tcPr>
          <w:p w14:paraId="3A4D0D3C" w14:textId="77777777" w:rsidR="00EB50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V</m:t>
                    </m:r>
                  </m:sub>
                </m:sSub>
              </m:oMath>
            </m:oMathPara>
          </w:p>
        </w:tc>
        <w:tc>
          <w:tcPr>
            <w:tcW w:w="824" w:type="dxa"/>
            <w:tcBorders>
              <w:top w:val="nil"/>
              <w:left w:val="nil"/>
              <w:bottom w:val="single" w:sz="12" w:space="0" w:color="auto"/>
              <w:right w:val="single" w:sz="4" w:space="0" w:color="auto"/>
            </w:tcBorders>
            <w:shd w:val="clear" w:color="auto" w:fill="auto"/>
            <w:noWrap/>
            <w:vAlign w:val="center"/>
            <w:hideMark/>
          </w:tcPr>
          <w:p w14:paraId="39018865"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41,03</w:t>
            </w:r>
          </w:p>
        </w:tc>
        <w:tc>
          <w:tcPr>
            <w:tcW w:w="824" w:type="dxa"/>
            <w:tcBorders>
              <w:top w:val="nil"/>
              <w:left w:val="nil"/>
              <w:bottom w:val="single" w:sz="12" w:space="0" w:color="auto"/>
              <w:right w:val="single" w:sz="4" w:space="0" w:color="auto"/>
            </w:tcBorders>
            <w:shd w:val="clear" w:color="auto" w:fill="auto"/>
            <w:noWrap/>
            <w:vAlign w:val="center"/>
            <w:hideMark/>
          </w:tcPr>
          <w:p w14:paraId="0ADA5D1E"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59,4</w:t>
            </w:r>
          </w:p>
        </w:tc>
        <w:tc>
          <w:tcPr>
            <w:tcW w:w="823" w:type="dxa"/>
            <w:tcBorders>
              <w:top w:val="nil"/>
              <w:left w:val="nil"/>
              <w:bottom w:val="single" w:sz="12" w:space="0" w:color="auto"/>
              <w:right w:val="single" w:sz="4" w:space="0" w:color="auto"/>
            </w:tcBorders>
            <w:shd w:val="clear" w:color="auto" w:fill="auto"/>
            <w:noWrap/>
            <w:vAlign w:val="center"/>
            <w:hideMark/>
          </w:tcPr>
          <w:p w14:paraId="7632F3E1"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72,03</w:t>
            </w:r>
          </w:p>
        </w:tc>
        <w:tc>
          <w:tcPr>
            <w:tcW w:w="823" w:type="dxa"/>
            <w:tcBorders>
              <w:top w:val="nil"/>
              <w:left w:val="nil"/>
              <w:bottom w:val="single" w:sz="12" w:space="0" w:color="auto"/>
              <w:right w:val="single" w:sz="4" w:space="0" w:color="auto"/>
            </w:tcBorders>
            <w:shd w:val="clear" w:color="auto" w:fill="auto"/>
            <w:noWrap/>
            <w:vAlign w:val="center"/>
            <w:hideMark/>
          </w:tcPr>
          <w:p w14:paraId="1BC2F07B"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62,8</w:t>
            </w:r>
          </w:p>
        </w:tc>
        <w:tc>
          <w:tcPr>
            <w:tcW w:w="823" w:type="dxa"/>
            <w:tcBorders>
              <w:top w:val="nil"/>
              <w:left w:val="nil"/>
              <w:bottom w:val="single" w:sz="12" w:space="0" w:color="auto"/>
              <w:right w:val="single" w:sz="4" w:space="0" w:color="auto"/>
            </w:tcBorders>
            <w:shd w:val="clear" w:color="auto" w:fill="auto"/>
            <w:noWrap/>
            <w:vAlign w:val="center"/>
            <w:hideMark/>
          </w:tcPr>
          <w:p w14:paraId="20906E56"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70,86</w:t>
            </w:r>
          </w:p>
        </w:tc>
        <w:tc>
          <w:tcPr>
            <w:tcW w:w="823" w:type="dxa"/>
            <w:tcBorders>
              <w:top w:val="nil"/>
              <w:left w:val="nil"/>
              <w:bottom w:val="single" w:sz="12" w:space="0" w:color="auto"/>
              <w:right w:val="single" w:sz="4" w:space="0" w:color="auto"/>
            </w:tcBorders>
            <w:shd w:val="clear" w:color="auto" w:fill="auto"/>
            <w:noWrap/>
            <w:vAlign w:val="center"/>
            <w:hideMark/>
          </w:tcPr>
          <w:p w14:paraId="5FE58FF0"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75,82</w:t>
            </w:r>
          </w:p>
        </w:tc>
        <w:tc>
          <w:tcPr>
            <w:tcW w:w="823" w:type="dxa"/>
            <w:tcBorders>
              <w:top w:val="nil"/>
              <w:left w:val="nil"/>
              <w:bottom w:val="single" w:sz="12" w:space="0" w:color="auto"/>
              <w:right w:val="single" w:sz="4" w:space="0" w:color="auto"/>
            </w:tcBorders>
            <w:shd w:val="clear" w:color="auto" w:fill="auto"/>
            <w:noWrap/>
            <w:vAlign w:val="center"/>
            <w:hideMark/>
          </w:tcPr>
          <w:p w14:paraId="04CFDAF5"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82,83</w:t>
            </w:r>
          </w:p>
        </w:tc>
        <w:tc>
          <w:tcPr>
            <w:tcW w:w="823" w:type="dxa"/>
            <w:tcBorders>
              <w:top w:val="nil"/>
              <w:left w:val="nil"/>
              <w:bottom w:val="single" w:sz="12" w:space="0" w:color="auto"/>
              <w:right w:val="single" w:sz="4" w:space="0" w:color="auto"/>
            </w:tcBorders>
            <w:shd w:val="clear" w:color="auto" w:fill="auto"/>
            <w:noWrap/>
            <w:vAlign w:val="center"/>
            <w:hideMark/>
          </w:tcPr>
          <w:p w14:paraId="350FAAA4"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97,46</w:t>
            </w:r>
          </w:p>
        </w:tc>
        <w:tc>
          <w:tcPr>
            <w:tcW w:w="995" w:type="dxa"/>
            <w:tcBorders>
              <w:top w:val="nil"/>
              <w:left w:val="nil"/>
              <w:bottom w:val="single" w:sz="12" w:space="0" w:color="auto"/>
              <w:right w:val="single" w:sz="8" w:space="0" w:color="auto"/>
            </w:tcBorders>
            <w:shd w:val="clear" w:color="auto" w:fill="auto"/>
            <w:noWrap/>
            <w:vAlign w:val="center"/>
            <w:hideMark/>
          </w:tcPr>
          <w:p w14:paraId="351233EA"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107,92</w:t>
            </w:r>
          </w:p>
        </w:tc>
      </w:tr>
      <w:tr w:rsidR="00EB50F5" w:rsidRPr="00CB0F3D" w14:paraId="5424DBB6" w14:textId="77777777" w:rsidTr="00E81E38">
        <w:trPr>
          <w:gridAfter w:val="1"/>
          <w:wAfter w:w="6" w:type="dxa"/>
          <w:trHeight w:val="262"/>
        </w:trPr>
        <w:tc>
          <w:tcPr>
            <w:tcW w:w="1140" w:type="dxa"/>
            <w:tcBorders>
              <w:top w:val="single" w:sz="12" w:space="0" w:color="auto"/>
              <w:left w:val="single" w:sz="8" w:space="0" w:color="auto"/>
              <w:bottom w:val="single" w:sz="4" w:space="0" w:color="auto"/>
              <w:right w:val="single" w:sz="4" w:space="0" w:color="auto"/>
            </w:tcBorders>
            <w:shd w:val="clear" w:color="auto" w:fill="auto"/>
            <w:noWrap/>
            <w:vAlign w:val="center"/>
            <w:hideMark/>
          </w:tcPr>
          <w:p w14:paraId="3E739853" w14:textId="77777777" w:rsidR="00EB50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C</m:t>
                    </m:r>
                  </m:sub>
                </m:sSub>
              </m:oMath>
            </m:oMathPara>
          </w:p>
        </w:tc>
        <w:tc>
          <w:tcPr>
            <w:tcW w:w="824" w:type="dxa"/>
            <w:tcBorders>
              <w:top w:val="single" w:sz="12" w:space="0" w:color="auto"/>
              <w:left w:val="nil"/>
              <w:bottom w:val="single" w:sz="4" w:space="0" w:color="auto"/>
              <w:right w:val="single" w:sz="4" w:space="0" w:color="auto"/>
            </w:tcBorders>
            <w:shd w:val="clear" w:color="auto" w:fill="auto"/>
            <w:noWrap/>
            <w:vAlign w:val="center"/>
            <w:hideMark/>
          </w:tcPr>
          <w:p w14:paraId="73A78CDA"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24" w:type="dxa"/>
            <w:tcBorders>
              <w:top w:val="single" w:sz="12" w:space="0" w:color="auto"/>
              <w:left w:val="nil"/>
              <w:bottom w:val="single" w:sz="4" w:space="0" w:color="auto"/>
              <w:right w:val="single" w:sz="4" w:space="0" w:color="auto"/>
            </w:tcBorders>
            <w:shd w:val="clear" w:color="auto" w:fill="auto"/>
            <w:noWrap/>
            <w:vAlign w:val="center"/>
            <w:hideMark/>
          </w:tcPr>
          <w:p w14:paraId="7DD38C31"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23" w:type="dxa"/>
            <w:tcBorders>
              <w:top w:val="single" w:sz="12" w:space="0" w:color="auto"/>
              <w:left w:val="nil"/>
              <w:bottom w:val="single" w:sz="4" w:space="0" w:color="auto"/>
              <w:right w:val="single" w:sz="4" w:space="0" w:color="auto"/>
            </w:tcBorders>
            <w:shd w:val="clear" w:color="auto" w:fill="auto"/>
            <w:noWrap/>
            <w:vAlign w:val="center"/>
            <w:hideMark/>
          </w:tcPr>
          <w:p w14:paraId="37B61D87"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23" w:type="dxa"/>
            <w:tcBorders>
              <w:top w:val="single" w:sz="12" w:space="0" w:color="auto"/>
              <w:left w:val="nil"/>
              <w:bottom w:val="single" w:sz="4" w:space="0" w:color="auto"/>
              <w:right w:val="single" w:sz="4" w:space="0" w:color="auto"/>
            </w:tcBorders>
            <w:shd w:val="clear" w:color="auto" w:fill="auto"/>
            <w:noWrap/>
            <w:vAlign w:val="center"/>
            <w:hideMark/>
          </w:tcPr>
          <w:p w14:paraId="609782E8"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23" w:type="dxa"/>
            <w:tcBorders>
              <w:top w:val="single" w:sz="12" w:space="0" w:color="auto"/>
              <w:left w:val="nil"/>
              <w:bottom w:val="single" w:sz="4" w:space="0" w:color="auto"/>
              <w:right w:val="single" w:sz="4" w:space="0" w:color="auto"/>
            </w:tcBorders>
            <w:shd w:val="clear" w:color="auto" w:fill="auto"/>
            <w:noWrap/>
            <w:vAlign w:val="center"/>
            <w:hideMark/>
          </w:tcPr>
          <w:p w14:paraId="2F85E755"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23" w:type="dxa"/>
            <w:tcBorders>
              <w:top w:val="single" w:sz="12" w:space="0" w:color="auto"/>
              <w:left w:val="nil"/>
              <w:bottom w:val="single" w:sz="4" w:space="0" w:color="auto"/>
              <w:right w:val="single" w:sz="4" w:space="0" w:color="auto"/>
            </w:tcBorders>
            <w:shd w:val="clear" w:color="auto" w:fill="auto"/>
            <w:noWrap/>
            <w:vAlign w:val="center"/>
            <w:hideMark/>
          </w:tcPr>
          <w:p w14:paraId="3F0874AE"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23" w:type="dxa"/>
            <w:tcBorders>
              <w:top w:val="single" w:sz="12" w:space="0" w:color="auto"/>
              <w:left w:val="nil"/>
              <w:bottom w:val="single" w:sz="4" w:space="0" w:color="auto"/>
              <w:right w:val="single" w:sz="4" w:space="0" w:color="auto"/>
            </w:tcBorders>
            <w:shd w:val="clear" w:color="auto" w:fill="auto"/>
            <w:noWrap/>
            <w:vAlign w:val="center"/>
            <w:hideMark/>
          </w:tcPr>
          <w:p w14:paraId="42711805"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23" w:type="dxa"/>
            <w:tcBorders>
              <w:top w:val="single" w:sz="12" w:space="0" w:color="auto"/>
              <w:left w:val="nil"/>
              <w:bottom w:val="single" w:sz="4" w:space="0" w:color="auto"/>
              <w:right w:val="single" w:sz="4" w:space="0" w:color="auto"/>
            </w:tcBorders>
            <w:shd w:val="clear" w:color="auto" w:fill="auto"/>
            <w:noWrap/>
            <w:vAlign w:val="center"/>
            <w:hideMark/>
          </w:tcPr>
          <w:p w14:paraId="07B3455F"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995" w:type="dxa"/>
            <w:tcBorders>
              <w:top w:val="single" w:sz="12" w:space="0" w:color="auto"/>
              <w:left w:val="nil"/>
              <w:bottom w:val="single" w:sz="4" w:space="0" w:color="auto"/>
              <w:right w:val="single" w:sz="8" w:space="0" w:color="auto"/>
            </w:tcBorders>
            <w:shd w:val="clear" w:color="auto" w:fill="auto"/>
            <w:noWrap/>
            <w:vAlign w:val="center"/>
            <w:hideMark/>
          </w:tcPr>
          <w:p w14:paraId="037900EB"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r>
      <w:tr w:rsidR="00EB50F5" w:rsidRPr="00CB0F3D" w14:paraId="0CB365C9" w14:textId="77777777" w:rsidTr="00E81E38">
        <w:trPr>
          <w:gridAfter w:val="1"/>
          <w:wAfter w:w="6" w:type="dxa"/>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250DB2A1" w14:textId="6000FF52" w:rsidR="00EB50F5" w:rsidRPr="002A7625" w:rsidRDefault="00C07F07" w:rsidP="00E81E38">
            <w:pPr>
              <w:spacing w:after="0" w:line="240" w:lineRule="auto"/>
              <w:jc w:val="center"/>
              <w:rPr>
                <w:rFonts w:ascii="Arial CE" w:eastAsia="Times New Roman" w:hAnsi="Arial CE" w:cs="Arial CE"/>
                <w:b/>
                <w:sz w:val="20"/>
                <w:szCs w:val="20"/>
                <w:lang w:eastAsia="sk-SK"/>
              </w:rPr>
            </w:pPr>
            <m:oMathPara>
              <m:oMath>
                <m:sSub>
                  <m:sSubPr>
                    <m:ctrlPr>
                      <w:rPr>
                        <w:rFonts w:ascii="Cambria Math" w:eastAsia="Times New Roman" w:hAnsi="Cambria Math" w:cs="Arial CE"/>
                        <w:b/>
                        <w:sz w:val="20"/>
                        <w:szCs w:val="20"/>
                        <w:lang w:eastAsia="sk-SK"/>
                      </w:rPr>
                    </m:ctrlPr>
                  </m:sSubPr>
                  <m:e>
                    <m:r>
                      <m:rPr>
                        <m:sty m:val="b"/>
                      </m:rPr>
                      <w:rPr>
                        <w:rFonts w:ascii="Cambria Math" w:eastAsia="Times New Roman" w:hAnsi="Cambria Math" w:cs="Arial CE"/>
                        <w:sz w:val="20"/>
                        <w:szCs w:val="20"/>
                        <w:lang w:eastAsia="sk-SK"/>
                      </w:rPr>
                      <m:t>Ez</m:t>
                    </m:r>
                  </m:e>
                  <m:sub>
                    <m:r>
                      <m:rPr>
                        <m:sty m:val="b"/>
                      </m:rPr>
                      <w:rPr>
                        <w:rFonts w:ascii="Cambria Math" w:eastAsia="Times New Roman" w:hAnsi="Cambria Math" w:cs="Arial CE"/>
                        <w:sz w:val="20"/>
                        <w:szCs w:val="20"/>
                        <w:lang w:eastAsia="sk-SK"/>
                      </w:rPr>
                      <m:t>G</m:t>
                    </m:r>
                  </m:sub>
                </m:sSub>
              </m:oMath>
            </m:oMathPara>
          </w:p>
        </w:tc>
        <w:tc>
          <w:tcPr>
            <w:tcW w:w="824" w:type="dxa"/>
            <w:tcBorders>
              <w:top w:val="nil"/>
              <w:left w:val="nil"/>
              <w:bottom w:val="single" w:sz="4" w:space="0" w:color="auto"/>
              <w:right w:val="single" w:sz="4" w:space="0" w:color="auto"/>
            </w:tcBorders>
            <w:shd w:val="clear" w:color="auto" w:fill="auto"/>
            <w:noWrap/>
            <w:vAlign w:val="center"/>
            <w:hideMark/>
          </w:tcPr>
          <w:p w14:paraId="198A9857" w14:textId="77777777" w:rsidR="00EB50F5" w:rsidRPr="002A7625" w:rsidRDefault="00EB50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10</w:t>
            </w:r>
          </w:p>
        </w:tc>
        <w:tc>
          <w:tcPr>
            <w:tcW w:w="824" w:type="dxa"/>
            <w:tcBorders>
              <w:top w:val="nil"/>
              <w:left w:val="nil"/>
              <w:bottom w:val="single" w:sz="4" w:space="0" w:color="auto"/>
              <w:right w:val="single" w:sz="4" w:space="0" w:color="auto"/>
            </w:tcBorders>
            <w:shd w:val="clear" w:color="auto" w:fill="auto"/>
            <w:noWrap/>
            <w:vAlign w:val="center"/>
            <w:hideMark/>
          </w:tcPr>
          <w:p w14:paraId="750310E0" w14:textId="77777777" w:rsidR="00EB50F5" w:rsidRPr="002A7625" w:rsidRDefault="00EB50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10</w:t>
            </w:r>
          </w:p>
        </w:tc>
        <w:tc>
          <w:tcPr>
            <w:tcW w:w="823" w:type="dxa"/>
            <w:tcBorders>
              <w:top w:val="nil"/>
              <w:left w:val="nil"/>
              <w:bottom w:val="single" w:sz="4" w:space="0" w:color="auto"/>
              <w:right w:val="single" w:sz="4" w:space="0" w:color="auto"/>
            </w:tcBorders>
            <w:shd w:val="clear" w:color="auto" w:fill="auto"/>
            <w:noWrap/>
            <w:vAlign w:val="center"/>
            <w:hideMark/>
          </w:tcPr>
          <w:p w14:paraId="11AB6853" w14:textId="77777777" w:rsidR="00EB50F5" w:rsidRPr="002A7625" w:rsidRDefault="00EB50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10</w:t>
            </w:r>
          </w:p>
        </w:tc>
        <w:tc>
          <w:tcPr>
            <w:tcW w:w="823" w:type="dxa"/>
            <w:tcBorders>
              <w:top w:val="nil"/>
              <w:left w:val="nil"/>
              <w:bottom w:val="single" w:sz="4" w:space="0" w:color="auto"/>
              <w:right w:val="single" w:sz="4" w:space="0" w:color="auto"/>
            </w:tcBorders>
            <w:shd w:val="clear" w:color="auto" w:fill="auto"/>
            <w:noWrap/>
            <w:vAlign w:val="center"/>
            <w:hideMark/>
          </w:tcPr>
          <w:p w14:paraId="77CDF0DF" w14:textId="77777777" w:rsidR="00EB50F5" w:rsidRPr="002A7625" w:rsidRDefault="00EB50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10</w:t>
            </w:r>
          </w:p>
        </w:tc>
        <w:tc>
          <w:tcPr>
            <w:tcW w:w="823" w:type="dxa"/>
            <w:tcBorders>
              <w:top w:val="nil"/>
              <w:left w:val="nil"/>
              <w:bottom w:val="single" w:sz="4" w:space="0" w:color="auto"/>
              <w:right w:val="single" w:sz="4" w:space="0" w:color="auto"/>
            </w:tcBorders>
            <w:shd w:val="clear" w:color="auto" w:fill="auto"/>
            <w:noWrap/>
            <w:vAlign w:val="center"/>
            <w:hideMark/>
          </w:tcPr>
          <w:p w14:paraId="329E881C" w14:textId="77777777" w:rsidR="00EB50F5" w:rsidRPr="002A7625" w:rsidRDefault="00EB50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10</w:t>
            </w:r>
          </w:p>
        </w:tc>
        <w:tc>
          <w:tcPr>
            <w:tcW w:w="823" w:type="dxa"/>
            <w:tcBorders>
              <w:top w:val="nil"/>
              <w:left w:val="nil"/>
              <w:bottom w:val="single" w:sz="4" w:space="0" w:color="auto"/>
              <w:right w:val="single" w:sz="4" w:space="0" w:color="auto"/>
            </w:tcBorders>
            <w:shd w:val="clear" w:color="auto" w:fill="auto"/>
            <w:noWrap/>
            <w:vAlign w:val="center"/>
            <w:hideMark/>
          </w:tcPr>
          <w:p w14:paraId="06D85FA2" w14:textId="77777777" w:rsidR="00EB50F5" w:rsidRPr="002A7625" w:rsidRDefault="00EB50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10</w:t>
            </w:r>
          </w:p>
        </w:tc>
        <w:tc>
          <w:tcPr>
            <w:tcW w:w="823" w:type="dxa"/>
            <w:tcBorders>
              <w:top w:val="nil"/>
              <w:left w:val="nil"/>
              <w:bottom w:val="single" w:sz="4" w:space="0" w:color="auto"/>
              <w:right w:val="single" w:sz="4" w:space="0" w:color="auto"/>
            </w:tcBorders>
            <w:shd w:val="clear" w:color="auto" w:fill="auto"/>
            <w:noWrap/>
            <w:vAlign w:val="center"/>
            <w:hideMark/>
          </w:tcPr>
          <w:p w14:paraId="35D98BF0" w14:textId="77777777" w:rsidR="00EB50F5" w:rsidRPr="002A7625" w:rsidRDefault="00EB50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10</w:t>
            </w:r>
          </w:p>
        </w:tc>
        <w:tc>
          <w:tcPr>
            <w:tcW w:w="823" w:type="dxa"/>
            <w:tcBorders>
              <w:top w:val="nil"/>
              <w:left w:val="nil"/>
              <w:bottom w:val="single" w:sz="4" w:space="0" w:color="auto"/>
              <w:right w:val="single" w:sz="4" w:space="0" w:color="auto"/>
            </w:tcBorders>
            <w:shd w:val="clear" w:color="auto" w:fill="auto"/>
            <w:noWrap/>
            <w:vAlign w:val="center"/>
            <w:hideMark/>
          </w:tcPr>
          <w:p w14:paraId="75DA57F7" w14:textId="77777777" w:rsidR="00EB50F5" w:rsidRPr="002A7625" w:rsidRDefault="00EB50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10</w:t>
            </w:r>
          </w:p>
        </w:tc>
        <w:tc>
          <w:tcPr>
            <w:tcW w:w="995" w:type="dxa"/>
            <w:tcBorders>
              <w:top w:val="nil"/>
              <w:left w:val="nil"/>
              <w:bottom w:val="single" w:sz="4" w:space="0" w:color="auto"/>
              <w:right w:val="single" w:sz="8" w:space="0" w:color="auto"/>
            </w:tcBorders>
            <w:shd w:val="clear" w:color="auto" w:fill="auto"/>
            <w:noWrap/>
            <w:vAlign w:val="center"/>
            <w:hideMark/>
          </w:tcPr>
          <w:p w14:paraId="546DA081" w14:textId="77777777" w:rsidR="00EB50F5" w:rsidRPr="002A7625" w:rsidRDefault="00EB50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10</w:t>
            </w:r>
          </w:p>
        </w:tc>
      </w:tr>
      <w:tr w:rsidR="00EB50F5" w:rsidRPr="00CB0F3D" w14:paraId="5491E1AC" w14:textId="77777777" w:rsidTr="00E81E38">
        <w:trPr>
          <w:gridAfter w:val="1"/>
          <w:wAfter w:w="6" w:type="dxa"/>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5954793B" w14:textId="77777777" w:rsidR="00EB50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OR</m:t>
                    </m:r>
                  </m:sub>
                </m:sSub>
              </m:oMath>
            </m:oMathPara>
          </w:p>
        </w:tc>
        <w:tc>
          <w:tcPr>
            <w:tcW w:w="824" w:type="dxa"/>
            <w:tcBorders>
              <w:top w:val="nil"/>
              <w:left w:val="nil"/>
              <w:bottom w:val="single" w:sz="4" w:space="0" w:color="auto"/>
              <w:right w:val="single" w:sz="4" w:space="0" w:color="auto"/>
            </w:tcBorders>
            <w:shd w:val="clear" w:color="auto" w:fill="auto"/>
            <w:noWrap/>
            <w:vAlign w:val="center"/>
            <w:hideMark/>
          </w:tcPr>
          <w:p w14:paraId="18BBA287"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0,9</w:t>
            </w:r>
          </w:p>
        </w:tc>
        <w:tc>
          <w:tcPr>
            <w:tcW w:w="824" w:type="dxa"/>
            <w:tcBorders>
              <w:top w:val="nil"/>
              <w:left w:val="nil"/>
              <w:bottom w:val="single" w:sz="4" w:space="0" w:color="auto"/>
              <w:right w:val="single" w:sz="4" w:space="0" w:color="auto"/>
            </w:tcBorders>
            <w:shd w:val="clear" w:color="auto" w:fill="auto"/>
            <w:noWrap/>
            <w:vAlign w:val="center"/>
            <w:hideMark/>
          </w:tcPr>
          <w:p w14:paraId="7156E391"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w:t>
            </w:r>
          </w:p>
        </w:tc>
        <w:tc>
          <w:tcPr>
            <w:tcW w:w="823" w:type="dxa"/>
            <w:tcBorders>
              <w:top w:val="nil"/>
              <w:left w:val="nil"/>
              <w:bottom w:val="single" w:sz="4" w:space="0" w:color="auto"/>
              <w:right w:val="single" w:sz="4" w:space="0" w:color="auto"/>
            </w:tcBorders>
            <w:shd w:val="clear" w:color="auto" w:fill="auto"/>
            <w:noWrap/>
            <w:vAlign w:val="center"/>
            <w:hideMark/>
          </w:tcPr>
          <w:p w14:paraId="2D65194E"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2,1</w:t>
            </w:r>
          </w:p>
        </w:tc>
        <w:tc>
          <w:tcPr>
            <w:tcW w:w="823" w:type="dxa"/>
            <w:tcBorders>
              <w:top w:val="nil"/>
              <w:left w:val="nil"/>
              <w:bottom w:val="single" w:sz="4" w:space="0" w:color="auto"/>
              <w:right w:val="single" w:sz="4" w:space="0" w:color="auto"/>
            </w:tcBorders>
            <w:shd w:val="clear" w:color="auto" w:fill="auto"/>
            <w:noWrap/>
            <w:vAlign w:val="center"/>
            <w:hideMark/>
          </w:tcPr>
          <w:p w14:paraId="1A8880E8"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2,7</w:t>
            </w:r>
          </w:p>
        </w:tc>
        <w:tc>
          <w:tcPr>
            <w:tcW w:w="823" w:type="dxa"/>
            <w:tcBorders>
              <w:top w:val="nil"/>
              <w:left w:val="nil"/>
              <w:bottom w:val="single" w:sz="4" w:space="0" w:color="auto"/>
              <w:right w:val="single" w:sz="4" w:space="0" w:color="auto"/>
            </w:tcBorders>
            <w:shd w:val="clear" w:color="auto" w:fill="auto"/>
            <w:noWrap/>
            <w:vAlign w:val="center"/>
            <w:hideMark/>
          </w:tcPr>
          <w:p w14:paraId="01C60745"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w:t>
            </w:r>
          </w:p>
        </w:tc>
        <w:tc>
          <w:tcPr>
            <w:tcW w:w="823" w:type="dxa"/>
            <w:tcBorders>
              <w:top w:val="nil"/>
              <w:left w:val="nil"/>
              <w:bottom w:val="single" w:sz="4" w:space="0" w:color="auto"/>
              <w:right w:val="single" w:sz="4" w:space="0" w:color="auto"/>
            </w:tcBorders>
            <w:shd w:val="clear" w:color="auto" w:fill="auto"/>
            <w:noWrap/>
            <w:vAlign w:val="center"/>
            <w:hideMark/>
          </w:tcPr>
          <w:p w14:paraId="2511A461"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3,3</w:t>
            </w:r>
          </w:p>
        </w:tc>
        <w:tc>
          <w:tcPr>
            <w:tcW w:w="823" w:type="dxa"/>
            <w:tcBorders>
              <w:top w:val="nil"/>
              <w:left w:val="nil"/>
              <w:bottom w:val="single" w:sz="4" w:space="0" w:color="auto"/>
              <w:right w:val="single" w:sz="4" w:space="0" w:color="auto"/>
            </w:tcBorders>
            <w:shd w:val="clear" w:color="auto" w:fill="auto"/>
            <w:noWrap/>
            <w:vAlign w:val="center"/>
            <w:hideMark/>
          </w:tcPr>
          <w:p w14:paraId="30DBED91"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3,6</w:t>
            </w:r>
          </w:p>
        </w:tc>
        <w:tc>
          <w:tcPr>
            <w:tcW w:w="823" w:type="dxa"/>
            <w:tcBorders>
              <w:top w:val="nil"/>
              <w:left w:val="nil"/>
              <w:bottom w:val="single" w:sz="4" w:space="0" w:color="auto"/>
              <w:right w:val="single" w:sz="4" w:space="0" w:color="auto"/>
            </w:tcBorders>
            <w:shd w:val="clear" w:color="auto" w:fill="auto"/>
            <w:noWrap/>
            <w:vAlign w:val="center"/>
            <w:hideMark/>
          </w:tcPr>
          <w:p w14:paraId="0035935E"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4,2</w:t>
            </w:r>
          </w:p>
        </w:tc>
        <w:tc>
          <w:tcPr>
            <w:tcW w:w="995" w:type="dxa"/>
            <w:tcBorders>
              <w:top w:val="nil"/>
              <w:left w:val="nil"/>
              <w:bottom w:val="single" w:sz="4" w:space="0" w:color="auto"/>
              <w:right w:val="single" w:sz="8" w:space="0" w:color="auto"/>
            </w:tcBorders>
            <w:shd w:val="clear" w:color="auto" w:fill="auto"/>
            <w:noWrap/>
            <w:vAlign w:val="center"/>
            <w:hideMark/>
          </w:tcPr>
          <w:p w14:paraId="22633FC3"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4,5</w:t>
            </w:r>
          </w:p>
        </w:tc>
      </w:tr>
      <w:tr w:rsidR="00EB50F5" w:rsidRPr="00CB0F3D" w14:paraId="47BFDCDF" w14:textId="77777777" w:rsidTr="00E81E38">
        <w:trPr>
          <w:gridAfter w:val="1"/>
          <w:wAfter w:w="6" w:type="dxa"/>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7B8B76CC" w14:textId="77777777" w:rsidR="00EB50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P</m:t>
                    </m:r>
                  </m:sub>
                </m:sSub>
              </m:oMath>
            </m:oMathPara>
          </w:p>
        </w:tc>
        <w:tc>
          <w:tcPr>
            <w:tcW w:w="824" w:type="dxa"/>
            <w:tcBorders>
              <w:top w:val="nil"/>
              <w:left w:val="nil"/>
              <w:bottom w:val="single" w:sz="4" w:space="0" w:color="auto"/>
              <w:right w:val="single" w:sz="4" w:space="0" w:color="auto"/>
            </w:tcBorders>
            <w:shd w:val="clear" w:color="auto" w:fill="auto"/>
            <w:noWrap/>
            <w:vAlign w:val="center"/>
            <w:hideMark/>
          </w:tcPr>
          <w:p w14:paraId="30595EDB"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24" w:type="dxa"/>
            <w:tcBorders>
              <w:top w:val="nil"/>
              <w:left w:val="nil"/>
              <w:bottom w:val="single" w:sz="4" w:space="0" w:color="auto"/>
              <w:right w:val="single" w:sz="4" w:space="0" w:color="auto"/>
            </w:tcBorders>
            <w:shd w:val="clear" w:color="auto" w:fill="auto"/>
            <w:noWrap/>
            <w:vAlign w:val="center"/>
            <w:hideMark/>
          </w:tcPr>
          <w:p w14:paraId="6F98BD04"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23" w:type="dxa"/>
            <w:tcBorders>
              <w:top w:val="nil"/>
              <w:left w:val="nil"/>
              <w:bottom w:val="single" w:sz="4" w:space="0" w:color="auto"/>
              <w:right w:val="single" w:sz="4" w:space="0" w:color="auto"/>
            </w:tcBorders>
            <w:shd w:val="clear" w:color="auto" w:fill="auto"/>
            <w:noWrap/>
            <w:vAlign w:val="center"/>
            <w:hideMark/>
          </w:tcPr>
          <w:p w14:paraId="51982AE7"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23" w:type="dxa"/>
            <w:tcBorders>
              <w:top w:val="nil"/>
              <w:left w:val="nil"/>
              <w:bottom w:val="single" w:sz="4" w:space="0" w:color="auto"/>
              <w:right w:val="single" w:sz="4" w:space="0" w:color="auto"/>
            </w:tcBorders>
            <w:shd w:val="clear" w:color="auto" w:fill="auto"/>
            <w:noWrap/>
            <w:vAlign w:val="center"/>
            <w:hideMark/>
          </w:tcPr>
          <w:p w14:paraId="55B2C1D9"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23" w:type="dxa"/>
            <w:tcBorders>
              <w:top w:val="nil"/>
              <w:left w:val="nil"/>
              <w:bottom w:val="single" w:sz="4" w:space="0" w:color="auto"/>
              <w:right w:val="single" w:sz="4" w:space="0" w:color="auto"/>
            </w:tcBorders>
            <w:shd w:val="clear" w:color="auto" w:fill="auto"/>
            <w:noWrap/>
            <w:vAlign w:val="center"/>
            <w:hideMark/>
          </w:tcPr>
          <w:p w14:paraId="45C38B2E"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23" w:type="dxa"/>
            <w:tcBorders>
              <w:top w:val="nil"/>
              <w:left w:val="nil"/>
              <w:bottom w:val="single" w:sz="4" w:space="0" w:color="auto"/>
              <w:right w:val="single" w:sz="4" w:space="0" w:color="auto"/>
            </w:tcBorders>
            <w:shd w:val="clear" w:color="auto" w:fill="auto"/>
            <w:noWrap/>
            <w:vAlign w:val="center"/>
            <w:hideMark/>
          </w:tcPr>
          <w:p w14:paraId="79BF4C62"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23" w:type="dxa"/>
            <w:tcBorders>
              <w:top w:val="nil"/>
              <w:left w:val="nil"/>
              <w:bottom w:val="single" w:sz="4" w:space="0" w:color="auto"/>
              <w:right w:val="single" w:sz="4" w:space="0" w:color="auto"/>
            </w:tcBorders>
            <w:shd w:val="clear" w:color="auto" w:fill="auto"/>
            <w:noWrap/>
            <w:vAlign w:val="center"/>
            <w:hideMark/>
          </w:tcPr>
          <w:p w14:paraId="3AE2424A"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23" w:type="dxa"/>
            <w:tcBorders>
              <w:top w:val="nil"/>
              <w:left w:val="nil"/>
              <w:bottom w:val="single" w:sz="4" w:space="0" w:color="auto"/>
              <w:right w:val="single" w:sz="4" w:space="0" w:color="auto"/>
            </w:tcBorders>
            <w:shd w:val="clear" w:color="auto" w:fill="auto"/>
            <w:noWrap/>
            <w:vAlign w:val="center"/>
            <w:hideMark/>
          </w:tcPr>
          <w:p w14:paraId="1515DFEF"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995" w:type="dxa"/>
            <w:tcBorders>
              <w:top w:val="nil"/>
              <w:left w:val="nil"/>
              <w:bottom w:val="single" w:sz="4" w:space="0" w:color="auto"/>
              <w:right w:val="single" w:sz="8" w:space="0" w:color="auto"/>
            </w:tcBorders>
            <w:shd w:val="clear" w:color="auto" w:fill="auto"/>
            <w:noWrap/>
            <w:vAlign w:val="center"/>
            <w:hideMark/>
          </w:tcPr>
          <w:p w14:paraId="033C9F81"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r>
      <w:tr w:rsidR="00EB50F5" w:rsidRPr="00CB0F3D" w14:paraId="46866865" w14:textId="77777777" w:rsidTr="00E81E38">
        <w:trPr>
          <w:gridAfter w:val="1"/>
          <w:wAfter w:w="6" w:type="dxa"/>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26893C05" w14:textId="77777777" w:rsidR="00EB50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m:t>
                    </m:r>
                  </m:sub>
                </m:sSub>
              </m:oMath>
            </m:oMathPara>
          </w:p>
        </w:tc>
        <w:tc>
          <w:tcPr>
            <w:tcW w:w="824" w:type="dxa"/>
            <w:tcBorders>
              <w:top w:val="nil"/>
              <w:left w:val="nil"/>
              <w:bottom w:val="single" w:sz="4" w:space="0" w:color="auto"/>
              <w:right w:val="single" w:sz="4" w:space="0" w:color="auto"/>
            </w:tcBorders>
            <w:shd w:val="clear" w:color="auto" w:fill="auto"/>
            <w:noWrap/>
            <w:vAlign w:val="center"/>
            <w:hideMark/>
          </w:tcPr>
          <w:p w14:paraId="79D05099"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1,8</w:t>
            </w:r>
          </w:p>
        </w:tc>
        <w:tc>
          <w:tcPr>
            <w:tcW w:w="824" w:type="dxa"/>
            <w:tcBorders>
              <w:top w:val="nil"/>
              <w:left w:val="nil"/>
              <w:bottom w:val="single" w:sz="4" w:space="0" w:color="auto"/>
              <w:right w:val="single" w:sz="4" w:space="0" w:color="auto"/>
            </w:tcBorders>
            <w:shd w:val="clear" w:color="auto" w:fill="auto"/>
            <w:noWrap/>
            <w:vAlign w:val="center"/>
            <w:hideMark/>
          </w:tcPr>
          <w:p w14:paraId="47B0F40B"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w:t>
            </w:r>
          </w:p>
        </w:tc>
        <w:tc>
          <w:tcPr>
            <w:tcW w:w="823" w:type="dxa"/>
            <w:tcBorders>
              <w:top w:val="nil"/>
              <w:left w:val="nil"/>
              <w:bottom w:val="single" w:sz="4" w:space="0" w:color="auto"/>
              <w:right w:val="single" w:sz="4" w:space="0" w:color="auto"/>
            </w:tcBorders>
            <w:shd w:val="clear" w:color="auto" w:fill="auto"/>
            <w:noWrap/>
            <w:vAlign w:val="center"/>
            <w:hideMark/>
          </w:tcPr>
          <w:p w14:paraId="6A8F2A94"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4,2</w:t>
            </w:r>
          </w:p>
        </w:tc>
        <w:tc>
          <w:tcPr>
            <w:tcW w:w="823" w:type="dxa"/>
            <w:tcBorders>
              <w:top w:val="nil"/>
              <w:left w:val="nil"/>
              <w:bottom w:val="single" w:sz="4" w:space="0" w:color="auto"/>
              <w:right w:val="single" w:sz="4" w:space="0" w:color="auto"/>
            </w:tcBorders>
            <w:shd w:val="clear" w:color="auto" w:fill="auto"/>
            <w:noWrap/>
            <w:vAlign w:val="center"/>
            <w:hideMark/>
          </w:tcPr>
          <w:p w14:paraId="11614EC7"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5,4</w:t>
            </w:r>
          </w:p>
        </w:tc>
        <w:tc>
          <w:tcPr>
            <w:tcW w:w="823" w:type="dxa"/>
            <w:tcBorders>
              <w:top w:val="nil"/>
              <w:left w:val="nil"/>
              <w:bottom w:val="single" w:sz="4" w:space="0" w:color="auto"/>
              <w:right w:val="single" w:sz="4" w:space="0" w:color="auto"/>
            </w:tcBorders>
            <w:shd w:val="clear" w:color="auto" w:fill="auto"/>
            <w:noWrap/>
            <w:vAlign w:val="center"/>
            <w:hideMark/>
          </w:tcPr>
          <w:p w14:paraId="5D17E80E"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w:t>
            </w:r>
          </w:p>
        </w:tc>
        <w:tc>
          <w:tcPr>
            <w:tcW w:w="823" w:type="dxa"/>
            <w:tcBorders>
              <w:top w:val="nil"/>
              <w:left w:val="nil"/>
              <w:bottom w:val="single" w:sz="4" w:space="0" w:color="auto"/>
              <w:right w:val="single" w:sz="4" w:space="0" w:color="auto"/>
            </w:tcBorders>
            <w:shd w:val="clear" w:color="auto" w:fill="auto"/>
            <w:noWrap/>
            <w:vAlign w:val="center"/>
            <w:hideMark/>
          </w:tcPr>
          <w:p w14:paraId="792E5107"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6,6</w:t>
            </w:r>
          </w:p>
        </w:tc>
        <w:tc>
          <w:tcPr>
            <w:tcW w:w="823" w:type="dxa"/>
            <w:tcBorders>
              <w:top w:val="nil"/>
              <w:left w:val="nil"/>
              <w:bottom w:val="single" w:sz="4" w:space="0" w:color="auto"/>
              <w:right w:val="single" w:sz="4" w:space="0" w:color="auto"/>
            </w:tcBorders>
            <w:shd w:val="clear" w:color="auto" w:fill="auto"/>
            <w:noWrap/>
            <w:vAlign w:val="center"/>
            <w:hideMark/>
          </w:tcPr>
          <w:p w14:paraId="00E7619F"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7,2</w:t>
            </w:r>
          </w:p>
        </w:tc>
        <w:tc>
          <w:tcPr>
            <w:tcW w:w="823" w:type="dxa"/>
            <w:tcBorders>
              <w:top w:val="nil"/>
              <w:left w:val="nil"/>
              <w:bottom w:val="single" w:sz="4" w:space="0" w:color="auto"/>
              <w:right w:val="single" w:sz="4" w:space="0" w:color="auto"/>
            </w:tcBorders>
            <w:shd w:val="clear" w:color="auto" w:fill="auto"/>
            <w:noWrap/>
            <w:vAlign w:val="center"/>
            <w:hideMark/>
          </w:tcPr>
          <w:p w14:paraId="4798CFC7"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8,4</w:t>
            </w:r>
          </w:p>
        </w:tc>
        <w:tc>
          <w:tcPr>
            <w:tcW w:w="995" w:type="dxa"/>
            <w:tcBorders>
              <w:top w:val="nil"/>
              <w:left w:val="nil"/>
              <w:bottom w:val="single" w:sz="4" w:space="0" w:color="auto"/>
              <w:right w:val="single" w:sz="8" w:space="0" w:color="auto"/>
            </w:tcBorders>
            <w:shd w:val="clear" w:color="auto" w:fill="auto"/>
            <w:noWrap/>
            <w:vAlign w:val="center"/>
            <w:hideMark/>
          </w:tcPr>
          <w:p w14:paraId="4C67D5EB"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w:t>
            </w:r>
          </w:p>
        </w:tc>
      </w:tr>
      <w:tr w:rsidR="00EB50F5" w:rsidRPr="00CB0F3D" w14:paraId="2C6AA8FB" w14:textId="77777777" w:rsidTr="00E81E38">
        <w:trPr>
          <w:gridAfter w:val="1"/>
          <w:wAfter w:w="6" w:type="dxa"/>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2D5FC43B" w14:textId="77777777" w:rsidR="00EB50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TS</m:t>
                    </m:r>
                  </m:sub>
                </m:sSub>
              </m:oMath>
            </m:oMathPara>
          </w:p>
        </w:tc>
        <w:tc>
          <w:tcPr>
            <w:tcW w:w="824" w:type="dxa"/>
            <w:tcBorders>
              <w:top w:val="nil"/>
              <w:left w:val="nil"/>
              <w:bottom w:val="single" w:sz="4" w:space="0" w:color="auto"/>
              <w:right w:val="single" w:sz="4" w:space="0" w:color="auto"/>
            </w:tcBorders>
            <w:shd w:val="clear" w:color="auto" w:fill="auto"/>
            <w:noWrap/>
            <w:vAlign w:val="center"/>
            <w:hideMark/>
          </w:tcPr>
          <w:p w14:paraId="4DF7E798"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0,84</w:t>
            </w:r>
          </w:p>
        </w:tc>
        <w:tc>
          <w:tcPr>
            <w:tcW w:w="824" w:type="dxa"/>
            <w:tcBorders>
              <w:top w:val="nil"/>
              <w:left w:val="nil"/>
              <w:bottom w:val="single" w:sz="4" w:space="0" w:color="auto"/>
              <w:right w:val="single" w:sz="4" w:space="0" w:color="auto"/>
            </w:tcBorders>
            <w:shd w:val="clear" w:color="auto" w:fill="auto"/>
            <w:noWrap/>
            <w:vAlign w:val="center"/>
            <w:hideMark/>
          </w:tcPr>
          <w:p w14:paraId="3A7C9C18"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2,8</w:t>
            </w:r>
          </w:p>
        </w:tc>
        <w:tc>
          <w:tcPr>
            <w:tcW w:w="823" w:type="dxa"/>
            <w:tcBorders>
              <w:top w:val="nil"/>
              <w:left w:val="nil"/>
              <w:bottom w:val="single" w:sz="4" w:space="0" w:color="auto"/>
              <w:right w:val="single" w:sz="4" w:space="0" w:color="auto"/>
            </w:tcBorders>
            <w:shd w:val="clear" w:color="auto" w:fill="auto"/>
            <w:noWrap/>
            <w:vAlign w:val="center"/>
            <w:hideMark/>
          </w:tcPr>
          <w:p w14:paraId="597D1172"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4,41</w:t>
            </w:r>
          </w:p>
        </w:tc>
        <w:tc>
          <w:tcPr>
            <w:tcW w:w="823" w:type="dxa"/>
            <w:tcBorders>
              <w:top w:val="nil"/>
              <w:left w:val="nil"/>
              <w:bottom w:val="single" w:sz="4" w:space="0" w:color="auto"/>
              <w:right w:val="single" w:sz="4" w:space="0" w:color="auto"/>
            </w:tcBorders>
            <w:shd w:val="clear" w:color="auto" w:fill="auto"/>
            <w:noWrap/>
            <w:vAlign w:val="center"/>
            <w:hideMark/>
          </w:tcPr>
          <w:p w14:paraId="2E131C41"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6,93</w:t>
            </w:r>
          </w:p>
        </w:tc>
        <w:tc>
          <w:tcPr>
            <w:tcW w:w="823" w:type="dxa"/>
            <w:tcBorders>
              <w:top w:val="nil"/>
              <w:left w:val="nil"/>
              <w:bottom w:val="single" w:sz="4" w:space="0" w:color="auto"/>
              <w:right w:val="single" w:sz="4" w:space="0" w:color="auto"/>
            </w:tcBorders>
            <w:shd w:val="clear" w:color="auto" w:fill="auto"/>
            <w:noWrap/>
            <w:vAlign w:val="center"/>
            <w:hideMark/>
          </w:tcPr>
          <w:p w14:paraId="2E2FBB49"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18,9</w:t>
            </w:r>
          </w:p>
        </w:tc>
        <w:tc>
          <w:tcPr>
            <w:tcW w:w="823" w:type="dxa"/>
            <w:tcBorders>
              <w:top w:val="nil"/>
              <w:left w:val="nil"/>
              <w:bottom w:val="single" w:sz="4" w:space="0" w:color="auto"/>
              <w:right w:val="single" w:sz="4" w:space="0" w:color="auto"/>
            </w:tcBorders>
            <w:shd w:val="clear" w:color="auto" w:fill="auto"/>
            <w:noWrap/>
            <w:vAlign w:val="center"/>
            <w:hideMark/>
          </w:tcPr>
          <w:p w14:paraId="7830B8E8"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11,55</w:t>
            </w:r>
          </w:p>
        </w:tc>
        <w:tc>
          <w:tcPr>
            <w:tcW w:w="823" w:type="dxa"/>
            <w:tcBorders>
              <w:top w:val="nil"/>
              <w:left w:val="nil"/>
              <w:bottom w:val="single" w:sz="4" w:space="0" w:color="auto"/>
              <w:right w:val="single" w:sz="4" w:space="0" w:color="auto"/>
            </w:tcBorders>
            <w:shd w:val="clear" w:color="auto" w:fill="auto"/>
            <w:noWrap/>
            <w:vAlign w:val="center"/>
            <w:hideMark/>
          </w:tcPr>
          <w:p w14:paraId="003290E0"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10,92</w:t>
            </w:r>
          </w:p>
        </w:tc>
        <w:tc>
          <w:tcPr>
            <w:tcW w:w="823" w:type="dxa"/>
            <w:tcBorders>
              <w:top w:val="nil"/>
              <w:left w:val="nil"/>
              <w:bottom w:val="single" w:sz="4" w:space="0" w:color="auto"/>
              <w:right w:val="single" w:sz="4" w:space="0" w:color="auto"/>
            </w:tcBorders>
            <w:shd w:val="clear" w:color="auto" w:fill="auto"/>
            <w:noWrap/>
            <w:vAlign w:val="center"/>
            <w:hideMark/>
          </w:tcPr>
          <w:p w14:paraId="2EEC86C4"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13,72</w:t>
            </w:r>
          </w:p>
        </w:tc>
        <w:tc>
          <w:tcPr>
            <w:tcW w:w="995" w:type="dxa"/>
            <w:tcBorders>
              <w:top w:val="nil"/>
              <w:left w:val="nil"/>
              <w:bottom w:val="single" w:sz="4" w:space="0" w:color="auto"/>
              <w:right w:val="single" w:sz="8" w:space="0" w:color="auto"/>
            </w:tcBorders>
            <w:shd w:val="clear" w:color="auto" w:fill="auto"/>
            <w:noWrap/>
            <w:vAlign w:val="center"/>
            <w:hideMark/>
          </w:tcPr>
          <w:p w14:paraId="42FAD92F"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30,45</w:t>
            </w:r>
          </w:p>
        </w:tc>
      </w:tr>
      <w:tr w:rsidR="00EB50F5" w:rsidRPr="00CB0F3D" w14:paraId="4654400E" w14:textId="77777777" w:rsidTr="00E81E38">
        <w:trPr>
          <w:gridAfter w:val="1"/>
          <w:wAfter w:w="6" w:type="dxa"/>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12E174E9" w14:textId="77777777" w:rsidR="00EB50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M</m:t>
                    </m:r>
                  </m:sub>
                </m:sSub>
              </m:oMath>
            </m:oMathPara>
          </w:p>
        </w:tc>
        <w:tc>
          <w:tcPr>
            <w:tcW w:w="824" w:type="dxa"/>
            <w:tcBorders>
              <w:top w:val="nil"/>
              <w:left w:val="nil"/>
              <w:bottom w:val="single" w:sz="4" w:space="0" w:color="auto"/>
              <w:right w:val="single" w:sz="4" w:space="0" w:color="auto"/>
            </w:tcBorders>
            <w:shd w:val="clear" w:color="auto" w:fill="auto"/>
            <w:noWrap/>
            <w:vAlign w:val="center"/>
            <w:hideMark/>
          </w:tcPr>
          <w:p w14:paraId="6E4ECC4F"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10,46</w:t>
            </w:r>
          </w:p>
        </w:tc>
        <w:tc>
          <w:tcPr>
            <w:tcW w:w="824" w:type="dxa"/>
            <w:tcBorders>
              <w:top w:val="nil"/>
              <w:left w:val="nil"/>
              <w:bottom w:val="single" w:sz="4" w:space="0" w:color="auto"/>
              <w:right w:val="single" w:sz="4" w:space="0" w:color="auto"/>
            </w:tcBorders>
            <w:shd w:val="clear" w:color="auto" w:fill="auto"/>
            <w:noWrap/>
            <w:vAlign w:val="center"/>
            <w:hideMark/>
          </w:tcPr>
          <w:p w14:paraId="6000DF58"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11,22</w:t>
            </w:r>
          </w:p>
        </w:tc>
        <w:tc>
          <w:tcPr>
            <w:tcW w:w="823" w:type="dxa"/>
            <w:tcBorders>
              <w:top w:val="nil"/>
              <w:left w:val="nil"/>
              <w:bottom w:val="single" w:sz="4" w:space="0" w:color="auto"/>
              <w:right w:val="single" w:sz="4" w:space="0" w:color="auto"/>
            </w:tcBorders>
            <w:shd w:val="clear" w:color="auto" w:fill="auto"/>
            <w:noWrap/>
            <w:vAlign w:val="center"/>
            <w:hideMark/>
          </w:tcPr>
          <w:p w14:paraId="1C851B7F"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12,29</w:t>
            </w:r>
          </w:p>
        </w:tc>
        <w:tc>
          <w:tcPr>
            <w:tcW w:w="823" w:type="dxa"/>
            <w:tcBorders>
              <w:top w:val="nil"/>
              <w:left w:val="nil"/>
              <w:bottom w:val="single" w:sz="4" w:space="0" w:color="auto"/>
              <w:right w:val="single" w:sz="4" w:space="0" w:color="auto"/>
            </w:tcBorders>
            <w:shd w:val="clear" w:color="auto" w:fill="auto"/>
            <w:noWrap/>
            <w:vAlign w:val="center"/>
            <w:hideMark/>
          </w:tcPr>
          <w:p w14:paraId="397C9986"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13,57</w:t>
            </w:r>
          </w:p>
        </w:tc>
        <w:tc>
          <w:tcPr>
            <w:tcW w:w="823" w:type="dxa"/>
            <w:tcBorders>
              <w:top w:val="nil"/>
              <w:left w:val="nil"/>
              <w:bottom w:val="single" w:sz="4" w:space="0" w:color="auto"/>
              <w:right w:val="single" w:sz="4" w:space="0" w:color="auto"/>
            </w:tcBorders>
            <w:shd w:val="clear" w:color="auto" w:fill="auto"/>
            <w:noWrap/>
            <w:vAlign w:val="center"/>
            <w:hideMark/>
          </w:tcPr>
          <w:p w14:paraId="7C1A80F8"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14,28</w:t>
            </w:r>
          </w:p>
        </w:tc>
        <w:tc>
          <w:tcPr>
            <w:tcW w:w="823" w:type="dxa"/>
            <w:tcBorders>
              <w:top w:val="nil"/>
              <w:left w:val="nil"/>
              <w:bottom w:val="single" w:sz="4" w:space="0" w:color="auto"/>
              <w:right w:val="single" w:sz="4" w:space="0" w:color="auto"/>
            </w:tcBorders>
            <w:shd w:val="clear" w:color="auto" w:fill="auto"/>
            <w:noWrap/>
            <w:vAlign w:val="center"/>
            <w:hideMark/>
          </w:tcPr>
          <w:p w14:paraId="1FD29B63"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15,03</w:t>
            </w:r>
          </w:p>
        </w:tc>
        <w:tc>
          <w:tcPr>
            <w:tcW w:w="823" w:type="dxa"/>
            <w:tcBorders>
              <w:top w:val="nil"/>
              <w:left w:val="nil"/>
              <w:bottom w:val="single" w:sz="4" w:space="0" w:color="auto"/>
              <w:right w:val="single" w:sz="4" w:space="0" w:color="auto"/>
            </w:tcBorders>
            <w:shd w:val="clear" w:color="auto" w:fill="auto"/>
            <w:noWrap/>
            <w:vAlign w:val="center"/>
            <w:hideMark/>
          </w:tcPr>
          <w:p w14:paraId="6D9FF104"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15,8</w:t>
            </w:r>
          </w:p>
        </w:tc>
        <w:tc>
          <w:tcPr>
            <w:tcW w:w="823" w:type="dxa"/>
            <w:tcBorders>
              <w:top w:val="nil"/>
              <w:left w:val="nil"/>
              <w:bottom w:val="single" w:sz="4" w:space="0" w:color="auto"/>
              <w:right w:val="single" w:sz="4" w:space="0" w:color="auto"/>
            </w:tcBorders>
            <w:shd w:val="clear" w:color="auto" w:fill="auto"/>
            <w:noWrap/>
            <w:vAlign w:val="center"/>
            <w:hideMark/>
          </w:tcPr>
          <w:p w14:paraId="2BEE0E4E"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17,43</w:t>
            </w:r>
          </w:p>
        </w:tc>
        <w:tc>
          <w:tcPr>
            <w:tcW w:w="995" w:type="dxa"/>
            <w:tcBorders>
              <w:top w:val="nil"/>
              <w:left w:val="nil"/>
              <w:bottom w:val="single" w:sz="4" w:space="0" w:color="auto"/>
              <w:right w:val="single" w:sz="8" w:space="0" w:color="auto"/>
            </w:tcBorders>
            <w:shd w:val="clear" w:color="auto" w:fill="auto"/>
            <w:noWrap/>
            <w:vAlign w:val="center"/>
            <w:hideMark/>
          </w:tcPr>
          <w:p w14:paraId="66A796E2"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18,28</w:t>
            </w:r>
          </w:p>
        </w:tc>
      </w:tr>
      <w:tr w:rsidR="00EB50F5" w:rsidRPr="00CB0F3D" w14:paraId="2027E487" w14:textId="77777777" w:rsidTr="00E81E38">
        <w:trPr>
          <w:gridAfter w:val="1"/>
          <w:wAfter w:w="6" w:type="dxa"/>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292A3EC4" w14:textId="77777777" w:rsidR="00EB50F5" w:rsidRPr="00234538" w:rsidRDefault="00EB50F5" w:rsidP="00E81E38">
            <w:pPr>
              <w:spacing w:after="0" w:line="240" w:lineRule="auto"/>
              <w:jc w:val="center"/>
              <w:rPr>
                <w:rFonts w:ascii="Arial CE" w:eastAsia="Times New Roman" w:hAnsi="Arial CE" w:cs="Arial CE"/>
                <w:sz w:val="20"/>
                <w:szCs w:val="20"/>
                <w:lang w:eastAsia="sk-SK"/>
              </w:rPr>
            </w:pPr>
            <m:oMathPara>
              <m:oMath>
                <m:r>
                  <w:rPr>
                    <w:rFonts w:ascii="Cambria Math" w:eastAsia="Times New Roman" w:hAnsi="Cambria Math" w:cs="Arial CE"/>
                    <w:sz w:val="20"/>
                    <w:szCs w:val="20"/>
                    <w:lang w:eastAsia="sk-SK"/>
                  </w:rPr>
                  <m:t>Ez</m:t>
                </m:r>
              </m:oMath>
            </m:oMathPara>
          </w:p>
        </w:tc>
        <w:tc>
          <w:tcPr>
            <w:tcW w:w="824" w:type="dxa"/>
            <w:tcBorders>
              <w:top w:val="nil"/>
              <w:left w:val="nil"/>
              <w:bottom w:val="single" w:sz="4" w:space="0" w:color="auto"/>
              <w:right w:val="single" w:sz="4" w:space="0" w:color="auto"/>
            </w:tcBorders>
            <w:shd w:val="clear" w:color="auto" w:fill="auto"/>
            <w:noWrap/>
            <w:vAlign w:val="center"/>
            <w:hideMark/>
          </w:tcPr>
          <w:p w14:paraId="54B6AB56"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17,72</w:t>
            </w:r>
          </w:p>
        </w:tc>
        <w:tc>
          <w:tcPr>
            <w:tcW w:w="824" w:type="dxa"/>
            <w:tcBorders>
              <w:top w:val="nil"/>
              <w:left w:val="nil"/>
              <w:bottom w:val="single" w:sz="4" w:space="0" w:color="auto"/>
              <w:right w:val="single" w:sz="4" w:space="0" w:color="auto"/>
            </w:tcBorders>
            <w:shd w:val="clear" w:color="auto" w:fill="auto"/>
            <w:noWrap/>
            <w:vAlign w:val="center"/>
            <w:hideMark/>
          </w:tcPr>
          <w:p w14:paraId="7ED7DCAD"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18,57</w:t>
            </w:r>
          </w:p>
        </w:tc>
        <w:tc>
          <w:tcPr>
            <w:tcW w:w="823" w:type="dxa"/>
            <w:tcBorders>
              <w:top w:val="nil"/>
              <w:left w:val="nil"/>
              <w:bottom w:val="single" w:sz="4" w:space="0" w:color="auto"/>
              <w:right w:val="single" w:sz="4" w:space="0" w:color="auto"/>
            </w:tcBorders>
            <w:shd w:val="clear" w:color="auto" w:fill="auto"/>
            <w:noWrap/>
            <w:vAlign w:val="center"/>
            <w:hideMark/>
          </w:tcPr>
          <w:p w14:paraId="3A39E244"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19,81</w:t>
            </w:r>
          </w:p>
        </w:tc>
        <w:tc>
          <w:tcPr>
            <w:tcW w:w="823" w:type="dxa"/>
            <w:tcBorders>
              <w:top w:val="nil"/>
              <w:left w:val="nil"/>
              <w:bottom w:val="single" w:sz="4" w:space="0" w:color="auto"/>
              <w:right w:val="single" w:sz="4" w:space="0" w:color="auto"/>
            </w:tcBorders>
            <w:shd w:val="clear" w:color="auto" w:fill="auto"/>
            <w:noWrap/>
            <w:vAlign w:val="center"/>
            <w:hideMark/>
          </w:tcPr>
          <w:p w14:paraId="59AA29A3"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21,65</w:t>
            </w:r>
          </w:p>
        </w:tc>
        <w:tc>
          <w:tcPr>
            <w:tcW w:w="823" w:type="dxa"/>
            <w:tcBorders>
              <w:top w:val="nil"/>
              <w:left w:val="nil"/>
              <w:bottom w:val="single" w:sz="4" w:space="0" w:color="auto"/>
              <w:right w:val="single" w:sz="4" w:space="0" w:color="auto"/>
            </w:tcBorders>
            <w:shd w:val="clear" w:color="auto" w:fill="auto"/>
            <w:noWrap/>
            <w:vAlign w:val="center"/>
            <w:hideMark/>
          </w:tcPr>
          <w:p w14:paraId="700C315F"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28,39</w:t>
            </w:r>
          </w:p>
        </w:tc>
        <w:tc>
          <w:tcPr>
            <w:tcW w:w="823" w:type="dxa"/>
            <w:tcBorders>
              <w:top w:val="nil"/>
              <w:left w:val="nil"/>
              <w:bottom w:val="single" w:sz="4" w:space="0" w:color="auto"/>
              <w:right w:val="single" w:sz="4" w:space="0" w:color="auto"/>
            </w:tcBorders>
            <w:shd w:val="clear" w:color="auto" w:fill="auto"/>
            <w:noWrap/>
            <w:vAlign w:val="center"/>
            <w:hideMark/>
          </w:tcPr>
          <w:p w14:paraId="1ECEFD94"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24,77</w:t>
            </w:r>
          </w:p>
        </w:tc>
        <w:tc>
          <w:tcPr>
            <w:tcW w:w="823" w:type="dxa"/>
            <w:tcBorders>
              <w:top w:val="nil"/>
              <w:left w:val="nil"/>
              <w:bottom w:val="single" w:sz="4" w:space="0" w:color="auto"/>
              <w:right w:val="single" w:sz="4" w:space="0" w:color="auto"/>
            </w:tcBorders>
            <w:shd w:val="clear" w:color="auto" w:fill="auto"/>
            <w:noWrap/>
            <w:vAlign w:val="center"/>
            <w:hideMark/>
          </w:tcPr>
          <w:p w14:paraId="05E2D82F"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25,17</w:t>
            </w:r>
          </w:p>
        </w:tc>
        <w:tc>
          <w:tcPr>
            <w:tcW w:w="823" w:type="dxa"/>
            <w:tcBorders>
              <w:top w:val="nil"/>
              <w:left w:val="nil"/>
              <w:bottom w:val="single" w:sz="4" w:space="0" w:color="auto"/>
              <w:right w:val="single" w:sz="4" w:space="0" w:color="auto"/>
            </w:tcBorders>
            <w:shd w:val="clear" w:color="auto" w:fill="auto"/>
            <w:noWrap/>
            <w:vAlign w:val="center"/>
            <w:hideMark/>
          </w:tcPr>
          <w:p w14:paraId="6A8C2623"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27,93</w:t>
            </w:r>
          </w:p>
        </w:tc>
        <w:tc>
          <w:tcPr>
            <w:tcW w:w="995" w:type="dxa"/>
            <w:tcBorders>
              <w:top w:val="nil"/>
              <w:left w:val="nil"/>
              <w:bottom w:val="single" w:sz="4" w:space="0" w:color="auto"/>
              <w:right w:val="single" w:sz="8" w:space="0" w:color="auto"/>
            </w:tcBorders>
            <w:shd w:val="clear" w:color="auto" w:fill="auto"/>
            <w:noWrap/>
            <w:vAlign w:val="center"/>
            <w:hideMark/>
          </w:tcPr>
          <w:p w14:paraId="1DA00D38"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39,53</w:t>
            </w:r>
          </w:p>
        </w:tc>
      </w:tr>
      <w:tr w:rsidR="00EB50F5" w:rsidRPr="00CB0F3D" w14:paraId="4FCDBB76" w14:textId="77777777" w:rsidTr="00E81E38">
        <w:trPr>
          <w:gridAfter w:val="1"/>
          <w:wAfter w:w="6" w:type="dxa"/>
          <w:trHeight w:val="277"/>
        </w:trPr>
        <w:tc>
          <w:tcPr>
            <w:tcW w:w="1140" w:type="dxa"/>
            <w:tcBorders>
              <w:top w:val="nil"/>
              <w:left w:val="single" w:sz="8" w:space="0" w:color="auto"/>
              <w:bottom w:val="single" w:sz="8" w:space="0" w:color="auto"/>
              <w:right w:val="single" w:sz="4" w:space="0" w:color="auto"/>
            </w:tcBorders>
            <w:shd w:val="clear" w:color="auto" w:fill="auto"/>
            <w:noWrap/>
            <w:vAlign w:val="center"/>
            <w:hideMark/>
          </w:tcPr>
          <w:p w14:paraId="3576D7F3" w14:textId="77777777" w:rsidR="00EB50F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V</m:t>
                    </m:r>
                  </m:sub>
                </m:sSub>
              </m:oMath>
            </m:oMathPara>
          </w:p>
        </w:tc>
        <w:tc>
          <w:tcPr>
            <w:tcW w:w="824" w:type="dxa"/>
            <w:tcBorders>
              <w:top w:val="nil"/>
              <w:left w:val="nil"/>
              <w:bottom w:val="single" w:sz="8" w:space="0" w:color="auto"/>
              <w:right w:val="single" w:sz="4" w:space="0" w:color="auto"/>
            </w:tcBorders>
            <w:shd w:val="clear" w:color="auto" w:fill="auto"/>
            <w:noWrap/>
            <w:vAlign w:val="center"/>
            <w:hideMark/>
          </w:tcPr>
          <w:p w14:paraId="2B475501"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17,91</w:t>
            </w:r>
          </w:p>
        </w:tc>
        <w:tc>
          <w:tcPr>
            <w:tcW w:w="824" w:type="dxa"/>
            <w:tcBorders>
              <w:top w:val="nil"/>
              <w:left w:val="nil"/>
              <w:bottom w:val="single" w:sz="8" w:space="0" w:color="auto"/>
              <w:right w:val="single" w:sz="4" w:space="0" w:color="auto"/>
            </w:tcBorders>
            <w:shd w:val="clear" w:color="auto" w:fill="auto"/>
            <w:noWrap/>
            <w:vAlign w:val="center"/>
            <w:hideMark/>
          </w:tcPr>
          <w:p w14:paraId="6A94C507"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19,02</w:t>
            </w:r>
          </w:p>
        </w:tc>
        <w:tc>
          <w:tcPr>
            <w:tcW w:w="823" w:type="dxa"/>
            <w:tcBorders>
              <w:top w:val="nil"/>
              <w:left w:val="nil"/>
              <w:bottom w:val="single" w:sz="8" w:space="0" w:color="auto"/>
              <w:right w:val="single" w:sz="4" w:space="0" w:color="auto"/>
            </w:tcBorders>
            <w:shd w:val="clear" w:color="auto" w:fill="auto"/>
            <w:noWrap/>
            <w:vAlign w:val="center"/>
            <w:hideMark/>
          </w:tcPr>
          <w:p w14:paraId="68578A30"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20,43</w:t>
            </w:r>
          </w:p>
        </w:tc>
        <w:tc>
          <w:tcPr>
            <w:tcW w:w="823" w:type="dxa"/>
            <w:tcBorders>
              <w:top w:val="nil"/>
              <w:left w:val="nil"/>
              <w:bottom w:val="single" w:sz="8" w:space="0" w:color="auto"/>
              <w:right w:val="single" w:sz="4" w:space="0" w:color="auto"/>
            </w:tcBorders>
            <w:shd w:val="clear" w:color="auto" w:fill="auto"/>
            <w:noWrap/>
            <w:vAlign w:val="center"/>
            <w:hideMark/>
          </w:tcPr>
          <w:p w14:paraId="015D3BD1"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22,44</w:t>
            </w:r>
          </w:p>
        </w:tc>
        <w:tc>
          <w:tcPr>
            <w:tcW w:w="823" w:type="dxa"/>
            <w:tcBorders>
              <w:top w:val="nil"/>
              <w:left w:val="nil"/>
              <w:bottom w:val="single" w:sz="8" w:space="0" w:color="auto"/>
              <w:right w:val="single" w:sz="4" w:space="0" w:color="auto"/>
            </w:tcBorders>
            <w:shd w:val="clear" w:color="auto" w:fill="auto"/>
            <w:noWrap/>
            <w:vAlign w:val="center"/>
            <w:hideMark/>
          </w:tcPr>
          <w:p w14:paraId="70CC755F"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30,07</w:t>
            </w:r>
          </w:p>
        </w:tc>
        <w:tc>
          <w:tcPr>
            <w:tcW w:w="823" w:type="dxa"/>
            <w:tcBorders>
              <w:top w:val="nil"/>
              <w:left w:val="nil"/>
              <w:bottom w:val="single" w:sz="8" w:space="0" w:color="auto"/>
              <w:right w:val="single" w:sz="4" w:space="0" w:color="auto"/>
            </w:tcBorders>
            <w:shd w:val="clear" w:color="auto" w:fill="auto"/>
            <w:noWrap/>
            <w:vAlign w:val="center"/>
            <w:hideMark/>
          </w:tcPr>
          <w:p w14:paraId="6EBFC368"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25,82</w:t>
            </w:r>
          </w:p>
        </w:tc>
        <w:tc>
          <w:tcPr>
            <w:tcW w:w="823" w:type="dxa"/>
            <w:tcBorders>
              <w:top w:val="nil"/>
              <w:left w:val="nil"/>
              <w:bottom w:val="single" w:sz="8" w:space="0" w:color="auto"/>
              <w:right w:val="single" w:sz="4" w:space="0" w:color="auto"/>
            </w:tcBorders>
            <w:shd w:val="clear" w:color="auto" w:fill="auto"/>
            <w:noWrap/>
            <w:vAlign w:val="center"/>
            <w:hideMark/>
          </w:tcPr>
          <w:p w14:paraId="4DB868F0"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26,21</w:t>
            </w:r>
          </w:p>
        </w:tc>
        <w:tc>
          <w:tcPr>
            <w:tcW w:w="823" w:type="dxa"/>
            <w:tcBorders>
              <w:top w:val="nil"/>
              <w:left w:val="nil"/>
              <w:bottom w:val="single" w:sz="8" w:space="0" w:color="auto"/>
              <w:right w:val="single" w:sz="4" w:space="0" w:color="auto"/>
            </w:tcBorders>
            <w:shd w:val="clear" w:color="auto" w:fill="auto"/>
            <w:noWrap/>
            <w:vAlign w:val="center"/>
            <w:hideMark/>
          </w:tcPr>
          <w:p w14:paraId="369E9847"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29,03</w:t>
            </w:r>
          </w:p>
        </w:tc>
        <w:tc>
          <w:tcPr>
            <w:tcW w:w="995" w:type="dxa"/>
            <w:tcBorders>
              <w:top w:val="nil"/>
              <w:left w:val="nil"/>
              <w:bottom w:val="single" w:sz="8" w:space="0" w:color="auto"/>
              <w:right w:val="single" w:sz="8" w:space="0" w:color="auto"/>
            </w:tcBorders>
            <w:shd w:val="clear" w:color="auto" w:fill="auto"/>
            <w:noWrap/>
            <w:vAlign w:val="center"/>
            <w:hideMark/>
          </w:tcPr>
          <w:p w14:paraId="7D44B481"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41,31</w:t>
            </w:r>
          </w:p>
        </w:tc>
      </w:tr>
    </w:tbl>
    <w:p w14:paraId="3E334C17" w14:textId="77777777" w:rsidR="009E111C" w:rsidRDefault="009E111C" w:rsidP="009E111C">
      <w:pPr>
        <w:pStyle w:val="Popis"/>
        <w:spacing w:before="240" w:after="240" w:line="360" w:lineRule="auto"/>
        <w:jc w:val="center"/>
        <w:rPr>
          <w:i w:val="0"/>
          <w:color w:val="auto"/>
          <w:sz w:val="24"/>
          <w:szCs w:val="24"/>
        </w:rPr>
      </w:pPr>
    </w:p>
    <w:p w14:paraId="30291EF6" w14:textId="6C817A07" w:rsidR="00D40784" w:rsidRDefault="00D40784" w:rsidP="00D40784">
      <w:pPr>
        <w:pStyle w:val="Popis"/>
        <w:spacing w:before="240" w:after="0" w:line="360" w:lineRule="auto"/>
        <w:jc w:val="center"/>
        <w:rPr>
          <w:i w:val="0"/>
          <w:color w:val="auto"/>
          <w:sz w:val="24"/>
          <w:szCs w:val="24"/>
        </w:rPr>
      </w:pPr>
      <w:r>
        <w:rPr>
          <w:i w:val="0"/>
          <w:noProof/>
          <w:color w:val="auto"/>
          <w:sz w:val="24"/>
          <w:szCs w:val="24"/>
          <w:lang w:eastAsia="sk-SK"/>
        </w:rPr>
        <w:drawing>
          <wp:inline distT="0" distB="0" distL="0" distR="0" wp14:anchorId="6AD51D9F" wp14:editId="46CA0F11">
            <wp:extent cx="5410200" cy="3341914"/>
            <wp:effectExtent l="0" t="0" r="0" b="0"/>
            <wp:docPr id="31" name="Graf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D84BA0D" w14:textId="62DAB3E6" w:rsidR="00D40784" w:rsidRPr="00BB457C" w:rsidRDefault="00D40784" w:rsidP="00BB457C">
      <w:pPr>
        <w:pStyle w:val="Popis"/>
        <w:spacing w:before="240" w:after="0"/>
        <w:jc w:val="center"/>
        <w:rPr>
          <w:i w:val="0"/>
          <w:color w:val="auto"/>
          <w:sz w:val="22"/>
          <w:szCs w:val="22"/>
        </w:rPr>
      </w:pPr>
      <w:bookmarkStart w:id="57" w:name="_Toc9581041"/>
      <w:r w:rsidRPr="00BB457C">
        <w:rPr>
          <w:i w:val="0"/>
          <w:color w:val="auto"/>
          <w:sz w:val="22"/>
          <w:szCs w:val="22"/>
        </w:rPr>
        <w:t xml:space="preserve">Obrázok </w:t>
      </w:r>
      <w:r w:rsidRPr="00BB457C">
        <w:rPr>
          <w:i w:val="0"/>
          <w:color w:val="auto"/>
          <w:sz w:val="22"/>
          <w:szCs w:val="22"/>
        </w:rPr>
        <w:fldChar w:fldCharType="begin"/>
      </w:r>
      <w:r w:rsidRPr="00BB457C">
        <w:rPr>
          <w:i w:val="0"/>
          <w:color w:val="auto"/>
          <w:sz w:val="22"/>
          <w:szCs w:val="22"/>
        </w:rPr>
        <w:instrText xml:space="preserve"> SEQ Obrázok \* ARABIC </w:instrText>
      </w:r>
      <w:r w:rsidRPr="00BB457C">
        <w:rPr>
          <w:i w:val="0"/>
          <w:color w:val="auto"/>
          <w:sz w:val="22"/>
          <w:szCs w:val="22"/>
        </w:rPr>
        <w:fldChar w:fldCharType="separate"/>
      </w:r>
      <w:r w:rsidR="004D3298">
        <w:rPr>
          <w:i w:val="0"/>
          <w:noProof/>
          <w:color w:val="auto"/>
          <w:sz w:val="22"/>
          <w:szCs w:val="22"/>
        </w:rPr>
        <w:t>20</w:t>
      </w:r>
      <w:r w:rsidRPr="00BB457C">
        <w:rPr>
          <w:i w:val="0"/>
          <w:color w:val="auto"/>
          <w:sz w:val="22"/>
          <w:szCs w:val="22"/>
        </w:rPr>
        <w:fldChar w:fldCharType="end"/>
      </w:r>
      <w:r w:rsidRPr="00BB457C">
        <w:rPr>
          <w:i w:val="0"/>
          <w:color w:val="auto"/>
          <w:sz w:val="22"/>
          <w:szCs w:val="22"/>
        </w:rPr>
        <w:t>: Graf Pravdepodobných chýb pripojenia v</w:t>
      </w:r>
      <w:r w:rsidR="004509CD" w:rsidRPr="00BB457C">
        <w:rPr>
          <w:i w:val="0"/>
          <w:color w:val="auto"/>
          <w:sz w:val="22"/>
          <w:szCs w:val="22"/>
        </w:rPr>
        <w:t> </w:t>
      </w:r>
      <w:r w:rsidRPr="00BB457C">
        <w:rPr>
          <w:i w:val="0"/>
          <w:color w:val="auto"/>
          <w:sz w:val="22"/>
          <w:szCs w:val="22"/>
        </w:rPr>
        <w:t>diaľke a</w:t>
      </w:r>
      <w:r w:rsidR="004509CD" w:rsidRPr="00BB457C">
        <w:rPr>
          <w:i w:val="0"/>
          <w:color w:val="auto"/>
          <w:sz w:val="22"/>
          <w:szCs w:val="22"/>
        </w:rPr>
        <w:t> </w:t>
      </w:r>
      <w:r w:rsidRPr="00BB457C">
        <w:rPr>
          <w:i w:val="0"/>
          <w:color w:val="auto"/>
          <w:sz w:val="22"/>
          <w:szCs w:val="22"/>
        </w:rPr>
        <w:t>v</w:t>
      </w:r>
      <w:r w:rsidR="004509CD" w:rsidRPr="00BB457C">
        <w:rPr>
          <w:i w:val="0"/>
          <w:color w:val="auto"/>
          <w:sz w:val="22"/>
          <w:szCs w:val="22"/>
        </w:rPr>
        <w:t> </w:t>
      </w:r>
      <w:r w:rsidRPr="00BB457C">
        <w:rPr>
          <w:i w:val="0"/>
          <w:color w:val="auto"/>
          <w:sz w:val="22"/>
          <w:szCs w:val="22"/>
        </w:rPr>
        <w:t>smere pomocou TALIN</w:t>
      </w:r>
      <w:bookmarkEnd w:id="57"/>
    </w:p>
    <w:p w14:paraId="4551F893" w14:textId="1D6A6481" w:rsidR="00EB50F5" w:rsidRPr="00BB457C" w:rsidRDefault="00D40784" w:rsidP="00BB457C">
      <w:pPr>
        <w:pStyle w:val="Popis"/>
        <w:spacing w:after="240"/>
        <w:jc w:val="center"/>
        <w:rPr>
          <w:i w:val="0"/>
          <w:color w:val="auto"/>
          <w:sz w:val="22"/>
          <w:szCs w:val="22"/>
        </w:rPr>
      </w:pPr>
      <w:r w:rsidRPr="00BB457C">
        <w:rPr>
          <w:i w:val="0"/>
          <w:color w:val="auto"/>
          <w:sz w:val="22"/>
          <w:szCs w:val="22"/>
        </w:rPr>
        <w:t>Zdroj: Vlastná tvorba</w:t>
      </w:r>
    </w:p>
    <w:p w14:paraId="1908EDCD" w14:textId="6866E0F7" w:rsidR="008910D5" w:rsidRPr="00BB457C" w:rsidRDefault="00EB50F5" w:rsidP="00BB457C">
      <w:pPr>
        <w:pStyle w:val="Popis"/>
        <w:spacing w:after="0"/>
        <w:jc w:val="center"/>
        <w:rPr>
          <w:i w:val="0"/>
          <w:color w:val="auto"/>
          <w:sz w:val="22"/>
          <w:szCs w:val="22"/>
        </w:rPr>
      </w:pPr>
      <w:bookmarkStart w:id="58" w:name="_Toc9581063"/>
      <w:r w:rsidRPr="00BB457C">
        <w:rPr>
          <w:i w:val="0"/>
          <w:color w:val="auto"/>
          <w:sz w:val="22"/>
          <w:szCs w:val="22"/>
        </w:rPr>
        <w:lastRenderedPageBreak/>
        <w:t xml:space="preserve">Tabuľka </w:t>
      </w:r>
      <w:r w:rsidRPr="00BB457C">
        <w:rPr>
          <w:i w:val="0"/>
          <w:color w:val="auto"/>
          <w:sz w:val="22"/>
          <w:szCs w:val="22"/>
        </w:rPr>
        <w:fldChar w:fldCharType="begin"/>
      </w:r>
      <w:r w:rsidRPr="00BB457C">
        <w:rPr>
          <w:i w:val="0"/>
          <w:color w:val="auto"/>
          <w:sz w:val="22"/>
          <w:szCs w:val="22"/>
        </w:rPr>
        <w:instrText xml:space="preserve"> SEQ Tabuľka \* ARABIC </w:instrText>
      </w:r>
      <w:r w:rsidRPr="00BB457C">
        <w:rPr>
          <w:i w:val="0"/>
          <w:color w:val="auto"/>
          <w:sz w:val="22"/>
          <w:szCs w:val="22"/>
        </w:rPr>
        <w:fldChar w:fldCharType="separate"/>
      </w:r>
      <w:r w:rsidR="004D3298">
        <w:rPr>
          <w:i w:val="0"/>
          <w:noProof/>
          <w:color w:val="auto"/>
          <w:sz w:val="22"/>
          <w:szCs w:val="22"/>
        </w:rPr>
        <w:t>13</w:t>
      </w:r>
      <w:r w:rsidRPr="00BB457C">
        <w:rPr>
          <w:i w:val="0"/>
          <w:color w:val="auto"/>
          <w:sz w:val="22"/>
          <w:szCs w:val="22"/>
        </w:rPr>
        <w:fldChar w:fldCharType="end"/>
      </w:r>
      <w:r w:rsidRPr="00BB457C">
        <w:rPr>
          <w:i w:val="0"/>
          <w:color w:val="auto"/>
          <w:sz w:val="22"/>
          <w:szCs w:val="22"/>
        </w:rPr>
        <w:t>: Váhové čísla pravdepodobných chýb streľby pri použití navigačného zariadenia TALIN</w:t>
      </w:r>
      <w:bookmarkEnd w:id="58"/>
    </w:p>
    <w:p w14:paraId="59596F64" w14:textId="377D3C81" w:rsidR="00EB50F5" w:rsidRPr="00BB457C" w:rsidRDefault="00EB50F5" w:rsidP="00BB457C">
      <w:pPr>
        <w:pStyle w:val="Popis"/>
        <w:spacing w:after="160"/>
        <w:jc w:val="center"/>
        <w:rPr>
          <w:i w:val="0"/>
          <w:color w:val="auto"/>
          <w:sz w:val="22"/>
          <w:szCs w:val="22"/>
        </w:rPr>
      </w:pPr>
      <w:r w:rsidRPr="00BB457C">
        <w:rPr>
          <w:i w:val="0"/>
          <w:color w:val="auto"/>
          <w:sz w:val="22"/>
          <w:szCs w:val="22"/>
        </w:rPr>
        <w:t xml:space="preserve">Zdroj: vlastná </w:t>
      </w:r>
      <w:r w:rsidR="008910D5" w:rsidRPr="00BB457C">
        <w:rPr>
          <w:i w:val="0"/>
          <w:color w:val="auto"/>
          <w:sz w:val="22"/>
          <w:szCs w:val="22"/>
        </w:rPr>
        <w:t>tvorba</w:t>
      </w:r>
    </w:p>
    <w:tbl>
      <w:tblPr>
        <w:tblW w:w="8472" w:type="dxa"/>
        <w:tblCellMar>
          <w:left w:w="70" w:type="dxa"/>
          <w:right w:w="70" w:type="dxa"/>
        </w:tblCellMar>
        <w:tblLook w:val="04A0" w:firstRow="1" w:lastRow="0" w:firstColumn="1" w:lastColumn="0" w:noHBand="0" w:noVBand="1"/>
      </w:tblPr>
      <w:tblGrid>
        <w:gridCol w:w="1140"/>
        <w:gridCol w:w="817"/>
        <w:gridCol w:w="817"/>
        <w:gridCol w:w="817"/>
        <w:gridCol w:w="817"/>
        <w:gridCol w:w="817"/>
        <w:gridCol w:w="817"/>
        <w:gridCol w:w="817"/>
        <w:gridCol w:w="817"/>
        <w:gridCol w:w="817"/>
        <w:gridCol w:w="7"/>
      </w:tblGrid>
      <w:tr w:rsidR="008910D5" w:rsidRPr="00CB0F3D" w14:paraId="3436B279" w14:textId="77777777" w:rsidTr="00CF26D2">
        <w:trPr>
          <w:trHeight w:val="289"/>
        </w:trPr>
        <w:tc>
          <w:tcPr>
            <w:tcW w:w="1112" w:type="dxa"/>
            <w:tcBorders>
              <w:top w:val="single" w:sz="8" w:space="0" w:color="auto"/>
              <w:left w:val="single" w:sz="8" w:space="0" w:color="auto"/>
              <w:bottom w:val="nil"/>
              <w:right w:val="single" w:sz="4" w:space="0" w:color="auto"/>
            </w:tcBorders>
            <w:shd w:val="clear" w:color="auto" w:fill="auto"/>
            <w:noWrap/>
            <w:vAlign w:val="center"/>
            <w:hideMark/>
          </w:tcPr>
          <w:p w14:paraId="5940DC4E" w14:textId="78C53166" w:rsidR="008910D5" w:rsidRPr="00CB0F3D" w:rsidRDefault="008910D5" w:rsidP="00E81E38">
            <w:pPr>
              <w:spacing w:after="0" w:line="240" w:lineRule="auto"/>
              <w:jc w:val="center"/>
              <w:rPr>
                <w:rFonts w:ascii="Arial CE" w:eastAsia="Times New Roman" w:hAnsi="Arial CE" w:cs="Arial CE"/>
                <w:sz w:val="20"/>
                <w:szCs w:val="20"/>
                <w:lang w:eastAsia="sk-SK"/>
              </w:rPr>
            </w:pPr>
          </w:p>
        </w:tc>
        <w:tc>
          <w:tcPr>
            <w:tcW w:w="7360" w:type="dxa"/>
            <w:gridSpan w:val="10"/>
            <w:tcBorders>
              <w:top w:val="single" w:sz="8" w:space="0" w:color="auto"/>
              <w:left w:val="nil"/>
              <w:bottom w:val="nil"/>
              <w:right w:val="single" w:sz="8" w:space="0" w:color="000000"/>
            </w:tcBorders>
            <w:shd w:val="clear" w:color="auto" w:fill="auto"/>
            <w:noWrap/>
            <w:vAlign w:val="center"/>
            <w:hideMark/>
          </w:tcPr>
          <w:p w14:paraId="28508623"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Vzdialenosť streľby (km)</w:t>
            </w:r>
          </w:p>
        </w:tc>
      </w:tr>
      <w:tr w:rsidR="008910D5" w:rsidRPr="00CB0F3D" w14:paraId="5F9F0B88" w14:textId="77777777" w:rsidTr="00CF26D2">
        <w:trPr>
          <w:gridAfter w:val="1"/>
          <w:wAfter w:w="7" w:type="dxa"/>
          <w:trHeight w:val="289"/>
        </w:trPr>
        <w:tc>
          <w:tcPr>
            <w:tcW w:w="1112" w:type="dxa"/>
            <w:tcBorders>
              <w:top w:val="nil"/>
              <w:left w:val="single" w:sz="8" w:space="0" w:color="auto"/>
              <w:bottom w:val="nil"/>
              <w:right w:val="single" w:sz="4" w:space="0" w:color="auto"/>
            </w:tcBorders>
            <w:shd w:val="clear" w:color="auto" w:fill="auto"/>
            <w:noWrap/>
            <w:vAlign w:val="center"/>
            <w:hideMark/>
          </w:tcPr>
          <w:p w14:paraId="3169A9EB"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HODNOTA</w:t>
            </w:r>
          </w:p>
        </w:tc>
        <w:tc>
          <w:tcPr>
            <w:tcW w:w="817" w:type="dxa"/>
            <w:tcBorders>
              <w:top w:val="single" w:sz="4" w:space="0" w:color="auto"/>
              <w:left w:val="nil"/>
              <w:bottom w:val="single" w:sz="4" w:space="0" w:color="auto"/>
              <w:right w:val="nil"/>
            </w:tcBorders>
            <w:shd w:val="clear" w:color="auto" w:fill="auto"/>
            <w:noWrap/>
            <w:vAlign w:val="center"/>
            <w:hideMark/>
          </w:tcPr>
          <w:p w14:paraId="3DA86DAB"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w:t>
            </w:r>
          </w:p>
        </w:tc>
        <w:tc>
          <w:tcPr>
            <w:tcW w:w="817" w:type="dxa"/>
            <w:tcBorders>
              <w:top w:val="single" w:sz="4" w:space="0" w:color="auto"/>
              <w:left w:val="single" w:sz="4" w:space="0" w:color="auto"/>
              <w:bottom w:val="single" w:sz="4" w:space="0" w:color="auto"/>
              <w:right w:val="nil"/>
            </w:tcBorders>
            <w:shd w:val="clear" w:color="auto" w:fill="auto"/>
            <w:noWrap/>
            <w:vAlign w:val="center"/>
            <w:hideMark/>
          </w:tcPr>
          <w:p w14:paraId="01841609"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w:t>
            </w:r>
          </w:p>
        </w:tc>
        <w:tc>
          <w:tcPr>
            <w:tcW w:w="817" w:type="dxa"/>
            <w:tcBorders>
              <w:top w:val="single" w:sz="4" w:space="0" w:color="auto"/>
              <w:left w:val="single" w:sz="4" w:space="0" w:color="auto"/>
              <w:bottom w:val="single" w:sz="4" w:space="0" w:color="auto"/>
              <w:right w:val="nil"/>
            </w:tcBorders>
            <w:shd w:val="clear" w:color="auto" w:fill="auto"/>
            <w:noWrap/>
            <w:vAlign w:val="center"/>
            <w:hideMark/>
          </w:tcPr>
          <w:p w14:paraId="434E13BD"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w:t>
            </w:r>
          </w:p>
        </w:tc>
        <w:tc>
          <w:tcPr>
            <w:tcW w:w="817" w:type="dxa"/>
            <w:tcBorders>
              <w:top w:val="single" w:sz="4" w:space="0" w:color="auto"/>
              <w:left w:val="single" w:sz="4" w:space="0" w:color="auto"/>
              <w:bottom w:val="single" w:sz="4" w:space="0" w:color="auto"/>
              <w:right w:val="nil"/>
            </w:tcBorders>
            <w:shd w:val="clear" w:color="auto" w:fill="auto"/>
            <w:noWrap/>
            <w:vAlign w:val="center"/>
            <w:hideMark/>
          </w:tcPr>
          <w:p w14:paraId="2558038B"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w:t>
            </w:r>
          </w:p>
        </w:tc>
        <w:tc>
          <w:tcPr>
            <w:tcW w:w="817" w:type="dxa"/>
            <w:tcBorders>
              <w:top w:val="single" w:sz="4" w:space="0" w:color="auto"/>
              <w:left w:val="single" w:sz="4" w:space="0" w:color="auto"/>
              <w:bottom w:val="single" w:sz="4" w:space="0" w:color="auto"/>
              <w:right w:val="nil"/>
            </w:tcBorders>
            <w:shd w:val="clear" w:color="auto" w:fill="auto"/>
            <w:noWrap/>
            <w:vAlign w:val="center"/>
            <w:hideMark/>
          </w:tcPr>
          <w:p w14:paraId="3C8CAE2F"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17" w:type="dxa"/>
            <w:tcBorders>
              <w:top w:val="single" w:sz="4" w:space="0" w:color="auto"/>
              <w:left w:val="single" w:sz="4" w:space="0" w:color="auto"/>
              <w:bottom w:val="single" w:sz="4" w:space="0" w:color="auto"/>
              <w:right w:val="nil"/>
            </w:tcBorders>
            <w:shd w:val="clear" w:color="auto" w:fill="auto"/>
            <w:noWrap/>
            <w:vAlign w:val="center"/>
            <w:hideMark/>
          </w:tcPr>
          <w:p w14:paraId="7C030DDF"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w:t>
            </w:r>
          </w:p>
        </w:tc>
        <w:tc>
          <w:tcPr>
            <w:tcW w:w="817" w:type="dxa"/>
            <w:tcBorders>
              <w:top w:val="single" w:sz="4" w:space="0" w:color="auto"/>
              <w:left w:val="single" w:sz="4" w:space="0" w:color="auto"/>
              <w:bottom w:val="single" w:sz="4" w:space="0" w:color="auto"/>
              <w:right w:val="nil"/>
            </w:tcBorders>
            <w:shd w:val="clear" w:color="auto" w:fill="auto"/>
            <w:noWrap/>
            <w:vAlign w:val="center"/>
            <w:hideMark/>
          </w:tcPr>
          <w:p w14:paraId="1C382B2F"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12</w:t>
            </w:r>
          </w:p>
        </w:tc>
        <w:tc>
          <w:tcPr>
            <w:tcW w:w="817" w:type="dxa"/>
            <w:tcBorders>
              <w:top w:val="single" w:sz="4" w:space="0" w:color="auto"/>
              <w:left w:val="single" w:sz="4" w:space="0" w:color="auto"/>
              <w:bottom w:val="single" w:sz="4" w:space="0" w:color="auto"/>
              <w:right w:val="nil"/>
            </w:tcBorders>
            <w:shd w:val="clear" w:color="auto" w:fill="auto"/>
            <w:noWrap/>
            <w:vAlign w:val="center"/>
            <w:hideMark/>
          </w:tcPr>
          <w:p w14:paraId="31DD77A0"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14</w:t>
            </w:r>
          </w:p>
        </w:tc>
        <w:tc>
          <w:tcPr>
            <w:tcW w:w="817"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18430EE4"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w:t>
            </w:r>
          </w:p>
        </w:tc>
      </w:tr>
      <w:tr w:rsidR="008910D5" w:rsidRPr="00CB0F3D" w14:paraId="65D8100E" w14:textId="77777777" w:rsidTr="00CF26D2">
        <w:trPr>
          <w:trHeight w:val="289"/>
        </w:trPr>
        <w:tc>
          <w:tcPr>
            <w:tcW w:w="1112" w:type="dxa"/>
            <w:tcBorders>
              <w:top w:val="nil"/>
              <w:left w:val="single" w:sz="8" w:space="0" w:color="auto"/>
              <w:bottom w:val="nil"/>
              <w:right w:val="single" w:sz="4" w:space="0" w:color="auto"/>
            </w:tcBorders>
            <w:shd w:val="clear" w:color="auto" w:fill="auto"/>
            <w:noWrap/>
            <w:vAlign w:val="center"/>
            <w:hideMark/>
          </w:tcPr>
          <w:p w14:paraId="738A3DEA" w14:textId="40050D44" w:rsidR="008910D5" w:rsidRPr="00CB0F3D" w:rsidRDefault="008910D5" w:rsidP="00E81E38">
            <w:pPr>
              <w:spacing w:after="0" w:line="240" w:lineRule="auto"/>
              <w:jc w:val="center"/>
              <w:rPr>
                <w:rFonts w:ascii="Arial CE" w:eastAsia="Times New Roman" w:hAnsi="Arial CE" w:cs="Arial CE"/>
                <w:sz w:val="20"/>
                <w:szCs w:val="20"/>
                <w:lang w:eastAsia="sk-SK"/>
              </w:rPr>
            </w:pPr>
          </w:p>
        </w:tc>
        <w:tc>
          <w:tcPr>
            <w:tcW w:w="7360" w:type="dxa"/>
            <w:gridSpan w:val="10"/>
            <w:tcBorders>
              <w:top w:val="nil"/>
              <w:left w:val="nil"/>
              <w:bottom w:val="nil"/>
              <w:right w:val="single" w:sz="8" w:space="0" w:color="000000"/>
            </w:tcBorders>
            <w:shd w:val="clear" w:color="auto" w:fill="auto"/>
            <w:noWrap/>
            <w:vAlign w:val="center"/>
            <w:hideMark/>
          </w:tcPr>
          <w:p w14:paraId="19762E39"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Náplň</w:t>
            </w:r>
          </w:p>
        </w:tc>
      </w:tr>
      <w:tr w:rsidR="008910D5" w:rsidRPr="00CB0F3D" w14:paraId="3432D52B" w14:textId="77777777" w:rsidTr="00CF26D2">
        <w:trPr>
          <w:gridAfter w:val="1"/>
          <w:wAfter w:w="7" w:type="dxa"/>
          <w:trHeight w:val="305"/>
        </w:trPr>
        <w:tc>
          <w:tcPr>
            <w:tcW w:w="1112" w:type="dxa"/>
            <w:tcBorders>
              <w:top w:val="nil"/>
              <w:left w:val="single" w:sz="8" w:space="0" w:color="auto"/>
              <w:bottom w:val="single" w:sz="8" w:space="0" w:color="auto"/>
              <w:right w:val="single" w:sz="4" w:space="0" w:color="auto"/>
            </w:tcBorders>
            <w:shd w:val="clear" w:color="auto" w:fill="auto"/>
            <w:noWrap/>
            <w:vAlign w:val="center"/>
            <w:hideMark/>
          </w:tcPr>
          <w:p w14:paraId="2CECD0A3" w14:textId="1CDAC33F" w:rsidR="008910D5" w:rsidRPr="00CB0F3D" w:rsidRDefault="008910D5" w:rsidP="00E81E38">
            <w:pPr>
              <w:spacing w:after="0" w:line="240" w:lineRule="auto"/>
              <w:jc w:val="center"/>
              <w:rPr>
                <w:rFonts w:ascii="Arial CE" w:eastAsia="Times New Roman" w:hAnsi="Arial CE" w:cs="Arial CE"/>
                <w:sz w:val="20"/>
                <w:szCs w:val="20"/>
                <w:lang w:eastAsia="sk-SK"/>
              </w:rPr>
            </w:pPr>
          </w:p>
        </w:tc>
        <w:tc>
          <w:tcPr>
            <w:tcW w:w="817" w:type="dxa"/>
            <w:tcBorders>
              <w:top w:val="single" w:sz="4" w:space="0" w:color="auto"/>
              <w:left w:val="nil"/>
              <w:bottom w:val="single" w:sz="8" w:space="0" w:color="auto"/>
              <w:right w:val="nil"/>
            </w:tcBorders>
            <w:shd w:val="clear" w:color="auto" w:fill="auto"/>
            <w:noWrap/>
            <w:vAlign w:val="center"/>
            <w:hideMark/>
          </w:tcPr>
          <w:p w14:paraId="140CD81B"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w:t>
            </w:r>
          </w:p>
        </w:tc>
        <w:tc>
          <w:tcPr>
            <w:tcW w:w="817" w:type="dxa"/>
            <w:tcBorders>
              <w:top w:val="single" w:sz="4" w:space="0" w:color="auto"/>
              <w:left w:val="single" w:sz="4" w:space="0" w:color="auto"/>
              <w:bottom w:val="single" w:sz="8" w:space="0" w:color="auto"/>
              <w:right w:val="nil"/>
            </w:tcBorders>
            <w:shd w:val="clear" w:color="auto" w:fill="auto"/>
            <w:noWrap/>
            <w:vAlign w:val="center"/>
            <w:hideMark/>
          </w:tcPr>
          <w:p w14:paraId="4BCB43F2"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w:t>
            </w:r>
          </w:p>
        </w:tc>
        <w:tc>
          <w:tcPr>
            <w:tcW w:w="817" w:type="dxa"/>
            <w:tcBorders>
              <w:top w:val="single" w:sz="4" w:space="0" w:color="auto"/>
              <w:left w:val="single" w:sz="4" w:space="0" w:color="auto"/>
              <w:bottom w:val="single" w:sz="8" w:space="0" w:color="auto"/>
              <w:right w:val="nil"/>
            </w:tcBorders>
            <w:shd w:val="clear" w:color="auto" w:fill="auto"/>
            <w:noWrap/>
            <w:vAlign w:val="center"/>
            <w:hideMark/>
          </w:tcPr>
          <w:p w14:paraId="4FFA8756"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w:t>
            </w:r>
          </w:p>
        </w:tc>
        <w:tc>
          <w:tcPr>
            <w:tcW w:w="817" w:type="dxa"/>
            <w:tcBorders>
              <w:top w:val="single" w:sz="4" w:space="0" w:color="auto"/>
              <w:left w:val="single" w:sz="4" w:space="0" w:color="auto"/>
              <w:bottom w:val="single" w:sz="8" w:space="0" w:color="auto"/>
              <w:right w:val="nil"/>
            </w:tcBorders>
            <w:shd w:val="clear" w:color="auto" w:fill="auto"/>
            <w:noWrap/>
            <w:vAlign w:val="center"/>
            <w:hideMark/>
          </w:tcPr>
          <w:p w14:paraId="5926C1B6"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w:t>
            </w:r>
          </w:p>
        </w:tc>
        <w:tc>
          <w:tcPr>
            <w:tcW w:w="817" w:type="dxa"/>
            <w:tcBorders>
              <w:top w:val="single" w:sz="4" w:space="0" w:color="auto"/>
              <w:left w:val="single" w:sz="4" w:space="0" w:color="auto"/>
              <w:bottom w:val="single" w:sz="8" w:space="0" w:color="auto"/>
              <w:right w:val="nil"/>
            </w:tcBorders>
            <w:shd w:val="clear" w:color="auto" w:fill="auto"/>
            <w:noWrap/>
            <w:vAlign w:val="center"/>
            <w:hideMark/>
          </w:tcPr>
          <w:p w14:paraId="3EE24A4B"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w:t>
            </w:r>
          </w:p>
        </w:tc>
        <w:tc>
          <w:tcPr>
            <w:tcW w:w="817" w:type="dxa"/>
            <w:tcBorders>
              <w:top w:val="single" w:sz="4" w:space="0" w:color="auto"/>
              <w:left w:val="single" w:sz="4" w:space="0" w:color="auto"/>
              <w:bottom w:val="single" w:sz="8" w:space="0" w:color="auto"/>
              <w:right w:val="nil"/>
            </w:tcBorders>
            <w:shd w:val="clear" w:color="auto" w:fill="auto"/>
            <w:noWrap/>
            <w:vAlign w:val="center"/>
            <w:hideMark/>
          </w:tcPr>
          <w:p w14:paraId="0A48FDA9"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w:t>
            </w:r>
          </w:p>
        </w:tc>
        <w:tc>
          <w:tcPr>
            <w:tcW w:w="817" w:type="dxa"/>
            <w:tcBorders>
              <w:top w:val="single" w:sz="4" w:space="0" w:color="auto"/>
              <w:left w:val="single" w:sz="4" w:space="0" w:color="auto"/>
              <w:bottom w:val="single" w:sz="8" w:space="0" w:color="auto"/>
              <w:right w:val="nil"/>
            </w:tcBorders>
            <w:shd w:val="clear" w:color="auto" w:fill="auto"/>
            <w:noWrap/>
            <w:vAlign w:val="center"/>
            <w:hideMark/>
          </w:tcPr>
          <w:p w14:paraId="2D37EAC7"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Zm</w:t>
            </w:r>
          </w:p>
        </w:tc>
        <w:tc>
          <w:tcPr>
            <w:tcW w:w="817" w:type="dxa"/>
            <w:tcBorders>
              <w:top w:val="single" w:sz="4" w:space="0" w:color="auto"/>
              <w:left w:val="single" w:sz="4" w:space="0" w:color="auto"/>
              <w:bottom w:val="single" w:sz="8" w:space="0" w:color="auto"/>
              <w:right w:val="nil"/>
            </w:tcBorders>
            <w:shd w:val="clear" w:color="auto" w:fill="auto"/>
            <w:noWrap/>
            <w:vAlign w:val="center"/>
            <w:hideMark/>
          </w:tcPr>
          <w:p w14:paraId="5536987A"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P</w:t>
            </w:r>
          </w:p>
        </w:tc>
        <w:tc>
          <w:tcPr>
            <w:tcW w:w="817" w:type="dxa"/>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2A846566"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P</w:t>
            </w:r>
          </w:p>
        </w:tc>
      </w:tr>
      <w:tr w:rsidR="008910D5" w:rsidRPr="00CB0F3D" w14:paraId="4B0E4B5C" w14:textId="77777777" w:rsidTr="00CF26D2">
        <w:trPr>
          <w:gridAfter w:val="1"/>
          <w:wAfter w:w="7" w:type="dxa"/>
          <w:trHeight w:val="289"/>
        </w:trPr>
        <w:tc>
          <w:tcPr>
            <w:tcW w:w="1112" w:type="dxa"/>
            <w:tcBorders>
              <w:top w:val="nil"/>
              <w:left w:val="single" w:sz="8" w:space="0" w:color="auto"/>
              <w:bottom w:val="single" w:sz="4" w:space="0" w:color="auto"/>
              <w:right w:val="single" w:sz="4" w:space="0" w:color="auto"/>
            </w:tcBorders>
            <w:shd w:val="clear" w:color="auto" w:fill="auto"/>
            <w:noWrap/>
            <w:vAlign w:val="center"/>
            <w:hideMark/>
          </w:tcPr>
          <w:p w14:paraId="1D28A7AB" w14:textId="77777777" w:rsidR="008910D5" w:rsidRPr="00A17B1F"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C</m:t>
                    </m:r>
                  </m:sub>
                </m:sSub>
              </m:oMath>
            </m:oMathPara>
          </w:p>
        </w:tc>
        <w:tc>
          <w:tcPr>
            <w:tcW w:w="817" w:type="dxa"/>
            <w:tcBorders>
              <w:top w:val="nil"/>
              <w:left w:val="nil"/>
              <w:bottom w:val="single" w:sz="4" w:space="0" w:color="auto"/>
              <w:right w:val="single" w:sz="4" w:space="0" w:color="auto"/>
            </w:tcBorders>
            <w:shd w:val="clear" w:color="auto" w:fill="auto"/>
            <w:noWrap/>
            <w:vAlign w:val="center"/>
            <w:hideMark/>
          </w:tcPr>
          <w:p w14:paraId="3BB504D1"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11,05</w:t>
            </w:r>
          </w:p>
        </w:tc>
        <w:tc>
          <w:tcPr>
            <w:tcW w:w="817" w:type="dxa"/>
            <w:tcBorders>
              <w:top w:val="nil"/>
              <w:left w:val="nil"/>
              <w:bottom w:val="single" w:sz="4" w:space="0" w:color="auto"/>
              <w:right w:val="single" w:sz="4" w:space="0" w:color="auto"/>
            </w:tcBorders>
            <w:shd w:val="clear" w:color="auto" w:fill="auto"/>
            <w:noWrap/>
            <w:vAlign w:val="center"/>
            <w:hideMark/>
          </w:tcPr>
          <w:p w14:paraId="2A869A85"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4,12</w:t>
            </w:r>
          </w:p>
        </w:tc>
        <w:tc>
          <w:tcPr>
            <w:tcW w:w="817" w:type="dxa"/>
            <w:tcBorders>
              <w:top w:val="nil"/>
              <w:left w:val="nil"/>
              <w:bottom w:val="single" w:sz="4" w:space="0" w:color="auto"/>
              <w:right w:val="single" w:sz="4" w:space="0" w:color="auto"/>
            </w:tcBorders>
            <w:shd w:val="clear" w:color="auto" w:fill="auto"/>
            <w:noWrap/>
            <w:vAlign w:val="center"/>
            <w:hideMark/>
          </w:tcPr>
          <w:p w14:paraId="08E2BCEE"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3,49</w:t>
            </w:r>
          </w:p>
        </w:tc>
        <w:tc>
          <w:tcPr>
            <w:tcW w:w="817" w:type="dxa"/>
            <w:tcBorders>
              <w:top w:val="nil"/>
              <w:left w:val="nil"/>
              <w:bottom w:val="single" w:sz="4" w:space="0" w:color="auto"/>
              <w:right w:val="single" w:sz="4" w:space="0" w:color="auto"/>
            </w:tcBorders>
            <w:shd w:val="clear" w:color="auto" w:fill="auto"/>
            <w:noWrap/>
            <w:vAlign w:val="center"/>
            <w:hideMark/>
          </w:tcPr>
          <w:p w14:paraId="7D76BD6A"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3,04</w:t>
            </w:r>
          </w:p>
        </w:tc>
        <w:tc>
          <w:tcPr>
            <w:tcW w:w="817" w:type="dxa"/>
            <w:tcBorders>
              <w:top w:val="nil"/>
              <w:left w:val="nil"/>
              <w:bottom w:val="single" w:sz="4" w:space="0" w:color="auto"/>
              <w:right w:val="single" w:sz="4" w:space="0" w:color="auto"/>
            </w:tcBorders>
            <w:shd w:val="clear" w:color="auto" w:fill="auto"/>
            <w:noWrap/>
            <w:vAlign w:val="center"/>
            <w:hideMark/>
          </w:tcPr>
          <w:p w14:paraId="4F4D8C3C"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2,34</w:t>
            </w:r>
          </w:p>
        </w:tc>
        <w:tc>
          <w:tcPr>
            <w:tcW w:w="817" w:type="dxa"/>
            <w:tcBorders>
              <w:top w:val="nil"/>
              <w:left w:val="nil"/>
              <w:bottom w:val="single" w:sz="4" w:space="0" w:color="auto"/>
              <w:right w:val="single" w:sz="4" w:space="0" w:color="auto"/>
            </w:tcBorders>
            <w:shd w:val="clear" w:color="auto" w:fill="auto"/>
            <w:noWrap/>
            <w:vAlign w:val="center"/>
            <w:hideMark/>
          </w:tcPr>
          <w:p w14:paraId="6D09B608"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2,04</w:t>
            </w:r>
          </w:p>
        </w:tc>
        <w:tc>
          <w:tcPr>
            <w:tcW w:w="817" w:type="dxa"/>
            <w:tcBorders>
              <w:top w:val="nil"/>
              <w:left w:val="nil"/>
              <w:bottom w:val="single" w:sz="4" w:space="0" w:color="auto"/>
              <w:right w:val="single" w:sz="4" w:space="0" w:color="auto"/>
            </w:tcBorders>
            <w:shd w:val="clear" w:color="auto" w:fill="auto"/>
            <w:noWrap/>
            <w:vAlign w:val="center"/>
            <w:hideMark/>
          </w:tcPr>
          <w:p w14:paraId="289941C0"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1,68</w:t>
            </w:r>
          </w:p>
        </w:tc>
        <w:tc>
          <w:tcPr>
            <w:tcW w:w="817" w:type="dxa"/>
            <w:tcBorders>
              <w:top w:val="nil"/>
              <w:left w:val="nil"/>
              <w:bottom w:val="single" w:sz="4" w:space="0" w:color="auto"/>
              <w:right w:val="single" w:sz="4" w:space="0" w:color="auto"/>
            </w:tcBorders>
            <w:shd w:val="clear" w:color="auto" w:fill="auto"/>
            <w:noWrap/>
            <w:vAlign w:val="center"/>
            <w:hideMark/>
          </w:tcPr>
          <w:p w14:paraId="1A7C2B82"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1,16</w:t>
            </w:r>
          </w:p>
        </w:tc>
        <w:tc>
          <w:tcPr>
            <w:tcW w:w="817" w:type="dxa"/>
            <w:tcBorders>
              <w:top w:val="nil"/>
              <w:left w:val="nil"/>
              <w:bottom w:val="single" w:sz="4" w:space="0" w:color="auto"/>
              <w:right w:val="single" w:sz="8" w:space="0" w:color="auto"/>
            </w:tcBorders>
            <w:shd w:val="clear" w:color="auto" w:fill="auto"/>
            <w:noWrap/>
            <w:vAlign w:val="center"/>
            <w:hideMark/>
          </w:tcPr>
          <w:p w14:paraId="289DDC04"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0,93</w:t>
            </w:r>
          </w:p>
        </w:tc>
      </w:tr>
      <w:tr w:rsidR="008910D5" w:rsidRPr="002A7625" w14:paraId="41F94177" w14:textId="77777777" w:rsidTr="00CF26D2">
        <w:trPr>
          <w:gridAfter w:val="1"/>
          <w:wAfter w:w="7" w:type="dxa"/>
          <w:trHeight w:val="289"/>
        </w:trPr>
        <w:tc>
          <w:tcPr>
            <w:tcW w:w="1112" w:type="dxa"/>
            <w:tcBorders>
              <w:top w:val="nil"/>
              <w:left w:val="single" w:sz="8" w:space="0" w:color="auto"/>
              <w:bottom w:val="single" w:sz="4" w:space="0" w:color="auto"/>
              <w:right w:val="single" w:sz="4" w:space="0" w:color="auto"/>
            </w:tcBorders>
            <w:shd w:val="clear" w:color="auto" w:fill="auto"/>
            <w:noWrap/>
            <w:vAlign w:val="center"/>
            <w:hideMark/>
          </w:tcPr>
          <w:p w14:paraId="7E6DF451" w14:textId="7E3EE559" w:rsidR="008910D5" w:rsidRPr="002A7625" w:rsidRDefault="00C07F07" w:rsidP="00E81E38">
            <w:pPr>
              <w:spacing w:after="0" w:line="240" w:lineRule="auto"/>
              <w:jc w:val="center"/>
              <w:rPr>
                <w:rFonts w:ascii="Arial CE" w:eastAsia="Times New Roman" w:hAnsi="Arial CE" w:cs="Arial CE"/>
                <w:b/>
                <w:i/>
                <w:sz w:val="20"/>
                <w:szCs w:val="20"/>
                <w:lang w:eastAsia="sk-SK"/>
              </w:rPr>
            </w:pPr>
            <m:oMathPara>
              <m:oMath>
                <m:sSub>
                  <m:sSubPr>
                    <m:ctrlPr>
                      <w:rPr>
                        <w:rFonts w:ascii="Cambria Math" w:eastAsia="Times New Roman" w:hAnsi="Cambria Math" w:cs="Arial CE"/>
                        <w:b/>
                        <w:i/>
                        <w:sz w:val="20"/>
                        <w:szCs w:val="20"/>
                        <w:lang w:eastAsia="sk-SK"/>
                      </w:rPr>
                    </m:ctrlPr>
                  </m:sSubPr>
                  <m:e>
                    <m:r>
                      <m:rPr>
                        <m:sty m:val="bi"/>
                      </m:rPr>
                      <w:rPr>
                        <w:rFonts w:ascii="Cambria Math" w:eastAsia="Times New Roman" w:hAnsi="Cambria Math" w:cs="Arial CE"/>
                        <w:sz w:val="20"/>
                        <w:szCs w:val="20"/>
                        <w:lang w:eastAsia="sk-SK"/>
                      </w:rPr>
                      <m:t>Ex</m:t>
                    </m:r>
                  </m:e>
                  <m:sub>
                    <m:r>
                      <m:rPr>
                        <m:sty m:val="bi"/>
                      </m:rPr>
                      <w:rPr>
                        <w:rFonts w:ascii="Cambria Math" w:eastAsia="Times New Roman" w:hAnsi="Cambria Math" w:cs="Arial CE"/>
                        <w:sz w:val="20"/>
                        <w:szCs w:val="20"/>
                        <w:lang w:eastAsia="sk-SK"/>
                      </w:rPr>
                      <m:t>G</m:t>
                    </m:r>
                  </m:sub>
                </m:sSub>
              </m:oMath>
            </m:oMathPara>
          </w:p>
        </w:tc>
        <w:tc>
          <w:tcPr>
            <w:tcW w:w="817" w:type="dxa"/>
            <w:tcBorders>
              <w:top w:val="nil"/>
              <w:left w:val="nil"/>
              <w:bottom w:val="single" w:sz="4" w:space="0" w:color="auto"/>
              <w:right w:val="single" w:sz="4" w:space="0" w:color="auto"/>
            </w:tcBorders>
            <w:shd w:val="clear" w:color="auto" w:fill="auto"/>
            <w:noWrap/>
            <w:vAlign w:val="center"/>
            <w:hideMark/>
          </w:tcPr>
          <w:p w14:paraId="5B42B6D8" w14:textId="77777777" w:rsidR="008910D5" w:rsidRPr="002A7625" w:rsidRDefault="008910D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11,05</w:t>
            </w:r>
          </w:p>
        </w:tc>
        <w:tc>
          <w:tcPr>
            <w:tcW w:w="817" w:type="dxa"/>
            <w:tcBorders>
              <w:top w:val="nil"/>
              <w:left w:val="nil"/>
              <w:bottom w:val="single" w:sz="4" w:space="0" w:color="auto"/>
              <w:right w:val="single" w:sz="4" w:space="0" w:color="auto"/>
            </w:tcBorders>
            <w:shd w:val="clear" w:color="auto" w:fill="auto"/>
            <w:noWrap/>
            <w:vAlign w:val="center"/>
            <w:hideMark/>
          </w:tcPr>
          <w:p w14:paraId="296D5A35" w14:textId="77777777" w:rsidR="008910D5" w:rsidRPr="002A7625" w:rsidRDefault="008910D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4,12</w:t>
            </w:r>
          </w:p>
        </w:tc>
        <w:tc>
          <w:tcPr>
            <w:tcW w:w="817" w:type="dxa"/>
            <w:tcBorders>
              <w:top w:val="nil"/>
              <w:left w:val="nil"/>
              <w:bottom w:val="single" w:sz="4" w:space="0" w:color="auto"/>
              <w:right w:val="single" w:sz="4" w:space="0" w:color="auto"/>
            </w:tcBorders>
            <w:shd w:val="clear" w:color="auto" w:fill="auto"/>
            <w:noWrap/>
            <w:vAlign w:val="center"/>
            <w:hideMark/>
          </w:tcPr>
          <w:p w14:paraId="632A5FA5" w14:textId="77777777" w:rsidR="008910D5" w:rsidRPr="002A7625" w:rsidRDefault="008910D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3,49</w:t>
            </w:r>
          </w:p>
        </w:tc>
        <w:tc>
          <w:tcPr>
            <w:tcW w:w="817" w:type="dxa"/>
            <w:tcBorders>
              <w:top w:val="nil"/>
              <w:left w:val="nil"/>
              <w:bottom w:val="single" w:sz="4" w:space="0" w:color="auto"/>
              <w:right w:val="single" w:sz="4" w:space="0" w:color="auto"/>
            </w:tcBorders>
            <w:shd w:val="clear" w:color="auto" w:fill="auto"/>
            <w:noWrap/>
            <w:vAlign w:val="center"/>
            <w:hideMark/>
          </w:tcPr>
          <w:p w14:paraId="6BA42637" w14:textId="77777777" w:rsidR="008910D5" w:rsidRPr="002A7625" w:rsidRDefault="008910D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3,04</w:t>
            </w:r>
          </w:p>
        </w:tc>
        <w:tc>
          <w:tcPr>
            <w:tcW w:w="817" w:type="dxa"/>
            <w:tcBorders>
              <w:top w:val="nil"/>
              <w:left w:val="nil"/>
              <w:bottom w:val="single" w:sz="4" w:space="0" w:color="auto"/>
              <w:right w:val="single" w:sz="4" w:space="0" w:color="auto"/>
            </w:tcBorders>
            <w:shd w:val="clear" w:color="auto" w:fill="auto"/>
            <w:noWrap/>
            <w:vAlign w:val="center"/>
            <w:hideMark/>
          </w:tcPr>
          <w:p w14:paraId="135AEDB1" w14:textId="77777777" w:rsidR="008910D5" w:rsidRPr="002A7625" w:rsidRDefault="008910D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2,34</w:t>
            </w:r>
          </w:p>
        </w:tc>
        <w:tc>
          <w:tcPr>
            <w:tcW w:w="817" w:type="dxa"/>
            <w:tcBorders>
              <w:top w:val="nil"/>
              <w:left w:val="nil"/>
              <w:bottom w:val="single" w:sz="4" w:space="0" w:color="auto"/>
              <w:right w:val="single" w:sz="4" w:space="0" w:color="auto"/>
            </w:tcBorders>
            <w:shd w:val="clear" w:color="auto" w:fill="auto"/>
            <w:noWrap/>
            <w:vAlign w:val="center"/>
            <w:hideMark/>
          </w:tcPr>
          <w:p w14:paraId="225D4D62" w14:textId="77777777" w:rsidR="008910D5" w:rsidRPr="002A7625" w:rsidRDefault="008910D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2,04</w:t>
            </w:r>
          </w:p>
        </w:tc>
        <w:tc>
          <w:tcPr>
            <w:tcW w:w="817" w:type="dxa"/>
            <w:tcBorders>
              <w:top w:val="nil"/>
              <w:left w:val="nil"/>
              <w:bottom w:val="single" w:sz="4" w:space="0" w:color="auto"/>
              <w:right w:val="single" w:sz="4" w:space="0" w:color="auto"/>
            </w:tcBorders>
            <w:shd w:val="clear" w:color="auto" w:fill="auto"/>
            <w:noWrap/>
            <w:vAlign w:val="center"/>
            <w:hideMark/>
          </w:tcPr>
          <w:p w14:paraId="706E7746" w14:textId="77777777" w:rsidR="008910D5" w:rsidRPr="002A7625" w:rsidRDefault="008910D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1,68</w:t>
            </w:r>
          </w:p>
        </w:tc>
        <w:tc>
          <w:tcPr>
            <w:tcW w:w="817" w:type="dxa"/>
            <w:tcBorders>
              <w:top w:val="nil"/>
              <w:left w:val="nil"/>
              <w:bottom w:val="single" w:sz="4" w:space="0" w:color="auto"/>
              <w:right w:val="single" w:sz="4" w:space="0" w:color="auto"/>
            </w:tcBorders>
            <w:shd w:val="clear" w:color="auto" w:fill="auto"/>
            <w:noWrap/>
            <w:vAlign w:val="center"/>
            <w:hideMark/>
          </w:tcPr>
          <w:p w14:paraId="58E2ADFE" w14:textId="77777777" w:rsidR="008910D5" w:rsidRPr="002A7625" w:rsidRDefault="008910D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1,16</w:t>
            </w:r>
          </w:p>
        </w:tc>
        <w:tc>
          <w:tcPr>
            <w:tcW w:w="817" w:type="dxa"/>
            <w:tcBorders>
              <w:top w:val="nil"/>
              <w:left w:val="nil"/>
              <w:bottom w:val="single" w:sz="4" w:space="0" w:color="auto"/>
              <w:right w:val="single" w:sz="8" w:space="0" w:color="auto"/>
            </w:tcBorders>
            <w:shd w:val="clear" w:color="auto" w:fill="auto"/>
            <w:noWrap/>
            <w:vAlign w:val="center"/>
            <w:hideMark/>
          </w:tcPr>
          <w:p w14:paraId="0B39C2F7" w14:textId="77777777" w:rsidR="008910D5" w:rsidRPr="002A7625" w:rsidRDefault="008910D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0,93</w:t>
            </w:r>
          </w:p>
        </w:tc>
      </w:tr>
      <w:tr w:rsidR="008910D5" w:rsidRPr="00CB0F3D" w14:paraId="00BCBCDD" w14:textId="77777777" w:rsidTr="00CF26D2">
        <w:trPr>
          <w:gridAfter w:val="1"/>
          <w:wAfter w:w="7" w:type="dxa"/>
          <w:trHeight w:val="289"/>
        </w:trPr>
        <w:tc>
          <w:tcPr>
            <w:tcW w:w="1112" w:type="dxa"/>
            <w:tcBorders>
              <w:top w:val="nil"/>
              <w:left w:val="single" w:sz="8" w:space="0" w:color="auto"/>
              <w:bottom w:val="single" w:sz="4" w:space="0" w:color="auto"/>
              <w:right w:val="single" w:sz="4" w:space="0" w:color="auto"/>
            </w:tcBorders>
            <w:shd w:val="clear" w:color="auto" w:fill="auto"/>
            <w:noWrap/>
            <w:vAlign w:val="center"/>
            <w:hideMark/>
          </w:tcPr>
          <w:p w14:paraId="125153DD" w14:textId="77777777" w:rsidR="008910D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P</m:t>
                    </m:r>
                  </m:sub>
                </m:sSub>
              </m:oMath>
            </m:oMathPara>
          </w:p>
        </w:tc>
        <w:tc>
          <w:tcPr>
            <w:tcW w:w="817" w:type="dxa"/>
            <w:tcBorders>
              <w:top w:val="nil"/>
              <w:left w:val="nil"/>
              <w:bottom w:val="single" w:sz="4" w:space="0" w:color="auto"/>
              <w:right w:val="single" w:sz="4" w:space="0" w:color="auto"/>
            </w:tcBorders>
            <w:shd w:val="clear" w:color="auto" w:fill="auto"/>
            <w:noWrap/>
            <w:vAlign w:val="center"/>
            <w:hideMark/>
          </w:tcPr>
          <w:p w14:paraId="550B12C3"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17" w:type="dxa"/>
            <w:tcBorders>
              <w:top w:val="nil"/>
              <w:left w:val="nil"/>
              <w:bottom w:val="single" w:sz="4" w:space="0" w:color="auto"/>
              <w:right w:val="single" w:sz="4" w:space="0" w:color="auto"/>
            </w:tcBorders>
            <w:shd w:val="clear" w:color="auto" w:fill="auto"/>
            <w:noWrap/>
            <w:vAlign w:val="center"/>
            <w:hideMark/>
          </w:tcPr>
          <w:p w14:paraId="24DB95A3"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17" w:type="dxa"/>
            <w:tcBorders>
              <w:top w:val="nil"/>
              <w:left w:val="nil"/>
              <w:bottom w:val="single" w:sz="4" w:space="0" w:color="auto"/>
              <w:right w:val="single" w:sz="4" w:space="0" w:color="auto"/>
            </w:tcBorders>
            <w:shd w:val="clear" w:color="auto" w:fill="auto"/>
            <w:noWrap/>
            <w:vAlign w:val="center"/>
            <w:hideMark/>
          </w:tcPr>
          <w:p w14:paraId="17085D0B"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17" w:type="dxa"/>
            <w:tcBorders>
              <w:top w:val="nil"/>
              <w:left w:val="nil"/>
              <w:bottom w:val="single" w:sz="4" w:space="0" w:color="auto"/>
              <w:right w:val="single" w:sz="4" w:space="0" w:color="auto"/>
            </w:tcBorders>
            <w:shd w:val="clear" w:color="auto" w:fill="auto"/>
            <w:noWrap/>
            <w:vAlign w:val="center"/>
            <w:hideMark/>
          </w:tcPr>
          <w:p w14:paraId="36E625C5"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17" w:type="dxa"/>
            <w:tcBorders>
              <w:top w:val="nil"/>
              <w:left w:val="nil"/>
              <w:bottom w:val="single" w:sz="4" w:space="0" w:color="auto"/>
              <w:right w:val="single" w:sz="4" w:space="0" w:color="auto"/>
            </w:tcBorders>
            <w:shd w:val="clear" w:color="auto" w:fill="auto"/>
            <w:noWrap/>
            <w:vAlign w:val="center"/>
            <w:hideMark/>
          </w:tcPr>
          <w:p w14:paraId="3643C7F0"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17" w:type="dxa"/>
            <w:tcBorders>
              <w:top w:val="nil"/>
              <w:left w:val="nil"/>
              <w:bottom w:val="single" w:sz="4" w:space="0" w:color="auto"/>
              <w:right w:val="single" w:sz="4" w:space="0" w:color="auto"/>
            </w:tcBorders>
            <w:shd w:val="clear" w:color="auto" w:fill="auto"/>
            <w:noWrap/>
            <w:vAlign w:val="center"/>
            <w:hideMark/>
          </w:tcPr>
          <w:p w14:paraId="615A2611"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17" w:type="dxa"/>
            <w:tcBorders>
              <w:top w:val="nil"/>
              <w:left w:val="nil"/>
              <w:bottom w:val="single" w:sz="4" w:space="0" w:color="auto"/>
              <w:right w:val="single" w:sz="4" w:space="0" w:color="auto"/>
            </w:tcBorders>
            <w:shd w:val="clear" w:color="auto" w:fill="auto"/>
            <w:noWrap/>
            <w:vAlign w:val="center"/>
            <w:hideMark/>
          </w:tcPr>
          <w:p w14:paraId="5A7338E2"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17" w:type="dxa"/>
            <w:tcBorders>
              <w:top w:val="nil"/>
              <w:left w:val="nil"/>
              <w:bottom w:val="single" w:sz="4" w:space="0" w:color="auto"/>
              <w:right w:val="single" w:sz="4" w:space="0" w:color="auto"/>
            </w:tcBorders>
            <w:shd w:val="clear" w:color="auto" w:fill="auto"/>
            <w:noWrap/>
            <w:vAlign w:val="center"/>
            <w:hideMark/>
          </w:tcPr>
          <w:p w14:paraId="115A26B9"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17" w:type="dxa"/>
            <w:tcBorders>
              <w:top w:val="nil"/>
              <w:left w:val="nil"/>
              <w:bottom w:val="single" w:sz="4" w:space="0" w:color="auto"/>
              <w:right w:val="single" w:sz="8" w:space="0" w:color="auto"/>
            </w:tcBorders>
            <w:shd w:val="clear" w:color="auto" w:fill="auto"/>
            <w:noWrap/>
            <w:vAlign w:val="center"/>
            <w:hideMark/>
          </w:tcPr>
          <w:p w14:paraId="4A8C3AE8"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r>
      <w:tr w:rsidR="008910D5" w:rsidRPr="00CB0F3D" w14:paraId="145C92A7" w14:textId="77777777" w:rsidTr="00CF26D2">
        <w:trPr>
          <w:gridAfter w:val="1"/>
          <w:wAfter w:w="7" w:type="dxa"/>
          <w:trHeight w:val="289"/>
        </w:trPr>
        <w:tc>
          <w:tcPr>
            <w:tcW w:w="1112" w:type="dxa"/>
            <w:tcBorders>
              <w:top w:val="nil"/>
              <w:left w:val="single" w:sz="8" w:space="0" w:color="auto"/>
              <w:bottom w:val="single" w:sz="4" w:space="0" w:color="auto"/>
              <w:right w:val="single" w:sz="4" w:space="0" w:color="auto"/>
            </w:tcBorders>
            <w:shd w:val="clear" w:color="auto" w:fill="auto"/>
            <w:noWrap/>
            <w:vAlign w:val="center"/>
            <w:hideMark/>
          </w:tcPr>
          <w:p w14:paraId="63A610F2" w14:textId="77777777" w:rsidR="008910D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B</m:t>
                    </m:r>
                  </m:sub>
                </m:sSub>
              </m:oMath>
            </m:oMathPara>
          </w:p>
        </w:tc>
        <w:tc>
          <w:tcPr>
            <w:tcW w:w="817" w:type="dxa"/>
            <w:tcBorders>
              <w:top w:val="nil"/>
              <w:left w:val="nil"/>
              <w:bottom w:val="single" w:sz="4" w:space="0" w:color="auto"/>
              <w:right w:val="single" w:sz="4" w:space="0" w:color="auto"/>
            </w:tcBorders>
            <w:shd w:val="clear" w:color="auto" w:fill="auto"/>
            <w:noWrap/>
            <w:vAlign w:val="center"/>
            <w:hideMark/>
          </w:tcPr>
          <w:p w14:paraId="74E509A0"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59,33</w:t>
            </w:r>
          </w:p>
        </w:tc>
        <w:tc>
          <w:tcPr>
            <w:tcW w:w="817" w:type="dxa"/>
            <w:tcBorders>
              <w:top w:val="nil"/>
              <w:left w:val="nil"/>
              <w:bottom w:val="single" w:sz="4" w:space="0" w:color="auto"/>
              <w:right w:val="single" w:sz="4" w:space="0" w:color="auto"/>
            </w:tcBorders>
            <w:shd w:val="clear" w:color="auto" w:fill="auto"/>
            <w:noWrap/>
            <w:vAlign w:val="center"/>
            <w:hideMark/>
          </w:tcPr>
          <w:p w14:paraId="11AF3225"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78,57</w:t>
            </w:r>
          </w:p>
        </w:tc>
        <w:tc>
          <w:tcPr>
            <w:tcW w:w="817" w:type="dxa"/>
            <w:tcBorders>
              <w:top w:val="nil"/>
              <w:left w:val="nil"/>
              <w:bottom w:val="single" w:sz="4" w:space="0" w:color="auto"/>
              <w:right w:val="single" w:sz="4" w:space="0" w:color="auto"/>
            </w:tcBorders>
            <w:shd w:val="clear" w:color="auto" w:fill="auto"/>
            <w:noWrap/>
            <w:vAlign w:val="center"/>
            <w:hideMark/>
          </w:tcPr>
          <w:p w14:paraId="09236207"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72,21</w:t>
            </w:r>
          </w:p>
        </w:tc>
        <w:tc>
          <w:tcPr>
            <w:tcW w:w="817" w:type="dxa"/>
            <w:tcBorders>
              <w:top w:val="nil"/>
              <w:left w:val="nil"/>
              <w:bottom w:val="single" w:sz="4" w:space="0" w:color="auto"/>
              <w:right w:val="single" w:sz="4" w:space="0" w:color="auto"/>
            </w:tcBorders>
            <w:shd w:val="clear" w:color="auto" w:fill="auto"/>
            <w:noWrap/>
            <w:vAlign w:val="center"/>
            <w:hideMark/>
          </w:tcPr>
          <w:p w14:paraId="2D745CF1"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64,92</w:t>
            </w:r>
          </w:p>
        </w:tc>
        <w:tc>
          <w:tcPr>
            <w:tcW w:w="817" w:type="dxa"/>
            <w:tcBorders>
              <w:top w:val="nil"/>
              <w:left w:val="nil"/>
              <w:bottom w:val="single" w:sz="4" w:space="0" w:color="auto"/>
              <w:right w:val="single" w:sz="4" w:space="0" w:color="auto"/>
            </w:tcBorders>
            <w:shd w:val="clear" w:color="auto" w:fill="auto"/>
            <w:noWrap/>
            <w:vAlign w:val="center"/>
            <w:hideMark/>
          </w:tcPr>
          <w:p w14:paraId="641E5E71"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68,43</w:t>
            </w:r>
          </w:p>
        </w:tc>
        <w:tc>
          <w:tcPr>
            <w:tcW w:w="817" w:type="dxa"/>
            <w:tcBorders>
              <w:top w:val="nil"/>
              <w:left w:val="nil"/>
              <w:bottom w:val="single" w:sz="4" w:space="0" w:color="auto"/>
              <w:right w:val="single" w:sz="4" w:space="0" w:color="auto"/>
            </w:tcBorders>
            <w:shd w:val="clear" w:color="auto" w:fill="auto"/>
            <w:noWrap/>
            <w:vAlign w:val="center"/>
            <w:hideMark/>
          </w:tcPr>
          <w:p w14:paraId="7C1A0D88"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67,86</w:t>
            </w:r>
          </w:p>
        </w:tc>
        <w:tc>
          <w:tcPr>
            <w:tcW w:w="817" w:type="dxa"/>
            <w:tcBorders>
              <w:top w:val="nil"/>
              <w:left w:val="nil"/>
              <w:bottom w:val="single" w:sz="4" w:space="0" w:color="auto"/>
              <w:right w:val="single" w:sz="4" w:space="0" w:color="auto"/>
            </w:tcBorders>
            <w:shd w:val="clear" w:color="auto" w:fill="auto"/>
            <w:noWrap/>
            <w:vAlign w:val="center"/>
            <w:hideMark/>
          </w:tcPr>
          <w:p w14:paraId="0E861D9C"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68,97</w:t>
            </w:r>
          </w:p>
        </w:tc>
        <w:tc>
          <w:tcPr>
            <w:tcW w:w="817" w:type="dxa"/>
            <w:tcBorders>
              <w:top w:val="nil"/>
              <w:left w:val="nil"/>
              <w:bottom w:val="single" w:sz="4" w:space="0" w:color="auto"/>
              <w:right w:val="single" w:sz="4" w:space="0" w:color="auto"/>
            </w:tcBorders>
            <w:shd w:val="clear" w:color="auto" w:fill="auto"/>
            <w:noWrap/>
            <w:vAlign w:val="center"/>
            <w:hideMark/>
          </w:tcPr>
          <w:p w14:paraId="4A2A9F3F"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71,53</w:t>
            </w:r>
          </w:p>
        </w:tc>
        <w:tc>
          <w:tcPr>
            <w:tcW w:w="817" w:type="dxa"/>
            <w:tcBorders>
              <w:top w:val="nil"/>
              <w:left w:val="nil"/>
              <w:bottom w:val="single" w:sz="4" w:space="0" w:color="auto"/>
              <w:right w:val="single" w:sz="8" w:space="0" w:color="auto"/>
            </w:tcBorders>
            <w:shd w:val="clear" w:color="auto" w:fill="auto"/>
            <w:noWrap/>
            <w:vAlign w:val="center"/>
            <w:hideMark/>
          </w:tcPr>
          <w:p w14:paraId="602C08DB"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74,16</w:t>
            </w:r>
          </w:p>
        </w:tc>
      </w:tr>
      <w:tr w:rsidR="008910D5" w:rsidRPr="00CB0F3D" w14:paraId="10CD8D3D" w14:textId="77777777" w:rsidTr="00CF26D2">
        <w:trPr>
          <w:gridAfter w:val="1"/>
          <w:wAfter w:w="7" w:type="dxa"/>
          <w:trHeight w:val="289"/>
        </w:trPr>
        <w:tc>
          <w:tcPr>
            <w:tcW w:w="1112" w:type="dxa"/>
            <w:tcBorders>
              <w:top w:val="nil"/>
              <w:left w:val="single" w:sz="8" w:space="0" w:color="auto"/>
              <w:bottom w:val="single" w:sz="4" w:space="0" w:color="auto"/>
              <w:right w:val="single" w:sz="4" w:space="0" w:color="auto"/>
            </w:tcBorders>
            <w:shd w:val="clear" w:color="auto" w:fill="auto"/>
            <w:noWrap/>
            <w:vAlign w:val="center"/>
            <w:hideMark/>
          </w:tcPr>
          <w:p w14:paraId="3E72C305" w14:textId="77777777" w:rsidR="008910D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m:t>
                    </m:r>
                  </m:sub>
                </m:sSub>
              </m:oMath>
            </m:oMathPara>
          </w:p>
        </w:tc>
        <w:tc>
          <w:tcPr>
            <w:tcW w:w="817" w:type="dxa"/>
            <w:tcBorders>
              <w:top w:val="nil"/>
              <w:left w:val="nil"/>
              <w:bottom w:val="single" w:sz="4" w:space="0" w:color="auto"/>
              <w:right w:val="single" w:sz="4" w:space="0" w:color="auto"/>
            </w:tcBorders>
            <w:shd w:val="clear" w:color="auto" w:fill="auto"/>
            <w:noWrap/>
            <w:vAlign w:val="center"/>
            <w:hideMark/>
          </w:tcPr>
          <w:p w14:paraId="53B0730D"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9,68</w:t>
            </w:r>
          </w:p>
        </w:tc>
        <w:tc>
          <w:tcPr>
            <w:tcW w:w="817" w:type="dxa"/>
            <w:tcBorders>
              <w:top w:val="nil"/>
              <w:left w:val="nil"/>
              <w:bottom w:val="single" w:sz="4" w:space="0" w:color="auto"/>
              <w:right w:val="single" w:sz="4" w:space="0" w:color="auto"/>
            </w:tcBorders>
            <w:shd w:val="clear" w:color="auto" w:fill="auto"/>
            <w:noWrap/>
            <w:vAlign w:val="center"/>
            <w:hideMark/>
          </w:tcPr>
          <w:p w14:paraId="333AAA91"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2,17</w:t>
            </w:r>
          </w:p>
        </w:tc>
        <w:tc>
          <w:tcPr>
            <w:tcW w:w="817" w:type="dxa"/>
            <w:tcBorders>
              <w:top w:val="nil"/>
              <w:left w:val="nil"/>
              <w:bottom w:val="single" w:sz="4" w:space="0" w:color="auto"/>
              <w:right w:val="single" w:sz="4" w:space="0" w:color="auto"/>
            </w:tcBorders>
            <w:shd w:val="clear" w:color="auto" w:fill="auto"/>
            <w:noWrap/>
            <w:vAlign w:val="center"/>
            <w:hideMark/>
          </w:tcPr>
          <w:p w14:paraId="6CAE4547"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2,5</w:t>
            </w:r>
          </w:p>
        </w:tc>
        <w:tc>
          <w:tcPr>
            <w:tcW w:w="817" w:type="dxa"/>
            <w:tcBorders>
              <w:top w:val="nil"/>
              <w:left w:val="nil"/>
              <w:bottom w:val="single" w:sz="4" w:space="0" w:color="auto"/>
              <w:right w:val="single" w:sz="4" w:space="0" w:color="auto"/>
            </w:tcBorders>
            <w:shd w:val="clear" w:color="auto" w:fill="auto"/>
            <w:noWrap/>
            <w:vAlign w:val="center"/>
            <w:hideMark/>
          </w:tcPr>
          <w:p w14:paraId="74A4B55E"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2,21</w:t>
            </w:r>
          </w:p>
        </w:tc>
        <w:tc>
          <w:tcPr>
            <w:tcW w:w="817" w:type="dxa"/>
            <w:tcBorders>
              <w:top w:val="nil"/>
              <w:left w:val="nil"/>
              <w:bottom w:val="single" w:sz="4" w:space="0" w:color="auto"/>
              <w:right w:val="single" w:sz="4" w:space="0" w:color="auto"/>
            </w:tcBorders>
            <w:shd w:val="clear" w:color="auto" w:fill="auto"/>
            <w:noWrap/>
            <w:vAlign w:val="center"/>
            <w:hideMark/>
          </w:tcPr>
          <w:p w14:paraId="6DCECBA9"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0,43</w:t>
            </w:r>
          </w:p>
        </w:tc>
        <w:tc>
          <w:tcPr>
            <w:tcW w:w="817" w:type="dxa"/>
            <w:tcBorders>
              <w:top w:val="nil"/>
              <w:left w:val="nil"/>
              <w:bottom w:val="single" w:sz="4" w:space="0" w:color="auto"/>
              <w:right w:val="single" w:sz="4" w:space="0" w:color="auto"/>
            </w:tcBorders>
            <w:shd w:val="clear" w:color="auto" w:fill="auto"/>
            <w:noWrap/>
            <w:vAlign w:val="center"/>
            <w:hideMark/>
          </w:tcPr>
          <w:p w14:paraId="3167FD9E"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0,69</w:t>
            </w:r>
          </w:p>
        </w:tc>
        <w:tc>
          <w:tcPr>
            <w:tcW w:w="817" w:type="dxa"/>
            <w:tcBorders>
              <w:top w:val="nil"/>
              <w:left w:val="nil"/>
              <w:bottom w:val="single" w:sz="4" w:space="0" w:color="auto"/>
              <w:right w:val="single" w:sz="4" w:space="0" w:color="auto"/>
            </w:tcBorders>
            <w:shd w:val="clear" w:color="auto" w:fill="auto"/>
            <w:noWrap/>
            <w:vAlign w:val="center"/>
            <w:hideMark/>
          </w:tcPr>
          <w:p w14:paraId="7D796D89"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1,03</w:t>
            </w:r>
          </w:p>
        </w:tc>
        <w:tc>
          <w:tcPr>
            <w:tcW w:w="817" w:type="dxa"/>
            <w:tcBorders>
              <w:top w:val="nil"/>
              <w:left w:val="nil"/>
              <w:bottom w:val="single" w:sz="4" w:space="0" w:color="auto"/>
              <w:right w:val="single" w:sz="4" w:space="0" w:color="auto"/>
            </w:tcBorders>
            <w:shd w:val="clear" w:color="auto" w:fill="auto"/>
            <w:noWrap/>
            <w:vAlign w:val="center"/>
            <w:hideMark/>
          </w:tcPr>
          <w:p w14:paraId="366C2A7D"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1,12</w:t>
            </w:r>
          </w:p>
        </w:tc>
        <w:tc>
          <w:tcPr>
            <w:tcW w:w="817" w:type="dxa"/>
            <w:tcBorders>
              <w:top w:val="nil"/>
              <w:left w:val="nil"/>
              <w:bottom w:val="single" w:sz="4" w:space="0" w:color="auto"/>
              <w:right w:val="single" w:sz="8" w:space="0" w:color="auto"/>
            </w:tcBorders>
            <w:shd w:val="clear" w:color="auto" w:fill="auto"/>
            <w:noWrap/>
            <w:vAlign w:val="center"/>
            <w:hideMark/>
          </w:tcPr>
          <w:p w14:paraId="6EA6D1DA"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0,44</w:t>
            </w:r>
          </w:p>
        </w:tc>
      </w:tr>
      <w:tr w:rsidR="008910D5" w:rsidRPr="00CB0F3D" w14:paraId="325829D5" w14:textId="77777777" w:rsidTr="00CF26D2">
        <w:trPr>
          <w:gridAfter w:val="1"/>
          <w:wAfter w:w="7" w:type="dxa"/>
          <w:trHeight w:val="289"/>
        </w:trPr>
        <w:tc>
          <w:tcPr>
            <w:tcW w:w="1112" w:type="dxa"/>
            <w:tcBorders>
              <w:top w:val="nil"/>
              <w:left w:val="single" w:sz="8" w:space="0" w:color="auto"/>
              <w:bottom w:val="single" w:sz="4" w:space="0" w:color="auto"/>
              <w:right w:val="single" w:sz="4" w:space="0" w:color="auto"/>
            </w:tcBorders>
            <w:shd w:val="clear" w:color="auto" w:fill="auto"/>
            <w:noWrap/>
            <w:vAlign w:val="center"/>
            <w:hideMark/>
          </w:tcPr>
          <w:p w14:paraId="38B00626" w14:textId="77777777" w:rsidR="008910D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TS</m:t>
                    </m:r>
                  </m:sub>
                </m:sSub>
              </m:oMath>
            </m:oMathPara>
          </w:p>
        </w:tc>
        <w:tc>
          <w:tcPr>
            <w:tcW w:w="817" w:type="dxa"/>
            <w:tcBorders>
              <w:top w:val="nil"/>
              <w:left w:val="nil"/>
              <w:bottom w:val="single" w:sz="4" w:space="0" w:color="auto"/>
              <w:right w:val="single" w:sz="4" w:space="0" w:color="auto"/>
            </w:tcBorders>
            <w:shd w:val="clear" w:color="auto" w:fill="auto"/>
            <w:noWrap/>
            <w:vAlign w:val="center"/>
            <w:hideMark/>
          </w:tcPr>
          <w:p w14:paraId="53E8A0FE"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5,44</w:t>
            </w:r>
          </w:p>
        </w:tc>
        <w:tc>
          <w:tcPr>
            <w:tcW w:w="817" w:type="dxa"/>
            <w:tcBorders>
              <w:top w:val="nil"/>
              <w:left w:val="nil"/>
              <w:bottom w:val="single" w:sz="4" w:space="0" w:color="auto"/>
              <w:right w:val="single" w:sz="4" w:space="0" w:color="auto"/>
            </w:tcBorders>
            <w:shd w:val="clear" w:color="auto" w:fill="auto"/>
            <w:noWrap/>
            <w:vAlign w:val="center"/>
            <w:hideMark/>
          </w:tcPr>
          <w:p w14:paraId="1E750B2A"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8,04</w:t>
            </w:r>
          </w:p>
        </w:tc>
        <w:tc>
          <w:tcPr>
            <w:tcW w:w="817" w:type="dxa"/>
            <w:tcBorders>
              <w:top w:val="nil"/>
              <w:left w:val="nil"/>
              <w:bottom w:val="single" w:sz="4" w:space="0" w:color="auto"/>
              <w:right w:val="single" w:sz="4" w:space="0" w:color="auto"/>
            </w:tcBorders>
            <w:shd w:val="clear" w:color="auto" w:fill="auto"/>
            <w:noWrap/>
            <w:vAlign w:val="center"/>
            <w:hideMark/>
          </w:tcPr>
          <w:p w14:paraId="0B3A0A66"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13,94</w:t>
            </w:r>
          </w:p>
        </w:tc>
        <w:tc>
          <w:tcPr>
            <w:tcW w:w="817" w:type="dxa"/>
            <w:tcBorders>
              <w:top w:val="nil"/>
              <w:left w:val="nil"/>
              <w:bottom w:val="single" w:sz="4" w:space="0" w:color="auto"/>
              <w:right w:val="single" w:sz="4" w:space="0" w:color="auto"/>
            </w:tcBorders>
            <w:shd w:val="clear" w:color="auto" w:fill="auto"/>
            <w:noWrap/>
            <w:vAlign w:val="center"/>
            <w:hideMark/>
          </w:tcPr>
          <w:p w14:paraId="4CADB11D"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20,81</w:t>
            </w:r>
          </w:p>
        </w:tc>
        <w:tc>
          <w:tcPr>
            <w:tcW w:w="817" w:type="dxa"/>
            <w:tcBorders>
              <w:top w:val="nil"/>
              <w:left w:val="nil"/>
              <w:bottom w:val="single" w:sz="4" w:space="0" w:color="auto"/>
              <w:right w:val="single" w:sz="4" w:space="0" w:color="auto"/>
            </w:tcBorders>
            <w:shd w:val="clear" w:color="auto" w:fill="auto"/>
            <w:noWrap/>
            <w:vAlign w:val="center"/>
            <w:hideMark/>
          </w:tcPr>
          <w:p w14:paraId="3E707901"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20,71</w:t>
            </w:r>
          </w:p>
        </w:tc>
        <w:tc>
          <w:tcPr>
            <w:tcW w:w="817" w:type="dxa"/>
            <w:tcBorders>
              <w:top w:val="nil"/>
              <w:left w:val="nil"/>
              <w:bottom w:val="single" w:sz="4" w:space="0" w:color="auto"/>
              <w:right w:val="single" w:sz="4" w:space="0" w:color="auto"/>
            </w:tcBorders>
            <w:shd w:val="clear" w:color="auto" w:fill="auto"/>
            <w:noWrap/>
            <w:vAlign w:val="center"/>
            <w:hideMark/>
          </w:tcPr>
          <w:p w14:paraId="7BDF0289"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21,47</w:t>
            </w:r>
          </w:p>
        </w:tc>
        <w:tc>
          <w:tcPr>
            <w:tcW w:w="817" w:type="dxa"/>
            <w:tcBorders>
              <w:top w:val="nil"/>
              <w:left w:val="nil"/>
              <w:bottom w:val="single" w:sz="4" w:space="0" w:color="auto"/>
              <w:right w:val="single" w:sz="4" w:space="0" w:color="auto"/>
            </w:tcBorders>
            <w:shd w:val="clear" w:color="auto" w:fill="auto"/>
            <w:noWrap/>
            <w:vAlign w:val="center"/>
            <w:hideMark/>
          </w:tcPr>
          <w:p w14:paraId="3571468B"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20,96</w:t>
            </w:r>
          </w:p>
        </w:tc>
        <w:tc>
          <w:tcPr>
            <w:tcW w:w="817" w:type="dxa"/>
            <w:tcBorders>
              <w:top w:val="nil"/>
              <w:left w:val="nil"/>
              <w:bottom w:val="single" w:sz="4" w:space="0" w:color="auto"/>
              <w:right w:val="single" w:sz="4" w:space="0" w:color="auto"/>
            </w:tcBorders>
            <w:shd w:val="clear" w:color="auto" w:fill="auto"/>
            <w:noWrap/>
            <w:vAlign w:val="center"/>
            <w:hideMark/>
          </w:tcPr>
          <w:p w14:paraId="55AC173D"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19,77</w:t>
            </w:r>
          </w:p>
        </w:tc>
        <w:tc>
          <w:tcPr>
            <w:tcW w:w="817" w:type="dxa"/>
            <w:tcBorders>
              <w:top w:val="nil"/>
              <w:left w:val="nil"/>
              <w:bottom w:val="single" w:sz="4" w:space="0" w:color="auto"/>
              <w:right w:val="single" w:sz="8" w:space="0" w:color="auto"/>
            </w:tcBorders>
            <w:shd w:val="clear" w:color="auto" w:fill="auto"/>
            <w:noWrap/>
            <w:vAlign w:val="center"/>
            <w:hideMark/>
          </w:tcPr>
          <w:p w14:paraId="460469B5"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18,64</w:t>
            </w:r>
          </w:p>
        </w:tc>
      </w:tr>
      <w:tr w:rsidR="008910D5" w:rsidRPr="00CB0F3D" w14:paraId="6BA68D29" w14:textId="77777777" w:rsidTr="00CF26D2">
        <w:trPr>
          <w:gridAfter w:val="1"/>
          <w:wAfter w:w="7" w:type="dxa"/>
          <w:trHeight w:val="305"/>
        </w:trPr>
        <w:tc>
          <w:tcPr>
            <w:tcW w:w="1112" w:type="dxa"/>
            <w:tcBorders>
              <w:top w:val="nil"/>
              <w:left w:val="single" w:sz="8" w:space="0" w:color="auto"/>
              <w:bottom w:val="single" w:sz="12" w:space="0" w:color="auto"/>
              <w:right w:val="single" w:sz="4" w:space="0" w:color="auto"/>
            </w:tcBorders>
            <w:shd w:val="clear" w:color="auto" w:fill="auto"/>
            <w:noWrap/>
            <w:vAlign w:val="center"/>
            <w:hideMark/>
          </w:tcPr>
          <w:p w14:paraId="7B49AB7D" w14:textId="77777777" w:rsidR="008910D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M</m:t>
                    </m:r>
                  </m:sub>
                </m:sSub>
              </m:oMath>
            </m:oMathPara>
          </w:p>
        </w:tc>
        <w:tc>
          <w:tcPr>
            <w:tcW w:w="817" w:type="dxa"/>
            <w:tcBorders>
              <w:top w:val="nil"/>
              <w:left w:val="nil"/>
              <w:bottom w:val="single" w:sz="12" w:space="0" w:color="auto"/>
              <w:right w:val="single" w:sz="4" w:space="0" w:color="auto"/>
            </w:tcBorders>
            <w:shd w:val="clear" w:color="auto" w:fill="auto"/>
            <w:noWrap/>
            <w:vAlign w:val="center"/>
            <w:hideMark/>
          </w:tcPr>
          <w:p w14:paraId="5444D5D1"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3,43</w:t>
            </w:r>
          </w:p>
        </w:tc>
        <w:tc>
          <w:tcPr>
            <w:tcW w:w="817" w:type="dxa"/>
            <w:tcBorders>
              <w:top w:val="nil"/>
              <w:left w:val="nil"/>
              <w:bottom w:val="single" w:sz="12" w:space="0" w:color="auto"/>
              <w:right w:val="single" w:sz="4" w:space="0" w:color="auto"/>
            </w:tcBorders>
            <w:shd w:val="clear" w:color="auto" w:fill="auto"/>
            <w:noWrap/>
            <w:vAlign w:val="center"/>
            <w:hideMark/>
          </w:tcPr>
          <w:p w14:paraId="6FCB930E"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2,99</w:t>
            </w:r>
          </w:p>
        </w:tc>
        <w:tc>
          <w:tcPr>
            <w:tcW w:w="817" w:type="dxa"/>
            <w:tcBorders>
              <w:top w:val="nil"/>
              <w:left w:val="nil"/>
              <w:bottom w:val="single" w:sz="12" w:space="0" w:color="auto"/>
              <w:right w:val="single" w:sz="4" w:space="0" w:color="auto"/>
            </w:tcBorders>
            <w:shd w:val="clear" w:color="auto" w:fill="auto"/>
            <w:noWrap/>
            <w:vAlign w:val="center"/>
            <w:hideMark/>
          </w:tcPr>
          <w:p w14:paraId="6FD58202"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4,38</w:t>
            </w:r>
          </w:p>
        </w:tc>
        <w:tc>
          <w:tcPr>
            <w:tcW w:w="817" w:type="dxa"/>
            <w:tcBorders>
              <w:top w:val="nil"/>
              <w:left w:val="nil"/>
              <w:bottom w:val="single" w:sz="12" w:space="0" w:color="auto"/>
              <w:right w:val="single" w:sz="4" w:space="0" w:color="auto"/>
            </w:tcBorders>
            <w:shd w:val="clear" w:color="auto" w:fill="auto"/>
            <w:noWrap/>
            <w:vAlign w:val="center"/>
            <w:hideMark/>
          </w:tcPr>
          <w:p w14:paraId="6CE985BA"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w:t>
            </w:r>
          </w:p>
        </w:tc>
        <w:tc>
          <w:tcPr>
            <w:tcW w:w="817" w:type="dxa"/>
            <w:tcBorders>
              <w:top w:val="nil"/>
              <w:left w:val="nil"/>
              <w:bottom w:val="single" w:sz="12" w:space="0" w:color="auto"/>
              <w:right w:val="single" w:sz="4" w:space="0" w:color="auto"/>
            </w:tcBorders>
            <w:shd w:val="clear" w:color="auto" w:fill="auto"/>
            <w:noWrap/>
            <w:vAlign w:val="center"/>
            <w:hideMark/>
          </w:tcPr>
          <w:p w14:paraId="55BC2C47"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5,77</w:t>
            </w:r>
          </w:p>
        </w:tc>
        <w:tc>
          <w:tcPr>
            <w:tcW w:w="817" w:type="dxa"/>
            <w:tcBorders>
              <w:top w:val="nil"/>
              <w:left w:val="nil"/>
              <w:bottom w:val="single" w:sz="12" w:space="0" w:color="auto"/>
              <w:right w:val="single" w:sz="4" w:space="0" w:color="auto"/>
            </w:tcBorders>
            <w:shd w:val="clear" w:color="auto" w:fill="auto"/>
            <w:noWrap/>
            <w:vAlign w:val="center"/>
            <w:hideMark/>
          </w:tcPr>
          <w:p w14:paraId="2EFB7570"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5,89</w:t>
            </w:r>
          </w:p>
        </w:tc>
        <w:tc>
          <w:tcPr>
            <w:tcW w:w="817" w:type="dxa"/>
            <w:tcBorders>
              <w:top w:val="nil"/>
              <w:left w:val="nil"/>
              <w:bottom w:val="single" w:sz="12" w:space="0" w:color="auto"/>
              <w:right w:val="single" w:sz="4" w:space="0" w:color="auto"/>
            </w:tcBorders>
            <w:shd w:val="clear" w:color="auto" w:fill="auto"/>
            <w:noWrap/>
            <w:vAlign w:val="center"/>
            <w:hideMark/>
          </w:tcPr>
          <w:p w14:paraId="7FD514C3"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5,68</w:t>
            </w:r>
          </w:p>
        </w:tc>
        <w:tc>
          <w:tcPr>
            <w:tcW w:w="817" w:type="dxa"/>
            <w:tcBorders>
              <w:top w:val="nil"/>
              <w:left w:val="nil"/>
              <w:bottom w:val="single" w:sz="12" w:space="0" w:color="auto"/>
              <w:right w:val="single" w:sz="4" w:space="0" w:color="auto"/>
            </w:tcBorders>
            <w:shd w:val="clear" w:color="auto" w:fill="auto"/>
            <w:noWrap/>
            <w:vAlign w:val="center"/>
            <w:hideMark/>
          </w:tcPr>
          <w:p w14:paraId="2C8A7D32"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5,27</w:t>
            </w:r>
          </w:p>
        </w:tc>
        <w:tc>
          <w:tcPr>
            <w:tcW w:w="817" w:type="dxa"/>
            <w:tcBorders>
              <w:top w:val="nil"/>
              <w:left w:val="nil"/>
              <w:bottom w:val="single" w:sz="12" w:space="0" w:color="auto"/>
              <w:right w:val="single" w:sz="8" w:space="0" w:color="auto"/>
            </w:tcBorders>
            <w:shd w:val="clear" w:color="auto" w:fill="auto"/>
            <w:noWrap/>
            <w:vAlign w:val="center"/>
            <w:hideMark/>
          </w:tcPr>
          <w:p w14:paraId="57F1A07C"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4,91</w:t>
            </w:r>
          </w:p>
        </w:tc>
      </w:tr>
      <w:tr w:rsidR="008910D5" w:rsidRPr="00CB0F3D" w14:paraId="7C8363C2" w14:textId="77777777" w:rsidTr="00CF26D2">
        <w:trPr>
          <w:gridAfter w:val="1"/>
          <w:wAfter w:w="7" w:type="dxa"/>
          <w:trHeight w:val="289"/>
        </w:trPr>
        <w:tc>
          <w:tcPr>
            <w:tcW w:w="1112" w:type="dxa"/>
            <w:tcBorders>
              <w:top w:val="single" w:sz="12" w:space="0" w:color="auto"/>
              <w:left w:val="single" w:sz="8" w:space="0" w:color="auto"/>
              <w:bottom w:val="single" w:sz="4" w:space="0" w:color="auto"/>
              <w:right w:val="single" w:sz="4" w:space="0" w:color="auto"/>
            </w:tcBorders>
            <w:shd w:val="clear" w:color="auto" w:fill="auto"/>
            <w:noWrap/>
            <w:vAlign w:val="center"/>
            <w:hideMark/>
          </w:tcPr>
          <w:p w14:paraId="6F824F1C" w14:textId="77777777" w:rsidR="008910D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C</m:t>
                    </m:r>
                  </m:sub>
                </m:sSub>
              </m:oMath>
            </m:oMathPara>
          </w:p>
        </w:tc>
        <w:tc>
          <w:tcPr>
            <w:tcW w:w="817" w:type="dxa"/>
            <w:tcBorders>
              <w:top w:val="single" w:sz="12" w:space="0" w:color="auto"/>
              <w:left w:val="nil"/>
              <w:bottom w:val="single" w:sz="4" w:space="0" w:color="auto"/>
              <w:right w:val="single" w:sz="4" w:space="0" w:color="auto"/>
            </w:tcBorders>
            <w:shd w:val="clear" w:color="auto" w:fill="auto"/>
            <w:noWrap/>
            <w:vAlign w:val="center"/>
            <w:hideMark/>
          </w:tcPr>
          <w:p w14:paraId="7521D0B1"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31,85</w:t>
            </w:r>
          </w:p>
        </w:tc>
        <w:tc>
          <w:tcPr>
            <w:tcW w:w="817" w:type="dxa"/>
            <w:tcBorders>
              <w:top w:val="single" w:sz="12" w:space="0" w:color="auto"/>
              <w:left w:val="nil"/>
              <w:bottom w:val="single" w:sz="4" w:space="0" w:color="auto"/>
              <w:right w:val="single" w:sz="4" w:space="0" w:color="auto"/>
            </w:tcBorders>
            <w:shd w:val="clear" w:color="auto" w:fill="auto"/>
            <w:noWrap/>
            <w:vAlign w:val="center"/>
            <w:hideMark/>
          </w:tcPr>
          <w:p w14:paraId="2D500951"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29</w:t>
            </w:r>
          </w:p>
        </w:tc>
        <w:tc>
          <w:tcPr>
            <w:tcW w:w="817" w:type="dxa"/>
            <w:tcBorders>
              <w:top w:val="single" w:sz="12" w:space="0" w:color="auto"/>
              <w:left w:val="nil"/>
              <w:bottom w:val="single" w:sz="4" w:space="0" w:color="auto"/>
              <w:right w:val="single" w:sz="4" w:space="0" w:color="auto"/>
            </w:tcBorders>
            <w:shd w:val="clear" w:color="auto" w:fill="auto"/>
            <w:noWrap/>
            <w:vAlign w:val="center"/>
            <w:hideMark/>
          </w:tcPr>
          <w:p w14:paraId="72823B5E"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25,48</w:t>
            </w:r>
          </w:p>
        </w:tc>
        <w:tc>
          <w:tcPr>
            <w:tcW w:w="817" w:type="dxa"/>
            <w:tcBorders>
              <w:top w:val="single" w:sz="12" w:space="0" w:color="auto"/>
              <w:left w:val="nil"/>
              <w:bottom w:val="single" w:sz="4" w:space="0" w:color="auto"/>
              <w:right w:val="single" w:sz="4" w:space="0" w:color="auto"/>
            </w:tcBorders>
            <w:shd w:val="clear" w:color="auto" w:fill="auto"/>
            <w:noWrap/>
            <w:vAlign w:val="center"/>
            <w:hideMark/>
          </w:tcPr>
          <w:p w14:paraId="092C8847"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21,33</w:t>
            </w:r>
          </w:p>
        </w:tc>
        <w:tc>
          <w:tcPr>
            <w:tcW w:w="817" w:type="dxa"/>
            <w:tcBorders>
              <w:top w:val="single" w:sz="12" w:space="0" w:color="auto"/>
              <w:left w:val="nil"/>
              <w:bottom w:val="single" w:sz="4" w:space="0" w:color="auto"/>
              <w:right w:val="single" w:sz="4" w:space="0" w:color="auto"/>
            </w:tcBorders>
            <w:shd w:val="clear" w:color="auto" w:fill="auto"/>
            <w:noWrap/>
            <w:vAlign w:val="center"/>
            <w:hideMark/>
          </w:tcPr>
          <w:p w14:paraId="0C74BA7A"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12,41</w:t>
            </w:r>
          </w:p>
        </w:tc>
        <w:tc>
          <w:tcPr>
            <w:tcW w:w="817" w:type="dxa"/>
            <w:tcBorders>
              <w:top w:val="single" w:sz="12" w:space="0" w:color="auto"/>
              <w:left w:val="nil"/>
              <w:bottom w:val="single" w:sz="4" w:space="0" w:color="auto"/>
              <w:right w:val="single" w:sz="4" w:space="0" w:color="auto"/>
            </w:tcBorders>
            <w:shd w:val="clear" w:color="auto" w:fill="auto"/>
            <w:noWrap/>
            <w:vAlign w:val="center"/>
            <w:hideMark/>
          </w:tcPr>
          <w:p w14:paraId="75229403"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16,3</w:t>
            </w:r>
          </w:p>
        </w:tc>
        <w:tc>
          <w:tcPr>
            <w:tcW w:w="817" w:type="dxa"/>
            <w:tcBorders>
              <w:top w:val="single" w:sz="12" w:space="0" w:color="auto"/>
              <w:left w:val="nil"/>
              <w:bottom w:val="single" w:sz="4" w:space="0" w:color="auto"/>
              <w:right w:val="single" w:sz="4" w:space="0" w:color="auto"/>
            </w:tcBorders>
            <w:shd w:val="clear" w:color="auto" w:fill="auto"/>
            <w:noWrap/>
            <w:vAlign w:val="center"/>
            <w:hideMark/>
          </w:tcPr>
          <w:p w14:paraId="4A95320C"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15,78</w:t>
            </w:r>
          </w:p>
        </w:tc>
        <w:tc>
          <w:tcPr>
            <w:tcW w:w="817" w:type="dxa"/>
            <w:tcBorders>
              <w:top w:val="single" w:sz="12" w:space="0" w:color="auto"/>
              <w:left w:val="nil"/>
              <w:bottom w:val="single" w:sz="4" w:space="0" w:color="auto"/>
              <w:right w:val="single" w:sz="4" w:space="0" w:color="auto"/>
            </w:tcBorders>
            <w:shd w:val="clear" w:color="auto" w:fill="auto"/>
            <w:noWrap/>
            <w:vAlign w:val="center"/>
            <w:hideMark/>
          </w:tcPr>
          <w:p w14:paraId="58ADD30B"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12,82</w:t>
            </w:r>
          </w:p>
        </w:tc>
        <w:tc>
          <w:tcPr>
            <w:tcW w:w="817" w:type="dxa"/>
            <w:tcBorders>
              <w:top w:val="single" w:sz="12" w:space="0" w:color="auto"/>
              <w:left w:val="nil"/>
              <w:bottom w:val="single" w:sz="4" w:space="0" w:color="auto"/>
              <w:right w:val="single" w:sz="8" w:space="0" w:color="auto"/>
            </w:tcBorders>
            <w:shd w:val="clear" w:color="auto" w:fill="auto"/>
            <w:noWrap/>
            <w:vAlign w:val="center"/>
            <w:hideMark/>
          </w:tcPr>
          <w:p w14:paraId="1F864149"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6,4</w:t>
            </w:r>
          </w:p>
        </w:tc>
      </w:tr>
      <w:tr w:rsidR="008910D5" w:rsidRPr="00CB0F3D" w14:paraId="6CD3315E" w14:textId="77777777" w:rsidTr="00CF26D2">
        <w:trPr>
          <w:gridAfter w:val="1"/>
          <w:wAfter w:w="7" w:type="dxa"/>
          <w:trHeight w:val="289"/>
        </w:trPr>
        <w:tc>
          <w:tcPr>
            <w:tcW w:w="1112" w:type="dxa"/>
            <w:tcBorders>
              <w:top w:val="nil"/>
              <w:left w:val="single" w:sz="8" w:space="0" w:color="auto"/>
              <w:bottom w:val="single" w:sz="4" w:space="0" w:color="auto"/>
              <w:right w:val="single" w:sz="4" w:space="0" w:color="auto"/>
            </w:tcBorders>
            <w:shd w:val="clear" w:color="auto" w:fill="auto"/>
            <w:noWrap/>
            <w:vAlign w:val="center"/>
            <w:hideMark/>
          </w:tcPr>
          <w:p w14:paraId="57970C4D" w14:textId="28F9EA13" w:rsidR="008910D5" w:rsidRPr="002A7625" w:rsidRDefault="00C07F07" w:rsidP="00E81E38">
            <w:pPr>
              <w:spacing w:after="0" w:line="240" w:lineRule="auto"/>
              <w:jc w:val="center"/>
              <w:rPr>
                <w:rFonts w:ascii="Arial CE" w:eastAsia="Times New Roman" w:hAnsi="Arial CE" w:cs="Arial CE"/>
                <w:b/>
                <w:i/>
                <w:sz w:val="20"/>
                <w:szCs w:val="20"/>
                <w:lang w:eastAsia="sk-SK"/>
              </w:rPr>
            </w:pPr>
            <m:oMathPara>
              <m:oMath>
                <m:sSub>
                  <m:sSubPr>
                    <m:ctrlPr>
                      <w:rPr>
                        <w:rFonts w:ascii="Cambria Math" w:eastAsia="Times New Roman" w:hAnsi="Cambria Math" w:cs="Arial CE"/>
                        <w:b/>
                        <w:i/>
                        <w:sz w:val="20"/>
                        <w:szCs w:val="20"/>
                        <w:lang w:eastAsia="sk-SK"/>
                      </w:rPr>
                    </m:ctrlPr>
                  </m:sSubPr>
                  <m:e>
                    <m:r>
                      <m:rPr>
                        <m:sty m:val="bi"/>
                      </m:rPr>
                      <w:rPr>
                        <w:rFonts w:ascii="Cambria Math" w:eastAsia="Times New Roman" w:hAnsi="Cambria Math" w:cs="Arial CE"/>
                        <w:sz w:val="20"/>
                        <w:szCs w:val="20"/>
                        <w:lang w:eastAsia="sk-SK"/>
                      </w:rPr>
                      <m:t>Ez</m:t>
                    </m:r>
                  </m:e>
                  <m:sub>
                    <m:r>
                      <m:rPr>
                        <m:sty m:val="bi"/>
                      </m:rPr>
                      <w:rPr>
                        <w:rFonts w:ascii="Cambria Math" w:eastAsia="Times New Roman" w:hAnsi="Cambria Math" w:cs="Arial CE"/>
                        <w:sz w:val="20"/>
                        <w:szCs w:val="20"/>
                        <w:lang w:eastAsia="sk-SK"/>
                      </w:rPr>
                      <m:t>G</m:t>
                    </m:r>
                  </m:sub>
                </m:sSub>
              </m:oMath>
            </m:oMathPara>
          </w:p>
        </w:tc>
        <w:tc>
          <w:tcPr>
            <w:tcW w:w="817" w:type="dxa"/>
            <w:tcBorders>
              <w:top w:val="nil"/>
              <w:left w:val="nil"/>
              <w:bottom w:val="single" w:sz="4" w:space="0" w:color="auto"/>
              <w:right w:val="single" w:sz="4" w:space="0" w:color="auto"/>
            </w:tcBorders>
            <w:shd w:val="clear" w:color="auto" w:fill="auto"/>
            <w:noWrap/>
            <w:vAlign w:val="center"/>
            <w:hideMark/>
          </w:tcPr>
          <w:p w14:paraId="58BFC581" w14:textId="77777777" w:rsidR="008910D5" w:rsidRPr="002A7625" w:rsidRDefault="008910D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31,85</w:t>
            </w:r>
          </w:p>
        </w:tc>
        <w:tc>
          <w:tcPr>
            <w:tcW w:w="817" w:type="dxa"/>
            <w:tcBorders>
              <w:top w:val="nil"/>
              <w:left w:val="nil"/>
              <w:bottom w:val="single" w:sz="4" w:space="0" w:color="auto"/>
              <w:right w:val="single" w:sz="4" w:space="0" w:color="auto"/>
            </w:tcBorders>
            <w:shd w:val="clear" w:color="auto" w:fill="auto"/>
            <w:noWrap/>
            <w:vAlign w:val="center"/>
            <w:hideMark/>
          </w:tcPr>
          <w:p w14:paraId="5008D668" w14:textId="77777777" w:rsidR="008910D5" w:rsidRPr="002A7625" w:rsidRDefault="008910D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29</w:t>
            </w:r>
          </w:p>
        </w:tc>
        <w:tc>
          <w:tcPr>
            <w:tcW w:w="817" w:type="dxa"/>
            <w:tcBorders>
              <w:top w:val="nil"/>
              <w:left w:val="nil"/>
              <w:bottom w:val="single" w:sz="4" w:space="0" w:color="auto"/>
              <w:right w:val="single" w:sz="4" w:space="0" w:color="auto"/>
            </w:tcBorders>
            <w:shd w:val="clear" w:color="auto" w:fill="auto"/>
            <w:noWrap/>
            <w:vAlign w:val="center"/>
            <w:hideMark/>
          </w:tcPr>
          <w:p w14:paraId="7E1626E0" w14:textId="77777777" w:rsidR="008910D5" w:rsidRPr="002A7625" w:rsidRDefault="008910D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25,48</w:t>
            </w:r>
          </w:p>
        </w:tc>
        <w:tc>
          <w:tcPr>
            <w:tcW w:w="817" w:type="dxa"/>
            <w:tcBorders>
              <w:top w:val="nil"/>
              <w:left w:val="nil"/>
              <w:bottom w:val="single" w:sz="4" w:space="0" w:color="auto"/>
              <w:right w:val="single" w:sz="4" w:space="0" w:color="auto"/>
            </w:tcBorders>
            <w:shd w:val="clear" w:color="auto" w:fill="auto"/>
            <w:noWrap/>
            <w:vAlign w:val="center"/>
            <w:hideMark/>
          </w:tcPr>
          <w:p w14:paraId="32DE4A13" w14:textId="77777777" w:rsidR="008910D5" w:rsidRPr="002A7625" w:rsidRDefault="008910D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21,33</w:t>
            </w:r>
          </w:p>
        </w:tc>
        <w:tc>
          <w:tcPr>
            <w:tcW w:w="817" w:type="dxa"/>
            <w:tcBorders>
              <w:top w:val="nil"/>
              <w:left w:val="nil"/>
              <w:bottom w:val="single" w:sz="4" w:space="0" w:color="auto"/>
              <w:right w:val="single" w:sz="4" w:space="0" w:color="auto"/>
            </w:tcBorders>
            <w:shd w:val="clear" w:color="auto" w:fill="auto"/>
            <w:noWrap/>
            <w:vAlign w:val="center"/>
            <w:hideMark/>
          </w:tcPr>
          <w:p w14:paraId="14CC878F" w14:textId="77777777" w:rsidR="008910D5" w:rsidRPr="002A7625" w:rsidRDefault="008910D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12,41</w:t>
            </w:r>
          </w:p>
        </w:tc>
        <w:tc>
          <w:tcPr>
            <w:tcW w:w="817" w:type="dxa"/>
            <w:tcBorders>
              <w:top w:val="nil"/>
              <w:left w:val="nil"/>
              <w:bottom w:val="single" w:sz="4" w:space="0" w:color="auto"/>
              <w:right w:val="single" w:sz="4" w:space="0" w:color="auto"/>
            </w:tcBorders>
            <w:shd w:val="clear" w:color="auto" w:fill="auto"/>
            <w:noWrap/>
            <w:vAlign w:val="center"/>
            <w:hideMark/>
          </w:tcPr>
          <w:p w14:paraId="05792576" w14:textId="77777777" w:rsidR="008910D5" w:rsidRPr="002A7625" w:rsidRDefault="008910D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16,3</w:t>
            </w:r>
          </w:p>
        </w:tc>
        <w:tc>
          <w:tcPr>
            <w:tcW w:w="817" w:type="dxa"/>
            <w:tcBorders>
              <w:top w:val="nil"/>
              <w:left w:val="nil"/>
              <w:bottom w:val="single" w:sz="4" w:space="0" w:color="auto"/>
              <w:right w:val="single" w:sz="4" w:space="0" w:color="auto"/>
            </w:tcBorders>
            <w:shd w:val="clear" w:color="auto" w:fill="auto"/>
            <w:noWrap/>
            <w:vAlign w:val="center"/>
            <w:hideMark/>
          </w:tcPr>
          <w:p w14:paraId="139ECF4D" w14:textId="77777777" w:rsidR="008910D5" w:rsidRPr="002A7625" w:rsidRDefault="008910D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15,78</w:t>
            </w:r>
          </w:p>
        </w:tc>
        <w:tc>
          <w:tcPr>
            <w:tcW w:w="817" w:type="dxa"/>
            <w:tcBorders>
              <w:top w:val="nil"/>
              <w:left w:val="nil"/>
              <w:bottom w:val="single" w:sz="4" w:space="0" w:color="auto"/>
              <w:right w:val="single" w:sz="4" w:space="0" w:color="auto"/>
            </w:tcBorders>
            <w:shd w:val="clear" w:color="auto" w:fill="auto"/>
            <w:noWrap/>
            <w:vAlign w:val="center"/>
            <w:hideMark/>
          </w:tcPr>
          <w:p w14:paraId="4E836FA0" w14:textId="77777777" w:rsidR="008910D5" w:rsidRPr="002A7625" w:rsidRDefault="008910D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12,82</w:t>
            </w:r>
          </w:p>
        </w:tc>
        <w:tc>
          <w:tcPr>
            <w:tcW w:w="817" w:type="dxa"/>
            <w:tcBorders>
              <w:top w:val="nil"/>
              <w:left w:val="nil"/>
              <w:bottom w:val="single" w:sz="4" w:space="0" w:color="auto"/>
              <w:right w:val="single" w:sz="8" w:space="0" w:color="auto"/>
            </w:tcBorders>
            <w:shd w:val="clear" w:color="auto" w:fill="auto"/>
            <w:noWrap/>
            <w:vAlign w:val="center"/>
            <w:hideMark/>
          </w:tcPr>
          <w:p w14:paraId="235E1EE0" w14:textId="77777777" w:rsidR="008910D5" w:rsidRPr="002A7625" w:rsidRDefault="008910D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6,4</w:t>
            </w:r>
          </w:p>
        </w:tc>
      </w:tr>
      <w:tr w:rsidR="008910D5" w:rsidRPr="00CB0F3D" w14:paraId="2699A7BC" w14:textId="77777777" w:rsidTr="00CF26D2">
        <w:trPr>
          <w:gridAfter w:val="1"/>
          <w:wAfter w:w="7" w:type="dxa"/>
          <w:trHeight w:val="289"/>
        </w:trPr>
        <w:tc>
          <w:tcPr>
            <w:tcW w:w="1112" w:type="dxa"/>
            <w:tcBorders>
              <w:top w:val="nil"/>
              <w:left w:val="single" w:sz="8" w:space="0" w:color="auto"/>
              <w:bottom w:val="single" w:sz="4" w:space="0" w:color="auto"/>
              <w:right w:val="single" w:sz="4" w:space="0" w:color="auto"/>
            </w:tcBorders>
            <w:shd w:val="clear" w:color="auto" w:fill="auto"/>
            <w:noWrap/>
            <w:vAlign w:val="center"/>
            <w:hideMark/>
          </w:tcPr>
          <w:p w14:paraId="7D19D39D" w14:textId="77777777" w:rsidR="008910D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OR</m:t>
                    </m:r>
                  </m:sub>
                </m:sSub>
              </m:oMath>
            </m:oMathPara>
          </w:p>
        </w:tc>
        <w:tc>
          <w:tcPr>
            <w:tcW w:w="817" w:type="dxa"/>
            <w:tcBorders>
              <w:top w:val="nil"/>
              <w:left w:val="nil"/>
              <w:bottom w:val="single" w:sz="4" w:space="0" w:color="auto"/>
              <w:right w:val="single" w:sz="4" w:space="0" w:color="auto"/>
            </w:tcBorders>
            <w:shd w:val="clear" w:color="auto" w:fill="auto"/>
            <w:noWrap/>
            <w:vAlign w:val="center"/>
            <w:hideMark/>
          </w:tcPr>
          <w:p w14:paraId="62D82099"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0,26</w:t>
            </w:r>
          </w:p>
        </w:tc>
        <w:tc>
          <w:tcPr>
            <w:tcW w:w="817" w:type="dxa"/>
            <w:tcBorders>
              <w:top w:val="nil"/>
              <w:left w:val="nil"/>
              <w:bottom w:val="single" w:sz="4" w:space="0" w:color="auto"/>
              <w:right w:val="single" w:sz="4" w:space="0" w:color="auto"/>
            </w:tcBorders>
            <w:shd w:val="clear" w:color="auto" w:fill="auto"/>
            <w:noWrap/>
            <w:vAlign w:val="center"/>
            <w:hideMark/>
          </w:tcPr>
          <w:p w14:paraId="18678372"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0,65</w:t>
            </w:r>
          </w:p>
        </w:tc>
        <w:tc>
          <w:tcPr>
            <w:tcW w:w="817" w:type="dxa"/>
            <w:tcBorders>
              <w:top w:val="nil"/>
              <w:left w:val="nil"/>
              <w:bottom w:val="single" w:sz="4" w:space="0" w:color="auto"/>
              <w:right w:val="single" w:sz="4" w:space="0" w:color="auto"/>
            </w:tcBorders>
            <w:shd w:val="clear" w:color="auto" w:fill="auto"/>
            <w:noWrap/>
            <w:vAlign w:val="center"/>
            <w:hideMark/>
          </w:tcPr>
          <w:p w14:paraId="562A7B8A"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1,12</w:t>
            </w:r>
          </w:p>
        </w:tc>
        <w:tc>
          <w:tcPr>
            <w:tcW w:w="817" w:type="dxa"/>
            <w:tcBorders>
              <w:top w:val="nil"/>
              <w:left w:val="nil"/>
              <w:bottom w:val="single" w:sz="4" w:space="0" w:color="auto"/>
              <w:right w:val="single" w:sz="4" w:space="0" w:color="auto"/>
            </w:tcBorders>
            <w:shd w:val="clear" w:color="auto" w:fill="auto"/>
            <w:noWrap/>
            <w:vAlign w:val="center"/>
            <w:hideMark/>
          </w:tcPr>
          <w:p w14:paraId="36D22FC8"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1,56</w:t>
            </w:r>
          </w:p>
        </w:tc>
        <w:tc>
          <w:tcPr>
            <w:tcW w:w="817" w:type="dxa"/>
            <w:tcBorders>
              <w:top w:val="nil"/>
              <w:left w:val="nil"/>
              <w:bottom w:val="single" w:sz="4" w:space="0" w:color="auto"/>
              <w:right w:val="single" w:sz="4" w:space="0" w:color="auto"/>
            </w:tcBorders>
            <w:shd w:val="clear" w:color="auto" w:fill="auto"/>
            <w:noWrap/>
            <w:vAlign w:val="center"/>
            <w:hideMark/>
          </w:tcPr>
          <w:p w14:paraId="387FCC8C"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1,12</w:t>
            </w:r>
          </w:p>
        </w:tc>
        <w:tc>
          <w:tcPr>
            <w:tcW w:w="817" w:type="dxa"/>
            <w:tcBorders>
              <w:top w:val="nil"/>
              <w:left w:val="nil"/>
              <w:bottom w:val="single" w:sz="4" w:space="0" w:color="auto"/>
              <w:right w:val="single" w:sz="4" w:space="0" w:color="auto"/>
            </w:tcBorders>
            <w:shd w:val="clear" w:color="auto" w:fill="auto"/>
            <w:noWrap/>
            <w:vAlign w:val="center"/>
            <w:hideMark/>
          </w:tcPr>
          <w:p w14:paraId="19D6D5E0"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1,77</w:t>
            </w:r>
          </w:p>
        </w:tc>
        <w:tc>
          <w:tcPr>
            <w:tcW w:w="817" w:type="dxa"/>
            <w:tcBorders>
              <w:top w:val="nil"/>
              <w:left w:val="nil"/>
              <w:bottom w:val="single" w:sz="4" w:space="0" w:color="auto"/>
              <w:right w:val="single" w:sz="4" w:space="0" w:color="auto"/>
            </w:tcBorders>
            <w:shd w:val="clear" w:color="auto" w:fill="auto"/>
            <w:noWrap/>
            <w:vAlign w:val="center"/>
            <w:hideMark/>
          </w:tcPr>
          <w:p w14:paraId="61D7C2FF"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2,05</w:t>
            </w:r>
          </w:p>
        </w:tc>
        <w:tc>
          <w:tcPr>
            <w:tcW w:w="817" w:type="dxa"/>
            <w:tcBorders>
              <w:top w:val="nil"/>
              <w:left w:val="nil"/>
              <w:bottom w:val="single" w:sz="4" w:space="0" w:color="auto"/>
              <w:right w:val="single" w:sz="4" w:space="0" w:color="auto"/>
            </w:tcBorders>
            <w:shd w:val="clear" w:color="auto" w:fill="auto"/>
            <w:noWrap/>
            <w:vAlign w:val="center"/>
            <w:hideMark/>
          </w:tcPr>
          <w:p w14:paraId="2D609B90"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2,26</w:t>
            </w:r>
          </w:p>
        </w:tc>
        <w:tc>
          <w:tcPr>
            <w:tcW w:w="817" w:type="dxa"/>
            <w:tcBorders>
              <w:top w:val="nil"/>
              <w:left w:val="nil"/>
              <w:bottom w:val="single" w:sz="4" w:space="0" w:color="auto"/>
              <w:right w:val="single" w:sz="8" w:space="0" w:color="auto"/>
            </w:tcBorders>
            <w:shd w:val="clear" w:color="auto" w:fill="auto"/>
            <w:noWrap/>
            <w:vAlign w:val="center"/>
            <w:hideMark/>
          </w:tcPr>
          <w:p w14:paraId="6E3C9E81"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1,3</w:t>
            </w:r>
          </w:p>
        </w:tc>
      </w:tr>
      <w:tr w:rsidR="008910D5" w:rsidRPr="00CB0F3D" w14:paraId="489CF4F5" w14:textId="77777777" w:rsidTr="00CF26D2">
        <w:trPr>
          <w:gridAfter w:val="1"/>
          <w:wAfter w:w="7" w:type="dxa"/>
          <w:trHeight w:val="289"/>
        </w:trPr>
        <w:tc>
          <w:tcPr>
            <w:tcW w:w="1112" w:type="dxa"/>
            <w:tcBorders>
              <w:top w:val="nil"/>
              <w:left w:val="single" w:sz="8" w:space="0" w:color="auto"/>
              <w:bottom w:val="single" w:sz="4" w:space="0" w:color="auto"/>
              <w:right w:val="single" w:sz="4" w:space="0" w:color="auto"/>
            </w:tcBorders>
            <w:shd w:val="clear" w:color="auto" w:fill="auto"/>
            <w:noWrap/>
            <w:vAlign w:val="center"/>
            <w:hideMark/>
          </w:tcPr>
          <w:p w14:paraId="6FC4AE49" w14:textId="77777777" w:rsidR="008910D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P</m:t>
                    </m:r>
                  </m:sub>
                </m:sSub>
              </m:oMath>
            </m:oMathPara>
          </w:p>
        </w:tc>
        <w:tc>
          <w:tcPr>
            <w:tcW w:w="817" w:type="dxa"/>
            <w:tcBorders>
              <w:top w:val="nil"/>
              <w:left w:val="nil"/>
              <w:bottom w:val="single" w:sz="4" w:space="0" w:color="auto"/>
              <w:right w:val="single" w:sz="4" w:space="0" w:color="auto"/>
            </w:tcBorders>
            <w:shd w:val="clear" w:color="auto" w:fill="auto"/>
            <w:noWrap/>
            <w:vAlign w:val="center"/>
            <w:hideMark/>
          </w:tcPr>
          <w:p w14:paraId="675F224D"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17" w:type="dxa"/>
            <w:tcBorders>
              <w:top w:val="nil"/>
              <w:left w:val="nil"/>
              <w:bottom w:val="single" w:sz="4" w:space="0" w:color="auto"/>
              <w:right w:val="single" w:sz="4" w:space="0" w:color="auto"/>
            </w:tcBorders>
            <w:shd w:val="clear" w:color="auto" w:fill="auto"/>
            <w:noWrap/>
            <w:vAlign w:val="center"/>
            <w:hideMark/>
          </w:tcPr>
          <w:p w14:paraId="47B3C082"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17" w:type="dxa"/>
            <w:tcBorders>
              <w:top w:val="nil"/>
              <w:left w:val="nil"/>
              <w:bottom w:val="single" w:sz="4" w:space="0" w:color="auto"/>
              <w:right w:val="single" w:sz="4" w:space="0" w:color="auto"/>
            </w:tcBorders>
            <w:shd w:val="clear" w:color="auto" w:fill="auto"/>
            <w:noWrap/>
            <w:vAlign w:val="center"/>
            <w:hideMark/>
          </w:tcPr>
          <w:p w14:paraId="55ED2194"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17" w:type="dxa"/>
            <w:tcBorders>
              <w:top w:val="nil"/>
              <w:left w:val="nil"/>
              <w:bottom w:val="single" w:sz="4" w:space="0" w:color="auto"/>
              <w:right w:val="single" w:sz="4" w:space="0" w:color="auto"/>
            </w:tcBorders>
            <w:shd w:val="clear" w:color="auto" w:fill="auto"/>
            <w:noWrap/>
            <w:vAlign w:val="center"/>
            <w:hideMark/>
          </w:tcPr>
          <w:p w14:paraId="052E0941"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17" w:type="dxa"/>
            <w:tcBorders>
              <w:top w:val="nil"/>
              <w:left w:val="nil"/>
              <w:bottom w:val="single" w:sz="4" w:space="0" w:color="auto"/>
              <w:right w:val="single" w:sz="4" w:space="0" w:color="auto"/>
            </w:tcBorders>
            <w:shd w:val="clear" w:color="auto" w:fill="auto"/>
            <w:noWrap/>
            <w:vAlign w:val="center"/>
            <w:hideMark/>
          </w:tcPr>
          <w:p w14:paraId="5225B7F6"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17" w:type="dxa"/>
            <w:tcBorders>
              <w:top w:val="nil"/>
              <w:left w:val="nil"/>
              <w:bottom w:val="single" w:sz="4" w:space="0" w:color="auto"/>
              <w:right w:val="single" w:sz="4" w:space="0" w:color="auto"/>
            </w:tcBorders>
            <w:shd w:val="clear" w:color="auto" w:fill="auto"/>
            <w:noWrap/>
            <w:vAlign w:val="center"/>
            <w:hideMark/>
          </w:tcPr>
          <w:p w14:paraId="0C0F3ECC"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17" w:type="dxa"/>
            <w:tcBorders>
              <w:top w:val="nil"/>
              <w:left w:val="nil"/>
              <w:bottom w:val="single" w:sz="4" w:space="0" w:color="auto"/>
              <w:right w:val="single" w:sz="4" w:space="0" w:color="auto"/>
            </w:tcBorders>
            <w:shd w:val="clear" w:color="auto" w:fill="auto"/>
            <w:noWrap/>
            <w:vAlign w:val="center"/>
            <w:hideMark/>
          </w:tcPr>
          <w:p w14:paraId="3FE8D733"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17" w:type="dxa"/>
            <w:tcBorders>
              <w:top w:val="nil"/>
              <w:left w:val="nil"/>
              <w:bottom w:val="single" w:sz="4" w:space="0" w:color="auto"/>
              <w:right w:val="single" w:sz="4" w:space="0" w:color="auto"/>
            </w:tcBorders>
            <w:shd w:val="clear" w:color="auto" w:fill="auto"/>
            <w:noWrap/>
            <w:vAlign w:val="center"/>
            <w:hideMark/>
          </w:tcPr>
          <w:p w14:paraId="6294971E"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17" w:type="dxa"/>
            <w:tcBorders>
              <w:top w:val="nil"/>
              <w:left w:val="nil"/>
              <w:bottom w:val="single" w:sz="4" w:space="0" w:color="auto"/>
              <w:right w:val="single" w:sz="8" w:space="0" w:color="auto"/>
            </w:tcBorders>
            <w:shd w:val="clear" w:color="auto" w:fill="auto"/>
            <w:noWrap/>
            <w:vAlign w:val="center"/>
            <w:hideMark/>
          </w:tcPr>
          <w:p w14:paraId="797640B2"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r>
      <w:tr w:rsidR="008910D5" w:rsidRPr="00CB0F3D" w14:paraId="5344A0E9" w14:textId="77777777" w:rsidTr="00CF26D2">
        <w:trPr>
          <w:gridAfter w:val="1"/>
          <w:wAfter w:w="7" w:type="dxa"/>
          <w:trHeight w:val="289"/>
        </w:trPr>
        <w:tc>
          <w:tcPr>
            <w:tcW w:w="1112" w:type="dxa"/>
            <w:tcBorders>
              <w:top w:val="nil"/>
              <w:left w:val="single" w:sz="8" w:space="0" w:color="auto"/>
              <w:bottom w:val="single" w:sz="4" w:space="0" w:color="auto"/>
              <w:right w:val="single" w:sz="4" w:space="0" w:color="auto"/>
            </w:tcBorders>
            <w:shd w:val="clear" w:color="auto" w:fill="auto"/>
            <w:noWrap/>
            <w:vAlign w:val="center"/>
            <w:hideMark/>
          </w:tcPr>
          <w:p w14:paraId="486E446E" w14:textId="77777777" w:rsidR="008910D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m:t>
                    </m:r>
                  </m:sub>
                </m:sSub>
              </m:oMath>
            </m:oMathPara>
          </w:p>
        </w:tc>
        <w:tc>
          <w:tcPr>
            <w:tcW w:w="817" w:type="dxa"/>
            <w:tcBorders>
              <w:top w:val="nil"/>
              <w:left w:val="nil"/>
              <w:bottom w:val="single" w:sz="4" w:space="0" w:color="auto"/>
              <w:right w:val="single" w:sz="4" w:space="0" w:color="auto"/>
            </w:tcBorders>
            <w:shd w:val="clear" w:color="auto" w:fill="auto"/>
            <w:noWrap/>
            <w:vAlign w:val="center"/>
            <w:hideMark/>
          </w:tcPr>
          <w:p w14:paraId="4943F93E"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1,03</w:t>
            </w:r>
          </w:p>
        </w:tc>
        <w:tc>
          <w:tcPr>
            <w:tcW w:w="817" w:type="dxa"/>
            <w:tcBorders>
              <w:top w:val="nil"/>
              <w:left w:val="nil"/>
              <w:bottom w:val="single" w:sz="4" w:space="0" w:color="auto"/>
              <w:right w:val="single" w:sz="4" w:space="0" w:color="auto"/>
            </w:tcBorders>
            <w:shd w:val="clear" w:color="auto" w:fill="auto"/>
            <w:noWrap/>
            <w:vAlign w:val="center"/>
            <w:hideMark/>
          </w:tcPr>
          <w:p w14:paraId="4FBD8BBA"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2,61</w:t>
            </w:r>
          </w:p>
        </w:tc>
        <w:tc>
          <w:tcPr>
            <w:tcW w:w="817" w:type="dxa"/>
            <w:tcBorders>
              <w:top w:val="nil"/>
              <w:left w:val="nil"/>
              <w:bottom w:val="single" w:sz="4" w:space="0" w:color="auto"/>
              <w:right w:val="single" w:sz="4" w:space="0" w:color="auto"/>
            </w:tcBorders>
            <w:shd w:val="clear" w:color="auto" w:fill="auto"/>
            <w:noWrap/>
            <w:vAlign w:val="center"/>
            <w:hideMark/>
          </w:tcPr>
          <w:p w14:paraId="35A62DFF"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4,49</w:t>
            </w:r>
          </w:p>
        </w:tc>
        <w:tc>
          <w:tcPr>
            <w:tcW w:w="817" w:type="dxa"/>
            <w:tcBorders>
              <w:top w:val="nil"/>
              <w:left w:val="nil"/>
              <w:bottom w:val="single" w:sz="4" w:space="0" w:color="auto"/>
              <w:right w:val="single" w:sz="4" w:space="0" w:color="auto"/>
            </w:tcBorders>
            <w:shd w:val="clear" w:color="auto" w:fill="auto"/>
            <w:noWrap/>
            <w:vAlign w:val="center"/>
            <w:hideMark/>
          </w:tcPr>
          <w:p w14:paraId="433F57CB"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6,22</w:t>
            </w:r>
          </w:p>
        </w:tc>
        <w:tc>
          <w:tcPr>
            <w:tcW w:w="817" w:type="dxa"/>
            <w:tcBorders>
              <w:top w:val="nil"/>
              <w:left w:val="nil"/>
              <w:bottom w:val="single" w:sz="4" w:space="0" w:color="auto"/>
              <w:right w:val="single" w:sz="4" w:space="0" w:color="auto"/>
            </w:tcBorders>
            <w:shd w:val="clear" w:color="auto" w:fill="auto"/>
            <w:noWrap/>
            <w:vAlign w:val="center"/>
            <w:hideMark/>
          </w:tcPr>
          <w:p w14:paraId="7017DD83"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4,47</w:t>
            </w:r>
          </w:p>
        </w:tc>
        <w:tc>
          <w:tcPr>
            <w:tcW w:w="817" w:type="dxa"/>
            <w:tcBorders>
              <w:top w:val="nil"/>
              <w:left w:val="nil"/>
              <w:bottom w:val="single" w:sz="4" w:space="0" w:color="auto"/>
              <w:right w:val="single" w:sz="4" w:space="0" w:color="auto"/>
            </w:tcBorders>
            <w:shd w:val="clear" w:color="auto" w:fill="auto"/>
            <w:noWrap/>
            <w:vAlign w:val="center"/>
            <w:hideMark/>
          </w:tcPr>
          <w:p w14:paraId="5E99D177"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7,1</w:t>
            </w:r>
          </w:p>
        </w:tc>
        <w:tc>
          <w:tcPr>
            <w:tcW w:w="817" w:type="dxa"/>
            <w:tcBorders>
              <w:top w:val="nil"/>
              <w:left w:val="nil"/>
              <w:bottom w:val="single" w:sz="4" w:space="0" w:color="auto"/>
              <w:right w:val="single" w:sz="4" w:space="0" w:color="auto"/>
            </w:tcBorders>
            <w:shd w:val="clear" w:color="auto" w:fill="auto"/>
            <w:noWrap/>
            <w:vAlign w:val="center"/>
            <w:hideMark/>
          </w:tcPr>
          <w:p w14:paraId="4E05AB34"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8,18</w:t>
            </w:r>
          </w:p>
        </w:tc>
        <w:tc>
          <w:tcPr>
            <w:tcW w:w="817" w:type="dxa"/>
            <w:tcBorders>
              <w:top w:val="nil"/>
              <w:left w:val="nil"/>
              <w:bottom w:val="single" w:sz="4" w:space="0" w:color="auto"/>
              <w:right w:val="single" w:sz="4" w:space="0" w:color="auto"/>
            </w:tcBorders>
            <w:shd w:val="clear" w:color="auto" w:fill="auto"/>
            <w:noWrap/>
            <w:vAlign w:val="center"/>
            <w:hideMark/>
          </w:tcPr>
          <w:p w14:paraId="4A85D616"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9,05</w:t>
            </w:r>
          </w:p>
        </w:tc>
        <w:tc>
          <w:tcPr>
            <w:tcW w:w="817" w:type="dxa"/>
            <w:tcBorders>
              <w:top w:val="nil"/>
              <w:left w:val="nil"/>
              <w:bottom w:val="single" w:sz="4" w:space="0" w:color="auto"/>
              <w:right w:val="single" w:sz="8" w:space="0" w:color="auto"/>
            </w:tcBorders>
            <w:shd w:val="clear" w:color="auto" w:fill="auto"/>
            <w:noWrap/>
            <w:vAlign w:val="center"/>
            <w:hideMark/>
          </w:tcPr>
          <w:p w14:paraId="0B72EEED"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5,18</w:t>
            </w:r>
          </w:p>
        </w:tc>
      </w:tr>
      <w:tr w:rsidR="008910D5" w:rsidRPr="00CB0F3D" w14:paraId="157160E8" w14:textId="77777777" w:rsidTr="00CF26D2">
        <w:trPr>
          <w:gridAfter w:val="1"/>
          <w:wAfter w:w="7" w:type="dxa"/>
          <w:trHeight w:val="289"/>
        </w:trPr>
        <w:tc>
          <w:tcPr>
            <w:tcW w:w="1112" w:type="dxa"/>
            <w:tcBorders>
              <w:top w:val="nil"/>
              <w:left w:val="single" w:sz="8" w:space="0" w:color="auto"/>
              <w:bottom w:val="single" w:sz="4" w:space="0" w:color="auto"/>
              <w:right w:val="single" w:sz="4" w:space="0" w:color="auto"/>
            </w:tcBorders>
            <w:shd w:val="clear" w:color="auto" w:fill="auto"/>
            <w:noWrap/>
            <w:vAlign w:val="center"/>
            <w:hideMark/>
          </w:tcPr>
          <w:p w14:paraId="0ADDE7EF" w14:textId="77777777" w:rsidR="008910D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TS</m:t>
                    </m:r>
                  </m:sub>
                </m:sSub>
              </m:oMath>
            </m:oMathPara>
          </w:p>
        </w:tc>
        <w:tc>
          <w:tcPr>
            <w:tcW w:w="817" w:type="dxa"/>
            <w:tcBorders>
              <w:top w:val="nil"/>
              <w:left w:val="nil"/>
              <w:bottom w:val="single" w:sz="4" w:space="0" w:color="auto"/>
              <w:right w:val="single" w:sz="4" w:space="0" w:color="auto"/>
            </w:tcBorders>
            <w:shd w:val="clear" w:color="auto" w:fill="auto"/>
            <w:noWrap/>
            <w:vAlign w:val="center"/>
            <w:hideMark/>
          </w:tcPr>
          <w:p w14:paraId="7E1774C4"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0,22</w:t>
            </w:r>
          </w:p>
        </w:tc>
        <w:tc>
          <w:tcPr>
            <w:tcW w:w="817" w:type="dxa"/>
            <w:tcBorders>
              <w:top w:val="nil"/>
              <w:left w:val="nil"/>
              <w:bottom w:val="single" w:sz="4" w:space="0" w:color="auto"/>
              <w:right w:val="single" w:sz="4" w:space="0" w:color="auto"/>
            </w:tcBorders>
            <w:shd w:val="clear" w:color="auto" w:fill="auto"/>
            <w:noWrap/>
            <w:vAlign w:val="center"/>
            <w:hideMark/>
          </w:tcPr>
          <w:p w14:paraId="64E78534"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2,27</w:t>
            </w:r>
          </w:p>
        </w:tc>
        <w:tc>
          <w:tcPr>
            <w:tcW w:w="817" w:type="dxa"/>
            <w:tcBorders>
              <w:top w:val="nil"/>
              <w:left w:val="nil"/>
              <w:bottom w:val="single" w:sz="4" w:space="0" w:color="auto"/>
              <w:right w:val="single" w:sz="4" w:space="0" w:color="auto"/>
            </w:tcBorders>
            <w:shd w:val="clear" w:color="auto" w:fill="auto"/>
            <w:noWrap/>
            <w:vAlign w:val="center"/>
            <w:hideMark/>
          </w:tcPr>
          <w:p w14:paraId="20EDFB6D"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4,96</w:t>
            </w:r>
          </w:p>
        </w:tc>
        <w:tc>
          <w:tcPr>
            <w:tcW w:w="817" w:type="dxa"/>
            <w:tcBorders>
              <w:top w:val="nil"/>
              <w:left w:val="nil"/>
              <w:bottom w:val="single" w:sz="4" w:space="0" w:color="auto"/>
              <w:right w:val="single" w:sz="4" w:space="0" w:color="auto"/>
            </w:tcBorders>
            <w:shd w:val="clear" w:color="auto" w:fill="auto"/>
            <w:noWrap/>
            <w:vAlign w:val="center"/>
            <w:hideMark/>
          </w:tcPr>
          <w:p w14:paraId="64D34EC6"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10,25</w:t>
            </w:r>
          </w:p>
        </w:tc>
        <w:tc>
          <w:tcPr>
            <w:tcW w:w="817" w:type="dxa"/>
            <w:tcBorders>
              <w:top w:val="nil"/>
              <w:left w:val="nil"/>
              <w:bottom w:val="single" w:sz="4" w:space="0" w:color="auto"/>
              <w:right w:val="single" w:sz="4" w:space="0" w:color="auto"/>
            </w:tcBorders>
            <w:shd w:val="clear" w:color="auto" w:fill="auto"/>
            <w:noWrap/>
            <w:vAlign w:val="center"/>
            <w:hideMark/>
          </w:tcPr>
          <w:p w14:paraId="1981FB64"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44,32</w:t>
            </w:r>
          </w:p>
        </w:tc>
        <w:tc>
          <w:tcPr>
            <w:tcW w:w="817" w:type="dxa"/>
            <w:tcBorders>
              <w:top w:val="nil"/>
              <w:left w:val="nil"/>
              <w:bottom w:val="single" w:sz="4" w:space="0" w:color="auto"/>
              <w:right w:val="single" w:sz="4" w:space="0" w:color="auto"/>
            </w:tcBorders>
            <w:shd w:val="clear" w:color="auto" w:fill="auto"/>
            <w:noWrap/>
            <w:vAlign w:val="center"/>
            <w:hideMark/>
          </w:tcPr>
          <w:p w14:paraId="2A95EFAA"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21,74</w:t>
            </w:r>
          </w:p>
        </w:tc>
        <w:tc>
          <w:tcPr>
            <w:tcW w:w="817" w:type="dxa"/>
            <w:tcBorders>
              <w:top w:val="nil"/>
              <w:left w:val="nil"/>
              <w:bottom w:val="single" w:sz="4" w:space="0" w:color="auto"/>
              <w:right w:val="single" w:sz="4" w:space="0" w:color="auto"/>
            </w:tcBorders>
            <w:shd w:val="clear" w:color="auto" w:fill="auto"/>
            <w:noWrap/>
            <w:vAlign w:val="center"/>
            <w:hideMark/>
          </w:tcPr>
          <w:p w14:paraId="55181969"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18,82</w:t>
            </w:r>
          </w:p>
        </w:tc>
        <w:tc>
          <w:tcPr>
            <w:tcW w:w="817" w:type="dxa"/>
            <w:tcBorders>
              <w:top w:val="nil"/>
              <w:left w:val="nil"/>
              <w:bottom w:val="single" w:sz="4" w:space="0" w:color="auto"/>
              <w:right w:val="single" w:sz="4" w:space="0" w:color="auto"/>
            </w:tcBorders>
            <w:shd w:val="clear" w:color="auto" w:fill="auto"/>
            <w:noWrap/>
            <w:vAlign w:val="center"/>
            <w:hideMark/>
          </w:tcPr>
          <w:p w14:paraId="1893A405"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24,13</w:t>
            </w:r>
          </w:p>
        </w:tc>
        <w:tc>
          <w:tcPr>
            <w:tcW w:w="817" w:type="dxa"/>
            <w:tcBorders>
              <w:top w:val="nil"/>
              <w:left w:val="nil"/>
              <w:bottom w:val="single" w:sz="4" w:space="0" w:color="auto"/>
              <w:right w:val="single" w:sz="8" w:space="0" w:color="auto"/>
            </w:tcBorders>
            <w:shd w:val="clear" w:color="auto" w:fill="auto"/>
            <w:noWrap/>
            <w:vAlign w:val="center"/>
            <w:hideMark/>
          </w:tcPr>
          <w:p w14:paraId="7308033E"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59,34</w:t>
            </w:r>
          </w:p>
        </w:tc>
      </w:tr>
      <w:tr w:rsidR="008910D5" w:rsidRPr="00CB0F3D" w14:paraId="473825A6" w14:textId="77777777" w:rsidTr="00CF26D2">
        <w:trPr>
          <w:gridAfter w:val="1"/>
          <w:wAfter w:w="7" w:type="dxa"/>
          <w:trHeight w:val="305"/>
        </w:trPr>
        <w:tc>
          <w:tcPr>
            <w:tcW w:w="1112" w:type="dxa"/>
            <w:tcBorders>
              <w:top w:val="nil"/>
              <w:left w:val="single" w:sz="8" w:space="0" w:color="auto"/>
              <w:bottom w:val="single" w:sz="8" w:space="0" w:color="auto"/>
              <w:right w:val="single" w:sz="4" w:space="0" w:color="auto"/>
            </w:tcBorders>
            <w:shd w:val="clear" w:color="auto" w:fill="auto"/>
            <w:noWrap/>
            <w:vAlign w:val="center"/>
            <w:hideMark/>
          </w:tcPr>
          <w:p w14:paraId="399F4FAA" w14:textId="77777777" w:rsidR="008910D5" w:rsidRPr="00234538" w:rsidRDefault="00C07F0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M</m:t>
                    </m:r>
                  </m:sub>
                </m:sSub>
              </m:oMath>
            </m:oMathPara>
          </w:p>
        </w:tc>
        <w:tc>
          <w:tcPr>
            <w:tcW w:w="817" w:type="dxa"/>
            <w:tcBorders>
              <w:top w:val="nil"/>
              <w:left w:val="nil"/>
              <w:bottom w:val="single" w:sz="8" w:space="0" w:color="auto"/>
              <w:right w:val="single" w:sz="4" w:space="0" w:color="auto"/>
            </w:tcBorders>
            <w:shd w:val="clear" w:color="auto" w:fill="auto"/>
            <w:noWrap/>
            <w:vAlign w:val="center"/>
            <w:hideMark/>
          </w:tcPr>
          <w:p w14:paraId="2FC00D1E"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34,84</w:t>
            </w:r>
          </w:p>
        </w:tc>
        <w:tc>
          <w:tcPr>
            <w:tcW w:w="817" w:type="dxa"/>
            <w:tcBorders>
              <w:top w:val="nil"/>
              <w:left w:val="nil"/>
              <w:bottom w:val="single" w:sz="8" w:space="0" w:color="auto"/>
              <w:right w:val="single" w:sz="4" w:space="0" w:color="auto"/>
            </w:tcBorders>
            <w:shd w:val="clear" w:color="auto" w:fill="auto"/>
            <w:noWrap/>
            <w:vAlign w:val="center"/>
            <w:hideMark/>
          </w:tcPr>
          <w:p w14:paraId="75C40200"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36,51</w:t>
            </w:r>
          </w:p>
        </w:tc>
        <w:tc>
          <w:tcPr>
            <w:tcW w:w="817" w:type="dxa"/>
            <w:tcBorders>
              <w:top w:val="nil"/>
              <w:left w:val="nil"/>
              <w:bottom w:val="single" w:sz="8" w:space="0" w:color="auto"/>
              <w:right w:val="single" w:sz="4" w:space="0" w:color="auto"/>
            </w:tcBorders>
            <w:shd w:val="clear" w:color="auto" w:fill="auto"/>
            <w:noWrap/>
            <w:vAlign w:val="center"/>
            <w:hideMark/>
          </w:tcPr>
          <w:p w14:paraId="7B8DAC7D"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38,49</w:t>
            </w:r>
          </w:p>
        </w:tc>
        <w:tc>
          <w:tcPr>
            <w:tcW w:w="817" w:type="dxa"/>
            <w:tcBorders>
              <w:top w:val="nil"/>
              <w:left w:val="nil"/>
              <w:bottom w:val="single" w:sz="8" w:space="0" w:color="auto"/>
              <w:right w:val="single" w:sz="4" w:space="0" w:color="auto"/>
            </w:tcBorders>
            <w:shd w:val="clear" w:color="auto" w:fill="auto"/>
            <w:noWrap/>
            <w:vAlign w:val="center"/>
            <w:hideMark/>
          </w:tcPr>
          <w:p w14:paraId="051F263C"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39,29</w:t>
            </w:r>
          </w:p>
        </w:tc>
        <w:tc>
          <w:tcPr>
            <w:tcW w:w="817" w:type="dxa"/>
            <w:tcBorders>
              <w:top w:val="nil"/>
              <w:left w:val="nil"/>
              <w:bottom w:val="single" w:sz="8" w:space="0" w:color="auto"/>
              <w:right w:val="single" w:sz="4" w:space="0" w:color="auto"/>
            </w:tcBorders>
            <w:shd w:val="clear" w:color="auto" w:fill="auto"/>
            <w:noWrap/>
            <w:vAlign w:val="center"/>
            <w:hideMark/>
          </w:tcPr>
          <w:p w14:paraId="170A71CA"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25,3</w:t>
            </w:r>
          </w:p>
        </w:tc>
        <w:tc>
          <w:tcPr>
            <w:tcW w:w="817" w:type="dxa"/>
            <w:tcBorders>
              <w:top w:val="nil"/>
              <w:left w:val="nil"/>
              <w:bottom w:val="single" w:sz="8" w:space="0" w:color="auto"/>
              <w:right w:val="single" w:sz="4" w:space="0" w:color="auto"/>
            </w:tcBorders>
            <w:shd w:val="clear" w:color="auto" w:fill="auto"/>
            <w:noWrap/>
            <w:vAlign w:val="center"/>
            <w:hideMark/>
          </w:tcPr>
          <w:p w14:paraId="06BC0962"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36,82</w:t>
            </w:r>
          </w:p>
        </w:tc>
        <w:tc>
          <w:tcPr>
            <w:tcW w:w="817" w:type="dxa"/>
            <w:tcBorders>
              <w:top w:val="nil"/>
              <w:left w:val="nil"/>
              <w:bottom w:val="single" w:sz="8" w:space="0" w:color="auto"/>
              <w:right w:val="single" w:sz="4" w:space="0" w:color="auto"/>
            </w:tcBorders>
            <w:shd w:val="clear" w:color="auto" w:fill="auto"/>
            <w:noWrap/>
            <w:vAlign w:val="center"/>
            <w:hideMark/>
          </w:tcPr>
          <w:p w14:paraId="76C0B483"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39,4</w:t>
            </w:r>
          </w:p>
        </w:tc>
        <w:tc>
          <w:tcPr>
            <w:tcW w:w="817" w:type="dxa"/>
            <w:tcBorders>
              <w:top w:val="nil"/>
              <w:left w:val="nil"/>
              <w:bottom w:val="single" w:sz="8" w:space="0" w:color="auto"/>
              <w:right w:val="single" w:sz="4" w:space="0" w:color="auto"/>
            </w:tcBorders>
            <w:shd w:val="clear" w:color="auto" w:fill="auto"/>
            <w:noWrap/>
            <w:vAlign w:val="center"/>
            <w:hideMark/>
          </w:tcPr>
          <w:p w14:paraId="59DA0378"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38,95</w:t>
            </w:r>
          </w:p>
        </w:tc>
        <w:tc>
          <w:tcPr>
            <w:tcW w:w="817" w:type="dxa"/>
            <w:tcBorders>
              <w:top w:val="nil"/>
              <w:left w:val="nil"/>
              <w:bottom w:val="single" w:sz="8" w:space="0" w:color="auto"/>
              <w:right w:val="single" w:sz="8" w:space="0" w:color="auto"/>
            </w:tcBorders>
            <w:shd w:val="clear" w:color="auto" w:fill="auto"/>
            <w:noWrap/>
            <w:vAlign w:val="center"/>
            <w:hideMark/>
          </w:tcPr>
          <w:p w14:paraId="1BC3F26E"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21,38</w:t>
            </w:r>
          </w:p>
        </w:tc>
      </w:tr>
    </w:tbl>
    <w:p w14:paraId="7C348FC5" w14:textId="77777777" w:rsidR="009E111C" w:rsidRDefault="009E111C" w:rsidP="00D40784">
      <w:pPr>
        <w:spacing w:before="240" w:after="240" w:line="360" w:lineRule="auto"/>
      </w:pPr>
    </w:p>
    <w:p w14:paraId="5A86F2E9" w14:textId="6DA208B2" w:rsidR="008910D5" w:rsidRDefault="00D40784" w:rsidP="00D40784">
      <w:pPr>
        <w:spacing w:before="240" w:after="240" w:line="360" w:lineRule="auto"/>
      </w:pPr>
      <w:r>
        <w:rPr>
          <w:noProof/>
          <w:lang w:eastAsia="sk-SK"/>
        </w:rPr>
        <w:drawing>
          <wp:inline distT="0" distB="0" distL="0" distR="0" wp14:anchorId="70B3385E" wp14:editId="6E52C00B">
            <wp:extent cx="5475514" cy="3516086"/>
            <wp:effectExtent l="0" t="0" r="0" b="0"/>
            <wp:docPr id="32" name="Graf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426EC66" w14:textId="33C49E5B" w:rsidR="009E111C" w:rsidRPr="00BB457C" w:rsidRDefault="009E111C" w:rsidP="00BB457C">
      <w:pPr>
        <w:pStyle w:val="Popis"/>
        <w:spacing w:before="240" w:after="0"/>
        <w:jc w:val="center"/>
        <w:rPr>
          <w:i w:val="0"/>
          <w:color w:val="auto"/>
          <w:sz w:val="22"/>
          <w:szCs w:val="22"/>
        </w:rPr>
      </w:pPr>
      <w:bookmarkStart w:id="59" w:name="_Toc9581042"/>
      <w:r w:rsidRPr="00BB457C">
        <w:rPr>
          <w:i w:val="0"/>
          <w:color w:val="auto"/>
          <w:sz w:val="22"/>
          <w:szCs w:val="22"/>
        </w:rPr>
        <w:t xml:space="preserve">Obrázok </w:t>
      </w:r>
      <w:r w:rsidRPr="00BB457C">
        <w:rPr>
          <w:i w:val="0"/>
          <w:color w:val="auto"/>
          <w:sz w:val="22"/>
          <w:szCs w:val="22"/>
        </w:rPr>
        <w:fldChar w:fldCharType="begin"/>
      </w:r>
      <w:r w:rsidRPr="00BB457C">
        <w:rPr>
          <w:i w:val="0"/>
          <w:color w:val="auto"/>
          <w:sz w:val="22"/>
          <w:szCs w:val="22"/>
        </w:rPr>
        <w:instrText xml:space="preserve"> SEQ Obrázok \* ARABIC </w:instrText>
      </w:r>
      <w:r w:rsidRPr="00BB457C">
        <w:rPr>
          <w:i w:val="0"/>
          <w:color w:val="auto"/>
          <w:sz w:val="22"/>
          <w:szCs w:val="22"/>
        </w:rPr>
        <w:fldChar w:fldCharType="separate"/>
      </w:r>
      <w:r w:rsidR="004D3298">
        <w:rPr>
          <w:i w:val="0"/>
          <w:noProof/>
          <w:color w:val="auto"/>
          <w:sz w:val="22"/>
          <w:szCs w:val="22"/>
        </w:rPr>
        <w:t>21</w:t>
      </w:r>
      <w:r w:rsidRPr="00BB457C">
        <w:rPr>
          <w:i w:val="0"/>
          <w:color w:val="auto"/>
          <w:sz w:val="22"/>
          <w:szCs w:val="22"/>
        </w:rPr>
        <w:fldChar w:fldCharType="end"/>
      </w:r>
      <w:r w:rsidRPr="00BB457C">
        <w:rPr>
          <w:i w:val="0"/>
          <w:color w:val="auto"/>
          <w:sz w:val="22"/>
          <w:szCs w:val="22"/>
        </w:rPr>
        <w:t>: Graf váhových čísel pravdepodobných chýb pripojenia v</w:t>
      </w:r>
      <w:r w:rsidR="004509CD" w:rsidRPr="00BB457C">
        <w:rPr>
          <w:i w:val="0"/>
          <w:color w:val="auto"/>
          <w:sz w:val="22"/>
          <w:szCs w:val="22"/>
        </w:rPr>
        <w:t> </w:t>
      </w:r>
      <w:r w:rsidRPr="00BB457C">
        <w:rPr>
          <w:i w:val="0"/>
          <w:color w:val="auto"/>
          <w:sz w:val="22"/>
          <w:szCs w:val="22"/>
        </w:rPr>
        <w:t>diaľke a</w:t>
      </w:r>
      <w:r w:rsidR="004509CD" w:rsidRPr="00BB457C">
        <w:rPr>
          <w:i w:val="0"/>
          <w:color w:val="auto"/>
          <w:sz w:val="22"/>
          <w:szCs w:val="22"/>
        </w:rPr>
        <w:t> </w:t>
      </w:r>
      <w:r w:rsidRPr="00BB457C">
        <w:rPr>
          <w:i w:val="0"/>
          <w:color w:val="auto"/>
          <w:sz w:val="22"/>
          <w:szCs w:val="22"/>
        </w:rPr>
        <w:t>v</w:t>
      </w:r>
      <w:r w:rsidR="004509CD" w:rsidRPr="00BB457C">
        <w:rPr>
          <w:i w:val="0"/>
          <w:color w:val="auto"/>
          <w:sz w:val="22"/>
          <w:szCs w:val="22"/>
        </w:rPr>
        <w:t> </w:t>
      </w:r>
      <w:r w:rsidRPr="00BB457C">
        <w:rPr>
          <w:i w:val="0"/>
          <w:color w:val="auto"/>
          <w:sz w:val="22"/>
          <w:szCs w:val="22"/>
        </w:rPr>
        <w:t>smere pomoc</w:t>
      </w:r>
      <w:r w:rsidR="008F474A" w:rsidRPr="00BB457C">
        <w:rPr>
          <w:i w:val="0"/>
          <w:color w:val="auto"/>
          <w:sz w:val="22"/>
          <w:szCs w:val="22"/>
        </w:rPr>
        <w:t>o</w:t>
      </w:r>
      <w:r w:rsidRPr="00BB457C">
        <w:rPr>
          <w:i w:val="0"/>
          <w:color w:val="auto"/>
          <w:sz w:val="22"/>
          <w:szCs w:val="22"/>
        </w:rPr>
        <w:t>u TALIN</w:t>
      </w:r>
      <w:bookmarkEnd w:id="59"/>
    </w:p>
    <w:p w14:paraId="42934A1B" w14:textId="14E8613C" w:rsidR="009E111C" w:rsidRPr="00BB457C" w:rsidRDefault="009E111C" w:rsidP="00BB457C">
      <w:pPr>
        <w:pStyle w:val="Popis"/>
        <w:spacing w:after="240"/>
        <w:jc w:val="center"/>
        <w:rPr>
          <w:i w:val="0"/>
          <w:color w:val="auto"/>
          <w:sz w:val="22"/>
          <w:szCs w:val="22"/>
        </w:rPr>
      </w:pPr>
      <w:r w:rsidRPr="00BB457C">
        <w:rPr>
          <w:i w:val="0"/>
          <w:color w:val="auto"/>
          <w:sz w:val="22"/>
          <w:szCs w:val="22"/>
        </w:rPr>
        <w:t>Zdroj: vlastná tvorba</w:t>
      </w:r>
    </w:p>
    <w:p w14:paraId="1FF1EA84" w14:textId="0B2EE02C" w:rsidR="008910D5" w:rsidRPr="00BB457C" w:rsidRDefault="008910D5" w:rsidP="00BB457C">
      <w:pPr>
        <w:pStyle w:val="Popis"/>
        <w:spacing w:after="0"/>
        <w:jc w:val="center"/>
        <w:rPr>
          <w:i w:val="0"/>
          <w:color w:val="auto"/>
          <w:sz w:val="22"/>
          <w:szCs w:val="22"/>
        </w:rPr>
      </w:pPr>
      <w:bookmarkStart w:id="60" w:name="_Toc9581064"/>
      <w:r w:rsidRPr="00BB457C">
        <w:rPr>
          <w:i w:val="0"/>
          <w:color w:val="auto"/>
          <w:sz w:val="22"/>
          <w:szCs w:val="22"/>
        </w:rPr>
        <w:lastRenderedPageBreak/>
        <w:t xml:space="preserve">Tabuľka </w:t>
      </w:r>
      <w:r w:rsidRPr="00BB457C">
        <w:rPr>
          <w:i w:val="0"/>
          <w:color w:val="auto"/>
          <w:sz w:val="22"/>
          <w:szCs w:val="22"/>
        </w:rPr>
        <w:fldChar w:fldCharType="begin"/>
      </w:r>
      <w:r w:rsidRPr="00BB457C">
        <w:rPr>
          <w:i w:val="0"/>
          <w:color w:val="auto"/>
          <w:sz w:val="22"/>
          <w:szCs w:val="22"/>
        </w:rPr>
        <w:instrText xml:space="preserve"> SEQ Tabuľka \* ARABIC </w:instrText>
      </w:r>
      <w:r w:rsidRPr="00BB457C">
        <w:rPr>
          <w:i w:val="0"/>
          <w:color w:val="auto"/>
          <w:sz w:val="22"/>
          <w:szCs w:val="22"/>
        </w:rPr>
        <w:fldChar w:fldCharType="separate"/>
      </w:r>
      <w:r w:rsidR="004D3298">
        <w:rPr>
          <w:i w:val="0"/>
          <w:noProof/>
          <w:color w:val="auto"/>
          <w:sz w:val="22"/>
          <w:szCs w:val="22"/>
        </w:rPr>
        <w:t>14</w:t>
      </w:r>
      <w:r w:rsidRPr="00BB457C">
        <w:rPr>
          <w:i w:val="0"/>
          <w:color w:val="auto"/>
          <w:sz w:val="22"/>
          <w:szCs w:val="22"/>
        </w:rPr>
        <w:fldChar w:fldCharType="end"/>
      </w:r>
      <w:r w:rsidRPr="00BB457C">
        <w:rPr>
          <w:i w:val="0"/>
          <w:color w:val="auto"/>
          <w:sz w:val="22"/>
          <w:szCs w:val="22"/>
        </w:rPr>
        <w:t>: Veľkosť pravdepodobných chýb pripojenia bojovej zostavy v</w:t>
      </w:r>
      <w:r w:rsidR="004509CD" w:rsidRPr="00BB457C">
        <w:rPr>
          <w:i w:val="0"/>
          <w:color w:val="auto"/>
          <w:sz w:val="22"/>
          <w:szCs w:val="22"/>
        </w:rPr>
        <w:t> </w:t>
      </w:r>
      <w:r w:rsidRPr="00BB457C">
        <w:rPr>
          <w:i w:val="0"/>
          <w:color w:val="auto"/>
          <w:sz w:val="22"/>
          <w:szCs w:val="22"/>
        </w:rPr>
        <w:t>diaľke v</w:t>
      </w:r>
      <w:r w:rsidR="004509CD" w:rsidRPr="00BB457C">
        <w:rPr>
          <w:i w:val="0"/>
          <w:color w:val="auto"/>
          <w:sz w:val="22"/>
          <w:szCs w:val="22"/>
        </w:rPr>
        <w:t> </w:t>
      </w:r>
      <w:r w:rsidRPr="00BB457C">
        <w:rPr>
          <w:i w:val="0"/>
          <w:color w:val="auto"/>
          <w:sz w:val="22"/>
          <w:szCs w:val="22"/>
        </w:rPr>
        <w:t>závislosti od použitia spôsobu pripojenia</w:t>
      </w:r>
      <w:bookmarkEnd w:id="60"/>
    </w:p>
    <w:p w14:paraId="5DEB45E6" w14:textId="07D5F6AA" w:rsidR="008910D5" w:rsidRPr="00BB457C" w:rsidRDefault="008910D5" w:rsidP="00CF26D2">
      <w:pPr>
        <w:pStyle w:val="Popis"/>
        <w:spacing w:after="160"/>
        <w:jc w:val="center"/>
        <w:rPr>
          <w:i w:val="0"/>
          <w:color w:val="auto"/>
          <w:sz w:val="22"/>
          <w:szCs w:val="22"/>
        </w:rPr>
      </w:pPr>
      <w:r w:rsidRPr="00BB457C">
        <w:rPr>
          <w:i w:val="0"/>
          <w:color w:val="auto"/>
          <w:sz w:val="22"/>
          <w:szCs w:val="22"/>
        </w:rPr>
        <w:t>Zdroj: vlastná tvorba</w:t>
      </w:r>
    </w:p>
    <w:tbl>
      <w:tblPr>
        <w:tblW w:w="8559" w:type="dxa"/>
        <w:tblInd w:w="80" w:type="dxa"/>
        <w:tblCellMar>
          <w:left w:w="70" w:type="dxa"/>
          <w:right w:w="70" w:type="dxa"/>
        </w:tblCellMar>
        <w:tblLook w:val="04A0" w:firstRow="1" w:lastRow="0" w:firstColumn="1" w:lastColumn="0" w:noHBand="0" w:noVBand="1"/>
      </w:tblPr>
      <w:tblGrid>
        <w:gridCol w:w="1698"/>
        <w:gridCol w:w="712"/>
        <w:gridCol w:w="643"/>
        <w:gridCol w:w="784"/>
        <w:gridCol w:w="784"/>
        <w:gridCol w:w="784"/>
        <w:gridCol w:w="784"/>
        <w:gridCol w:w="784"/>
        <w:gridCol w:w="784"/>
        <w:gridCol w:w="796"/>
        <w:gridCol w:w="6"/>
      </w:tblGrid>
      <w:tr w:rsidR="008910D5" w:rsidRPr="008910D5" w14:paraId="4C12CF72" w14:textId="77777777" w:rsidTr="00CF26D2">
        <w:trPr>
          <w:trHeight w:val="453"/>
        </w:trPr>
        <w:tc>
          <w:tcPr>
            <w:tcW w:w="1698" w:type="dxa"/>
            <w:tcBorders>
              <w:top w:val="single" w:sz="8" w:space="0" w:color="auto"/>
              <w:left w:val="single" w:sz="8" w:space="0" w:color="auto"/>
              <w:bottom w:val="nil"/>
              <w:right w:val="single" w:sz="4" w:space="0" w:color="auto"/>
            </w:tcBorders>
            <w:shd w:val="clear" w:color="auto" w:fill="auto"/>
            <w:noWrap/>
            <w:vAlign w:val="center"/>
            <w:hideMark/>
          </w:tcPr>
          <w:p w14:paraId="1890CE46" w14:textId="00AEF9A3" w:rsidR="008910D5" w:rsidRPr="008910D5" w:rsidRDefault="008910D5" w:rsidP="00E81E38">
            <w:pPr>
              <w:spacing w:after="0" w:line="240" w:lineRule="auto"/>
              <w:jc w:val="center"/>
              <w:rPr>
                <w:rFonts w:ascii="Calibri" w:eastAsia="Times New Roman" w:hAnsi="Calibri" w:cs="Calibri"/>
                <w:color w:val="000000"/>
                <w:lang w:eastAsia="sk-SK"/>
              </w:rPr>
            </w:pPr>
          </w:p>
        </w:tc>
        <w:tc>
          <w:tcPr>
            <w:tcW w:w="6861" w:type="dxa"/>
            <w:gridSpan w:val="10"/>
            <w:tcBorders>
              <w:top w:val="single" w:sz="8" w:space="0" w:color="auto"/>
              <w:left w:val="nil"/>
              <w:bottom w:val="nil"/>
              <w:right w:val="single" w:sz="8" w:space="0" w:color="000000"/>
            </w:tcBorders>
            <w:shd w:val="clear" w:color="auto" w:fill="auto"/>
            <w:noWrap/>
            <w:vAlign w:val="center"/>
            <w:hideMark/>
          </w:tcPr>
          <w:p w14:paraId="06462555"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Vzdialenosť streľby (km)</w:t>
            </w:r>
          </w:p>
        </w:tc>
      </w:tr>
      <w:tr w:rsidR="008910D5" w:rsidRPr="008910D5" w14:paraId="645CB82F" w14:textId="77777777" w:rsidTr="00CF26D2">
        <w:trPr>
          <w:gridAfter w:val="1"/>
          <w:wAfter w:w="6" w:type="dxa"/>
          <w:trHeight w:val="453"/>
        </w:trPr>
        <w:tc>
          <w:tcPr>
            <w:tcW w:w="1698" w:type="dxa"/>
            <w:tcBorders>
              <w:top w:val="nil"/>
              <w:left w:val="single" w:sz="8" w:space="0" w:color="auto"/>
              <w:bottom w:val="nil"/>
              <w:right w:val="single" w:sz="4" w:space="0" w:color="auto"/>
            </w:tcBorders>
            <w:shd w:val="clear" w:color="auto" w:fill="auto"/>
            <w:noWrap/>
            <w:vAlign w:val="center"/>
            <w:hideMark/>
          </w:tcPr>
          <w:p w14:paraId="08AD30A5"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HODNOTA</w:t>
            </w:r>
          </w:p>
        </w:tc>
        <w:tc>
          <w:tcPr>
            <w:tcW w:w="712" w:type="dxa"/>
            <w:tcBorders>
              <w:top w:val="single" w:sz="4" w:space="0" w:color="auto"/>
              <w:left w:val="nil"/>
              <w:bottom w:val="single" w:sz="4" w:space="0" w:color="auto"/>
              <w:right w:val="nil"/>
            </w:tcBorders>
            <w:shd w:val="clear" w:color="auto" w:fill="auto"/>
            <w:noWrap/>
            <w:vAlign w:val="center"/>
            <w:hideMark/>
          </w:tcPr>
          <w:p w14:paraId="772FD074"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3</w:t>
            </w:r>
          </w:p>
        </w:tc>
        <w:tc>
          <w:tcPr>
            <w:tcW w:w="643" w:type="dxa"/>
            <w:tcBorders>
              <w:top w:val="single" w:sz="4" w:space="0" w:color="auto"/>
              <w:left w:val="single" w:sz="4" w:space="0" w:color="auto"/>
              <w:bottom w:val="single" w:sz="4" w:space="0" w:color="auto"/>
              <w:right w:val="nil"/>
            </w:tcBorders>
            <w:shd w:val="clear" w:color="auto" w:fill="auto"/>
            <w:noWrap/>
            <w:vAlign w:val="center"/>
            <w:hideMark/>
          </w:tcPr>
          <w:p w14:paraId="005CD9EC"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5</w:t>
            </w:r>
          </w:p>
        </w:tc>
        <w:tc>
          <w:tcPr>
            <w:tcW w:w="784" w:type="dxa"/>
            <w:tcBorders>
              <w:top w:val="single" w:sz="4" w:space="0" w:color="auto"/>
              <w:left w:val="single" w:sz="4" w:space="0" w:color="auto"/>
              <w:bottom w:val="single" w:sz="4" w:space="0" w:color="auto"/>
              <w:right w:val="nil"/>
            </w:tcBorders>
            <w:shd w:val="clear" w:color="auto" w:fill="auto"/>
            <w:noWrap/>
            <w:vAlign w:val="center"/>
            <w:hideMark/>
          </w:tcPr>
          <w:p w14:paraId="0520D5E1"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7</w:t>
            </w:r>
          </w:p>
        </w:tc>
        <w:tc>
          <w:tcPr>
            <w:tcW w:w="784" w:type="dxa"/>
            <w:tcBorders>
              <w:top w:val="single" w:sz="4" w:space="0" w:color="auto"/>
              <w:left w:val="single" w:sz="4" w:space="0" w:color="auto"/>
              <w:bottom w:val="single" w:sz="4" w:space="0" w:color="auto"/>
              <w:right w:val="nil"/>
            </w:tcBorders>
            <w:shd w:val="clear" w:color="auto" w:fill="auto"/>
            <w:noWrap/>
            <w:vAlign w:val="center"/>
            <w:hideMark/>
          </w:tcPr>
          <w:p w14:paraId="57B9D37B"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9</w:t>
            </w:r>
          </w:p>
        </w:tc>
        <w:tc>
          <w:tcPr>
            <w:tcW w:w="784" w:type="dxa"/>
            <w:tcBorders>
              <w:top w:val="single" w:sz="4" w:space="0" w:color="auto"/>
              <w:left w:val="single" w:sz="4" w:space="0" w:color="auto"/>
              <w:bottom w:val="single" w:sz="4" w:space="0" w:color="auto"/>
              <w:right w:val="nil"/>
            </w:tcBorders>
            <w:shd w:val="clear" w:color="auto" w:fill="auto"/>
            <w:noWrap/>
            <w:vAlign w:val="center"/>
            <w:hideMark/>
          </w:tcPr>
          <w:p w14:paraId="0EF30D7C"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10</w:t>
            </w:r>
          </w:p>
        </w:tc>
        <w:tc>
          <w:tcPr>
            <w:tcW w:w="784" w:type="dxa"/>
            <w:tcBorders>
              <w:top w:val="single" w:sz="4" w:space="0" w:color="auto"/>
              <w:left w:val="single" w:sz="4" w:space="0" w:color="auto"/>
              <w:bottom w:val="single" w:sz="4" w:space="0" w:color="auto"/>
              <w:right w:val="nil"/>
            </w:tcBorders>
            <w:shd w:val="clear" w:color="auto" w:fill="auto"/>
            <w:noWrap/>
            <w:vAlign w:val="center"/>
            <w:hideMark/>
          </w:tcPr>
          <w:p w14:paraId="1D58FBAE"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11</w:t>
            </w:r>
          </w:p>
        </w:tc>
        <w:tc>
          <w:tcPr>
            <w:tcW w:w="784" w:type="dxa"/>
            <w:tcBorders>
              <w:top w:val="single" w:sz="4" w:space="0" w:color="auto"/>
              <w:left w:val="single" w:sz="4" w:space="0" w:color="auto"/>
              <w:bottom w:val="single" w:sz="4" w:space="0" w:color="auto"/>
              <w:right w:val="nil"/>
            </w:tcBorders>
            <w:shd w:val="clear" w:color="auto" w:fill="auto"/>
            <w:noWrap/>
            <w:vAlign w:val="center"/>
            <w:hideMark/>
          </w:tcPr>
          <w:p w14:paraId="79BC0D70"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12</w:t>
            </w:r>
          </w:p>
        </w:tc>
        <w:tc>
          <w:tcPr>
            <w:tcW w:w="784" w:type="dxa"/>
            <w:tcBorders>
              <w:top w:val="single" w:sz="4" w:space="0" w:color="auto"/>
              <w:left w:val="single" w:sz="4" w:space="0" w:color="auto"/>
              <w:bottom w:val="single" w:sz="4" w:space="0" w:color="auto"/>
              <w:right w:val="nil"/>
            </w:tcBorders>
            <w:shd w:val="clear" w:color="auto" w:fill="auto"/>
            <w:noWrap/>
            <w:vAlign w:val="center"/>
            <w:hideMark/>
          </w:tcPr>
          <w:p w14:paraId="3E5C699D"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14</w:t>
            </w:r>
          </w:p>
        </w:tc>
        <w:tc>
          <w:tcPr>
            <w:tcW w:w="796"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7A4C8379"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15</w:t>
            </w:r>
          </w:p>
        </w:tc>
      </w:tr>
      <w:tr w:rsidR="008910D5" w:rsidRPr="008910D5" w14:paraId="771CA28B" w14:textId="77777777" w:rsidTr="00CF26D2">
        <w:trPr>
          <w:trHeight w:val="453"/>
        </w:trPr>
        <w:tc>
          <w:tcPr>
            <w:tcW w:w="1698" w:type="dxa"/>
            <w:tcBorders>
              <w:top w:val="nil"/>
              <w:left w:val="single" w:sz="8" w:space="0" w:color="auto"/>
              <w:bottom w:val="nil"/>
              <w:right w:val="single" w:sz="4" w:space="0" w:color="auto"/>
            </w:tcBorders>
            <w:shd w:val="clear" w:color="auto" w:fill="auto"/>
            <w:noWrap/>
            <w:vAlign w:val="center"/>
            <w:hideMark/>
          </w:tcPr>
          <w:p w14:paraId="5412CD66" w14:textId="53AB9025" w:rsidR="008910D5" w:rsidRPr="008910D5" w:rsidRDefault="008910D5" w:rsidP="00E81E38">
            <w:pPr>
              <w:spacing w:after="0" w:line="240" w:lineRule="auto"/>
              <w:jc w:val="center"/>
              <w:rPr>
                <w:rFonts w:ascii="Calibri" w:eastAsia="Times New Roman" w:hAnsi="Calibri" w:cs="Calibri"/>
                <w:color w:val="000000"/>
                <w:lang w:eastAsia="sk-SK"/>
              </w:rPr>
            </w:pPr>
          </w:p>
        </w:tc>
        <w:tc>
          <w:tcPr>
            <w:tcW w:w="6861" w:type="dxa"/>
            <w:gridSpan w:val="10"/>
            <w:tcBorders>
              <w:top w:val="nil"/>
              <w:left w:val="nil"/>
              <w:bottom w:val="nil"/>
              <w:right w:val="single" w:sz="8" w:space="0" w:color="000000"/>
            </w:tcBorders>
            <w:shd w:val="clear" w:color="auto" w:fill="auto"/>
            <w:noWrap/>
            <w:vAlign w:val="center"/>
            <w:hideMark/>
          </w:tcPr>
          <w:p w14:paraId="705E923A"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Náplň</w:t>
            </w:r>
          </w:p>
        </w:tc>
      </w:tr>
      <w:tr w:rsidR="008910D5" w:rsidRPr="008910D5" w14:paraId="13C149B3" w14:textId="77777777" w:rsidTr="00CF26D2">
        <w:trPr>
          <w:gridAfter w:val="1"/>
          <w:wAfter w:w="6" w:type="dxa"/>
          <w:trHeight w:val="453"/>
        </w:trPr>
        <w:tc>
          <w:tcPr>
            <w:tcW w:w="1698" w:type="dxa"/>
            <w:tcBorders>
              <w:top w:val="nil"/>
              <w:left w:val="single" w:sz="8" w:space="0" w:color="auto"/>
              <w:bottom w:val="nil"/>
              <w:right w:val="single" w:sz="4" w:space="0" w:color="auto"/>
            </w:tcBorders>
            <w:shd w:val="clear" w:color="auto" w:fill="auto"/>
            <w:noWrap/>
            <w:vAlign w:val="center"/>
            <w:hideMark/>
          </w:tcPr>
          <w:p w14:paraId="2094A8DB" w14:textId="77C5C28A" w:rsidR="008910D5" w:rsidRPr="008910D5" w:rsidRDefault="008910D5" w:rsidP="00E81E38">
            <w:pPr>
              <w:spacing w:after="0" w:line="240" w:lineRule="auto"/>
              <w:jc w:val="center"/>
              <w:rPr>
                <w:rFonts w:ascii="Calibri" w:eastAsia="Times New Roman" w:hAnsi="Calibri" w:cs="Calibri"/>
                <w:color w:val="000000"/>
                <w:lang w:eastAsia="sk-SK"/>
              </w:rPr>
            </w:pPr>
          </w:p>
        </w:tc>
        <w:tc>
          <w:tcPr>
            <w:tcW w:w="712" w:type="dxa"/>
            <w:tcBorders>
              <w:top w:val="single" w:sz="4" w:space="0" w:color="auto"/>
              <w:left w:val="nil"/>
              <w:bottom w:val="nil"/>
              <w:right w:val="nil"/>
            </w:tcBorders>
            <w:shd w:val="clear" w:color="auto" w:fill="auto"/>
            <w:noWrap/>
            <w:vAlign w:val="center"/>
            <w:hideMark/>
          </w:tcPr>
          <w:p w14:paraId="021EA4DE"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4</w:t>
            </w:r>
          </w:p>
        </w:tc>
        <w:tc>
          <w:tcPr>
            <w:tcW w:w="643" w:type="dxa"/>
            <w:tcBorders>
              <w:top w:val="single" w:sz="4" w:space="0" w:color="auto"/>
              <w:left w:val="single" w:sz="4" w:space="0" w:color="auto"/>
              <w:bottom w:val="nil"/>
              <w:right w:val="nil"/>
            </w:tcBorders>
            <w:shd w:val="clear" w:color="auto" w:fill="auto"/>
            <w:noWrap/>
            <w:vAlign w:val="center"/>
            <w:hideMark/>
          </w:tcPr>
          <w:p w14:paraId="6CA77AD0"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4</w:t>
            </w:r>
          </w:p>
        </w:tc>
        <w:tc>
          <w:tcPr>
            <w:tcW w:w="784" w:type="dxa"/>
            <w:tcBorders>
              <w:top w:val="single" w:sz="4" w:space="0" w:color="auto"/>
              <w:left w:val="single" w:sz="4" w:space="0" w:color="auto"/>
              <w:bottom w:val="nil"/>
              <w:right w:val="nil"/>
            </w:tcBorders>
            <w:shd w:val="clear" w:color="auto" w:fill="auto"/>
            <w:noWrap/>
            <w:vAlign w:val="center"/>
            <w:hideMark/>
          </w:tcPr>
          <w:p w14:paraId="701F772C"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3</w:t>
            </w:r>
          </w:p>
        </w:tc>
        <w:tc>
          <w:tcPr>
            <w:tcW w:w="784" w:type="dxa"/>
            <w:tcBorders>
              <w:top w:val="single" w:sz="4" w:space="0" w:color="auto"/>
              <w:left w:val="single" w:sz="4" w:space="0" w:color="auto"/>
              <w:bottom w:val="nil"/>
              <w:right w:val="nil"/>
            </w:tcBorders>
            <w:shd w:val="clear" w:color="auto" w:fill="auto"/>
            <w:noWrap/>
            <w:vAlign w:val="center"/>
            <w:hideMark/>
          </w:tcPr>
          <w:p w14:paraId="022BBC43"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2</w:t>
            </w:r>
          </w:p>
        </w:tc>
        <w:tc>
          <w:tcPr>
            <w:tcW w:w="784" w:type="dxa"/>
            <w:tcBorders>
              <w:top w:val="single" w:sz="4" w:space="0" w:color="auto"/>
              <w:left w:val="single" w:sz="4" w:space="0" w:color="auto"/>
              <w:bottom w:val="nil"/>
              <w:right w:val="nil"/>
            </w:tcBorders>
            <w:shd w:val="clear" w:color="auto" w:fill="auto"/>
            <w:noWrap/>
            <w:vAlign w:val="center"/>
            <w:hideMark/>
          </w:tcPr>
          <w:p w14:paraId="62E211C2"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2</w:t>
            </w:r>
          </w:p>
        </w:tc>
        <w:tc>
          <w:tcPr>
            <w:tcW w:w="784" w:type="dxa"/>
            <w:tcBorders>
              <w:top w:val="single" w:sz="4" w:space="0" w:color="auto"/>
              <w:left w:val="single" w:sz="4" w:space="0" w:color="auto"/>
              <w:bottom w:val="nil"/>
              <w:right w:val="nil"/>
            </w:tcBorders>
            <w:shd w:val="clear" w:color="auto" w:fill="auto"/>
            <w:noWrap/>
            <w:vAlign w:val="center"/>
            <w:hideMark/>
          </w:tcPr>
          <w:p w14:paraId="15D01AE5"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1</w:t>
            </w:r>
          </w:p>
        </w:tc>
        <w:tc>
          <w:tcPr>
            <w:tcW w:w="784" w:type="dxa"/>
            <w:tcBorders>
              <w:top w:val="single" w:sz="4" w:space="0" w:color="auto"/>
              <w:left w:val="single" w:sz="4" w:space="0" w:color="auto"/>
              <w:bottom w:val="nil"/>
              <w:right w:val="nil"/>
            </w:tcBorders>
            <w:shd w:val="clear" w:color="auto" w:fill="auto"/>
            <w:noWrap/>
            <w:vAlign w:val="center"/>
            <w:hideMark/>
          </w:tcPr>
          <w:p w14:paraId="6BA47E62"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Zm</w:t>
            </w:r>
          </w:p>
        </w:tc>
        <w:tc>
          <w:tcPr>
            <w:tcW w:w="784" w:type="dxa"/>
            <w:tcBorders>
              <w:top w:val="single" w:sz="4" w:space="0" w:color="auto"/>
              <w:left w:val="single" w:sz="4" w:space="0" w:color="auto"/>
              <w:bottom w:val="nil"/>
              <w:right w:val="nil"/>
            </w:tcBorders>
            <w:shd w:val="clear" w:color="auto" w:fill="auto"/>
            <w:noWrap/>
            <w:vAlign w:val="center"/>
            <w:hideMark/>
          </w:tcPr>
          <w:p w14:paraId="2091627A"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P</w:t>
            </w:r>
          </w:p>
        </w:tc>
        <w:tc>
          <w:tcPr>
            <w:tcW w:w="796" w:type="dxa"/>
            <w:tcBorders>
              <w:top w:val="single" w:sz="4" w:space="0" w:color="auto"/>
              <w:left w:val="single" w:sz="4" w:space="0" w:color="auto"/>
              <w:bottom w:val="nil"/>
              <w:right w:val="single" w:sz="8" w:space="0" w:color="auto"/>
            </w:tcBorders>
            <w:shd w:val="clear" w:color="auto" w:fill="auto"/>
            <w:noWrap/>
            <w:vAlign w:val="center"/>
            <w:hideMark/>
          </w:tcPr>
          <w:p w14:paraId="047B92F4"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P</w:t>
            </w:r>
          </w:p>
        </w:tc>
      </w:tr>
      <w:tr w:rsidR="008910D5" w:rsidRPr="008910D5" w14:paraId="051BCA9F" w14:textId="77777777" w:rsidTr="00CF26D2">
        <w:trPr>
          <w:gridAfter w:val="1"/>
          <w:wAfter w:w="6" w:type="dxa"/>
          <w:trHeight w:val="453"/>
        </w:trPr>
        <w:tc>
          <w:tcPr>
            <w:tcW w:w="1698"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9350E33"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Mapa 1: 50 000</w:t>
            </w:r>
          </w:p>
        </w:tc>
        <w:tc>
          <w:tcPr>
            <w:tcW w:w="712" w:type="dxa"/>
            <w:tcBorders>
              <w:top w:val="single" w:sz="4" w:space="0" w:color="auto"/>
              <w:left w:val="nil"/>
              <w:bottom w:val="single" w:sz="4" w:space="0" w:color="auto"/>
              <w:right w:val="single" w:sz="4" w:space="0" w:color="auto"/>
            </w:tcBorders>
            <w:shd w:val="clear" w:color="auto" w:fill="auto"/>
            <w:noWrap/>
            <w:vAlign w:val="center"/>
            <w:hideMark/>
          </w:tcPr>
          <w:p w14:paraId="036EA0E2"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26,26</w:t>
            </w:r>
          </w:p>
        </w:tc>
        <w:tc>
          <w:tcPr>
            <w:tcW w:w="643" w:type="dxa"/>
            <w:tcBorders>
              <w:top w:val="single" w:sz="4" w:space="0" w:color="auto"/>
              <w:left w:val="nil"/>
              <w:bottom w:val="single" w:sz="4" w:space="0" w:color="auto"/>
              <w:right w:val="single" w:sz="4" w:space="0" w:color="auto"/>
            </w:tcBorders>
            <w:shd w:val="clear" w:color="auto" w:fill="auto"/>
            <w:noWrap/>
            <w:vAlign w:val="center"/>
            <w:hideMark/>
          </w:tcPr>
          <w:p w14:paraId="461EB65F"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25,31</w:t>
            </w:r>
          </w:p>
        </w:tc>
        <w:tc>
          <w:tcPr>
            <w:tcW w:w="784" w:type="dxa"/>
            <w:tcBorders>
              <w:top w:val="single" w:sz="4" w:space="0" w:color="auto"/>
              <w:left w:val="nil"/>
              <w:bottom w:val="single" w:sz="4" w:space="0" w:color="auto"/>
              <w:right w:val="single" w:sz="4" w:space="0" w:color="auto"/>
            </w:tcBorders>
            <w:shd w:val="clear" w:color="auto" w:fill="auto"/>
            <w:noWrap/>
            <w:vAlign w:val="center"/>
            <w:hideMark/>
          </w:tcPr>
          <w:p w14:paraId="2347442A"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25,2</w:t>
            </w:r>
          </w:p>
        </w:tc>
        <w:tc>
          <w:tcPr>
            <w:tcW w:w="784" w:type="dxa"/>
            <w:tcBorders>
              <w:top w:val="single" w:sz="4" w:space="0" w:color="auto"/>
              <w:left w:val="nil"/>
              <w:bottom w:val="single" w:sz="4" w:space="0" w:color="auto"/>
              <w:right w:val="single" w:sz="4" w:space="0" w:color="auto"/>
            </w:tcBorders>
            <w:shd w:val="clear" w:color="auto" w:fill="auto"/>
            <w:noWrap/>
            <w:vAlign w:val="center"/>
            <w:hideMark/>
          </w:tcPr>
          <w:p w14:paraId="000EB715"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25,13</w:t>
            </w:r>
          </w:p>
        </w:tc>
        <w:tc>
          <w:tcPr>
            <w:tcW w:w="784" w:type="dxa"/>
            <w:tcBorders>
              <w:top w:val="single" w:sz="4" w:space="0" w:color="auto"/>
              <w:left w:val="nil"/>
              <w:bottom w:val="single" w:sz="4" w:space="0" w:color="auto"/>
              <w:right w:val="single" w:sz="4" w:space="0" w:color="auto"/>
            </w:tcBorders>
            <w:shd w:val="clear" w:color="auto" w:fill="auto"/>
            <w:noWrap/>
            <w:vAlign w:val="center"/>
            <w:hideMark/>
          </w:tcPr>
          <w:p w14:paraId="4F926078"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25,03</w:t>
            </w:r>
          </w:p>
        </w:tc>
        <w:tc>
          <w:tcPr>
            <w:tcW w:w="784" w:type="dxa"/>
            <w:tcBorders>
              <w:top w:val="single" w:sz="4" w:space="0" w:color="auto"/>
              <w:left w:val="nil"/>
              <w:bottom w:val="single" w:sz="4" w:space="0" w:color="auto"/>
              <w:right w:val="single" w:sz="4" w:space="0" w:color="auto"/>
            </w:tcBorders>
            <w:shd w:val="clear" w:color="auto" w:fill="auto"/>
            <w:noWrap/>
            <w:vAlign w:val="center"/>
            <w:hideMark/>
          </w:tcPr>
          <w:p w14:paraId="3D8BAC25"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25,07</w:t>
            </w:r>
          </w:p>
        </w:tc>
        <w:tc>
          <w:tcPr>
            <w:tcW w:w="784" w:type="dxa"/>
            <w:tcBorders>
              <w:top w:val="single" w:sz="4" w:space="0" w:color="auto"/>
              <w:left w:val="nil"/>
              <w:bottom w:val="single" w:sz="4" w:space="0" w:color="auto"/>
              <w:right w:val="single" w:sz="4" w:space="0" w:color="auto"/>
            </w:tcBorders>
            <w:shd w:val="clear" w:color="auto" w:fill="auto"/>
            <w:noWrap/>
            <w:vAlign w:val="center"/>
            <w:hideMark/>
          </w:tcPr>
          <w:p w14:paraId="3257D2AC"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25,07</w:t>
            </w:r>
          </w:p>
        </w:tc>
        <w:tc>
          <w:tcPr>
            <w:tcW w:w="784" w:type="dxa"/>
            <w:tcBorders>
              <w:top w:val="single" w:sz="4" w:space="0" w:color="auto"/>
              <w:left w:val="nil"/>
              <w:bottom w:val="single" w:sz="4" w:space="0" w:color="auto"/>
              <w:right w:val="single" w:sz="4" w:space="0" w:color="auto"/>
            </w:tcBorders>
            <w:shd w:val="clear" w:color="auto" w:fill="auto"/>
            <w:noWrap/>
            <w:vAlign w:val="center"/>
            <w:hideMark/>
          </w:tcPr>
          <w:p w14:paraId="6E39D20B"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25,07</w:t>
            </w:r>
          </w:p>
        </w:tc>
        <w:tc>
          <w:tcPr>
            <w:tcW w:w="796" w:type="dxa"/>
            <w:tcBorders>
              <w:top w:val="single" w:sz="4" w:space="0" w:color="auto"/>
              <w:left w:val="nil"/>
              <w:bottom w:val="single" w:sz="4" w:space="0" w:color="auto"/>
              <w:right w:val="single" w:sz="8" w:space="0" w:color="auto"/>
            </w:tcBorders>
            <w:shd w:val="clear" w:color="auto" w:fill="auto"/>
            <w:noWrap/>
            <w:vAlign w:val="center"/>
            <w:hideMark/>
          </w:tcPr>
          <w:p w14:paraId="3B3BEDBA"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25,02</w:t>
            </w:r>
          </w:p>
        </w:tc>
      </w:tr>
      <w:tr w:rsidR="008910D5" w:rsidRPr="008910D5" w14:paraId="78F66E87" w14:textId="77777777" w:rsidTr="00CF26D2">
        <w:trPr>
          <w:gridAfter w:val="1"/>
          <w:wAfter w:w="6" w:type="dxa"/>
          <w:trHeight w:val="453"/>
        </w:trPr>
        <w:tc>
          <w:tcPr>
            <w:tcW w:w="1698" w:type="dxa"/>
            <w:tcBorders>
              <w:top w:val="nil"/>
              <w:left w:val="single" w:sz="8" w:space="0" w:color="auto"/>
              <w:bottom w:val="single" w:sz="4" w:space="0" w:color="auto"/>
              <w:right w:val="single" w:sz="4" w:space="0" w:color="auto"/>
            </w:tcBorders>
            <w:shd w:val="clear" w:color="auto" w:fill="auto"/>
            <w:noWrap/>
            <w:vAlign w:val="center"/>
            <w:hideMark/>
          </w:tcPr>
          <w:p w14:paraId="1638E545"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Mapa 1: 100 000</w:t>
            </w:r>
          </w:p>
        </w:tc>
        <w:tc>
          <w:tcPr>
            <w:tcW w:w="712" w:type="dxa"/>
            <w:tcBorders>
              <w:top w:val="nil"/>
              <w:left w:val="nil"/>
              <w:bottom w:val="single" w:sz="4" w:space="0" w:color="auto"/>
              <w:right w:val="single" w:sz="4" w:space="0" w:color="auto"/>
            </w:tcBorders>
            <w:shd w:val="clear" w:color="auto" w:fill="auto"/>
            <w:noWrap/>
            <w:vAlign w:val="center"/>
            <w:hideMark/>
          </w:tcPr>
          <w:p w14:paraId="1FC041B0"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40,8</w:t>
            </w:r>
          </w:p>
        </w:tc>
        <w:tc>
          <w:tcPr>
            <w:tcW w:w="643" w:type="dxa"/>
            <w:tcBorders>
              <w:top w:val="nil"/>
              <w:left w:val="nil"/>
              <w:bottom w:val="single" w:sz="4" w:space="0" w:color="auto"/>
              <w:right w:val="single" w:sz="4" w:space="0" w:color="auto"/>
            </w:tcBorders>
            <w:shd w:val="clear" w:color="auto" w:fill="auto"/>
            <w:noWrap/>
            <w:vAlign w:val="center"/>
            <w:hideMark/>
          </w:tcPr>
          <w:p w14:paraId="2DA4CA91"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40,19</w:t>
            </w:r>
          </w:p>
        </w:tc>
        <w:tc>
          <w:tcPr>
            <w:tcW w:w="784" w:type="dxa"/>
            <w:tcBorders>
              <w:top w:val="nil"/>
              <w:left w:val="nil"/>
              <w:bottom w:val="single" w:sz="4" w:space="0" w:color="auto"/>
              <w:right w:val="single" w:sz="4" w:space="0" w:color="auto"/>
            </w:tcBorders>
            <w:shd w:val="clear" w:color="auto" w:fill="auto"/>
            <w:noWrap/>
            <w:vAlign w:val="center"/>
            <w:hideMark/>
          </w:tcPr>
          <w:p w14:paraId="25FBD70C"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40,13</w:t>
            </w:r>
          </w:p>
        </w:tc>
        <w:tc>
          <w:tcPr>
            <w:tcW w:w="784" w:type="dxa"/>
            <w:tcBorders>
              <w:top w:val="nil"/>
              <w:left w:val="nil"/>
              <w:bottom w:val="single" w:sz="4" w:space="0" w:color="auto"/>
              <w:right w:val="single" w:sz="4" w:space="0" w:color="auto"/>
            </w:tcBorders>
            <w:shd w:val="clear" w:color="auto" w:fill="auto"/>
            <w:noWrap/>
            <w:vAlign w:val="center"/>
            <w:hideMark/>
          </w:tcPr>
          <w:p w14:paraId="4975ADF1"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40,08</w:t>
            </w:r>
          </w:p>
        </w:tc>
        <w:tc>
          <w:tcPr>
            <w:tcW w:w="784" w:type="dxa"/>
            <w:tcBorders>
              <w:top w:val="nil"/>
              <w:left w:val="nil"/>
              <w:bottom w:val="single" w:sz="4" w:space="0" w:color="auto"/>
              <w:right w:val="single" w:sz="4" w:space="0" w:color="auto"/>
            </w:tcBorders>
            <w:shd w:val="clear" w:color="auto" w:fill="auto"/>
            <w:noWrap/>
            <w:vAlign w:val="center"/>
            <w:hideMark/>
          </w:tcPr>
          <w:p w14:paraId="429ED470"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40,02</w:t>
            </w:r>
          </w:p>
        </w:tc>
        <w:tc>
          <w:tcPr>
            <w:tcW w:w="784" w:type="dxa"/>
            <w:tcBorders>
              <w:top w:val="nil"/>
              <w:left w:val="nil"/>
              <w:bottom w:val="single" w:sz="4" w:space="0" w:color="auto"/>
              <w:right w:val="single" w:sz="4" w:space="0" w:color="auto"/>
            </w:tcBorders>
            <w:shd w:val="clear" w:color="auto" w:fill="auto"/>
            <w:noWrap/>
            <w:vAlign w:val="center"/>
            <w:hideMark/>
          </w:tcPr>
          <w:p w14:paraId="62489704"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40,05</w:t>
            </w:r>
          </w:p>
        </w:tc>
        <w:tc>
          <w:tcPr>
            <w:tcW w:w="784" w:type="dxa"/>
            <w:tcBorders>
              <w:top w:val="nil"/>
              <w:left w:val="nil"/>
              <w:bottom w:val="single" w:sz="4" w:space="0" w:color="auto"/>
              <w:right w:val="single" w:sz="4" w:space="0" w:color="auto"/>
            </w:tcBorders>
            <w:shd w:val="clear" w:color="auto" w:fill="auto"/>
            <w:noWrap/>
            <w:vAlign w:val="center"/>
            <w:hideMark/>
          </w:tcPr>
          <w:p w14:paraId="15D6557D"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40,05</w:t>
            </w:r>
          </w:p>
        </w:tc>
        <w:tc>
          <w:tcPr>
            <w:tcW w:w="784" w:type="dxa"/>
            <w:tcBorders>
              <w:top w:val="nil"/>
              <w:left w:val="nil"/>
              <w:bottom w:val="single" w:sz="4" w:space="0" w:color="auto"/>
              <w:right w:val="single" w:sz="4" w:space="0" w:color="auto"/>
            </w:tcBorders>
            <w:shd w:val="clear" w:color="auto" w:fill="auto"/>
            <w:noWrap/>
            <w:vAlign w:val="center"/>
            <w:hideMark/>
          </w:tcPr>
          <w:p w14:paraId="5A9A5880"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40,04</w:t>
            </w:r>
          </w:p>
        </w:tc>
        <w:tc>
          <w:tcPr>
            <w:tcW w:w="796" w:type="dxa"/>
            <w:tcBorders>
              <w:top w:val="nil"/>
              <w:left w:val="nil"/>
              <w:bottom w:val="single" w:sz="4" w:space="0" w:color="auto"/>
              <w:right w:val="single" w:sz="8" w:space="0" w:color="auto"/>
            </w:tcBorders>
            <w:shd w:val="clear" w:color="auto" w:fill="auto"/>
            <w:noWrap/>
            <w:vAlign w:val="center"/>
            <w:hideMark/>
          </w:tcPr>
          <w:p w14:paraId="6E421A43"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40,01</w:t>
            </w:r>
          </w:p>
        </w:tc>
      </w:tr>
      <w:tr w:rsidR="008910D5" w:rsidRPr="008910D5" w14:paraId="1A1B60DF" w14:textId="77777777" w:rsidTr="00CF26D2">
        <w:trPr>
          <w:gridAfter w:val="1"/>
          <w:wAfter w:w="6" w:type="dxa"/>
          <w:trHeight w:val="453"/>
        </w:trPr>
        <w:tc>
          <w:tcPr>
            <w:tcW w:w="1698" w:type="dxa"/>
            <w:tcBorders>
              <w:top w:val="nil"/>
              <w:left w:val="single" w:sz="8" w:space="0" w:color="auto"/>
              <w:bottom w:val="single" w:sz="4" w:space="0" w:color="auto"/>
              <w:right w:val="single" w:sz="4" w:space="0" w:color="auto"/>
            </w:tcBorders>
            <w:shd w:val="clear" w:color="auto" w:fill="auto"/>
            <w:noWrap/>
            <w:vAlign w:val="center"/>
            <w:hideMark/>
          </w:tcPr>
          <w:p w14:paraId="20FB2A5B"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PAB-2A</w:t>
            </w:r>
          </w:p>
        </w:tc>
        <w:tc>
          <w:tcPr>
            <w:tcW w:w="712" w:type="dxa"/>
            <w:tcBorders>
              <w:top w:val="nil"/>
              <w:left w:val="nil"/>
              <w:bottom w:val="single" w:sz="4" w:space="0" w:color="auto"/>
              <w:right w:val="single" w:sz="4" w:space="0" w:color="auto"/>
            </w:tcBorders>
            <w:shd w:val="clear" w:color="auto" w:fill="auto"/>
            <w:noWrap/>
            <w:vAlign w:val="center"/>
            <w:hideMark/>
          </w:tcPr>
          <w:p w14:paraId="5E949B88"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12,06</w:t>
            </w:r>
          </w:p>
        </w:tc>
        <w:tc>
          <w:tcPr>
            <w:tcW w:w="643" w:type="dxa"/>
            <w:tcBorders>
              <w:top w:val="nil"/>
              <w:left w:val="nil"/>
              <w:bottom w:val="single" w:sz="4" w:space="0" w:color="auto"/>
              <w:right w:val="single" w:sz="4" w:space="0" w:color="auto"/>
            </w:tcBorders>
            <w:shd w:val="clear" w:color="auto" w:fill="auto"/>
            <w:noWrap/>
            <w:vAlign w:val="center"/>
            <w:hideMark/>
          </w:tcPr>
          <w:p w14:paraId="061F8C46"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9,82</w:t>
            </w:r>
          </w:p>
        </w:tc>
        <w:tc>
          <w:tcPr>
            <w:tcW w:w="784" w:type="dxa"/>
            <w:tcBorders>
              <w:top w:val="nil"/>
              <w:left w:val="nil"/>
              <w:bottom w:val="single" w:sz="4" w:space="0" w:color="auto"/>
              <w:right w:val="single" w:sz="4" w:space="0" w:color="auto"/>
            </w:tcBorders>
            <w:shd w:val="clear" w:color="auto" w:fill="auto"/>
            <w:noWrap/>
            <w:vAlign w:val="center"/>
            <w:hideMark/>
          </w:tcPr>
          <w:p w14:paraId="03550112"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9,55</w:t>
            </w:r>
          </w:p>
        </w:tc>
        <w:tc>
          <w:tcPr>
            <w:tcW w:w="784" w:type="dxa"/>
            <w:tcBorders>
              <w:top w:val="nil"/>
              <w:left w:val="nil"/>
              <w:bottom w:val="single" w:sz="4" w:space="0" w:color="auto"/>
              <w:right w:val="single" w:sz="4" w:space="0" w:color="auto"/>
            </w:tcBorders>
            <w:shd w:val="clear" w:color="auto" w:fill="auto"/>
            <w:noWrap/>
            <w:vAlign w:val="center"/>
            <w:hideMark/>
          </w:tcPr>
          <w:p w14:paraId="6F16C662"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9,36</w:t>
            </w:r>
          </w:p>
        </w:tc>
        <w:tc>
          <w:tcPr>
            <w:tcW w:w="784" w:type="dxa"/>
            <w:tcBorders>
              <w:top w:val="nil"/>
              <w:left w:val="nil"/>
              <w:bottom w:val="single" w:sz="4" w:space="0" w:color="auto"/>
              <w:right w:val="single" w:sz="4" w:space="0" w:color="auto"/>
            </w:tcBorders>
            <w:shd w:val="clear" w:color="auto" w:fill="auto"/>
            <w:noWrap/>
            <w:vAlign w:val="center"/>
            <w:hideMark/>
          </w:tcPr>
          <w:p w14:paraId="57C59C4E"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9,09</w:t>
            </w:r>
          </w:p>
        </w:tc>
        <w:tc>
          <w:tcPr>
            <w:tcW w:w="784" w:type="dxa"/>
            <w:tcBorders>
              <w:top w:val="nil"/>
              <w:left w:val="nil"/>
              <w:bottom w:val="single" w:sz="4" w:space="0" w:color="auto"/>
              <w:right w:val="single" w:sz="4" w:space="0" w:color="auto"/>
            </w:tcBorders>
            <w:shd w:val="clear" w:color="auto" w:fill="auto"/>
            <w:noWrap/>
            <w:vAlign w:val="center"/>
            <w:hideMark/>
          </w:tcPr>
          <w:p w14:paraId="530A5319"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9,2</w:t>
            </w:r>
          </w:p>
        </w:tc>
        <w:tc>
          <w:tcPr>
            <w:tcW w:w="784" w:type="dxa"/>
            <w:tcBorders>
              <w:top w:val="nil"/>
              <w:left w:val="nil"/>
              <w:bottom w:val="single" w:sz="4" w:space="0" w:color="auto"/>
              <w:right w:val="single" w:sz="4" w:space="0" w:color="auto"/>
            </w:tcBorders>
            <w:shd w:val="clear" w:color="auto" w:fill="auto"/>
            <w:noWrap/>
            <w:vAlign w:val="center"/>
            <w:hideMark/>
          </w:tcPr>
          <w:p w14:paraId="4E22BC19"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9,2</w:t>
            </w:r>
          </w:p>
        </w:tc>
        <w:tc>
          <w:tcPr>
            <w:tcW w:w="784" w:type="dxa"/>
            <w:tcBorders>
              <w:top w:val="nil"/>
              <w:left w:val="nil"/>
              <w:bottom w:val="single" w:sz="4" w:space="0" w:color="auto"/>
              <w:right w:val="single" w:sz="4" w:space="0" w:color="auto"/>
            </w:tcBorders>
            <w:shd w:val="clear" w:color="auto" w:fill="auto"/>
            <w:noWrap/>
            <w:vAlign w:val="center"/>
            <w:hideMark/>
          </w:tcPr>
          <w:p w14:paraId="2596F901"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9,19</w:t>
            </w:r>
          </w:p>
        </w:tc>
        <w:tc>
          <w:tcPr>
            <w:tcW w:w="796" w:type="dxa"/>
            <w:tcBorders>
              <w:top w:val="nil"/>
              <w:left w:val="nil"/>
              <w:bottom w:val="single" w:sz="4" w:space="0" w:color="auto"/>
              <w:right w:val="single" w:sz="8" w:space="0" w:color="auto"/>
            </w:tcBorders>
            <w:shd w:val="clear" w:color="auto" w:fill="auto"/>
            <w:noWrap/>
            <w:vAlign w:val="center"/>
            <w:hideMark/>
          </w:tcPr>
          <w:p w14:paraId="2BDB60C0"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9,05</w:t>
            </w:r>
          </w:p>
        </w:tc>
      </w:tr>
      <w:tr w:rsidR="00E81E38" w:rsidRPr="008910D5" w14:paraId="3E164D18" w14:textId="77777777" w:rsidTr="00CF26D2">
        <w:trPr>
          <w:gridAfter w:val="1"/>
          <w:wAfter w:w="6" w:type="dxa"/>
          <w:trHeight w:val="453"/>
        </w:trPr>
        <w:tc>
          <w:tcPr>
            <w:tcW w:w="1698" w:type="dxa"/>
            <w:tcBorders>
              <w:top w:val="nil"/>
              <w:left w:val="single" w:sz="8" w:space="0" w:color="auto"/>
              <w:bottom w:val="single" w:sz="4" w:space="0" w:color="auto"/>
              <w:right w:val="single" w:sz="4" w:space="0" w:color="auto"/>
            </w:tcBorders>
            <w:shd w:val="clear" w:color="auto" w:fill="auto"/>
            <w:noWrap/>
            <w:vAlign w:val="center"/>
            <w:hideMark/>
          </w:tcPr>
          <w:p w14:paraId="27600A8E" w14:textId="77777777" w:rsidR="00E81E38" w:rsidRPr="008910D5" w:rsidRDefault="00E81E38"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MAPS</w:t>
            </w:r>
          </w:p>
        </w:tc>
        <w:tc>
          <w:tcPr>
            <w:tcW w:w="712" w:type="dxa"/>
            <w:tcBorders>
              <w:top w:val="nil"/>
              <w:left w:val="nil"/>
              <w:bottom w:val="single" w:sz="4" w:space="0" w:color="auto"/>
              <w:right w:val="single" w:sz="4" w:space="0" w:color="auto"/>
            </w:tcBorders>
            <w:shd w:val="clear" w:color="auto" w:fill="auto"/>
            <w:noWrap/>
            <w:vAlign w:val="center"/>
            <w:hideMark/>
          </w:tcPr>
          <w:p w14:paraId="2A819E43" w14:textId="3E3B66EF" w:rsidR="00E81E38" w:rsidRPr="008910D5" w:rsidRDefault="00E81E38" w:rsidP="00E81E38">
            <w:pPr>
              <w:spacing w:after="0" w:line="240" w:lineRule="auto"/>
              <w:jc w:val="center"/>
              <w:rPr>
                <w:rFonts w:ascii="Calibri" w:eastAsia="Times New Roman" w:hAnsi="Calibri" w:cs="Calibri"/>
                <w:color w:val="000000"/>
                <w:lang w:eastAsia="sk-SK"/>
              </w:rPr>
            </w:pPr>
            <w:r>
              <w:rPr>
                <w:rFonts w:ascii="Arial CE" w:hAnsi="Arial CE" w:cs="Arial CE"/>
                <w:sz w:val="20"/>
                <w:szCs w:val="20"/>
              </w:rPr>
              <w:t>8,08</w:t>
            </w:r>
          </w:p>
        </w:tc>
        <w:tc>
          <w:tcPr>
            <w:tcW w:w="643" w:type="dxa"/>
            <w:tcBorders>
              <w:top w:val="nil"/>
              <w:left w:val="nil"/>
              <w:bottom w:val="single" w:sz="4" w:space="0" w:color="auto"/>
              <w:right w:val="single" w:sz="4" w:space="0" w:color="auto"/>
            </w:tcBorders>
            <w:shd w:val="clear" w:color="auto" w:fill="auto"/>
            <w:noWrap/>
            <w:vAlign w:val="center"/>
            <w:hideMark/>
          </w:tcPr>
          <w:p w14:paraId="49A13E6A" w14:textId="03A85E76" w:rsidR="00E81E38" w:rsidRPr="008910D5" w:rsidRDefault="00E81E38" w:rsidP="00E81E38">
            <w:pPr>
              <w:spacing w:after="0" w:line="240" w:lineRule="auto"/>
              <w:jc w:val="center"/>
              <w:rPr>
                <w:rFonts w:ascii="Calibri" w:eastAsia="Times New Roman" w:hAnsi="Calibri" w:cs="Calibri"/>
                <w:color w:val="000000"/>
                <w:lang w:eastAsia="sk-SK"/>
              </w:rPr>
            </w:pPr>
            <w:r>
              <w:rPr>
                <w:rFonts w:ascii="Arial CE" w:hAnsi="Arial CE" w:cs="Arial CE"/>
                <w:sz w:val="20"/>
                <w:szCs w:val="20"/>
              </w:rPr>
              <w:t>4,05</w:t>
            </w:r>
          </w:p>
        </w:tc>
        <w:tc>
          <w:tcPr>
            <w:tcW w:w="784" w:type="dxa"/>
            <w:tcBorders>
              <w:top w:val="nil"/>
              <w:left w:val="nil"/>
              <w:bottom w:val="single" w:sz="4" w:space="0" w:color="auto"/>
              <w:right w:val="single" w:sz="4" w:space="0" w:color="auto"/>
            </w:tcBorders>
            <w:shd w:val="clear" w:color="auto" w:fill="auto"/>
            <w:noWrap/>
            <w:vAlign w:val="center"/>
            <w:hideMark/>
          </w:tcPr>
          <w:p w14:paraId="49E44CB0" w14:textId="48CE2C8B" w:rsidR="00E81E38" w:rsidRPr="008910D5" w:rsidRDefault="00E81E38" w:rsidP="00E81E38">
            <w:pPr>
              <w:spacing w:after="0" w:line="240" w:lineRule="auto"/>
              <w:jc w:val="center"/>
              <w:rPr>
                <w:rFonts w:ascii="Calibri" w:eastAsia="Times New Roman" w:hAnsi="Calibri" w:cs="Calibri"/>
                <w:color w:val="000000"/>
                <w:lang w:eastAsia="sk-SK"/>
              </w:rPr>
            </w:pPr>
            <w:r>
              <w:rPr>
                <w:rFonts w:ascii="Arial CE" w:hAnsi="Arial CE" w:cs="Arial CE"/>
                <w:sz w:val="20"/>
                <w:szCs w:val="20"/>
              </w:rPr>
              <w:t>3,35</w:t>
            </w:r>
          </w:p>
        </w:tc>
        <w:tc>
          <w:tcPr>
            <w:tcW w:w="784" w:type="dxa"/>
            <w:tcBorders>
              <w:top w:val="nil"/>
              <w:left w:val="nil"/>
              <w:bottom w:val="single" w:sz="4" w:space="0" w:color="auto"/>
              <w:right w:val="single" w:sz="4" w:space="0" w:color="auto"/>
            </w:tcBorders>
            <w:shd w:val="clear" w:color="auto" w:fill="auto"/>
            <w:noWrap/>
            <w:vAlign w:val="center"/>
            <w:hideMark/>
          </w:tcPr>
          <w:p w14:paraId="565ED028" w14:textId="297E02D0" w:rsidR="00E81E38" w:rsidRPr="008910D5" w:rsidRDefault="00E81E38" w:rsidP="00E81E38">
            <w:pPr>
              <w:spacing w:after="0" w:line="240" w:lineRule="auto"/>
              <w:jc w:val="center"/>
              <w:rPr>
                <w:rFonts w:ascii="Calibri" w:eastAsia="Times New Roman" w:hAnsi="Calibri" w:cs="Calibri"/>
                <w:color w:val="000000"/>
                <w:lang w:eastAsia="sk-SK"/>
              </w:rPr>
            </w:pPr>
            <w:r>
              <w:rPr>
                <w:rFonts w:ascii="Arial CE" w:hAnsi="Arial CE" w:cs="Arial CE"/>
                <w:sz w:val="20"/>
                <w:szCs w:val="20"/>
              </w:rPr>
              <w:t>2,75</w:t>
            </w:r>
          </w:p>
        </w:tc>
        <w:tc>
          <w:tcPr>
            <w:tcW w:w="784" w:type="dxa"/>
            <w:tcBorders>
              <w:top w:val="nil"/>
              <w:left w:val="nil"/>
              <w:bottom w:val="single" w:sz="4" w:space="0" w:color="auto"/>
              <w:right w:val="single" w:sz="4" w:space="0" w:color="auto"/>
            </w:tcBorders>
            <w:shd w:val="clear" w:color="auto" w:fill="auto"/>
            <w:noWrap/>
            <w:vAlign w:val="center"/>
            <w:hideMark/>
          </w:tcPr>
          <w:p w14:paraId="0E646EAB" w14:textId="1B83ECA1" w:rsidR="00E81E38" w:rsidRPr="008910D5" w:rsidRDefault="00E81E38" w:rsidP="00E81E38">
            <w:pPr>
              <w:spacing w:after="0" w:line="240" w:lineRule="auto"/>
              <w:jc w:val="center"/>
              <w:rPr>
                <w:rFonts w:ascii="Calibri" w:eastAsia="Times New Roman" w:hAnsi="Calibri" w:cs="Calibri"/>
                <w:color w:val="000000"/>
                <w:lang w:eastAsia="sk-SK"/>
              </w:rPr>
            </w:pPr>
            <w:r>
              <w:rPr>
                <w:rFonts w:ascii="Arial CE" w:hAnsi="Arial CE" w:cs="Arial CE"/>
                <w:sz w:val="20"/>
                <w:szCs w:val="20"/>
              </w:rPr>
              <w:t>1,6</w:t>
            </w:r>
          </w:p>
        </w:tc>
        <w:tc>
          <w:tcPr>
            <w:tcW w:w="784" w:type="dxa"/>
            <w:tcBorders>
              <w:top w:val="nil"/>
              <w:left w:val="nil"/>
              <w:bottom w:val="single" w:sz="4" w:space="0" w:color="auto"/>
              <w:right w:val="single" w:sz="4" w:space="0" w:color="auto"/>
            </w:tcBorders>
            <w:shd w:val="clear" w:color="auto" w:fill="auto"/>
            <w:noWrap/>
            <w:vAlign w:val="center"/>
            <w:hideMark/>
          </w:tcPr>
          <w:p w14:paraId="3DF64B52" w14:textId="0327C33C" w:rsidR="00E81E38" w:rsidRPr="008910D5" w:rsidRDefault="00E81E38" w:rsidP="00E81E38">
            <w:pPr>
              <w:spacing w:after="0" w:line="240" w:lineRule="auto"/>
              <w:jc w:val="center"/>
              <w:rPr>
                <w:rFonts w:ascii="Calibri" w:eastAsia="Times New Roman" w:hAnsi="Calibri" w:cs="Calibri"/>
                <w:color w:val="000000"/>
                <w:lang w:eastAsia="sk-SK"/>
              </w:rPr>
            </w:pPr>
            <w:r>
              <w:rPr>
                <w:rFonts w:ascii="Arial CE" w:hAnsi="Arial CE" w:cs="Arial CE"/>
                <w:sz w:val="20"/>
                <w:szCs w:val="20"/>
              </w:rPr>
              <w:t>2,17</w:t>
            </w:r>
          </w:p>
        </w:tc>
        <w:tc>
          <w:tcPr>
            <w:tcW w:w="784" w:type="dxa"/>
            <w:tcBorders>
              <w:top w:val="nil"/>
              <w:left w:val="nil"/>
              <w:bottom w:val="single" w:sz="4" w:space="0" w:color="auto"/>
              <w:right w:val="single" w:sz="4" w:space="0" w:color="auto"/>
            </w:tcBorders>
            <w:shd w:val="clear" w:color="auto" w:fill="auto"/>
            <w:noWrap/>
            <w:vAlign w:val="center"/>
            <w:hideMark/>
          </w:tcPr>
          <w:p w14:paraId="2CB46148" w14:textId="7AA78B89" w:rsidR="00E81E38" w:rsidRPr="008910D5" w:rsidRDefault="00E81E38" w:rsidP="00E81E38">
            <w:pPr>
              <w:spacing w:after="0" w:line="240" w:lineRule="auto"/>
              <w:jc w:val="center"/>
              <w:rPr>
                <w:rFonts w:ascii="Calibri" w:eastAsia="Times New Roman" w:hAnsi="Calibri" w:cs="Calibri"/>
                <w:color w:val="000000"/>
                <w:lang w:eastAsia="sk-SK"/>
              </w:rPr>
            </w:pPr>
            <w:r>
              <w:rPr>
                <w:rFonts w:ascii="Arial CE" w:hAnsi="Arial CE" w:cs="Arial CE"/>
                <w:sz w:val="20"/>
                <w:szCs w:val="20"/>
              </w:rPr>
              <w:t>2,17</w:t>
            </w:r>
          </w:p>
        </w:tc>
        <w:tc>
          <w:tcPr>
            <w:tcW w:w="784" w:type="dxa"/>
            <w:tcBorders>
              <w:top w:val="nil"/>
              <w:left w:val="nil"/>
              <w:bottom w:val="single" w:sz="4" w:space="0" w:color="auto"/>
              <w:right w:val="single" w:sz="4" w:space="0" w:color="auto"/>
            </w:tcBorders>
            <w:shd w:val="clear" w:color="auto" w:fill="auto"/>
            <w:noWrap/>
            <w:vAlign w:val="center"/>
            <w:hideMark/>
          </w:tcPr>
          <w:p w14:paraId="1F04CE7E" w14:textId="220E8D61" w:rsidR="00E81E38" w:rsidRPr="008910D5" w:rsidRDefault="00E81E38" w:rsidP="00E81E38">
            <w:pPr>
              <w:spacing w:after="0" w:line="240" w:lineRule="auto"/>
              <w:jc w:val="center"/>
              <w:rPr>
                <w:rFonts w:ascii="Calibri" w:eastAsia="Times New Roman" w:hAnsi="Calibri" w:cs="Calibri"/>
                <w:color w:val="000000"/>
                <w:lang w:eastAsia="sk-SK"/>
              </w:rPr>
            </w:pPr>
            <w:r>
              <w:rPr>
                <w:rFonts w:ascii="Arial CE" w:hAnsi="Arial CE" w:cs="Arial CE"/>
                <w:sz w:val="20"/>
                <w:szCs w:val="20"/>
              </w:rPr>
              <w:t>2,12</w:t>
            </w:r>
          </w:p>
        </w:tc>
        <w:tc>
          <w:tcPr>
            <w:tcW w:w="796" w:type="dxa"/>
            <w:tcBorders>
              <w:top w:val="nil"/>
              <w:left w:val="nil"/>
              <w:bottom w:val="single" w:sz="4" w:space="0" w:color="auto"/>
              <w:right w:val="single" w:sz="8" w:space="0" w:color="auto"/>
            </w:tcBorders>
            <w:shd w:val="clear" w:color="auto" w:fill="auto"/>
            <w:noWrap/>
            <w:vAlign w:val="center"/>
            <w:hideMark/>
          </w:tcPr>
          <w:p w14:paraId="16726841" w14:textId="307A3CA0" w:rsidR="00E81E38" w:rsidRPr="008910D5" w:rsidRDefault="00E81E38" w:rsidP="00E81E38">
            <w:pPr>
              <w:spacing w:after="0" w:line="240" w:lineRule="auto"/>
              <w:jc w:val="center"/>
              <w:rPr>
                <w:rFonts w:ascii="Calibri" w:eastAsia="Times New Roman" w:hAnsi="Calibri" w:cs="Calibri"/>
                <w:color w:val="000000"/>
                <w:lang w:eastAsia="sk-SK"/>
              </w:rPr>
            </w:pPr>
            <w:r>
              <w:rPr>
                <w:rFonts w:ascii="Arial CE" w:hAnsi="Arial CE" w:cs="Arial CE"/>
                <w:sz w:val="20"/>
                <w:szCs w:val="20"/>
              </w:rPr>
              <w:t>1,4</w:t>
            </w:r>
          </w:p>
        </w:tc>
      </w:tr>
      <w:tr w:rsidR="008910D5" w:rsidRPr="008910D5" w14:paraId="5EBB2039" w14:textId="77777777" w:rsidTr="00CF26D2">
        <w:trPr>
          <w:gridAfter w:val="1"/>
          <w:wAfter w:w="6" w:type="dxa"/>
          <w:trHeight w:val="475"/>
        </w:trPr>
        <w:tc>
          <w:tcPr>
            <w:tcW w:w="1698" w:type="dxa"/>
            <w:tcBorders>
              <w:top w:val="nil"/>
              <w:left w:val="single" w:sz="8" w:space="0" w:color="auto"/>
              <w:bottom w:val="single" w:sz="8" w:space="0" w:color="auto"/>
              <w:right w:val="single" w:sz="4" w:space="0" w:color="auto"/>
            </w:tcBorders>
            <w:shd w:val="clear" w:color="auto" w:fill="auto"/>
            <w:noWrap/>
            <w:vAlign w:val="center"/>
            <w:hideMark/>
          </w:tcPr>
          <w:p w14:paraId="7898767F"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TALIN</w:t>
            </w:r>
          </w:p>
        </w:tc>
        <w:tc>
          <w:tcPr>
            <w:tcW w:w="712" w:type="dxa"/>
            <w:tcBorders>
              <w:top w:val="nil"/>
              <w:left w:val="nil"/>
              <w:bottom w:val="single" w:sz="8" w:space="0" w:color="auto"/>
              <w:right w:val="single" w:sz="4" w:space="0" w:color="auto"/>
            </w:tcBorders>
            <w:shd w:val="clear" w:color="auto" w:fill="auto"/>
            <w:noWrap/>
            <w:vAlign w:val="center"/>
            <w:hideMark/>
          </w:tcPr>
          <w:p w14:paraId="0C06CBBE"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12,82</w:t>
            </w:r>
          </w:p>
        </w:tc>
        <w:tc>
          <w:tcPr>
            <w:tcW w:w="643" w:type="dxa"/>
            <w:tcBorders>
              <w:top w:val="nil"/>
              <w:left w:val="nil"/>
              <w:bottom w:val="single" w:sz="8" w:space="0" w:color="auto"/>
              <w:right w:val="single" w:sz="4" w:space="0" w:color="auto"/>
            </w:tcBorders>
            <w:shd w:val="clear" w:color="auto" w:fill="auto"/>
            <w:noWrap/>
            <w:vAlign w:val="center"/>
            <w:hideMark/>
          </w:tcPr>
          <w:p w14:paraId="7BC2F72F"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10,74</w:t>
            </w:r>
          </w:p>
        </w:tc>
        <w:tc>
          <w:tcPr>
            <w:tcW w:w="784" w:type="dxa"/>
            <w:tcBorders>
              <w:top w:val="nil"/>
              <w:left w:val="nil"/>
              <w:bottom w:val="single" w:sz="8" w:space="0" w:color="auto"/>
              <w:right w:val="single" w:sz="4" w:space="0" w:color="auto"/>
            </w:tcBorders>
            <w:shd w:val="clear" w:color="auto" w:fill="auto"/>
            <w:noWrap/>
            <w:vAlign w:val="center"/>
            <w:hideMark/>
          </w:tcPr>
          <w:p w14:paraId="0191CB00"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10,5</w:t>
            </w:r>
          </w:p>
        </w:tc>
        <w:tc>
          <w:tcPr>
            <w:tcW w:w="784" w:type="dxa"/>
            <w:tcBorders>
              <w:top w:val="nil"/>
              <w:left w:val="nil"/>
              <w:bottom w:val="single" w:sz="8" w:space="0" w:color="auto"/>
              <w:right w:val="single" w:sz="4" w:space="0" w:color="auto"/>
            </w:tcBorders>
            <w:shd w:val="clear" w:color="auto" w:fill="auto"/>
            <w:noWrap/>
            <w:vAlign w:val="center"/>
            <w:hideMark/>
          </w:tcPr>
          <w:p w14:paraId="51257B77"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10,32</w:t>
            </w:r>
          </w:p>
        </w:tc>
        <w:tc>
          <w:tcPr>
            <w:tcW w:w="784" w:type="dxa"/>
            <w:tcBorders>
              <w:top w:val="nil"/>
              <w:left w:val="nil"/>
              <w:bottom w:val="single" w:sz="8" w:space="0" w:color="auto"/>
              <w:right w:val="single" w:sz="4" w:space="0" w:color="auto"/>
            </w:tcBorders>
            <w:shd w:val="clear" w:color="auto" w:fill="auto"/>
            <w:noWrap/>
            <w:vAlign w:val="center"/>
            <w:hideMark/>
          </w:tcPr>
          <w:p w14:paraId="25FE747A"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10,08</w:t>
            </w:r>
          </w:p>
        </w:tc>
        <w:tc>
          <w:tcPr>
            <w:tcW w:w="784" w:type="dxa"/>
            <w:tcBorders>
              <w:top w:val="nil"/>
              <w:left w:val="nil"/>
              <w:bottom w:val="single" w:sz="8" w:space="0" w:color="auto"/>
              <w:right w:val="single" w:sz="4" w:space="0" w:color="auto"/>
            </w:tcBorders>
            <w:shd w:val="clear" w:color="auto" w:fill="auto"/>
            <w:noWrap/>
            <w:vAlign w:val="center"/>
            <w:hideMark/>
          </w:tcPr>
          <w:p w14:paraId="2DC72F02"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10,18</w:t>
            </w:r>
          </w:p>
        </w:tc>
        <w:tc>
          <w:tcPr>
            <w:tcW w:w="784" w:type="dxa"/>
            <w:tcBorders>
              <w:top w:val="nil"/>
              <w:left w:val="nil"/>
              <w:bottom w:val="single" w:sz="8" w:space="0" w:color="auto"/>
              <w:right w:val="single" w:sz="4" w:space="0" w:color="auto"/>
            </w:tcBorders>
            <w:shd w:val="clear" w:color="auto" w:fill="auto"/>
            <w:noWrap/>
            <w:vAlign w:val="center"/>
            <w:hideMark/>
          </w:tcPr>
          <w:p w14:paraId="4D632C87"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10,18</w:t>
            </w:r>
          </w:p>
        </w:tc>
        <w:tc>
          <w:tcPr>
            <w:tcW w:w="784" w:type="dxa"/>
            <w:tcBorders>
              <w:top w:val="nil"/>
              <w:left w:val="nil"/>
              <w:bottom w:val="single" w:sz="8" w:space="0" w:color="auto"/>
              <w:right w:val="single" w:sz="4" w:space="0" w:color="auto"/>
            </w:tcBorders>
            <w:shd w:val="clear" w:color="auto" w:fill="auto"/>
            <w:noWrap/>
            <w:vAlign w:val="center"/>
            <w:hideMark/>
          </w:tcPr>
          <w:p w14:paraId="70B017D9"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10,17</w:t>
            </w:r>
          </w:p>
        </w:tc>
        <w:tc>
          <w:tcPr>
            <w:tcW w:w="796" w:type="dxa"/>
            <w:tcBorders>
              <w:top w:val="nil"/>
              <w:left w:val="nil"/>
              <w:bottom w:val="single" w:sz="8" w:space="0" w:color="auto"/>
              <w:right w:val="single" w:sz="8" w:space="0" w:color="auto"/>
            </w:tcBorders>
            <w:shd w:val="clear" w:color="auto" w:fill="auto"/>
            <w:noWrap/>
            <w:vAlign w:val="center"/>
            <w:hideMark/>
          </w:tcPr>
          <w:p w14:paraId="2E8FD3BF"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10,05</w:t>
            </w:r>
          </w:p>
        </w:tc>
      </w:tr>
    </w:tbl>
    <w:p w14:paraId="366486D1" w14:textId="77777777" w:rsidR="008910D5" w:rsidRPr="008910D5" w:rsidRDefault="008910D5" w:rsidP="00CF26D2">
      <w:pPr>
        <w:spacing w:before="160" w:line="360" w:lineRule="auto"/>
      </w:pPr>
    </w:p>
    <w:p w14:paraId="24650A4F" w14:textId="77777777" w:rsidR="00214512" w:rsidRDefault="00214512" w:rsidP="00214512">
      <w:pPr>
        <w:pStyle w:val="Odsekzoznamu"/>
        <w:ind w:left="0"/>
      </w:pPr>
      <w:r>
        <w:rPr>
          <w:rFonts w:cs="Times New Roman"/>
          <w:noProof/>
          <w:szCs w:val="24"/>
          <w:lang w:eastAsia="sk-SK"/>
        </w:rPr>
        <w:drawing>
          <wp:inline distT="0" distB="0" distL="0" distR="0" wp14:anchorId="3A999A75" wp14:editId="1C730F26">
            <wp:extent cx="5448300" cy="4467225"/>
            <wp:effectExtent l="0" t="0" r="0" b="0"/>
            <wp:docPr id="16" name="Graf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53493936" w14:textId="2549433C" w:rsidR="00214512" w:rsidRPr="00BB457C" w:rsidRDefault="00214512" w:rsidP="00BB457C">
      <w:pPr>
        <w:pStyle w:val="Popis"/>
        <w:spacing w:before="240" w:after="0"/>
        <w:jc w:val="center"/>
        <w:rPr>
          <w:i w:val="0"/>
          <w:color w:val="auto"/>
          <w:sz w:val="22"/>
          <w:szCs w:val="22"/>
        </w:rPr>
      </w:pPr>
      <w:bookmarkStart w:id="61" w:name="_Toc9581043"/>
      <w:r w:rsidRPr="00BB457C">
        <w:rPr>
          <w:i w:val="0"/>
          <w:color w:val="auto"/>
          <w:sz w:val="22"/>
          <w:szCs w:val="22"/>
        </w:rPr>
        <w:t xml:space="preserve">Obrázok </w:t>
      </w:r>
      <w:r w:rsidR="00F760CB" w:rsidRPr="00BB457C">
        <w:rPr>
          <w:i w:val="0"/>
          <w:color w:val="auto"/>
          <w:sz w:val="22"/>
          <w:szCs w:val="22"/>
        </w:rPr>
        <w:fldChar w:fldCharType="begin"/>
      </w:r>
      <w:r w:rsidRPr="00BB457C">
        <w:rPr>
          <w:i w:val="0"/>
          <w:color w:val="auto"/>
          <w:sz w:val="22"/>
          <w:szCs w:val="22"/>
        </w:rPr>
        <w:instrText xml:space="preserve"> SEQ Obrázok \* ARABIC </w:instrText>
      </w:r>
      <w:r w:rsidR="00F760CB" w:rsidRPr="00BB457C">
        <w:rPr>
          <w:i w:val="0"/>
          <w:color w:val="auto"/>
          <w:sz w:val="22"/>
          <w:szCs w:val="22"/>
        </w:rPr>
        <w:fldChar w:fldCharType="separate"/>
      </w:r>
      <w:r w:rsidR="004D3298">
        <w:rPr>
          <w:i w:val="0"/>
          <w:noProof/>
          <w:color w:val="auto"/>
          <w:sz w:val="22"/>
          <w:szCs w:val="22"/>
        </w:rPr>
        <w:t>22</w:t>
      </w:r>
      <w:r w:rsidR="00F760CB" w:rsidRPr="00BB457C">
        <w:rPr>
          <w:i w:val="0"/>
          <w:color w:val="auto"/>
          <w:sz w:val="22"/>
          <w:szCs w:val="22"/>
        </w:rPr>
        <w:fldChar w:fldCharType="end"/>
      </w:r>
      <w:r w:rsidRPr="00BB457C">
        <w:rPr>
          <w:i w:val="0"/>
          <w:color w:val="auto"/>
          <w:sz w:val="22"/>
          <w:szCs w:val="22"/>
        </w:rPr>
        <w:t>: Graf veľkostí pravdepodobných chýb pripojenia bojovej zostavy v</w:t>
      </w:r>
      <w:r w:rsidR="004509CD" w:rsidRPr="00BB457C">
        <w:rPr>
          <w:i w:val="0"/>
          <w:color w:val="auto"/>
          <w:sz w:val="22"/>
          <w:szCs w:val="22"/>
        </w:rPr>
        <w:t> </w:t>
      </w:r>
      <w:r w:rsidRPr="00BB457C">
        <w:rPr>
          <w:i w:val="0"/>
          <w:color w:val="auto"/>
          <w:sz w:val="22"/>
          <w:szCs w:val="22"/>
        </w:rPr>
        <w:t>diaľke</w:t>
      </w:r>
      <w:bookmarkEnd w:id="61"/>
    </w:p>
    <w:p w14:paraId="3B24B584" w14:textId="77777777" w:rsidR="00AD780B" w:rsidRPr="00BB457C" w:rsidRDefault="00214512" w:rsidP="00BB457C">
      <w:pPr>
        <w:pStyle w:val="Popis"/>
        <w:spacing w:after="240"/>
        <w:jc w:val="center"/>
        <w:rPr>
          <w:rFonts w:cs="Times New Roman"/>
          <w:i w:val="0"/>
          <w:color w:val="auto"/>
          <w:sz w:val="22"/>
          <w:szCs w:val="22"/>
        </w:rPr>
      </w:pPr>
      <w:r w:rsidRPr="00BB457C">
        <w:rPr>
          <w:rFonts w:cs="Times New Roman"/>
          <w:i w:val="0"/>
          <w:color w:val="auto"/>
          <w:sz w:val="22"/>
          <w:szCs w:val="22"/>
        </w:rPr>
        <w:t>Zdroj: vlastná tvorba</w:t>
      </w:r>
    </w:p>
    <w:p w14:paraId="0A546E2F" w14:textId="24CE87DA" w:rsidR="00EB53F2" w:rsidRPr="00BB457C" w:rsidRDefault="00AD780B" w:rsidP="00BB457C">
      <w:pPr>
        <w:pStyle w:val="Popis"/>
        <w:spacing w:after="0"/>
        <w:jc w:val="center"/>
        <w:rPr>
          <w:i w:val="0"/>
          <w:color w:val="auto"/>
          <w:sz w:val="22"/>
          <w:szCs w:val="22"/>
        </w:rPr>
      </w:pPr>
      <w:bookmarkStart w:id="62" w:name="_Toc9581065"/>
      <w:r w:rsidRPr="00BB457C">
        <w:rPr>
          <w:i w:val="0"/>
          <w:color w:val="auto"/>
          <w:sz w:val="22"/>
          <w:szCs w:val="22"/>
        </w:rPr>
        <w:lastRenderedPageBreak/>
        <w:t xml:space="preserve">Tabuľka </w:t>
      </w:r>
      <w:r w:rsidR="00F760CB" w:rsidRPr="00BB457C">
        <w:rPr>
          <w:i w:val="0"/>
          <w:color w:val="auto"/>
          <w:sz w:val="22"/>
          <w:szCs w:val="22"/>
        </w:rPr>
        <w:fldChar w:fldCharType="begin"/>
      </w:r>
      <w:r w:rsidRPr="00BB457C">
        <w:rPr>
          <w:i w:val="0"/>
          <w:color w:val="auto"/>
          <w:sz w:val="22"/>
          <w:szCs w:val="22"/>
        </w:rPr>
        <w:instrText xml:space="preserve"> SEQ Tabuľka \* ARABIC </w:instrText>
      </w:r>
      <w:r w:rsidR="00F760CB" w:rsidRPr="00BB457C">
        <w:rPr>
          <w:i w:val="0"/>
          <w:color w:val="auto"/>
          <w:sz w:val="22"/>
          <w:szCs w:val="22"/>
        </w:rPr>
        <w:fldChar w:fldCharType="separate"/>
      </w:r>
      <w:r w:rsidR="004D3298">
        <w:rPr>
          <w:i w:val="0"/>
          <w:noProof/>
          <w:color w:val="auto"/>
          <w:sz w:val="22"/>
          <w:szCs w:val="22"/>
        </w:rPr>
        <w:t>15</w:t>
      </w:r>
      <w:r w:rsidR="00F760CB" w:rsidRPr="00BB457C">
        <w:rPr>
          <w:i w:val="0"/>
          <w:color w:val="auto"/>
          <w:sz w:val="22"/>
          <w:szCs w:val="22"/>
        </w:rPr>
        <w:fldChar w:fldCharType="end"/>
      </w:r>
      <w:r w:rsidRPr="00BB457C">
        <w:rPr>
          <w:i w:val="0"/>
          <w:color w:val="auto"/>
          <w:sz w:val="22"/>
          <w:szCs w:val="22"/>
        </w:rPr>
        <w:t>: Veľkosť váhových čísel  pripojenia bojovej zostavy v</w:t>
      </w:r>
      <w:r w:rsidR="004509CD" w:rsidRPr="00BB457C">
        <w:rPr>
          <w:i w:val="0"/>
          <w:color w:val="auto"/>
          <w:sz w:val="22"/>
          <w:szCs w:val="22"/>
        </w:rPr>
        <w:t> </w:t>
      </w:r>
      <w:r w:rsidRPr="00BB457C">
        <w:rPr>
          <w:i w:val="0"/>
          <w:color w:val="auto"/>
          <w:sz w:val="22"/>
          <w:szCs w:val="22"/>
        </w:rPr>
        <w:t>diaľke v</w:t>
      </w:r>
      <w:r w:rsidR="004509CD" w:rsidRPr="00BB457C">
        <w:rPr>
          <w:i w:val="0"/>
          <w:color w:val="auto"/>
          <w:sz w:val="22"/>
          <w:szCs w:val="22"/>
        </w:rPr>
        <w:t> </w:t>
      </w:r>
      <w:r w:rsidRPr="00BB457C">
        <w:rPr>
          <w:i w:val="0"/>
          <w:color w:val="auto"/>
          <w:sz w:val="22"/>
          <w:szCs w:val="22"/>
        </w:rPr>
        <w:t>závislosti od rôznych spôsobov pripojenia</w:t>
      </w:r>
      <w:bookmarkEnd w:id="62"/>
      <w:r w:rsidRPr="00BB457C">
        <w:rPr>
          <w:i w:val="0"/>
          <w:color w:val="auto"/>
          <w:sz w:val="22"/>
          <w:szCs w:val="22"/>
        </w:rPr>
        <w:t xml:space="preserve"> </w:t>
      </w:r>
    </w:p>
    <w:p w14:paraId="6413C3C2" w14:textId="77777777" w:rsidR="00111830" w:rsidRPr="00BB457C" w:rsidRDefault="00AD780B" w:rsidP="00BB457C">
      <w:pPr>
        <w:pStyle w:val="Popis"/>
        <w:spacing w:after="160"/>
        <w:jc w:val="center"/>
        <w:rPr>
          <w:i w:val="0"/>
          <w:color w:val="auto"/>
          <w:sz w:val="22"/>
          <w:szCs w:val="22"/>
        </w:rPr>
      </w:pPr>
      <w:r w:rsidRPr="00BB457C">
        <w:rPr>
          <w:i w:val="0"/>
          <w:color w:val="auto"/>
          <w:sz w:val="22"/>
          <w:szCs w:val="22"/>
        </w:rPr>
        <w:t>Zdroj: vlastná tvorba</w:t>
      </w:r>
    </w:p>
    <w:tbl>
      <w:tblPr>
        <w:tblW w:w="8390" w:type="dxa"/>
        <w:tblInd w:w="-10" w:type="dxa"/>
        <w:tblCellMar>
          <w:left w:w="70" w:type="dxa"/>
          <w:right w:w="70" w:type="dxa"/>
        </w:tblCellMar>
        <w:tblLook w:val="04A0" w:firstRow="1" w:lastRow="0" w:firstColumn="1" w:lastColumn="0" w:noHBand="0" w:noVBand="1"/>
      </w:tblPr>
      <w:tblGrid>
        <w:gridCol w:w="2367"/>
        <w:gridCol w:w="668"/>
        <w:gridCol w:w="668"/>
        <w:gridCol w:w="668"/>
        <w:gridCol w:w="668"/>
        <w:gridCol w:w="668"/>
        <w:gridCol w:w="668"/>
        <w:gridCol w:w="668"/>
        <w:gridCol w:w="668"/>
        <w:gridCol w:w="679"/>
      </w:tblGrid>
      <w:tr w:rsidR="00AD780B" w:rsidRPr="00AD780B" w14:paraId="3727995F" w14:textId="77777777" w:rsidTr="00CF26D2">
        <w:trPr>
          <w:trHeight w:val="462"/>
        </w:trPr>
        <w:tc>
          <w:tcPr>
            <w:tcW w:w="2367" w:type="dxa"/>
            <w:vMerge w:val="restart"/>
            <w:tcBorders>
              <w:top w:val="single" w:sz="8" w:space="0" w:color="auto"/>
              <w:left w:val="single" w:sz="8" w:space="0" w:color="auto"/>
              <w:right w:val="single" w:sz="4" w:space="0" w:color="auto"/>
            </w:tcBorders>
            <w:shd w:val="clear" w:color="auto" w:fill="auto"/>
            <w:noWrap/>
            <w:vAlign w:val="center"/>
            <w:hideMark/>
          </w:tcPr>
          <w:p w14:paraId="6549DCA4" w14:textId="1375F13A" w:rsidR="00AD780B" w:rsidRPr="00AD780B" w:rsidRDefault="00AD780B" w:rsidP="00E81E38">
            <w:pPr>
              <w:spacing w:after="0" w:line="240" w:lineRule="auto"/>
              <w:jc w:val="center"/>
              <w:rPr>
                <w:rFonts w:ascii="Calibri" w:eastAsia="Times New Roman" w:hAnsi="Calibri" w:cs="Calibri"/>
                <w:color w:val="000000"/>
                <w:lang w:eastAsia="sk-SK"/>
              </w:rPr>
            </w:pPr>
          </w:p>
          <w:p w14:paraId="5DA26062"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HODNOTA</w:t>
            </w:r>
          </w:p>
          <w:p w14:paraId="39588384" w14:textId="2EB4021B" w:rsidR="00AD780B" w:rsidRPr="00AD780B" w:rsidRDefault="00AD780B" w:rsidP="00E81E38">
            <w:pPr>
              <w:spacing w:after="0" w:line="240" w:lineRule="auto"/>
              <w:jc w:val="center"/>
              <w:rPr>
                <w:rFonts w:ascii="Calibri" w:eastAsia="Times New Roman" w:hAnsi="Calibri" w:cs="Calibri"/>
                <w:color w:val="000000"/>
                <w:lang w:eastAsia="sk-SK"/>
              </w:rPr>
            </w:pPr>
          </w:p>
          <w:p w14:paraId="13BA38B8" w14:textId="4AC19CF3" w:rsidR="00AD780B" w:rsidRPr="00AD780B" w:rsidRDefault="00AD780B" w:rsidP="00E81E38">
            <w:pPr>
              <w:spacing w:after="0" w:line="240" w:lineRule="auto"/>
              <w:jc w:val="center"/>
              <w:rPr>
                <w:rFonts w:ascii="Calibri" w:eastAsia="Times New Roman" w:hAnsi="Calibri" w:cs="Calibri"/>
                <w:color w:val="000000"/>
                <w:lang w:eastAsia="sk-SK"/>
              </w:rPr>
            </w:pPr>
          </w:p>
        </w:tc>
        <w:tc>
          <w:tcPr>
            <w:tcW w:w="6023" w:type="dxa"/>
            <w:gridSpan w:val="9"/>
            <w:tcBorders>
              <w:top w:val="single" w:sz="8" w:space="0" w:color="auto"/>
              <w:left w:val="nil"/>
              <w:bottom w:val="single" w:sz="4" w:space="0" w:color="auto"/>
              <w:right w:val="single" w:sz="8" w:space="0" w:color="000000"/>
            </w:tcBorders>
            <w:shd w:val="clear" w:color="auto" w:fill="auto"/>
            <w:noWrap/>
            <w:vAlign w:val="center"/>
            <w:hideMark/>
          </w:tcPr>
          <w:p w14:paraId="6A1EB58C"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Vzdialenosť streľby (km)</w:t>
            </w:r>
          </w:p>
        </w:tc>
      </w:tr>
      <w:tr w:rsidR="00AD780B" w:rsidRPr="00AD780B" w14:paraId="1DD35FC5" w14:textId="77777777" w:rsidTr="00CF26D2">
        <w:trPr>
          <w:trHeight w:val="462"/>
        </w:trPr>
        <w:tc>
          <w:tcPr>
            <w:tcW w:w="2367" w:type="dxa"/>
            <w:vMerge/>
            <w:tcBorders>
              <w:left w:val="single" w:sz="8" w:space="0" w:color="auto"/>
              <w:right w:val="single" w:sz="4" w:space="0" w:color="auto"/>
            </w:tcBorders>
            <w:shd w:val="clear" w:color="auto" w:fill="auto"/>
            <w:noWrap/>
            <w:vAlign w:val="center"/>
            <w:hideMark/>
          </w:tcPr>
          <w:p w14:paraId="05339F5E" w14:textId="77777777" w:rsidR="00AD780B" w:rsidRPr="00AD780B" w:rsidRDefault="00AD780B" w:rsidP="00E81E38">
            <w:pPr>
              <w:spacing w:after="0" w:line="240" w:lineRule="auto"/>
              <w:jc w:val="center"/>
              <w:rPr>
                <w:rFonts w:ascii="Calibri" w:eastAsia="Times New Roman" w:hAnsi="Calibri" w:cs="Calibri"/>
                <w:color w:val="000000"/>
                <w:lang w:eastAsia="sk-SK"/>
              </w:rPr>
            </w:pPr>
          </w:p>
        </w:tc>
        <w:tc>
          <w:tcPr>
            <w:tcW w:w="668" w:type="dxa"/>
            <w:tcBorders>
              <w:top w:val="nil"/>
              <w:left w:val="nil"/>
              <w:bottom w:val="single" w:sz="4" w:space="0" w:color="auto"/>
              <w:right w:val="single" w:sz="4" w:space="0" w:color="auto"/>
            </w:tcBorders>
            <w:shd w:val="clear" w:color="auto" w:fill="auto"/>
            <w:noWrap/>
            <w:vAlign w:val="center"/>
            <w:hideMark/>
          </w:tcPr>
          <w:p w14:paraId="28758210"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3</w:t>
            </w:r>
          </w:p>
        </w:tc>
        <w:tc>
          <w:tcPr>
            <w:tcW w:w="668" w:type="dxa"/>
            <w:tcBorders>
              <w:top w:val="nil"/>
              <w:left w:val="nil"/>
              <w:bottom w:val="single" w:sz="4" w:space="0" w:color="auto"/>
              <w:right w:val="single" w:sz="4" w:space="0" w:color="auto"/>
            </w:tcBorders>
            <w:shd w:val="clear" w:color="auto" w:fill="auto"/>
            <w:noWrap/>
            <w:vAlign w:val="center"/>
            <w:hideMark/>
          </w:tcPr>
          <w:p w14:paraId="3F0B5A08"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5</w:t>
            </w:r>
          </w:p>
        </w:tc>
        <w:tc>
          <w:tcPr>
            <w:tcW w:w="668" w:type="dxa"/>
            <w:tcBorders>
              <w:top w:val="nil"/>
              <w:left w:val="nil"/>
              <w:bottom w:val="single" w:sz="4" w:space="0" w:color="auto"/>
              <w:right w:val="single" w:sz="4" w:space="0" w:color="auto"/>
            </w:tcBorders>
            <w:shd w:val="clear" w:color="auto" w:fill="auto"/>
            <w:noWrap/>
            <w:vAlign w:val="center"/>
            <w:hideMark/>
          </w:tcPr>
          <w:p w14:paraId="3189C3EB"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7</w:t>
            </w:r>
          </w:p>
        </w:tc>
        <w:tc>
          <w:tcPr>
            <w:tcW w:w="668" w:type="dxa"/>
            <w:tcBorders>
              <w:top w:val="nil"/>
              <w:left w:val="nil"/>
              <w:bottom w:val="single" w:sz="4" w:space="0" w:color="auto"/>
              <w:right w:val="single" w:sz="4" w:space="0" w:color="auto"/>
            </w:tcBorders>
            <w:shd w:val="clear" w:color="auto" w:fill="auto"/>
            <w:noWrap/>
            <w:vAlign w:val="center"/>
            <w:hideMark/>
          </w:tcPr>
          <w:p w14:paraId="0D2DCE23"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9</w:t>
            </w:r>
          </w:p>
        </w:tc>
        <w:tc>
          <w:tcPr>
            <w:tcW w:w="668" w:type="dxa"/>
            <w:tcBorders>
              <w:top w:val="nil"/>
              <w:left w:val="nil"/>
              <w:bottom w:val="single" w:sz="4" w:space="0" w:color="auto"/>
              <w:right w:val="single" w:sz="4" w:space="0" w:color="auto"/>
            </w:tcBorders>
            <w:shd w:val="clear" w:color="auto" w:fill="auto"/>
            <w:noWrap/>
            <w:vAlign w:val="center"/>
            <w:hideMark/>
          </w:tcPr>
          <w:p w14:paraId="3149DE4C"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10</w:t>
            </w:r>
          </w:p>
        </w:tc>
        <w:tc>
          <w:tcPr>
            <w:tcW w:w="668" w:type="dxa"/>
            <w:tcBorders>
              <w:top w:val="nil"/>
              <w:left w:val="nil"/>
              <w:bottom w:val="single" w:sz="4" w:space="0" w:color="auto"/>
              <w:right w:val="single" w:sz="4" w:space="0" w:color="auto"/>
            </w:tcBorders>
            <w:shd w:val="clear" w:color="auto" w:fill="auto"/>
            <w:noWrap/>
            <w:vAlign w:val="center"/>
            <w:hideMark/>
          </w:tcPr>
          <w:p w14:paraId="79E1CB51"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11</w:t>
            </w:r>
          </w:p>
        </w:tc>
        <w:tc>
          <w:tcPr>
            <w:tcW w:w="668" w:type="dxa"/>
            <w:tcBorders>
              <w:top w:val="nil"/>
              <w:left w:val="nil"/>
              <w:bottom w:val="single" w:sz="4" w:space="0" w:color="auto"/>
              <w:right w:val="single" w:sz="4" w:space="0" w:color="auto"/>
            </w:tcBorders>
            <w:shd w:val="clear" w:color="auto" w:fill="auto"/>
            <w:noWrap/>
            <w:vAlign w:val="center"/>
            <w:hideMark/>
          </w:tcPr>
          <w:p w14:paraId="6641EE17"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12</w:t>
            </w:r>
          </w:p>
        </w:tc>
        <w:tc>
          <w:tcPr>
            <w:tcW w:w="668" w:type="dxa"/>
            <w:tcBorders>
              <w:top w:val="nil"/>
              <w:left w:val="nil"/>
              <w:bottom w:val="single" w:sz="4" w:space="0" w:color="auto"/>
              <w:right w:val="single" w:sz="4" w:space="0" w:color="auto"/>
            </w:tcBorders>
            <w:shd w:val="clear" w:color="auto" w:fill="auto"/>
            <w:noWrap/>
            <w:vAlign w:val="center"/>
            <w:hideMark/>
          </w:tcPr>
          <w:p w14:paraId="0A57D860"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14</w:t>
            </w:r>
          </w:p>
        </w:tc>
        <w:tc>
          <w:tcPr>
            <w:tcW w:w="676" w:type="dxa"/>
            <w:tcBorders>
              <w:top w:val="nil"/>
              <w:left w:val="nil"/>
              <w:bottom w:val="single" w:sz="4" w:space="0" w:color="auto"/>
              <w:right w:val="single" w:sz="8" w:space="0" w:color="auto"/>
            </w:tcBorders>
            <w:shd w:val="clear" w:color="auto" w:fill="auto"/>
            <w:noWrap/>
            <w:vAlign w:val="center"/>
            <w:hideMark/>
          </w:tcPr>
          <w:p w14:paraId="6714A38E"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15</w:t>
            </w:r>
          </w:p>
        </w:tc>
      </w:tr>
      <w:tr w:rsidR="00AD780B" w:rsidRPr="00AD780B" w14:paraId="4970D19A" w14:textId="77777777" w:rsidTr="00CF26D2">
        <w:trPr>
          <w:trHeight w:val="462"/>
        </w:trPr>
        <w:tc>
          <w:tcPr>
            <w:tcW w:w="2367" w:type="dxa"/>
            <w:vMerge/>
            <w:tcBorders>
              <w:left w:val="single" w:sz="8" w:space="0" w:color="auto"/>
              <w:right w:val="single" w:sz="4" w:space="0" w:color="auto"/>
            </w:tcBorders>
            <w:shd w:val="clear" w:color="auto" w:fill="auto"/>
            <w:noWrap/>
            <w:vAlign w:val="center"/>
            <w:hideMark/>
          </w:tcPr>
          <w:p w14:paraId="510DD298" w14:textId="77777777" w:rsidR="00AD780B" w:rsidRPr="00AD780B" w:rsidRDefault="00AD780B" w:rsidP="00E81E38">
            <w:pPr>
              <w:spacing w:after="0" w:line="240" w:lineRule="auto"/>
              <w:jc w:val="center"/>
              <w:rPr>
                <w:rFonts w:ascii="Calibri" w:eastAsia="Times New Roman" w:hAnsi="Calibri" w:cs="Calibri"/>
                <w:color w:val="000000"/>
                <w:lang w:eastAsia="sk-SK"/>
              </w:rPr>
            </w:pPr>
          </w:p>
        </w:tc>
        <w:tc>
          <w:tcPr>
            <w:tcW w:w="6023" w:type="dxa"/>
            <w:gridSpan w:val="9"/>
            <w:tcBorders>
              <w:top w:val="single" w:sz="4" w:space="0" w:color="auto"/>
              <w:left w:val="nil"/>
              <w:bottom w:val="single" w:sz="4" w:space="0" w:color="auto"/>
              <w:right w:val="single" w:sz="8" w:space="0" w:color="000000"/>
            </w:tcBorders>
            <w:shd w:val="clear" w:color="auto" w:fill="auto"/>
            <w:noWrap/>
            <w:vAlign w:val="center"/>
            <w:hideMark/>
          </w:tcPr>
          <w:p w14:paraId="1A54FCBE"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Náplň</w:t>
            </w:r>
          </w:p>
        </w:tc>
      </w:tr>
      <w:tr w:rsidR="00AD780B" w:rsidRPr="00AD780B" w14:paraId="06466A0C" w14:textId="77777777" w:rsidTr="00CF26D2">
        <w:trPr>
          <w:trHeight w:val="462"/>
        </w:trPr>
        <w:tc>
          <w:tcPr>
            <w:tcW w:w="2367" w:type="dxa"/>
            <w:vMerge/>
            <w:tcBorders>
              <w:left w:val="single" w:sz="8" w:space="0" w:color="auto"/>
              <w:bottom w:val="single" w:sz="4" w:space="0" w:color="auto"/>
              <w:right w:val="single" w:sz="4" w:space="0" w:color="auto"/>
            </w:tcBorders>
            <w:shd w:val="clear" w:color="auto" w:fill="auto"/>
            <w:noWrap/>
            <w:vAlign w:val="center"/>
            <w:hideMark/>
          </w:tcPr>
          <w:p w14:paraId="0825CCDA" w14:textId="77777777" w:rsidR="00AD780B" w:rsidRPr="00AD780B" w:rsidRDefault="00AD780B" w:rsidP="00E81E38">
            <w:pPr>
              <w:spacing w:after="0" w:line="240" w:lineRule="auto"/>
              <w:jc w:val="center"/>
              <w:rPr>
                <w:rFonts w:ascii="Calibri" w:eastAsia="Times New Roman" w:hAnsi="Calibri" w:cs="Calibri"/>
                <w:color w:val="000000"/>
                <w:lang w:eastAsia="sk-SK"/>
              </w:rPr>
            </w:pPr>
          </w:p>
        </w:tc>
        <w:tc>
          <w:tcPr>
            <w:tcW w:w="668" w:type="dxa"/>
            <w:tcBorders>
              <w:top w:val="nil"/>
              <w:left w:val="nil"/>
              <w:bottom w:val="single" w:sz="4" w:space="0" w:color="auto"/>
              <w:right w:val="single" w:sz="4" w:space="0" w:color="auto"/>
            </w:tcBorders>
            <w:shd w:val="clear" w:color="auto" w:fill="auto"/>
            <w:noWrap/>
            <w:vAlign w:val="center"/>
            <w:hideMark/>
          </w:tcPr>
          <w:p w14:paraId="2D307ABF"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4</w:t>
            </w:r>
          </w:p>
        </w:tc>
        <w:tc>
          <w:tcPr>
            <w:tcW w:w="668" w:type="dxa"/>
            <w:tcBorders>
              <w:top w:val="nil"/>
              <w:left w:val="nil"/>
              <w:bottom w:val="single" w:sz="4" w:space="0" w:color="auto"/>
              <w:right w:val="single" w:sz="4" w:space="0" w:color="auto"/>
            </w:tcBorders>
            <w:shd w:val="clear" w:color="auto" w:fill="auto"/>
            <w:noWrap/>
            <w:vAlign w:val="center"/>
            <w:hideMark/>
          </w:tcPr>
          <w:p w14:paraId="37E1CA07"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4</w:t>
            </w:r>
          </w:p>
        </w:tc>
        <w:tc>
          <w:tcPr>
            <w:tcW w:w="668" w:type="dxa"/>
            <w:tcBorders>
              <w:top w:val="nil"/>
              <w:left w:val="nil"/>
              <w:bottom w:val="single" w:sz="4" w:space="0" w:color="auto"/>
              <w:right w:val="single" w:sz="4" w:space="0" w:color="auto"/>
            </w:tcBorders>
            <w:shd w:val="clear" w:color="auto" w:fill="auto"/>
            <w:noWrap/>
            <w:vAlign w:val="center"/>
            <w:hideMark/>
          </w:tcPr>
          <w:p w14:paraId="6C1043CF"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3</w:t>
            </w:r>
          </w:p>
        </w:tc>
        <w:tc>
          <w:tcPr>
            <w:tcW w:w="668" w:type="dxa"/>
            <w:tcBorders>
              <w:top w:val="nil"/>
              <w:left w:val="nil"/>
              <w:bottom w:val="single" w:sz="4" w:space="0" w:color="auto"/>
              <w:right w:val="single" w:sz="4" w:space="0" w:color="auto"/>
            </w:tcBorders>
            <w:shd w:val="clear" w:color="auto" w:fill="auto"/>
            <w:noWrap/>
            <w:vAlign w:val="center"/>
            <w:hideMark/>
          </w:tcPr>
          <w:p w14:paraId="4706512A"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2</w:t>
            </w:r>
          </w:p>
        </w:tc>
        <w:tc>
          <w:tcPr>
            <w:tcW w:w="668" w:type="dxa"/>
            <w:tcBorders>
              <w:top w:val="nil"/>
              <w:left w:val="nil"/>
              <w:bottom w:val="single" w:sz="4" w:space="0" w:color="auto"/>
              <w:right w:val="single" w:sz="4" w:space="0" w:color="auto"/>
            </w:tcBorders>
            <w:shd w:val="clear" w:color="auto" w:fill="auto"/>
            <w:noWrap/>
            <w:vAlign w:val="center"/>
            <w:hideMark/>
          </w:tcPr>
          <w:p w14:paraId="58648090"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2</w:t>
            </w:r>
          </w:p>
        </w:tc>
        <w:tc>
          <w:tcPr>
            <w:tcW w:w="668" w:type="dxa"/>
            <w:tcBorders>
              <w:top w:val="nil"/>
              <w:left w:val="nil"/>
              <w:bottom w:val="single" w:sz="4" w:space="0" w:color="auto"/>
              <w:right w:val="single" w:sz="4" w:space="0" w:color="auto"/>
            </w:tcBorders>
            <w:shd w:val="clear" w:color="auto" w:fill="auto"/>
            <w:noWrap/>
            <w:vAlign w:val="center"/>
            <w:hideMark/>
          </w:tcPr>
          <w:p w14:paraId="22A4F905"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1</w:t>
            </w:r>
          </w:p>
        </w:tc>
        <w:tc>
          <w:tcPr>
            <w:tcW w:w="668" w:type="dxa"/>
            <w:tcBorders>
              <w:top w:val="nil"/>
              <w:left w:val="nil"/>
              <w:bottom w:val="single" w:sz="4" w:space="0" w:color="auto"/>
              <w:right w:val="single" w:sz="4" w:space="0" w:color="auto"/>
            </w:tcBorders>
            <w:shd w:val="clear" w:color="auto" w:fill="auto"/>
            <w:noWrap/>
            <w:vAlign w:val="center"/>
            <w:hideMark/>
          </w:tcPr>
          <w:p w14:paraId="2DF1ED17"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Zm</w:t>
            </w:r>
          </w:p>
        </w:tc>
        <w:tc>
          <w:tcPr>
            <w:tcW w:w="668" w:type="dxa"/>
            <w:tcBorders>
              <w:top w:val="nil"/>
              <w:left w:val="nil"/>
              <w:bottom w:val="single" w:sz="4" w:space="0" w:color="auto"/>
              <w:right w:val="single" w:sz="4" w:space="0" w:color="auto"/>
            </w:tcBorders>
            <w:shd w:val="clear" w:color="auto" w:fill="auto"/>
            <w:noWrap/>
            <w:vAlign w:val="center"/>
            <w:hideMark/>
          </w:tcPr>
          <w:p w14:paraId="35214EA4"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P</w:t>
            </w:r>
          </w:p>
        </w:tc>
        <w:tc>
          <w:tcPr>
            <w:tcW w:w="676" w:type="dxa"/>
            <w:tcBorders>
              <w:top w:val="nil"/>
              <w:left w:val="nil"/>
              <w:bottom w:val="single" w:sz="4" w:space="0" w:color="auto"/>
              <w:right w:val="single" w:sz="8" w:space="0" w:color="auto"/>
            </w:tcBorders>
            <w:shd w:val="clear" w:color="auto" w:fill="auto"/>
            <w:noWrap/>
            <w:vAlign w:val="center"/>
            <w:hideMark/>
          </w:tcPr>
          <w:p w14:paraId="59D2C7C3"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P</w:t>
            </w:r>
          </w:p>
        </w:tc>
      </w:tr>
      <w:tr w:rsidR="00AD780B" w:rsidRPr="00AD780B" w14:paraId="0C8A10DA" w14:textId="77777777" w:rsidTr="00CF26D2">
        <w:trPr>
          <w:trHeight w:val="462"/>
        </w:trPr>
        <w:tc>
          <w:tcPr>
            <w:tcW w:w="2367" w:type="dxa"/>
            <w:tcBorders>
              <w:top w:val="nil"/>
              <w:left w:val="single" w:sz="8" w:space="0" w:color="auto"/>
              <w:bottom w:val="single" w:sz="4" w:space="0" w:color="auto"/>
              <w:right w:val="single" w:sz="4" w:space="0" w:color="auto"/>
            </w:tcBorders>
            <w:shd w:val="clear" w:color="auto" w:fill="auto"/>
            <w:noWrap/>
            <w:vAlign w:val="center"/>
            <w:hideMark/>
          </w:tcPr>
          <w:p w14:paraId="565EF88B"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Mapa 1: 50 000</w:t>
            </w:r>
          </w:p>
        </w:tc>
        <w:tc>
          <w:tcPr>
            <w:tcW w:w="668" w:type="dxa"/>
            <w:tcBorders>
              <w:top w:val="nil"/>
              <w:left w:val="nil"/>
              <w:bottom w:val="single" w:sz="4" w:space="0" w:color="auto"/>
              <w:right w:val="single" w:sz="4" w:space="0" w:color="auto"/>
            </w:tcBorders>
            <w:shd w:val="clear" w:color="auto" w:fill="auto"/>
            <w:noWrap/>
            <w:vAlign w:val="center"/>
            <w:hideMark/>
          </w:tcPr>
          <w:p w14:paraId="1471D074"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34,27</w:t>
            </w:r>
          </w:p>
        </w:tc>
        <w:tc>
          <w:tcPr>
            <w:tcW w:w="668" w:type="dxa"/>
            <w:tcBorders>
              <w:top w:val="nil"/>
              <w:left w:val="nil"/>
              <w:bottom w:val="single" w:sz="4" w:space="0" w:color="auto"/>
              <w:right w:val="single" w:sz="4" w:space="0" w:color="auto"/>
            </w:tcBorders>
            <w:shd w:val="clear" w:color="auto" w:fill="auto"/>
            <w:noWrap/>
            <w:vAlign w:val="center"/>
            <w:hideMark/>
          </w:tcPr>
          <w:p w14:paraId="6D56B174"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19,27</w:t>
            </w:r>
          </w:p>
        </w:tc>
        <w:tc>
          <w:tcPr>
            <w:tcW w:w="668" w:type="dxa"/>
            <w:tcBorders>
              <w:top w:val="nil"/>
              <w:left w:val="nil"/>
              <w:bottom w:val="single" w:sz="4" w:space="0" w:color="auto"/>
              <w:right w:val="single" w:sz="4" w:space="0" w:color="auto"/>
            </w:tcBorders>
            <w:shd w:val="clear" w:color="auto" w:fill="auto"/>
            <w:noWrap/>
            <w:vAlign w:val="center"/>
            <w:hideMark/>
          </w:tcPr>
          <w:p w14:paraId="31E29BA3"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17,22</w:t>
            </w:r>
          </w:p>
        </w:tc>
        <w:tc>
          <w:tcPr>
            <w:tcW w:w="668" w:type="dxa"/>
            <w:tcBorders>
              <w:top w:val="nil"/>
              <w:left w:val="nil"/>
              <w:bottom w:val="single" w:sz="4" w:space="0" w:color="auto"/>
              <w:right w:val="single" w:sz="4" w:space="0" w:color="auto"/>
            </w:tcBorders>
            <w:shd w:val="clear" w:color="auto" w:fill="auto"/>
            <w:noWrap/>
            <w:vAlign w:val="center"/>
            <w:hideMark/>
          </w:tcPr>
          <w:p w14:paraId="5D7996A7"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15,68</w:t>
            </w:r>
          </w:p>
        </w:tc>
        <w:tc>
          <w:tcPr>
            <w:tcW w:w="668" w:type="dxa"/>
            <w:tcBorders>
              <w:top w:val="nil"/>
              <w:left w:val="nil"/>
              <w:bottom w:val="single" w:sz="4" w:space="0" w:color="auto"/>
              <w:right w:val="single" w:sz="4" w:space="0" w:color="auto"/>
            </w:tcBorders>
            <w:shd w:val="clear" w:color="auto" w:fill="auto"/>
            <w:noWrap/>
            <w:vAlign w:val="center"/>
            <w:hideMark/>
          </w:tcPr>
          <w:p w14:paraId="1C9567BA"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12,86</w:t>
            </w:r>
          </w:p>
        </w:tc>
        <w:tc>
          <w:tcPr>
            <w:tcW w:w="668" w:type="dxa"/>
            <w:tcBorders>
              <w:top w:val="nil"/>
              <w:left w:val="nil"/>
              <w:bottom w:val="single" w:sz="4" w:space="0" w:color="auto"/>
              <w:right w:val="single" w:sz="4" w:space="0" w:color="auto"/>
            </w:tcBorders>
            <w:shd w:val="clear" w:color="auto" w:fill="auto"/>
            <w:noWrap/>
            <w:vAlign w:val="center"/>
            <w:hideMark/>
          </w:tcPr>
          <w:p w14:paraId="2AB902FE"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11,23</w:t>
            </w:r>
          </w:p>
        </w:tc>
        <w:tc>
          <w:tcPr>
            <w:tcW w:w="668" w:type="dxa"/>
            <w:tcBorders>
              <w:top w:val="nil"/>
              <w:left w:val="nil"/>
              <w:bottom w:val="single" w:sz="4" w:space="0" w:color="auto"/>
              <w:right w:val="single" w:sz="4" w:space="0" w:color="auto"/>
            </w:tcBorders>
            <w:shd w:val="clear" w:color="auto" w:fill="auto"/>
            <w:noWrap/>
            <w:vAlign w:val="center"/>
            <w:hideMark/>
          </w:tcPr>
          <w:p w14:paraId="16B49B80"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9,37</w:t>
            </w:r>
          </w:p>
        </w:tc>
        <w:tc>
          <w:tcPr>
            <w:tcW w:w="668" w:type="dxa"/>
            <w:tcBorders>
              <w:top w:val="nil"/>
              <w:left w:val="nil"/>
              <w:bottom w:val="single" w:sz="4" w:space="0" w:color="auto"/>
              <w:right w:val="single" w:sz="4" w:space="0" w:color="auto"/>
            </w:tcBorders>
            <w:shd w:val="clear" w:color="auto" w:fill="auto"/>
            <w:noWrap/>
            <w:vAlign w:val="center"/>
            <w:hideMark/>
          </w:tcPr>
          <w:p w14:paraId="29BE2D15"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6,65</w:t>
            </w:r>
          </w:p>
        </w:tc>
        <w:tc>
          <w:tcPr>
            <w:tcW w:w="676" w:type="dxa"/>
            <w:tcBorders>
              <w:top w:val="nil"/>
              <w:left w:val="nil"/>
              <w:bottom w:val="single" w:sz="4" w:space="0" w:color="auto"/>
              <w:right w:val="single" w:sz="8" w:space="0" w:color="auto"/>
            </w:tcBorders>
            <w:shd w:val="clear" w:color="auto" w:fill="auto"/>
            <w:noWrap/>
            <w:vAlign w:val="center"/>
            <w:hideMark/>
          </w:tcPr>
          <w:p w14:paraId="7FD43F37"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5,5</w:t>
            </w:r>
          </w:p>
        </w:tc>
      </w:tr>
      <w:tr w:rsidR="00AD780B" w:rsidRPr="00AD780B" w14:paraId="28E4F8CC" w14:textId="77777777" w:rsidTr="00CF26D2">
        <w:trPr>
          <w:trHeight w:val="462"/>
        </w:trPr>
        <w:tc>
          <w:tcPr>
            <w:tcW w:w="2367" w:type="dxa"/>
            <w:tcBorders>
              <w:top w:val="nil"/>
              <w:left w:val="single" w:sz="8" w:space="0" w:color="auto"/>
              <w:bottom w:val="single" w:sz="4" w:space="0" w:color="auto"/>
              <w:right w:val="single" w:sz="4" w:space="0" w:color="auto"/>
            </w:tcBorders>
            <w:shd w:val="clear" w:color="auto" w:fill="auto"/>
            <w:noWrap/>
            <w:vAlign w:val="center"/>
            <w:hideMark/>
          </w:tcPr>
          <w:p w14:paraId="27B53604"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Mapa 1: 100 000</w:t>
            </w:r>
          </w:p>
        </w:tc>
        <w:tc>
          <w:tcPr>
            <w:tcW w:w="668" w:type="dxa"/>
            <w:tcBorders>
              <w:top w:val="nil"/>
              <w:left w:val="nil"/>
              <w:bottom w:val="single" w:sz="4" w:space="0" w:color="auto"/>
              <w:right w:val="single" w:sz="4" w:space="0" w:color="auto"/>
            </w:tcBorders>
            <w:shd w:val="clear" w:color="auto" w:fill="auto"/>
            <w:noWrap/>
            <w:vAlign w:val="center"/>
            <w:hideMark/>
          </w:tcPr>
          <w:p w14:paraId="6DE6017B"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55,72</w:t>
            </w:r>
          </w:p>
        </w:tc>
        <w:tc>
          <w:tcPr>
            <w:tcW w:w="668" w:type="dxa"/>
            <w:tcBorders>
              <w:top w:val="nil"/>
              <w:left w:val="nil"/>
              <w:bottom w:val="single" w:sz="4" w:space="0" w:color="auto"/>
              <w:right w:val="single" w:sz="4" w:space="0" w:color="auto"/>
            </w:tcBorders>
            <w:shd w:val="clear" w:color="auto" w:fill="auto"/>
            <w:noWrap/>
            <w:vAlign w:val="center"/>
            <w:hideMark/>
          </w:tcPr>
          <w:p w14:paraId="2BD3B735"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37,57</w:t>
            </w:r>
          </w:p>
        </w:tc>
        <w:tc>
          <w:tcPr>
            <w:tcW w:w="668" w:type="dxa"/>
            <w:tcBorders>
              <w:top w:val="nil"/>
              <w:left w:val="nil"/>
              <w:bottom w:val="single" w:sz="4" w:space="0" w:color="auto"/>
              <w:right w:val="single" w:sz="4" w:space="0" w:color="auto"/>
            </w:tcBorders>
            <w:shd w:val="clear" w:color="auto" w:fill="auto"/>
            <w:noWrap/>
            <w:vAlign w:val="center"/>
            <w:hideMark/>
          </w:tcPr>
          <w:p w14:paraId="742838E7"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34,53</w:t>
            </w:r>
          </w:p>
        </w:tc>
        <w:tc>
          <w:tcPr>
            <w:tcW w:w="668" w:type="dxa"/>
            <w:tcBorders>
              <w:top w:val="nil"/>
              <w:left w:val="nil"/>
              <w:bottom w:val="single" w:sz="4" w:space="0" w:color="auto"/>
              <w:right w:val="single" w:sz="4" w:space="0" w:color="auto"/>
            </w:tcBorders>
            <w:shd w:val="clear" w:color="auto" w:fill="auto"/>
            <w:noWrap/>
            <w:vAlign w:val="center"/>
            <w:hideMark/>
          </w:tcPr>
          <w:p w14:paraId="461BEF27"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32,1</w:t>
            </w:r>
          </w:p>
        </w:tc>
        <w:tc>
          <w:tcPr>
            <w:tcW w:w="668" w:type="dxa"/>
            <w:tcBorders>
              <w:top w:val="nil"/>
              <w:left w:val="nil"/>
              <w:bottom w:val="single" w:sz="4" w:space="0" w:color="auto"/>
              <w:right w:val="single" w:sz="4" w:space="0" w:color="auto"/>
            </w:tcBorders>
            <w:shd w:val="clear" w:color="auto" w:fill="auto"/>
            <w:noWrap/>
            <w:vAlign w:val="center"/>
            <w:hideMark/>
          </w:tcPr>
          <w:p w14:paraId="38B2811D"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27,4</w:t>
            </w:r>
          </w:p>
        </w:tc>
        <w:tc>
          <w:tcPr>
            <w:tcW w:w="668" w:type="dxa"/>
            <w:tcBorders>
              <w:top w:val="nil"/>
              <w:left w:val="nil"/>
              <w:bottom w:val="single" w:sz="4" w:space="0" w:color="auto"/>
              <w:right w:val="single" w:sz="4" w:space="0" w:color="auto"/>
            </w:tcBorders>
            <w:shd w:val="clear" w:color="auto" w:fill="auto"/>
            <w:noWrap/>
            <w:vAlign w:val="center"/>
            <w:hideMark/>
          </w:tcPr>
          <w:p w14:paraId="330FF620"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24,41</w:t>
            </w:r>
          </w:p>
        </w:tc>
        <w:tc>
          <w:tcPr>
            <w:tcW w:w="668" w:type="dxa"/>
            <w:tcBorders>
              <w:top w:val="nil"/>
              <w:left w:val="nil"/>
              <w:bottom w:val="single" w:sz="4" w:space="0" w:color="auto"/>
              <w:right w:val="single" w:sz="4" w:space="0" w:color="auto"/>
            </w:tcBorders>
            <w:shd w:val="clear" w:color="auto" w:fill="auto"/>
            <w:noWrap/>
            <w:vAlign w:val="center"/>
            <w:hideMark/>
          </w:tcPr>
          <w:p w14:paraId="0661F322"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20,87</w:t>
            </w:r>
          </w:p>
        </w:tc>
        <w:tc>
          <w:tcPr>
            <w:tcW w:w="668" w:type="dxa"/>
            <w:tcBorders>
              <w:top w:val="nil"/>
              <w:left w:val="nil"/>
              <w:bottom w:val="single" w:sz="4" w:space="0" w:color="auto"/>
              <w:right w:val="single" w:sz="4" w:space="0" w:color="auto"/>
            </w:tcBorders>
            <w:shd w:val="clear" w:color="auto" w:fill="auto"/>
            <w:noWrap/>
            <w:vAlign w:val="center"/>
            <w:hideMark/>
          </w:tcPr>
          <w:p w14:paraId="76B91A18"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15,38</w:t>
            </w:r>
          </w:p>
        </w:tc>
        <w:tc>
          <w:tcPr>
            <w:tcW w:w="676" w:type="dxa"/>
            <w:tcBorders>
              <w:top w:val="nil"/>
              <w:left w:val="nil"/>
              <w:bottom w:val="single" w:sz="4" w:space="0" w:color="auto"/>
              <w:right w:val="single" w:sz="8" w:space="0" w:color="auto"/>
            </w:tcBorders>
            <w:shd w:val="clear" w:color="auto" w:fill="auto"/>
            <w:noWrap/>
            <w:vAlign w:val="center"/>
            <w:hideMark/>
          </w:tcPr>
          <w:p w14:paraId="362AF425"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12,95</w:t>
            </w:r>
          </w:p>
        </w:tc>
      </w:tr>
      <w:tr w:rsidR="00AD780B" w:rsidRPr="00AD780B" w14:paraId="05B506C2" w14:textId="77777777" w:rsidTr="00CF26D2">
        <w:trPr>
          <w:trHeight w:val="462"/>
        </w:trPr>
        <w:tc>
          <w:tcPr>
            <w:tcW w:w="2367" w:type="dxa"/>
            <w:tcBorders>
              <w:top w:val="nil"/>
              <w:left w:val="single" w:sz="8" w:space="0" w:color="auto"/>
              <w:bottom w:val="single" w:sz="4" w:space="0" w:color="auto"/>
              <w:right w:val="single" w:sz="4" w:space="0" w:color="auto"/>
            </w:tcBorders>
            <w:shd w:val="clear" w:color="auto" w:fill="auto"/>
            <w:noWrap/>
            <w:vAlign w:val="center"/>
            <w:hideMark/>
          </w:tcPr>
          <w:p w14:paraId="73297D47"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PAB-2A</w:t>
            </w:r>
          </w:p>
        </w:tc>
        <w:tc>
          <w:tcPr>
            <w:tcW w:w="668" w:type="dxa"/>
            <w:tcBorders>
              <w:top w:val="nil"/>
              <w:left w:val="nil"/>
              <w:bottom w:val="single" w:sz="4" w:space="0" w:color="auto"/>
              <w:right w:val="single" w:sz="4" w:space="0" w:color="auto"/>
            </w:tcBorders>
            <w:shd w:val="clear" w:color="auto" w:fill="auto"/>
            <w:noWrap/>
            <w:vAlign w:val="center"/>
            <w:hideMark/>
          </w:tcPr>
          <w:p w14:paraId="19B7FE76"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9,9</w:t>
            </w:r>
          </w:p>
        </w:tc>
        <w:tc>
          <w:tcPr>
            <w:tcW w:w="668" w:type="dxa"/>
            <w:tcBorders>
              <w:top w:val="nil"/>
              <w:left w:val="nil"/>
              <w:bottom w:val="single" w:sz="4" w:space="0" w:color="auto"/>
              <w:right w:val="single" w:sz="4" w:space="0" w:color="auto"/>
            </w:tcBorders>
            <w:shd w:val="clear" w:color="auto" w:fill="auto"/>
            <w:noWrap/>
            <w:vAlign w:val="center"/>
            <w:hideMark/>
          </w:tcPr>
          <w:p w14:paraId="42A9BD79"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3,47</w:t>
            </w:r>
          </w:p>
        </w:tc>
        <w:tc>
          <w:tcPr>
            <w:tcW w:w="668" w:type="dxa"/>
            <w:tcBorders>
              <w:top w:val="nil"/>
              <w:left w:val="nil"/>
              <w:bottom w:val="single" w:sz="4" w:space="0" w:color="auto"/>
              <w:right w:val="single" w:sz="4" w:space="0" w:color="auto"/>
            </w:tcBorders>
            <w:shd w:val="clear" w:color="auto" w:fill="auto"/>
            <w:noWrap/>
            <w:vAlign w:val="center"/>
            <w:hideMark/>
          </w:tcPr>
          <w:p w14:paraId="04D6A52D"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2,9</w:t>
            </w:r>
          </w:p>
        </w:tc>
        <w:tc>
          <w:tcPr>
            <w:tcW w:w="668" w:type="dxa"/>
            <w:tcBorders>
              <w:top w:val="nil"/>
              <w:left w:val="nil"/>
              <w:bottom w:val="single" w:sz="4" w:space="0" w:color="auto"/>
              <w:right w:val="single" w:sz="4" w:space="0" w:color="auto"/>
            </w:tcBorders>
            <w:shd w:val="clear" w:color="auto" w:fill="auto"/>
            <w:noWrap/>
            <w:vAlign w:val="center"/>
            <w:hideMark/>
          </w:tcPr>
          <w:p w14:paraId="398B5723"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2,51</w:t>
            </w:r>
          </w:p>
        </w:tc>
        <w:tc>
          <w:tcPr>
            <w:tcW w:w="668" w:type="dxa"/>
            <w:tcBorders>
              <w:top w:val="nil"/>
              <w:left w:val="nil"/>
              <w:bottom w:val="single" w:sz="4" w:space="0" w:color="auto"/>
              <w:right w:val="single" w:sz="4" w:space="0" w:color="auto"/>
            </w:tcBorders>
            <w:shd w:val="clear" w:color="auto" w:fill="auto"/>
            <w:noWrap/>
            <w:vAlign w:val="center"/>
            <w:hideMark/>
          </w:tcPr>
          <w:p w14:paraId="319A9E80"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1,91</w:t>
            </w:r>
          </w:p>
        </w:tc>
        <w:tc>
          <w:tcPr>
            <w:tcW w:w="668" w:type="dxa"/>
            <w:tcBorders>
              <w:top w:val="nil"/>
              <w:left w:val="nil"/>
              <w:bottom w:val="single" w:sz="4" w:space="0" w:color="auto"/>
              <w:right w:val="single" w:sz="4" w:space="0" w:color="auto"/>
            </w:tcBorders>
            <w:shd w:val="clear" w:color="auto" w:fill="auto"/>
            <w:noWrap/>
            <w:vAlign w:val="center"/>
            <w:hideMark/>
          </w:tcPr>
          <w:p w14:paraId="13BF649A"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1,68</w:t>
            </w:r>
          </w:p>
        </w:tc>
        <w:tc>
          <w:tcPr>
            <w:tcW w:w="668" w:type="dxa"/>
            <w:tcBorders>
              <w:top w:val="nil"/>
              <w:left w:val="nil"/>
              <w:bottom w:val="single" w:sz="4" w:space="0" w:color="auto"/>
              <w:right w:val="single" w:sz="4" w:space="0" w:color="auto"/>
            </w:tcBorders>
            <w:shd w:val="clear" w:color="auto" w:fill="auto"/>
            <w:noWrap/>
            <w:vAlign w:val="center"/>
            <w:hideMark/>
          </w:tcPr>
          <w:p w14:paraId="30832217"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1,37</w:t>
            </w:r>
          </w:p>
        </w:tc>
        <w:tc>
          <w:tcPr>
            <w:tcW w:w="668" w:type="dxa"/>
            <w:tcBorders>
              <w:top w:val="nil"/>
              <w:left w:val="nil"/>
              <w:bottom w:val="single" w:sz="4" w:space="0" w:color="auto"/>
              <w:right w:val="single" w:sz="4" w:space="0" w:color="auto"/>
            </w:tcBorders>
            <w:shd w:val="clear" w:color="auto" w:fill="auto"/>
            <w:noWrap/>
            <w:vAlign w:val="center"/>
            <w:hideMark/>
          </w:tcPr>
          <w:p w14:paraId="31BFA466"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0,95</w:t>
            </w:r>
          </w:p>
        </w:tc>
        <w:tc>
          <w:tcPr>
            <w:tcW w:w="676" w:type="dxa"/>
            <w:tcBorders>
              <w:top w:val="nil"/>
              <w:left w:val="nil"/>
              <w:bottom w:val="single" w:sz="4" w:space="0" w:color="auto"/>
              <w:right w:val="single" w:sz="8" w:space="0" w:color="auto"/>
            </w:tcBorders>
            <w:shd w:val="clear" w:color="auto" w:fill="auto"/>
            <w:noWrap/>
            <w:vAlign w:val="center"/>
            <w:hideMark/>
          </w:tcPr>
          <w:p w14:paraId="2012A0F1"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0,76</w:t>
            </w:r>
          </w:p>
        </w:tc>
      </w:tr>
      <w:tr w:rsidR="00E81E38" w:rsidRPr="00AD780B" w14:paraId="0BEFBC85" w14:textId="77777777" w:rsidTr="00CF26D2">
        <w:trPr>
          <w:trHeight w:val="462"/>
        </w:trPr>
        <w:tc>
          <w:tcPr>
            <w:tcW w:w="2367" w:type="dxa"/>
            <w:tcBorders>
              <w:top w:val="nil"/>
              <w:left w:val="single" w:sz="8" w:space="0" w:color="auto"/>
              <w:bottom w:val="single" w:sz="4" w:space="0" w:color="auto"/>
              <w:right w:val="single" w:sz="4" w:space="0" w:color="auto"/>
            </w:tcBorders>
            <w:shd w:val="clear" w:color="auto" w:fill="auto"/>
            <w:noWrap/>
            <w:vAlign w:val="center"/>
            <w:hideMark/>
          </w:tcPr>
          <w:p w14:paraId="0CD105B7" w14:textId="77777777" w:rsidR="00E81E38" w:rsidRPr="00AD780B" w:rsidRDefault="00E81E38"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MAPS</w:t>
            </w:r>
          </w:p>
        </w:tc>
        <w:tc>
          <w:tcPr>
            <w:tcW w:w="668" w:type="dxa"/>
            <w:tcBorders>
              <w:top w:val="nil"/>
              <w:left w:val="nil"/>
              <w:bottom w:val="single" w:sz="4" w:space="0" w:color="auto"/>
              <w:right w:val="single" w:sz="4" w:space="0" w:color="auto"/>
            </w:tcBorders>
            <w:shd w:val="clear" w:color="auto" w:fill="auto"/>
            <w:noWrap/>
            <w:vAlign w:val="center"/>
            <w:hideMark/>
          </w:tcPr>
          <w:p w14:paraId="49D4EAA9" w14:textId="41A5659B" w:rsidR="00E81E38" w:rsidRPr="00AD780B" w:rsidRDefault="00E81E38" w:rsidP="00E81E38">
            <w:pPr>
              <w:spacing w:after="0" w:line="240" w:lineRule="auto"/>
              <w:jc w:val="center"/>
              <w:rPr>
                <w:rFonts w:ascii="Calibri" w:eastAsia="Times New Roman" w:hAnsi="Calibri" w:cs="Calibri"/>
                <w:color w:val="000000"/>
                <w:lang w:eastAsia="sk-SK"/>
              </w:rPr>
            </w:pPr>
            <w:r>
              <w:rPr>
                <w:rFonts w:ascii="Arial CE" w:hAnsi="Arial CE" w:cs="Arial CE"/>
                <w:sz w:val="20"/>
                <w:szCs w:val="20"/>
              </w:rPr>
              <w:t>4,7</w:t>
            </w:r>
          </w:p>
        </w:tc>
        <w:tc>
          <w:tcPr>
            <w:tcW w:w="668" w:type="dxa"/>
            <w:tcBorders>
              <w:top w:val="nil"/>
              <w:left w:val="nil"/>
              <w:bottom w:val="single" w:sz="4" w:space="0" w:color="auto"/>
              <w:right w:val="single" w:sz="4" w:space="0" w:color="auto"/>
            </w:tcBorders>
            <w:shd w:val="clear" w:color="auto" w:fill="auto"/>
            <w:noWrap/>
            <w:vAlign w:val="center"/>
            <w:hideMark/>
          </w:tcPr>
          <w:p w14:paraId="083B438B" w14:textId="508537A7" w:rsidR="00E81E38" w:rsidRPr="00AD780B" w:rsidRDefault="00E81E38" w:rsidP="00E81E38">
            <w:pPr>
              <w:spacing w:after="0" w:line="240" w:lineRule="auto"/>
              <w:jc w:val="center"/>
              <w:rPr>
                <w:rFonts w:ascii="Calibri" w:eastAsia="Times New Roman" w:hAnsi="Calibri" w:cs="Calibri"/>
                <w:color w:val="000000"/>
                <w:lang w:eastAsia="sk-SK"/>
              </w:rPr>
            </w:pPr>
            <w:r>
              <w:rPr>
                <w:rFonts w:ascii="Arial CE" w:hAnsi="Arial CE" w:cs="Arial CE"/>
                <w:sz w:val="20"/>
                <w:szCs w:val="20"/>
              </w:rPr>
              <w:t>0,61</w:t>
            </w:r>
          </w:p>
        </w:tc>
        <w:tc>
          <w:tcPr>
            <w:tcW w:w="668" w:type="dxa"/>
            <w:tcBorders>
              <w:top w:val="nil"/>
              <w:left w:val="nil"/>
              <w:bottom w:val="single" w:sz="4" w:space="0" w:color="auto"/>
              <w:right w:val="single" w:sz="4" w:space="0" w:color="auto"/>
            </w:tcBorders>
            <w:shd w:val="clear" w:color="auto" w:fill="auto"/>
            <w:noWrap/>
            <w:vAlign w:val="center"/>
            <w:hideMark/>
          </w:tcPr>
          <w:p w14:paraId="649ADF6B" w14:textId="338699A8" w:rsidR="00E81E38" w:rsidRPr="00AD780B" w:rsidRDefault="00E81E38" w:rsidP="00E81E38">
            <w:pPr>
              <w:spacing w:after="0" w:line="240" w:lineRule="auto"/>
              <w:jc w:val="center"/>
              <w:rPr>
                <w:rFonts w:ascii="Calibri" w:eastAsia="Times New Roman" w:hAnsi="Calibri" w:cs="Calibri"/>
                <w:color w:val="000000"/>
                <w:lang w:eastAsia="sk-SK"/>
              </w:rPr>
            </w:pPr>
            <w:r>
              <w:rPr>
                <w:rFonts w:ascii="Arial CE" w:hAnsi="Arial CE" w:cs="Arial CE"/>
                <w:sz w:val="20"/>
                <w:szCs w:val="20"/>
              </w:rPr>
              <w:t>0,37</w:t>
            </w:r>
          </w:p>
        </w:tc>
        <w:tc>
          <w:tcPr>
            <w:tcW w:w="668" w:type="dxa"/>
            <w:tcBorders>
              <w:top w:val="nil"/>
              <w:left w:val="nil"/>
              <w:bottom w:val="single" w:sz="4" w:space="0" w:color="auto"/>
              <w:right w:val="single" w:sz="4" w:space="0" w:color="auto"/>
            </w:tcBorders>
            <w:shd w:val="clear" w:color="auto" w:fill="auto"/>
            <w:noWrap/>
            <w:vAlign w:val="center"/>
            <w:hideMark/>
          </w:tcPr>
          <w:p w14:paraId="247A075B" w14:textId="140793E8" w:rsidR="00E81E38" w:rsidRPr="00AD780B" w:rsidRDefault="00E81E38" w:rsidP="00E81E38">
            <w:pPr>
              <w:spacing w:after="0" w:line="240" w:lineRule="auto"/>
              <w:jc w:val="center"/>
              <w:rPr>
                <w:rFonts w:ascii="Calibri" w:eastAsia="Times New Roman" w:hAnsi="Calibri" w:cs="Calibri"/>
                <w:color w:val="000000"/>
                <w:lang w:eastAsia="sk-SK"/>
              </w:rPr>
            </w:pPr>
            <w:r>
              <w:rPr>
                <w:rFonts w:ascii="Arial CE" w:hAnsi="Arial CE" w:cs="Arial CE"/>
                <w:sz w:val="20"/>
                <w:szCs w:val="20"/>
              </w:rPr>
              <w:t>0,22</w:t>
            </w:r>
          </w:p>
        </w:tc>
        <w:tc>
          <w:tcPr>
            <w:tcW w:w="668" w:type="dxa"/>
            <w:tcBorders>
              <w:top w:val="nil"/>
              <w:left w:val="nil"/>
              <w:bottom w:val="single" w:sz="4" w:space="0" w:color="auto"/>
              <w:right w:val="single" w:sz="4" w:space="0" w:color="auto"/>
            </w:tcBorders>
            <w:shd w:val="clear" w:color="auto" w:fill="auto"/>
            <w:noWrap/>
            <w:vAlign w:val="center"/>
            <w:hideMark/>
          </w:tcPr>
          <w:p w14:paraId="7878EEB8" w14:textId="07D30FE6" w:rsidR="00E81E38" w:rsidRPr="00AD780B" w:rsidRDefault="00E81E38" w:rsidP="00E81E38">
            <w:pPr>
              <w:spacing w:after="0" w:line="240" w:lineRule="auto"/>
              <w:jc w:val="center"/>
              <w:rPr>
                <w:rFonts w:ascii="Calibri" w:eastAsia="Times New Roman" w:hAnsi="Calibri" w:cs="Calibri"/>
                <w:color w:val="000000"/>
                <w:lang w:eastAsia="sk-SK"/>
              </w:rPr>
            </w:pPr>
            <w:r>
              <w:rPr>
                <w:rFonts w:ascii="Arial CE" w:hAnsi="Arial CE" w:cs="Arial CE"/>
                <w:sz w:val="20"/>
                <w:szCs w:val="20"/>
              </w:rPr>
              <w:t>0,06</w:t>
            </w:r>
          </w:p>
        </w:tc>
        <w:tc>
          <w:tcPr>
            <w:tcW w:w="668" w:type="dxa"/>
            <w:tcBorders>
              <w:top w:val="nil"/>
              <w:left w:val="nil"/>
              <w:bottom w:val="single" w:sz="4" w:space="0" w:color="auto"/>
              <w:right w:val="single" w:sz="4" w:space="0" w:color="auto"/>
            </w:tcBorders>
            <w:shd w:val="clear" w:color="auto" w:fill="auto"/>
            <w:noWrap/>
            <w:vAlign w:val="center"/>
            <w:hideMark/>
          </w:tcPr>
          <w:p w14:paraId="526AFFAE" w14:textId="2467D58C" w:rsidR="00E81E38" w:rsidRPr="00AD780B" w:rsidRDefault="00E81E38" w:rsidP="00E81E38">
            <w:pPr>
              <w:spacing w:after="0" w:line="240" w:lineRule="auto"/>
              <w:jc w:val="center"/>
              <w:rPr>
                <w:rFonts w:ascii="Calibri" w:eastAsia="Times New Roman" w:hAnsi="Calibri" w:cs="Calibri"/>
                <w:color w:val="000000"/>
                <w:lang w:eastAsia="sk-SK"/>
              </w:rPr>
            </w:pPr>
            <w:r>
              <w:rPr>
                <w:rFonts w:ascii="Arial CE" w:hAnsi="Arial CE" w:cs="Arial CE"/>
                <w:sz w:val="20"/>
                <w:szCs w:val="20"/>
              </w:rPr>
              <w:t>0,09</w:t>
            </w:r>
          </w:p>
        </w:tc>
        <w:tc>
          <w:tcPr>
            <w:tcW w:w="668" w:type="dxa"/>
            <w:tcBorders>
              <w:top w:val="nil"/>
              <w:left w:val="nil"/>
              <w:bottom w:val="single" w:sz="4" w:space="0" w:color="auto"/>
              <w:right w:val="single" w:sz="4" w:space="0" w:color="auto"/>
            </w:tcBorders>
            <w:shd w:val="clear" w:color="auto" w:fill="auto"/>
            <w:noWrap/>
            <w:vAlign w:val="center"/>
            <w:hideMark/>
          </w:tcPr>
          <w:p w14:paraId="6DDF9358" w14:textId="2107CFDD" w:rsidR="00E81E38" w:rsidRPr="00AD780B" w:rsidRDefault="00E81E38" w:rsidP="00E81E38">
            <w:pPr>
              <w:spacing w:after="0" w:line="240" w:lineRule="auto"/>
              <w:jc w:val="center"/>
              <w:rPr>
                <w:rFonts w:ascii="Calibri" w:eastAsia="Times New Roman" w:hAnsi="Calibri" w:cs="Calibri"/>
                <w:color w:val="000000"/>
                <w:lang w:eastAsia="sk-SK"/>
              </w:rPr>
            </w:pPr>
            <w:r>
              <w:rPr>
                <w:rFonts w:ascii="Arial CE" w:hAnsi="Arial CE" w:cs="Arial CE"/>
                <w:sz w:val="20"/>
                <w:szCs w:val="20"/>
              </w:rPr>
              <w:t>0,08</w:t>
            </w:r>
          </w:p>
        </w:tc>
        <w:tc>
          <w:tcPr>
            <w:tcW w:w="668" w:type="dxa"/>
            <w:tcBorders>
              <w:top w:val="nil"/>
              <w:left w:val="nil"/>
              <w:bottom w:val="single" w:sz="4" w:space="0" w:color="auto"/>
              <w:right w:val="single" w:sz="4" w:space="0" w:color="auto"/>
            </w:tcBorders>
            <w:shd w:val="clear" w:color="auto" w:fill="auto"/>
            <w:noWrap/>
            <w:vAlign w:val="center"/>
            <w:hideMark/>
          </w:tcPr>
          <w:p w14:paraId="35248EB5" w14:textId="6BD4FDFE" w:rsidR="00E81E38" w:rsidRPr="00AD780B" w:rsidRDefault="00E81E38" w:rsidP="00E81E38">
            <w:pPr>
              <w:spacing w:after="0" w:line="240" w:lineRule="auto"/>
              <w:jc w:val="center"/>
              <w:rPr>
                <w:rFonts w:ascii="Calibri" w:eastAsia="Times New Roman" w:hAnsi="Calibri" w:cs="Calibri"/>
                <w:color w:val="000000"/>
                <w:lang w:eastAsia="sk-SK"/>
              </w:rPr>
            </w:pPr>
            <w:r>
              <w:rPr>
                <w:rFonts w:ascii="Arial CE" w:hAnsi="Arial CE" w:cs="Arial CE"/>
                <w:sz w:val="20"/>
                <w:szCs w:val="20"/>
              </w:rPr>
              <w:t>0,05</w:t>
            </w:r>
          </w:p>
        </w:tc>
        <w:tc>
          <w:tcPr>
            <w:tcW w:w="676" w:type="dxa"/>
            <w:tcBorders>
              <w:top w:val="nil"/>
              <w:left w:val="nil"/>
              <w:bottom w:val="single" w:sz="4" w:space="0" w:color="auto"/>
              <w:right w:val="single" w:sz="8" w:space="0" w:color="auto"/>
            </w:tcBorders>
            <w:shd w:val="clear" w:color="auto" w:fill="auto"/>
            <w:noWrap/>
            <w:vAlign w:val="center"/>
            <w:hideMark/>
          </w:tcPr>
          <w:p w14:paraId="5683736B" w14:textId="3A85EC4C" w:rsidR="00E81E38" w:rsidRPr="00AD780B" w:rsidRDefault="00E81E38" w:rsidP="00E81E38">
            <w:pPr>
              <w:spacing w:after="0" w:line="240" w:lineRule="auto"/>
              <w:jc w:val="center"/>
              <w:rPr>
                <w:rFonts w:ascii="Calibri" w:eastAsia="Times New Roman" w:hAnsi="Calibri" w:cs="Calibri"/>
                <w:color w:val="000000"/>
                <w:lang w:eastAsia="sk-SK"/>
              </w:rPr>
            </w:pPr>
            <w:r>
              <w:rPr>
                <w:rFonts w:ascii="Arial CE" w:hAnsi="Arial CE" w:cs="Arial CE"/>
                <w:sz w:val="20"/>
                <w:szCs w:val="20"/>
              </w:rPr>
              <w:t>0,02</w:t>
            </w:r>
          </w:p>
        </w:tc>
      </w:tr>
      <w:tr w:rsidR="00AD780B" w:rsidRPr="00AD780B" w14:paraId="2F107EA5" w14:textId="77777777" w:rsidTr="00CF26D2">
        <w:trPr>
          <w:trHeight w:val="486"/>
        </w:trPr>
        <w:tc>
          <w:tcPr>
            <w:tcW w:w="2367" w:type="dxa"/>
            <w:tcBorders>
              <w:top w:val="nil"/>
              <w:left w:val="single" w:sz="8" w:space="0" w:color="auto"/>
              <w:bottom w:val="single" w:sz="8" w:space="0" w:color="auto"/>
              <w:right w:val="single" w:sz="4" w:space="0" w:color="auto"/>
            </w:tcBorders>
            <w:shd w:val="clear" w:color="auto" w:fill="auto"/>
            <w:noWrap/>
            <w:vAlign w:val="center"/>
            <w:hideMark/>
          </w:tcPr>
          <w:p w14:paraId="071FFC55"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TALIN</w:t>
            </w:r>
          </w:p>
        </w:tc>
        <w:tc>
          <w:tcPr>
            <w:tcW w:w="668" w:type="dxa"/>
            <w:tcBorders>
              <w:top w:val="nil"/>
              <w:left w:val="nil"/>
              <w:bottom w:val="single" w:sz="8" w:space="0" w:color="auto"/>
              <w:right w:val="single" w:sz="4" w:space="0" w:color="auto"/>
            </w:tcBorders>
            <w:shd w:val="clear" w:color="auto" w:fill="auto"/>
            <w:noWrap/>
            <w:vAlign w:val="center"/>
            <w:hideMark/>
          </w:tcPr>
          <w:p w14:paraId="711FFD53"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11,05</w:t>
            </w:r>
          </w:p>
        </w:tc>
        <w:tc>
          <w:tcPr>
            <w:tcW w:w="668" w:type="dxa"/>
            <w:tcBorders>
              <w:top w:val="nil"/>
              <w:left w:val="nil"/>
              <w:bottom w:val="single" w:sz="8" w:space="0" w:color="auto"/>
              <w:right w:val="single" w:sz="4" w:space="0" w:color="auto"/>
            </w:tcBorders>
            <w:shd w:val="clear" w:color="auto" w:fill="auto"/>
            <w:noWrap/>
            <w:vAlign w:val="center"/>
            <w:hideMark/>
          </w:tcPr>
          <w:p w14:paraId="73465F0C"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4,12</w:t>
            </w:r>
          </w:p>
        </w:tc>
        <w:tc>
          <w:tcPr>
            <w:tcW w:w="668" w:type="dxa"/>
            <w:tcBorders>
              <w:top w:val="nil"/>
              <w:left w:val="nil"/>
              <w:bottom w:val="single" w:sz="8" w:space="0" w:color="auto"/>
              <w:right w:val="single" w:sz="4" w:space="0" w:color="auto"/>
            </w:tcBorders>
            <w:shd w:val="clear" w:color="auto" w:fill="auto"/>
            <w:noWrap/>
            <w:vAlign w:val="center"/>
            <w:hideMark/>
          </w:tcPr>
          <w:p w14:paraId="6DB93FF9"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3,49</w:t>
            </w:r>
          </w:p>
        </w:tc>
        <w:tc>
          <w:tcPr>
            <w:tcW w:w="668" w:type="dxa"/>
            <w:tcBorders>
              <w:top w:val="nil"/>
              <w:left w:val="nil"/>
              <w:bottom w:val="single" w:sz="8" w:space="0" w:color="auto"/>
              <w:right w:val="single" w:sz="4" w:space="0" w:color="auto"/>
            </w:tcBorders>
            <w:shd w:val="clear" w:color="auto" w:fill="auto"/>
            <w:noWrap/>
            <w:vAlign w:val="center"/>
            <w:hideMark/>
          </w:tcPr>
          <w:p w14:paraId="76D833F5"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3,04</w:t>
            </w:r>
          </w:p>
        </w:tc>
        <w:tc>
          <w:tcPr>
            <w:tcW w:w="668" w:type="dxa"/>
            <w:tcBorders>
              <w:top w:val="nil"/>
              <w:left w:val="nil"/>
              <w:bottom w:val="single" w:sz="8" w:space="0" w:color="auto"/>
              <w:right w:val="single" w:sz="4" w:space="0" w:color="auto"/>
            </w:tcBorders>
            <w:shd w:val="clear" w:color="auto" w:fill="auto"/>
            <w:noWrap/>
            <w:vAlign w:val="center"/>
            <w:hideMark/>
          </w:tcPr>
          <w:p w14:paraId="5F4E2B9F"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2,34</w:t>
            </w:r>
          </w:p>
        </w:tc>
        <w:tc>
          <w:tcPr>
            <w:tcW w:w="668" w:type="dxa"/>
            <w:tcBorders>
              <w:top w:val="nil"/>
              <w:left w:val="nil"/>
              <w:bottom w:val="single" w:sz="8" w:space="0" w:color="auto"/>
              <w:right w:val="single" w:sz="4" w:space="0" w:color="auto"/>
            </w:tcBorders>
            <w:shd w:val="clear" w:color="auto" w:fill="auto"/>
            <w:noWrap/>
            <w:vAlign w:val="center"/>
            <w:hideMark/>
          </w:tcPr>
          <w:p w14:paraId="54EC6913"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2,04</w:t>
            </w:r>
          </w:p>
        </w:tc>
        <w:tc>
          <w:tcPr>
            <w:tcW w:w="668" w:type="dxa"/>
            <w:tcBorders>
              <w:top w:val="nil"/>
              <w:left w:val="nil"/>
              <w:bottom w:val="single" w:sz="8" w:space="0" w:color="auto"/>
              <w:right w:val="single" w:sz="4" w:space="0" w:color="auto"/>
            </w:tcBorders>
            <w:shd w:val="clear" w:color="auto" w:fill="auto"/>
            <w:noWrap/>
            <w:vAlign w:val="center"/>
            <w:hideMark/>
          </w:tcPr>
          <w:p w14:paraId="0C87D07A"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1,68</w:t>
            </w:r>
          </w:p>
        </w:tc>
        <w:tc>
          <w:tcPr>
            <w:tcW w:w="668" w:type="dxa"/>
            <w:tcBorders>
              <w:top w:val="nil"/>
              <w:left w:val="nil"/>
              <w:bottom w:val="single" w:sz="8" w:space="0" w:color="auto"/>
              <w:right w:val="single" w:sz="4" w:space="0" w:color="auto"/>
            </w:tcBorders>
            <w:shd w:val="clear" w:color="auto" w:fill="auto"/>
            <w:noWrap/>
            <w:vAlign w:val="center"/>
            <w:hideMark/>
          </w:tcPr>
          <w:p w14:paraId="5155923D"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1,16</w:t>
            </w:r>
          </w:p>
        </w:tc>
        <w:tc>
          <w:tcPr>
            <w:tcW w:w="676" w:type="dxa"/>
            <w:tcBorders>
              <w:top w:val="nil"/>
              <w:left w:val="nil"/>
              <w:bottom w:val="single" w:sz="8" w:space="0" w:color="auto"/>
              <w:right w:val="single" w:sz="8" w:space="0" w:color="auto"/>
            </w:tcBorders>
            <w:shd w:val="clear" w:color="auto" w:fill="auto"/>
            <w:noWrap/>
            <w:vAlign w:val="center"/>
            <w:hideMark/>
          </w:tcPr>
          <w:p w14:paraId="5AD817A8"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0,93</w:t>
            </w:r>
          </w:p>
        </w:tc>
      </w:tr>
    </w:tbl>
    <w:p w14:paraId="2BF2DDFB" w14:textId="3A8BA8AB" w:rsidR="00214512" w:rsidRDefault="00214512" w:rsidP="00CF26D2">
      <w:pPr>
        <w:pStyle w:val="Odsekzoznamu"/>
        <w:spacing w:before="160"/>
        <w:ind w:left="0"/>
      </w:pPr>
    </w:p>
    <w:p w14:paraId="5B881EAD" w14:textId="100DCA83" w:rsidR="004A0081" w:rsidRDefault="004A0081" w:rsidP="00214512">
      <w:pPr>
        <w:pStyle w:val="Odsekzoznamu"/>
        <w:ind w:left="0"/>
      </w:pPr>
    </w:p>
    <w:p w14:paraId="7C1EBA22" w14:textId="51B88298" w:rsidR="004A0081" w:rsidRDefault="004A0081" w:rsidP="00214512">
      <w:pPr>
        <w:pStyle w:val="Odsekzoznamu"/>
        <w:ind w:left="0"/>
      </w:pPr>
      <w:r>
        <w:rPr>
          <w:noProof/>
          <w:lang w:eastAsia="sk-SK"/>
        </w:rPr>
        <w:drawing>
          <wp:inline distT="0" distB="0" distL="0" distR="0" wp14:anchorId="2E76F330" wp14:editId="3A83F7E7">
            <wp:extent cx="5399405" cy="4245428"/>
            <wp:effectExtent l="0" t="0" r="0" b="0"/>
            <wp:docPr id="18" name="Graf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1F3AAAD2" w14:textId="4A676C85" w:rsidR="00183E79" w:rsidRPr="00BB457C" w:rsidRDefault="00183E79" w:rsidP="00BB457C">
      <w:pPr>
        <w:pStyle w:val="Popis"/>
        <w:spacing w:after="0"/>
        <w:jc w:val="center"/>
        <w:rPr>
          <w:i w:val="0"/>
          <w:color w:val="auto"/>
          <w:sz w:val="22"/>
          <w:szCs w:val="22"/>
        </w:rPr>
      </w:pPr>
      <w:bookmarkStart w:id="63" w:name="_Toc9581044"/>
      <w:r w:rsidRPr="00BB457C">
        <w:rPr>
          <w:i w:val="0"/>
          <w:color w:val="auto"/>
          <w:sz w:val="22"/>
          <w:szCs w:val="22"/>
        </w:rPr>
        <w:t xml:space="preserve">Obrázok </w:t>
      </w:r>
      <w:r w:rsidR="00F760CB" w:rsidRPr="00BB457C">
        <w:rPr>
          <w:i w:val="0"/>
          <w:color w:val="auto"/>
          <w:sz w:val="22"/>
          <w:szCs w:val="22"/>
        </w:rPr>
        <w:fldChar w:fldCharType="begin"/>
      </w:r>
      <w:r w:rsidRPr="00BB457C">
        <w:rPr>
          <w:i w:val="0"/>
          <w:color w:val="auto"/>
          <w:sz w:val="22"/>
          <w:szCs w:val="22"/>
        </w:rPr>
        <w:instrText xml:space="preserve"> SEQ Obrázok \* ARABIC </w:instrText>
      </w:r>
      <w:r w:rsidR="00F760CB" w:rsidRPr="00BB457C">
        <w:rPr>
          <w:i w:val="0"/>
          <w:color w:val="auto"/>
          <w:sz w:val="22"/>
          <w:szCs w:val="22"/>
        </w:rPr>
        <w:fldChar w:fldCharType="separate"/>
      </w:r>
      <w:r w:rsidR="004D3298">
        <w:rPr>
          <w:i w:val="0"/>
          <w:noProof/>
          <w:color w:val="auto"/>
          <w:sz w:val="22"/>
          <w:szCs w:val="22"/>
        </w:rPr>
        <w:t>23</w:t>
      </w:r>
      <w:r w:rsidR="00F760CB" w:rsidRPr="00BB457C">
        <w:rPr>
          <w:i w:val="0"/>
          <w:color w:val="auto"/>
          <w:sz w:val="22"/>
          <w:szCs w:val="22"/>
        </w:rPr>
        <w:fldChar w:fldCharType="end"/>
      </w:r>
      <w:r w:rsidRPr="00BB457C">
        <w:rPr>
          <w:i w:val="0"/>
          <w:color w:val="auto"/>
          <w:sz w:val="22"/>
          <w:szCs w:val="22"/>
        </w:rPr>
        <w:t>Graf veľkosti váhových čísel pripojenia bojovej zostavy v</w:t>
      </w:r>
      <w:r w:rsidR="004509CD" w:rsidRPr="00BB457C">
        <w:rPr>
          <w:i w:val="0"/>
          <w:color w:val="auto"/>
          <w:sz w:val="22"/>
          <w:szCs w:val="22"/>
        </w:rPr>
        <w:t> </w:t>
      </w:r>
      <w:r w:rsidRPr="00BB457C">
        <w:rPr>
          <w:i w:val="0"/>
          <w:color w:val="auto"/>
          <w:sz w:val="22"/>
          <w:szCs w:val="22"/>
        </w:rPr>
        <w:t>diaľke</w:t>
      </w:r>
      <w:bookmarkEnd w:id="63"/>
    </w:p>
    <w:p w14:paraId="355CB087" w14:textId="099D1C3F" w:rsidR="00214512" w:rsidRPr="00BB457C" w:rsidRDefault="00183E79" w:rsidP="00BB457C">
      <w:pPr>
        <w:pStyle w:val="Popis"/>
        <w:spacing w:after="160"/>
        <w:jc w:val="center"/>
        <w:rPr>
          <w:i w:val="0"/>
          <w:color w:val="auto"/>
          <w:sz w:val="22"/>
          <w:szCs w:val="22"/>
        </w:rPr>
      </w:pPr>
      <w:r w:rsidRPr="00BB457C">
        <w:rPr>
          <w:i w:val="0"/>
          <w:color w:val="auto"/>
          <w:sz w:val="22"/>
          <w:szCs w:val="22"/>
        </w:rPr>
        <w:t>Zdroj: vlastná tvorba</w:t>
      </w:r>
    </w:p>
    <w:p w14:paraId="3FED0256" w14:textId="69AB0ECF" w:rsidR="00530FC7" w:rsidRPr="00BB457C" w:rsidRDefault="00530FC7" w:rsidP="00BB457C">
      <w:pPr>
        <w:pStyle w:val="Popis"/>
        <w:spacing w:after="0"/>
        <w:jc w:val="center"/>
        <w:rPr>
          <w:i w:val="0"/>
          <w:color w:val="auto"/>
          <w:sz w:val="22"/>
          <w:szCs w:val="22"/>
        </w:rPr>
      </w:pPr>
      <w:bookmarkStart w:id="64" w:name="_Toc9581066"/>
      <w:r w:rsidRPr="00BB457C">
        <w:rPr>
          <w:i w:val="0"/>
          <w:color w:val="auto"/>
          <w:sz w:val="22"/>
          <w:szCs w:val="22"/>
        </w:rPr>
        <w:lastRenderedPageBreak/>
        <w:t xml:space="preserve">Tabuľka </w:t>
      </w:r>
      <w:r w:rsidR="00F760CB" w:rsidRPr="00BB457C">
        <w:rPr>
          <w:i w:val="0"/>
          <w:color w:val="auto"/>
          <w:sz w:val="22"/>
          <w:szCs w:val="22"/>
        </w:rPr>
        <w:fldChar w:fldCharType="begin"/>
      </w:r>
      <w:r w:rsidRPr="00BB457C">
        <w:rPr>
          <w:i w:val="0"/>
          <w:color w:val="auto"/>
          <w:sz w:val="22"/>
          <w:szCs w:val="22"/>
        </w:rPr>
        <w:instrText xml:space="preserve"> SEQ Tabuľka \* ARABIC </w:instrText>
      </w:r>
      <w:r w:rsidR="00F760CB" w:rsidRPr="00BB457C">
        <w:rPr>
          <w:i w:val="0"/>
          <w:color w:val="auto"/>
          <w:sz w:val="22"/>
          <w:szCs w:val="22"/>
        </w:rPr>
        <w:fldChar w:fldCharType="separate"/>
      </w:r>
      <w:r w:rsidR="004D3298">
        <w:rPr>
          <w:i w:val="0"/>
          <w:noProof/>
          <w:color w:val="auto"/>
          <w:sz w:val="22"/>
          <w:szCs w:val="22"/>
        </w:rPr>
        <w:t>16</w:t>
      </w:r>
      <w:r w:rsidR="00F760CB" w:rsidRPr="00BB457C">
        <w:rPr>
          <w:i w:val="0"/>
          <w:color w:val="auto"/>
          <w:sz w:val="22"/>
          <w:szCs w:val="22"/>
        </w:rPr>
        <w:fldChar w:fldCharType="end"/>
      </w:r>
      <w:r w:rsidRPr="00BB457C">
        <w:rPr>
          <w:i w:val="0"/>
          <w:color w:val="auto"/>
          <w:sz w:val="22"/>
          <w:szCs w:val="22"/>
        </w:rPr>
        <w:t>: Veľkosť pravdepodobných chýb pripojenia bojovej zostavy v</w:t>
      </w:r>
      <w:r w:rsidR="004509CD" w:rsidRPr="00BB457C">
        <w:rPr>
          <w:i w:val="0"/>
          <w:color w:val="auto"/>
          <w:sz w:val="22"/>
          <w:szCs w:val="22"/>
        </w:rPr>
        <w:t> </w:t>
      </w:r>
      <w:r w:rsidRPr="00BB457C">
        <w:rPr>
          <w:i w:val="0"/>
          <w:color w:val="auto"/>
          <w:sz w:val="22"/>
          <w:szCs w:val="22"/>
        </w:rPr>
        <w:t>smere v</w:t>
      </w:r>
      <w:r w:rsidR="004509CD" w:rsidRPr="00BB457C">
        <w:rPr>
          <w:i w:val="0"/>
          <w:color w:val="auto"/>
          <w:sz w:val="22"/>
          <w:szCs w:val="22"/>
        </w:rPr>
        <w:t> </w:t>
      </w:r>
      <w:r w:rsidRPr="00BB457C">
        <w:rPr>
          <w:i w:val="0"/>
          <w:color w:val="auto"/>
          <w:sz w:val="22"/>
          <w:szCs w:val="22"/>
        </w:rPr>
        <w:t>závislosti od použitia spôsobu pripojenia</w:t>
      </w:r>
      <w:bookmarkEnd w:id="64"/>
    </w:p>
    <w:p w14:paraId="027F682D" w14:textId="77777777" w:rsidR="00EB53F2" w:rsidRPr="00BB457C" w:rsidRDefault="00530FC7" w:rsidP="00BB457C">
      <w:pPr>
        <w:pStyle w:val="Popis"/>
        <w:spacing w:after="160"/>
        <w:jc w:val="center"/>
        <w:rPr>
          <w:i w:val="0"/>
          <w:color w:val="auto"/>
          <w:sz w:val="22"/>
          <w:szCs w:val="22"/>
        </w:rPr>
      </w:pPr>
      <w:r w:rsidRPr="00BB457C">
        <w:rPr>
          <w:i w:val="0"/>
          <w:color w:val="auto"/>
          <w:sz w:val="22"/>
          <w:szCs w:val="22"/>
        </w:rPr>
        <w:t>Zdroj: vlastná tvorba</w:t>
      </w:r>
    </w:p>
    <w:tbl>
      <w:tblPr>
        <w:tblW w:w="8574" w:type="dxa"/>
        <w:tblInd w:w="-10" w:type="dxa"/>
        <w:tblCellMar>
          <w:left w:w="70" w:type="dxa"/>
          <w:right w:w="70" w:type="dxa"/>
        </w:tblCellMar>
        <w:tblLook w:val="04A0" w:firstRow="1" w:lastRow="0" w:firstColumn="1" w:lastColumn="0" w:noHBand="0" w:noVBand="1"/>
      </w:tblPr>
      <w:tblGrid>
        <w:gridCol w:w="2968"/>
        <w:gridCol w:w="646"/>
        <w:gridCol w:w="605"/>
        <w:gridCol w:w="605"/>
        <w:gridCol w:w="605"/>
        <w:gridCol w:w="607"/>
        <w:gridCol w:w="607"/>
        <w:gridCol w:w="700"/>
        <w:gridCol w:w="514"/>
        <w:gridCol w:w="701"/>
        <w:gridCol w:w="16"/>
      </w:tblGrid>
      <w:tr w:rsidR="00EB53F2" w:rsidRPr="00EB53F2" w14:paraId="4DE542E7" w14:textId="77777777" w:rsidTr="00CF26D2">
        <w:trPr>
          <w:trHeight w:val="477"/>
        </w:trPr>
        <w:tc>
          <w:tcPr>
            <w:tcW w:w="2968" w:type="dxa"/>
            <w:vMerge w:val="restart"/>
            <w:tcBorders>
              <w:top w:val="single" w:sz="8" w:space="0" w:color="auto"/>
              <w:left w:val="single" w:sz="8" w:space="0" w:color="auto"/>
              <w:right w:val="single" w:sz="4" w:space="0" w:color="auto"/>
            </w:tcBorders>
            <w:shd w:val="clear" w:color="auto" w:fill="auto"/>
            <w:noWrap/>
            <w:vAlign w:val="center"/>
            <w:hideMark/>
          </w:tcPr>
          <w:p w14:paraId="6CCC2C09" w14:textId="03575A9D" w:rsidR="00EB53F2" w:rsidRPr="00EB53F2" w:rsidRDefault="00EB53F2" w:rsidP="00E81E38">
            <w:pPr>
              <w:spacing w:after="0" w:line="240" w:lineRule="auto"/>
              <w:jc w:val="center"/>
              <w:rPr>
                <w:rFonts w:ascii="Calibri" w:eastAsia="Times New Roman" w:hAnsi="Calibri" w:cs="Calibri"/>
                <w:color w:val="000000"/>
                <w:lang w:eastAsia="sk-SK"/>
              </w:rPr>
            </w:pPr>
          </w:p>
          <w:p w14:paraId="6FC23D1F"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HODNOTA</w:t>
            </w:r>
          </w:p>
          <w:p w14:paraId="09AFB5BE" w14:textId="493BFA13" w:rsidR="00EB53F2" w:rsidRPr="00EB53F2" w:rsidRDefault="00EB53F2" w:rsidP="00E81E38">
            <w:pPr>
              <w:spacing w:after="0" w:line="240" w:lineRule="auto"/>
              <w:jc w:val="center"/>
              <w:rPr>
                <w:rFonts w:ascii="Calibri" w:eastAsia="Times New Roman" w:hAnsi="Calibri" w:cs="Calibri"/>
                <w:color w:val="000000"/>
                <w:lang w:eastAsia="sk-SK"/>
              </w:rPr>
            </w:pPr>
          </w:p>
          <w:p w14:paraId="34DBE7A8" w14:textId="1CF58EDA" w:rsidR="00EB53F2" w:rsidRPr="00EB53F2" w:rsidRDefault="00EB53F2" w:rsidP="00E81E38">
            <w:pPr>
              <w:spacing w:after="0" w:line="240" w:lineRule="auto"/>
              <w:jc w:val="center"/>
              <w:rPr>
                <w:rFonts w:ascii="Calibri" w:eastAsia="Times New Roman" w:hAnsi="Calibri" w:cs="Calibri"/>
                <w:color w:val="000000"/>
                <w:lang w:eastAsia="sk-SK"/>
              </w:rPr>
            </w:pPr>
          </w:p>
        </w:tc>
        <w:tc>
          <w:tcPr>
            <w:tcW w:w="5606" w:type="dxa"/>
            <w:gridSpan w:val="10"/>
            <w:tcBorders>
              <w:top w:val="single" w:sz="8" w:space="0" w:color="auto"/>
              <w:left w:val="nil"/>
              <w:bottom w:val="single" w:sz="4" w:space="0" w:color="auto"/>
              <w:right w:val="single" w:sz="8" w:space="0" w:color="000000"/>
            </w:tcBorders>
            <w:shd w:val="clear" w:color="auto" w:fill="auto"/>
            <w:noWrap/>
            <w:vAlign w:val="center"/>
            <w:hideMark/>
          </w:tcPr>
          <w:p w14:paraId="7352E342"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Vzdialenosť streľby (km)</w:t>
            </w:r>
          </w:p>
        </w:tc>
      </w:tr>
      <w:tr w:rsidR="00EB53F2" w:rsidRPr="00EB53F2" w14:paraId="47088002" w14:textId="77777777" w:rsidTr="00CF26D2">
        <w:trPr>
          <w:gridAfter w:val="1"/>
          <w:wAfter w:w="16" w:type="dxa"/>
          <w:trHeight w:val="477"/>
        </w:trPr>
        <w:tc>
          <w:tcPr>
            <w:tcW w:w="2968" w:type="dxa"/>
            <w:vMerge/>
            <w:tcBorders>
              <w:left w:val="single" w:sz="8" w:space="0" w:color="auto"/>
              <w:right w:val="single" w:sz="4" w:space="0" w:color="auto"/>
            </w:tcBorders>
            <w:shd w:val="clear" w:color="auto" w:fill="auto"/>
            <w:noWrap/>
            <w:vAlign w:val="center"/>
            <w:hideMark/>
          </w:tcPr>
          <w:p w14:paraId="6F446F5B" w14:textId="77777777" w:rsidR="00EB53F2" w:rsidRPr="00EB53F2" w:rsidRDefault="00EB53F2" w:rsidP="00E81E38">
            <w:pPr>
              <w:spacing w:after="0" w:line="240" w:lineRule="auto"/>
              <w:jc w:val="center"/>
              <w:rPr>
                <w:rFonts w:ascii="Calibri" w:eastAsia="Times New Roman" w:hAnsi="Calibri" w:cs="Calibri"/>
                <w:color w:val="000000"/>
                <w:lang w:eastAsia="sk-SK"/>
              </w:rPr>
            </w:pPr>
          </w:p>
        </w:tc>
        <w:tc>
          <w:tcPr>
            <w:tcW w:w="646" w:type="dxa"/>
            <w:tcBorders>
              <w:top w:val="nil"/>
              <w:left w:val="nil"/>
              <w:bottom w:val="single" w:sz="4" w:space="0" w:color="auto"/>
              <w:right w:val="single" w:sz="4" w:space="0" w:color="auto"/>
            </w:tcBorders>
            <w:shd w:val="clear" w:color="auto" w:fill="auto"/>
            <w:noWrap/>
            <w:vAlign w:val="center"/>
            <w:hideMark/>
          </w:tcPr>
          <w:p w14:paraId="2F70F54A"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3</w:t>
            </w:r>
          </w:p>
        </w:tc>
        <w:tc>
          <w:tcPr>
            <w:tcW w:w="605" w:type="dxa"/>
            <w:tcBorders>
              <w:top w:val="nil"/>
              <w:left w:val="nil"/>
              <w:bottom w:val="single" w:sz="4" w:space="0" w:color="auto"/>
              <w:right w:val="single" w:sz="4" w:space="0" w:color="auto"/>
            </w:tcBorders>
            <w:shd w:val="clear" w:color="auto" w:fill="auto"/>
            <w:noWrap/>
            <w:vAlign w:val="center"/>
            <w:hideMark/>
          </w:tcPr>
          <w:p w14:paraId="1B7EDBD8"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5</w:t>
            </w:r>
          </w:p>
        </w:tc>
        <w:tc>
          <w:tcPr>
            <w:tcW w:w="605" w:type="dxa"/>
            <w:tcBorders>
              <w:top w:val="nil"/>
              <w:left w:val="nil"/>
              <w:bottom w:val="single" w:sz="4" w:space="0" w:color="auto"/>
              <w:right w:val="single" w:sz="4" w:space="0" w:color="auto"/>
            </w:tcBorders>
            <w:shd w:val="clear" w:color="auto" w:fill="auto"/>
            <w:noWrap/>
            <w:vAlign w:val="center"/>
            <w:hideMark/>
          </w:tcPr>
          <w:p w14:paraId="6CC4BDA4"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7</w:t>
            </w:r>
          </w:p>
        </w:tc>
        <w:tc>
          <w:tcPr>
            <w:tcW w:w="605" w:type="dxa"/>
            <w:tcBorders>
              <w:top w:val="nil"/>
              <w:left w:val="nil"/>
              <w:bottom w:val="single" w:sz="4" w:space="0" w:color="auto"/>
              <w:right w:val="single" w:sz="4" w:space="0" w:color="auto"/>
            </w:tcBorders>
            <w:shd w:val="clear" w:color="auto" w:fill="auto"/>
            <w:noWrap/>
            <w:vAlign w:val="center"/>
            <w:hideMark/>
          </w:tcPr>
          <w:p w14:paraId="52AC240E"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9</w:t>
            </w:r>
          </w:p>
        </w:tc>
        <w:tc>
          <w:tcPr>
            <w:tcW w:w="607" w:type="dxa"/>
            <w:tcBorders>
              <w:top w:val="nil"/>
              <w:left w:val="nil"/>
              <w:bottom w:val="single" w:sz="4" w:space="0" w:color="auto"/>
              <w:right w:val="single" w:sz="4" w:space="0" w:color="auto"/>
            </w:tcBorders>
            <w:shd w:val="clear" w:color="auto" w:fill="auto"/>
            <w:noWrap/>
            <w:vAlign w:val="center"/>
            <w:hideMark/>
          </w:tcPr>
          <w:p w14:paraId="30F00115"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10</w:t>
            </w:r>
          </w:p>
        </w:tc>
        <w:tc>
          <w:tcPr>
            <w:tcW w:w="607" w:type="dxa"/>
            <w:tcBorders>
              <w:top w:val="nil"/>
              <w:left w:val="nil"/>
              <w:bottom w:val="single" w:sz="4" w:space="0" w:color="auto"/>
              <w:right w:val="single" w:sz="4" w:space="0" w:color="auto"/>
            </w:tcBorders>
            <w:shd w:val="clear" w:color="auto" w:fill="auto"/>
            <w:noWrap/>
            <w:vAlign w:val="center"/>
            <w:hideMark/>
          </w:tcPr>
          <w:p w14:paraId="02664DDC"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11</w:t>
            </w:r>
          </w:p>
        </w:tc>
        <w:tc>
          <w:tcPr>
            <w:tcW w:w="700" w:type="dxa"/>
            <w:tcBorders>
              <w:top w:val="nil"/>
              <w:left w:val="nil"/>
              <w:bottom w:val="single" w:sz="4" w:space="0" w:color="auto"/>
              <w:right w:val="single" w:sz="4" w:space="0" w:color="auto"/>
            </w:tcBorders>
            <w:shd w:val="clear" w:color="auto" w:fill="auto"/>
            <w:noWrap/>
            <w:vAlign w:val="center"/>
            <w:hideMark/>
          </w:tcPr>
          <w:p w14:paraId="29C5B27C"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12</w:t>
            </w:r>
          </w:p>
        </w:tc>
        <w:tc>
          <w:tcPr>
            <w:tcW w:w="514" w:type="dxa"/>
            <w:tcBorders>
              <w:top w:val="nil"/>
              <w:left w:val="nil"/>
              <w:bottom w:val="single" w:sz="4" w:space="0" w:color="auto"/>
              <w:right w:val="single" w:sz="4" w:space="0" w:color="auto"/>
            </w:tcBorders>
            <w:shd w:val="clear" w:color="auto" w:fill="auto"/>
            <w:noWrap/>
            <w:vAlign w:val="center"/>
            <w:hideMark/>
          </w:tcPr>
          <w:p w14:paraId="205D166B"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14</w:t>
            </w:r>
          </w:p>
        </w:tc>
        <w:tc>
          <w:tcPr>
            <w:tcW w:w="701" w:type="dxa"/>
            <w:tcBorders>
              <w:top w:val="nil"/>
              <w:left w:val="nil"/>
              <w:bottom w:val="single" w:sz="4" w:space="0" w:color="auto"/>
              <w:right w:val="single" w:sz="8" w:space="0" w:color="auto"/>
            </w:tcBorders>
            <w:shd w:val="clear" w:color="auto" w:fill="auto"/>
            <w:noWrap/>
            <w:vAlign w:val="center"/>
            <w:hideMark/>
          </w:tcPr>
          <w:p w14:paraId="2E31C969"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15</w:t>
            </w:r>
          </w:p>
        </w:tc>
      </w:tr>
      <w:tr w:rsidR="00EB53F2" w:rsidRPr="00EB53F2" w14:paraId="5CD05986" w14:textId="77777777" w:rsidTr="00CF26D2">
        <w:trPr>
          <w:trHeight w:val="477"/>
        </w:trPr>
        <w:tc>
          <w:tcPr>
            <w:tcW w:w="2968" w:type="dxa"/>
            <w:vMerge/>
            <w:tcBorders>
              <w:left w:val="single" w:sz="8" w:space="0" w:color="auto"/>
              <w:right w:val="single" w:sz="4" w:space="0" w:color="auto"/>
            </w:tcBorders>
            <w:shd w:val="clear" w:color="auto" w:fill="auto"/>
            <w:noWrap/>
            <w:vAlign w:val="center"/>
            <w:hideMark/>
          </w:tcPr>
          <w:p w14:paraId="2C23B5C7" w14:textId="77777777" w:rsidR="00EB53F2" w:rsidRPr="00EB53F2" w:rsidRDefault="00EB53F2" w:rsidP="00E81E38">
            <w:pPr>
              <w:spacing w:after="0" w:line="240" w:lineRule="auto"/>
              <w:jc w:val="center"/>
              <w:rPr>
                <w:rFonts w:ascii="Calibri" w:eastAsia="Times New Roman" w:hAnsi="Calibri" w:cs="Calibri"/>
                <w:color w:val="000000"/>
                <w:lang w:eastAsia="sk-SK"/>
              </w:rPr>
            </w:pPr>
          </w:p>
        </w:tc>
        <w:tc>
          <w:tcPr>
            <w:tcW w:w="5606" w:type="dxa"/>
            <w:gridSpan w:val="10"/>
            <w:tcBorders>
              <w:top w:val="single" w:sz="4" w:space="0" w:color="auto"/>
              <w:left w:val="nil"/>
              <w:bottom w:val="single" w:sz="4" w:space="0" w:color="auto"/>
              <w:right w:val="single" w:sz="8" w:space="0" w:color="000000"/>
            </w:tcBorders>
            <w:shd w:val="clear" w:color="auto" w:fill="auto"/>
            <w:noWrap/>
            <w:vAlign w:val="center"/>
            <w:hideMark/>
          </w:tcPr>
          <w:p w14:paraId="71016018"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Náplň</w:t>
            </w:r>
          </w:p>
        </w:tc>
      </w:tr>
      <w:tr w:rsidR="00EB53F2" w:rsidRPr="00EB53F2" w14:paraId="3CC60D61" w14:textId="77777777" w:rsidTr="00CF26D2">
        <w:trPr>
          <w:gridAfter w:val="1"/>
          <w:wAfter w:w="16" w:type="dxa"/>
          <w:trHeight w:val="477"/>
        </w:trPr>
        <w:tc>
          <w:tcPr>
            <w:tcW w:w="2968" w:type="dxa"/>
            <w:vMerge/>
            <w:tcBorders>
              <w:left w:val="single" w:sz="8" w:space="0" w:color="auto"/>
              <w:bottom w:val="single" w:sz="4" w:space="0" w:color="auto"/>
              <w:right w:val="single" w:sz="4" w:space="0" w:color="auto"/>
            </w:tcBorders>
            <w:shd w:val="clear" w:color="auto" w:fill="auto"/>
            <w:noWrap/>
            <w:vAlign w:val="center"/>
            <w:hideMark/>
          </w:tcPr>
          <w:p w14:paraId="40075D98" w14:textId="77777777" w:rsidR="00EB53F2" w:rsidRPr="00EB53F2" w:rsidRDefault="00EB53F2" w:rsidP="00E81E38">
            <w:pPr>
              <w:spacing w:after="0" w:line="240" w:lineRule="auto"/>
              <w:jc w:val="center"/>
              <w:rPr>
                <w:rFonts w:ascii="Calibri" w:eastAsia="Times New Roman" w:hAnsi="Calibri" w:cs="Calibri"/>
                <w:color w:val="000000"/>
                <w:lang w:eastAsia="sk-SK"/>
              </w:rPr>
            </w:pPr>
          </w:p>
        </w:tc>
        <w:tc>
          <w:tcPr>
            <w:tcW w:w="646" w:type="dxa"/>
            <w:tcBorders>
              <w:top w:val="nil"/>
              <w:left w:val="nil"/>
              <w:bottom w:val="single" w:sz="4" w:space="0" w:color="auto"/>
              <w:right w:val="single" w:sz="4" w:space="0" w:color="auto"/>
            </w:tcBorders>
            <w:shd w:val="clear" w:color="auto" w:fill="auto"/>
            <w:noWrap/>
            <w:vAlign w:val="center"/>
            <w:hideMark/>
          </w:tcPr>
          <w:p w14:paraId="759E69FB"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4</w:t>
            </w:r>
          </w:p>
        </w:tc>
        <w:tc>
          <w:tcPr>
            <w:tcW w:w="605" w:type="dxa"/>
            <w:tcBorders>
              <w:top w:val="nil"/>
              <w:left w:val="nil"/>
              <w:bottom w:val="single" w:sz="4" w:space="0" w:color="auto"/>
              <w:right w:val="single" w:sz="4" w:space="0" w:color="auto"/>
            </w:tcBorders>
            <w:shd w:val="clear" w:color="auto" w:fill="auto"/>
            <w:noWrap/>
            <w:vAlign w:val="center"/>
            <w:hideMark/>
          </w:tcPr>
          <w:p w14:paraId="5954B340"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4</w:t>
            </w:r>
          </w:p>
        </w:tc>
        <w:tc>
          <w:tcPr>
            <w:tcW w:w="605" w:type="dxa"/>
            <w:tcBorders>
              <w:top w:val="nil"/>
              <w:left w:val="nil"/>
              <w:bottom w:val="single" w:sz="4" w:space="0" w:color="auto"/>
              <w:right w:val="single" w:sz="4" w:space="0" w:color="auto"/>
            </w:tcBorders>
            <w:shd w:val="clear" w:color="auto" w:fill="auto"/>
            <w:noWrap/>
            <w:vAlign w:val="center"/>
            <w:hideMark/>
          </w:tcPr>
          <w:p w14:paraId="216D7BD6"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3</w:t>
            </w:r>
          </w:p>
        </w:tc>
        <w:tc>
          <w:tcPr>
            <w:tcW w:w="605" w:type="dxa"/>
            <w:tcBorders>
              <w:top w:val="nil"/>
              <w:left w:val="nil"/>
              <w:bottom w:val="single" w:sz="4" w:space="0" w:color="auto"/>
              <w:right w:val="single" w:sz="4" w:space="0" w:color="auto"/>
            </w:tcBorders>
            <w:shd w:val="clear" w:color="auto" w:fill="auto"/>
            <w:noWrap/>
            <w:vAlign w:val="center"/>
            <w:hideMark/>
          </w:tcPr>
          <w:p w14:paraId="00349591"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2</w:t>
            </w:r>
          </w:p>
        </w:tc>
        <w:tc>
          <w:tcPr>
            <w:tcW w:w="607" w:type="dxa"/>
            <w:tcBorders>
              <w:top w:val="nil"/>
              <w:left w:val="nil"/>
              <w:bottom w:val="single" w:sz="4" w:space="0" w:color="auto"/>
              <w:right w:val="single" w:sz="4" w:space="0" w:color="auto"/>
            </w:tcBorders>
            <w:shd w:val="clear" w:color="auto" w:fill="auto"/>
            <w:noWrap/>
            <w:vAlign w:val="center"/>
            <w:hideMark/>
          </w:tcPr>
          <w:p w14:paraId="7C5A8076"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2</w:t>
            </w:r>
          </w:p>
        </w:tc>
        <w:tc>
          <w:tcPr>
            <w:tcW w:w="607" w:type="dxa"/>
            <w:tcBorders>
              <w:top w:val="nil"/>
              <w:left w:val="nil"/>
              <w:bottom w:val="single" w:sz="4" w:space="0" w:color="auto"/>
              <w:right w:val="single" w:sz="4" w:space="0" w:color="auto"/>
            </w:tcBorders>
            <w:shd w:val="clear" w:color="auto" w:fill="auto"/>
            <w:noWrap/>
            <w:vAlign w:val="center"/>
            <w:hideMark/>
          </w:tcPr>
          <w:p w14:paraId="36FF3631"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1</w:t>
            </w:r>
          </w:p>
        </w:tc>
        <w:tc>
          <w:tcPr>
            <w:tcW w:w="700" w:type="dxa"/>
            <w:tcBorders>
              <w:top w:val="nil"/>
              <w:left w:val="nil"/>
              <w:bottom w:val="single" w:sz="4" w:space="0" w:color="auto"/>
              <w:right w:val="single" w:sz="4" w:space="0" w:color="auto"/>
            </w:tcBorders>
            <w:shd w:val="clear" w:color="auto" w:fill="auto"/>
            <w:noWrap/>
            <w:vAlign w:val="center"/>
            <w:hideMark/>
          </w:tcPr>
          <w:p w14:paraId="77CEB94F"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Zm</w:t>
            </w:r>
          </w:p>
        </w:tc>
        <w:tc>
          <w:tcPr>
            <w:tcW w:w="514" w:type="dxa"/>
            <w:tcBorders>
              <w:top w:val="nil"/>
              <w:left w:val="nil"/>
              <w:bottom w:val="single" w:sz="4" w:space="0" w:color="auto"/>
              <w:right w:val="single" w:sz="4" w:space="0" w:color="auto"/>
            </w:tcBorders>
            <w:shd w:val="clear" w:color="auto" w:fill="auto"/>
            <w:noWrap/>
            <w:vAlign w:val="center"/>
            <w:hideMark/>
          </w:tcPr>
          <w:p w14:paraId="50A7FECA"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P</w:t>
            </w:r>
          </w:p>
        </w:tc>
        <w:tc>
          <w:tcPr>
            <w:tcW w:w="701" w:type="dxa"/>
            <w:tcBorders>
              <w:top w:val="nil"/>
              <w:left w:val="nil"/>
              <w:bottom w:val="single" w:sz="4" w:space="0" w:color="auto"/>
              <w:right w:val="single" w:sz="8" w:space="0" w:color="auto"/>
            </w:tcBorders>
            <w:shd w:val="clear" w:color="auto" w:fill="auto"/>
            <w:noWrap/>
            <w:vAlign w:val="center"/>
            <w:hideMark/>
          </w:tcPr>
          <w:p w14:paraId="57E66538"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P</w:t>
            </w:r>
          </w:p>
        </w:tc>
      </w:tr>
      <w:tr w:rsidR="00EB53F2" w:rsidRPr="00EB53F2" w14:paraId="535DB501" w14:textId="77777777" w:rsidTr="00CF26D2">
        <w:trPr>
          <w:gridAfter w:val="1"/>
          <w:wAfter w:w="16" w:type="dxa"/>
          <w:trHeight w:val="477"/>
        </w:trPr>
        <w:tc>
          <w:tcPr>
            <w:tcW w:w="2968" w:type="dxa"/>
            <w:tcBorders>
              <w:top w:val="nil"/>
              <w:left w:val="single" w:sz="8" w:space="0" w:color="auto"/>
              <w:bottom w:val="single" w:sz="4" w:space="0" w:color="auto"/>
              <w:right w:val="single" w:sz="4" w:space="0" w:color="auto"/>
            </w:tcBorders>
            <w:shd w:val="clear" w:color="auto" w:fill="auto"/>
            <w:noWrap/>
            <w:vAlign w:val="center"/>
            <w:hideMark/>
          </w:tcPr>
          <w:p w14:paraId="14FC1BA1"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Mapa 1: 50 000</w:t>
            </w:r>
          </w:p>
        </w:tc>
        <w:tc>
          <w:tcPr>
            <w:tcW w:w="646" w:type="dxa"/>
            <w:tcBorders>
              <w:top w:val="nil"/>
              <w:left w:val="nil"/>
              <w:bottom w:val="single" w:sz="4" w:space="0" w:color="auto"/>
              <w:right w:val="single" w:sz="4" w:space="0" w:color="auto"/>
            </w:tcBorders>
            <w:shd w:val="clear" w:color="auto" w:fill="auto"/>
            <w:noWrap/>
            <w:vAlign w:val="center"/>
            <w:hideMark/>
          </w:tcPr>
          <w:p w14:paraId="26BCBDB7"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25</w:t>
            </w:r>
          </w:p>
        </w:tc>
        <w:tc>
          <w:tcPr>
            <w:tcW w:w="605" w:type="dxa"/>
            <w:tcBorders>
              <w:top w:val="nil"/>
              <w:left w:val="nil"/>
              <w:bottom w:val="single" w:sz="4" w:space="0" w:color="auto"/>
              <w:right w:val="single" w:sz="4" w:space="0" w:color="auto"/>
            </w:tcBorders>
            <w:shd w:val="clear" w:color="auto" w:fill="auto"/>
            <w:noWrap/>
            <w:vAlign w:val="center"/>
            <w:hideMark/>
          </w:tcPr>
          <w:p w14:paraId="31C6E13C"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25</w:t>
            </w:r>
          </w:p>
        </w:tc>
        <w:tc>
          <w:tcPr>
            <w:tcW w:w="605" w:type="dxa"/>
            <w:tcBorders>
              <w:top w:val="nil"/>
              <w:left w:val="nil"/>
              <w:bottom w:val="single" w:sz="4" w:space="0" w:color="auto"/>
              <w:right w:val="single" w:sz="4" w:space="0" w:color="auto"/>
            </w:tcBorders>
            <w:shd w:val="clear" w:color="auto" w:fill="auto"/>
            <w:noWrap/>
            <w:vAlign w:val="center"/>
            <w:hideMark/>
          </w:tcPr>
          <w:p w14:paraId="35BB86C6"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25</w:t>
            </w:r>
          </w:p>
        </w:tc>
        <w:tc>
          <w:tcPr>
            <w:tcW w:w="605" w:type="dxa"/>
            <w:tcBorders>
              <w:top w:val="nil"/>
              <w:left w:val="nil"/>
              <w:bottom w:val="single" w:sz="4" w:space="0" w:color="auto"/>
              <w:right w:val="single" w:sz="4" w:space="0" w:color="auto"/>
            </w:tcBorders>
            <w:shd w:val="clear" w:color="auto" w:fill="auto"/>
            <w:noWrap/>
            <w:vAlign w:val="center"/>
            <w:hideMark/>
          </w:tcPr>
          <w:p w14:paraId="762E3ACF"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25</w:t>
            </w:r>
          </w:p>
        </w:tc>
        <w:tc>
          <w:tcPr>
            <w:tcW w:w="607" w:type="dxa"/>
            <w:tcBorders>
              <w:top w:val="nil"/>
              <w:left w:val="nil"/>
              <w:bottom w:val="single" w:sz="4" w:space="0" w:color="auto"/>
              <w:right w:val="single" w:sz="4" w:space="0" w:color="auto"/>
            </w:tcBorders>
            <w:shd w:val="clear" w:color="auto" w:fill="auto"/>
            <w:noWrap/>
            <w:vAlign w:val="center"/>
            <w:hideMark/>
          </w:tcPr>
          <w:p w14:paraId="66931214"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25</w:t>
            </w:r>
          </w:p>
        </w:tc>
        <w:tc>
          <w:tcPr>
            <w:tcW w:w="607" w:type="dxa"/>
            <w:tcBorders>
              <w:top w:val="nil"/>
              <w:left w:val="nil"/>
              <w:bottom w:val="single" w:sz="4" w:space="0" w:color="auto"/>
              <w:right w:val="single" w:sz="4" w:space="0" w:color="auto"/>
            </w:tcBorders>
            <w:shd w:val="clear" w:color="auto" w:fill="auto"/>
            <w:noWrap/>
            <w:vAlign w:val="center"/>
            <w:hideMark/>
          </w:tcPr>
          <w:p w14:paraId="33298546"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25</w:t>
            </w:r>
          </w:p>
        </w:tc>
        <w:tc>
          <w:tcPr>
            <w:tcW w:w="700" w:type="dxa"/>
            <w:tcBorders>
              <w:top w:val="nil"/>
              <w:left w:val="nil"/>
              <w:bottom w:val="single" w:sz="4" w:space="0" w:color="auto"/>
              <w:right w:val="single" w:sz="4" w:space="0" w:color="auto"/>
            </w:tcBorders>
            <w:shd w:val="clear" w:color="auto" w:fill="auto"/>
            <w:noWrap/>
            <w:vAlign w:val="center"/>
            <w:hideMark/>
          </w:tcPr>
          <w:p w14:paraId="5AEA9982"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25</w:t>
            </w:r>
          </w:p>
        </w:tc>
        <w:tc>
          <w:tcPr>
            <w:tcW w:w="514" w:type="dxa"/>
            <w:tcBorders>
              <w:top w:val="nil"/>
              <w:left w:val="nil"/>
              <w:bottom w:val="single" w:sz="4" w:space="0" w:color="auto"/>
              <w:right w:val="single" w:sz="4" w:space="0" w:color="auto"/>
            </w:tcBorders>
            <w:shd w:val="clear" w:color="auto" w:fill="auto"/>
            <w:noWrap/>
            <w:vAlign w:val="center"/>
            <w:hideMark/>
          </w:tcPr>
          <w:p w14:paraId="750FEA36"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25</w:t>
            </w:r>
          </w:p>
        </w:tc>
        <w:tc>
          <w:tcPr>
            <w:tcW w:w="701" w:type="dxa"/>
            <w:tcBorders>
              <w:top w:val="nil"/>
              <w:left w:val="nil"/>
              <w:bottom w:val="single" w:sz="4" w:space="0" w:color="auto"/>
              <w:right w:val="single" w:sz="8" w:space="0" w:color="auto"/>
            </w:tcBorders>
            <w:shd w:val="clear" w:color="auto" w:fill="auto"/>
            <w:noWrap/>
            <w:vAlign w:val="center"/>
            <w:hideMark/>
          </w:tcPr>
          <w:p w14:paraId="7E991F96"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25</w:t>
            </w:r>
          </w:p>
        </w:tc>
      </w:tr>
      <w:tr w:rsidR="00EB53F2" w:rsidRPr="00EB53F2" w14:paraId="09D1D46F" w14:textId="77777777" w:rsidTr="00CF26D2">
        <w:trPr>
          <w:gridAfter w:val="1"/>
          <w:wAfter w:w="16" w:type="dxa"/>
          <w:trHeight w:val="477"/>
        </w:trPr>
        <w:tc>
          <w:tcPr>
            <w:tcW w:w="2968" w:type="dxa"/>
            <w:tcBorders>
              <w:top w:val="nil"/>
              <w:left w:val="single" w:sz="8" w:space="0" w:color="auto"/>
              <w:bottom w:val="single" w:sz="4" w:space="0" w:color="auto"/>
              <w:right w:val="single" w:sz="4" w:space="0" w:color="auto"/>
            </w:tcBorders>
            <w:shd w:val="clear" w:color="auto" w:fill="auto"/>
            <w:noWrap/>
            <w:vAlign w:val="center"/>
            <w:hideMark/>
          </w:tcPr>
          <w:p w14:paraId="4CF5B66A"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Mapa 1: 100 000</w:t>
            </w:r>
          </w:p>
        </w:tc>
        <w:tc>
          <w:tcPr>
            <w:tcW w:w="646" w:type="dxa"/>
            <w:tcBorders>
              <w:top w:val="nil"/>
              <w:left w:val="nil"/>
              <w:bottom w:val="single" w:sz="4" w:space="0" w:color="auto"/>
              <w:right w:val="single" w:sz="4" w:space="0" w:color="auto"/>
            </w:tcBorders>
            <w:shd w:val="clear" w:color="auto" w:fill="auto"/>
            <w:noWrap/>
            <w:vAlign w:val="center"/>
            <w:hideMark/>
          </w:tcPr>
          <w:p w14:paraId="0963CC30"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40</w:t>
            </w:r>
          </w:p>
        </w:tc>
        <w:tc>
          <w:tcPr>
            <w:tcW w:w="605" w:type="dxa"/>
            <w:tcBorders>
              <w:top w:val="nil"/>
              <w:left w:val="nil"/>
              <w:bottom w:val="single" w:sz="4" w:space="0" w:color="auto"/>
              <w:right w:val="single" w:sz="4" w:space="0" w:color="auto"/>
            </w:tcBorders>
            <w:shd w:val="clear" w:color="auto" w:fill="auto"/>
            <w:noWrap/>
            <w:vAlign w:val="center"/>
            <w:hideMark/>
          </w:tcPr>
          <w:p w14:paraId="549D1272"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40</w:t>
            </w:r>
          </w:p>
        </w:tc>
        <w:tc>
          <w:tcPr>
            <w:tcW w:w="605" w:type="dxa"/>
            <w:tcBorders>
              <w:top w:val="nil"/>
              <w:left w:val="nil"/>
              <w:bottom w:val="single" w:sz="4" w:space="0" w:color="auto"/>
              <w:right w:val="single" w:sz="4" w:space="0" w:color="auto"/>
            </w:tcBorders>
            <w:shd w:val="clear" w:color="auto" w:fill="auto"/>
            <w:noWrap/>
            <w:vAlign w:val="center"/>
            <w:hideMark/>
          </w:tcPr>
          <w:p w14:paraId="28D9846B"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40</w:t>
            </w:r>
          </w:p>
        </w:tc>
        <w:tc>
          <w:tcPr>
            <w:tcW w:w="605" w:type="dxa"/>
            <w:tcBorders>
              <w:top w:val="nil"/>
              <w:left w:val="nil"/>
              <w:bottom w:val="single" w:sz="4" w:space="0" w:color="auto"/>
              <w:right w:val="single" w:sz="4" w:space="0" w:color="auto"/>
            </w:tcBorders>
            <w:shd w:val="clear" w:color="auto" w:fill="auto"/>
            <w:noWrap/>
            <w:vAlign w:val="center"/>
            <w:hideMark/>
          </w:tcPr>
          <w:p w14:paraId="3BB9D104"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40</w:t>
            </w:r>
          </w:p>
        </w:tc>
        <w:tc>
          <w:tcPr>
            <w:tcW w:w="607" w:type="dxa"/>
            <w:tcBorders>
              <w:top w:val="nil"/>
              <w:left w:val="nil"/>
              <w:bottom w:val="single" w:sz="4" w:space="0" w:color="auto"/>
              <w:right w:val="single" w:sz="4" w:space="0" w:color="auto"/>
            </w:tcBorders>
            <w:shd w:val="clear" w:color="auto" w:fill="auto"/>
            <w:noWrap/>
            <w:vAlign w:val="center"/>
            <w:hideMark/>
          </w:tcPr>
          <w:p w14:paraId="62945F9E"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40</w:t>
            </w:r>
          </w:p>
        </w:tc>
        <w:tc>
          <w:tcPr>
            <w:tcW w:w="607" w:type="dxa"/>
            <w:tcBorders>
              <w:top w:val="nil"/>
              <w:left w:val="nil"/>
              <w:bottom w:val="single" w:sz="4" w:space="0" w:color="auto"/>
              <w:right w:val="single" w:sz="4" w:space="0" w:color="auto"/>
            </w:tcBorders>
            <w:shd w:val="clear" w:color="auto" w:fill="auto"/>
            <w:noWrap/>
            <w:vAlign w:val="center"/>
            <w:hideMark/>
          </w:tcPr>
          <w:p w14:paraId="71251014"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40</w:t>
            </w:r>
          </w:p>
        </w:tc>
        <w:tc>
          <w:tcPr>
            <w:tcW w:w="700" w:type="dxa"/>
            <w:tcBorders>
              <w:top w:val="nil"/>
              <w:left w:val="nil"/>
              <w:bottom w:val="single" w:sz="4" w:space="0" w:color="auto"/>
              <w:right w:val="single" w:sz="4" w:space="0" w:color="auto"/>
            </w:tcBorders>
            <w:shd w:val="clear" w:color="auto" w:fill="auto"/>
            <w:noWrap/>
            <w:vAlign w:val="center"/>
            <w:hideMark/>
          </w:tcPr>
          <w:p w14:paraId="35E6CDBF"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40</w:t>
            </w:r>
          </w:p>
        </w:tc>
        <w:tc>
          <w:tcPr>
            <w:tcW w:w="514" w:type="dxa"/>
            <w:tcBorders>
              <w:top w:val="nil"/>
              <w:left w:val="nil"/>
              <w:bottom w:val="single" w:sz="4" w:space="0" w:color="auto"/>
              <w:right w:val="single" w:sz="4" w:space="0" w:color="auto"/>
            </w:tcBorders>
            <w:shd w:val="clear" w:color="auto" w:fill="auto"/>
            <w:noWrap/>
            <w:vAlign w:val="center"/>
            <w:hideMark/>
          </w:tcPr>
          <w:p w14:paraId="726FE33D"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40</w:t>
            </w:r>
          </w:p>
        </w:tc>
        <w:tc>
          <w:tcPr>
            <w:tcW w:w="701" w:type="dxa"/>
            <w:tcBorders>
              <w:top w:val="nil"/>
              <w:left w:val="nil"/>
              <w:bottom w:val="single" w:sz="4" w:space="0" w:color="auto"/>
              <w:right w:val="single" w:sz="8" w:space="0" w:color="auto"/>
            </w:tcBorders>
            <w:shd w:val="clear" w:color="auto" w:fill="auto"/>
            <w:noWrap/>
            <w:vAlign w:val="center"/>
            <w:hideMark/>
          </w:tcPr>
          <w:p w14:paraId="496D869B"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40</w:t>
            </w:r>
          </w:p>
        </w:tc>
      </w:tr>
      <w:tr w:rsidR="00EB53F2" w:rsidRPr="00EB53F2" w14:paraId="05ACD643" w14:textId="77777777" w:rsidTr="00CF26D2">
        <w:trPr>
          <w:gridAfter w:val="1"/>
          <w:wAfter w:w="16" w:type="dxa"/>
          <w:trHeight w:val="477"/>
        </w:trPr>
        <w:tc>
          <w:tcPr>
            <w:tcW w:w="2968" w:type="dxa"/>
            <w:tcBorders>
              <w:top w:val="nil"/>
              <w:left w:val="single" w:sz="8" w:space="0" w:color="auto"/>
              <w:bottom w:val="single" w:sz="4" w:space="0" w:color="auto"/>
              <w:right w:val="single" w:sz="4" w:space="0" w:color="auto"/>
            </w:tcBorders>
            <w:shd w:val="clear" w:color="auto" w:fill="auto"/>
            <w:noWrap/>
            <w:vAlign w:val="center"/>
            <w:hideMark/>
          </w:tcPr>
          <w:p w14:paraId="51CF5DEC"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PAB-2A</w:t>
            </w:r>
          </w:p>
        </w:tc>
        <w:tc>
          <w:tcPr>
            <w:tcW w:w="646" w:type="dxa"/>
            <w:tcBorders>
              <w:top w:val="nil"/>
              <w:left w:val="nil"/>
              <w:bottom w:val="single" w:sz="4" w:space="0" w:color="auto"/>
              <w:right w:val="single" w:sz="4" w:space="0" w:color="auto"/>
            </w:tcBorders>
            <w:shd w:val="clear" w:color="auto" w:fill="auto"/>
            <w:noWrap/>
            <w:vAlign w:val="center"/>
            <w:hideMark/>
          </w:tcPr>
          <w:p w14:paraId="1B52F809"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9</w:t>
            </w:r>
          </w:p>
        </w:tc>
        <w:tc>
          <w:tcPr>
            <w:tcW w:w="605" w:type="dxa"/>
            <w:tcBorders>
              <w:top w:val="nil"/>
              <w:left w:val="nil"/>
              <w:bottom w:val="single" w:sz="4" w:space="0" w:color="auto"/>
              <w:right w:val="single" w:sz="4" w:space="0" w:color="auto"/>
            </w:tcBorders>
            <w:shd w:val="clear" w:color="auto" w:fill="auto"/>
            <w:noWrap/>
            <w:vAlign w:val="center"/>
            <w:hideMark/>
          </w:tcPr>
          <w:p w14:paraId="590227D1"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9</w:t>
            </w:r>
          </w:p>
        </w:tc>
        <w:tc>
          <w:tcPr>
            <w:tcW w:w="605" w:type="dxa"/>
            <w:tcBorders>
              <w:top w:val="nil"/>
              <w:left w:val="nil"/>
              <w:bottom w:val="single" w:sz="4" w:space="0" w:color="auto"/>
              <w:right w:val="single" w:sz="4" w:space="0" w:color="auto"/>
            </w:tcBorders>
            <w:shd w:val="clear" w:color="auto" w:fill="auto"/>
            <w:noWrap/>
            <w:vAlign w:val="center"/>
            <w:hideMark/>
          </w:tcPr>
          <w:p w14:paraId="42BE5FC2"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9</w:t>
            </w:r>
          </w:p>
        </w:tc>
        <w:tc>
          <w:tcPr>
            <w:tcW w:w="605" w:type="dxa"/>
            <w:tcBorders>
              <w:top w:val="nil"/>
              <w:left w:val="nil"/>
              <w:bottom w:val="single" w:sz="4" w:space="0" w:color="auto"/>
              <w:right w:val="single" w:sz="4" w:space="0" w:color="auto"/>
            </w:tcBorders>
            <w:shd w:val="clear" w:color="auto" w:fill="auto"/>
            <w:noWrap/>
            <w:vAlign w:val="center"/>
            <w:hideMark/>
          </w:tcPr>
          <w:p w14:paraId="1C6C5F5C"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9</w:t>
            </w:r>
          </w:p>
        </w:tc>
        <w:tc>
          <w:tcPr>
            <w:tcW w:w="607" w:type="dxa"/>
            <w:tcBorders>
              <w:top w:val="nil"/>
              <w:left w:val="nil"/>
              <w:bottom w:val="single" w:sz="4" w:space="0" w:color="auto"/>
              <w:right w:val="single" w:sz="4" w:space="0" w:color="auto"/>
            </w:tcBorders>
            <w:shd w:val="clear" w:color="auto" w:fill="auto"/>
            <w:noWrap/>
            <w:vAlign w:val="center"/>
            <w:hideMark/>
          </w:tcPr>
          <w:p w14:paraId="049303A6"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9</w:t>
            </w:r>
          </w:p>
        </w:tc>
        <w:tc>
          <w:tcPr>
            <w:tcW w:w="607" w:type="dxa"/>
            <w:tcBorders>
              <w:top w:val="nil"/>
              <w:left w:val="nil"/>
              <w:bottom w:val="single" w:sz="4" w:space="0" w:color="auto"/>
              <w:right w:val="single" w:sz="4" w:space="0" w:color="auto"/>
            </w:tcBorders>
            <w:shd w:val="clear" w:color="auto" w:fill="auto"/>
            <w:noWrap/>
            <w:vAlign w:val="center"/>
            <w:hideMark/>
          </w:tcPr>
          <w:p w14:paraId="16FFA5C3"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9</w:t>
            </w:r>
          </w:p>
        </w:tc>
        <w:tc>
          <w:tcPr>
            <w:tcW w:w="700" w:type="dxa"/>
            <w:tcBorders>
              <w:top w:val="nil"/>
              <w:left w:val="nil"/>
              <w:bottom w:val="single" w:sz="4" w:space="0" w:color="auto"/>
              <w:right w:val="single" w:sz="4" w:space="0" w:color="auto"/>
            </w:tcBorders>
            <w:shd w:val="clear" w:color="auto" w:fill="auto"/>
            <w:noWrap/>
            <w:vAlign w:val="center"/>
            <w:hideMark/>
          </w:tcPr>
          <w:p w14:paraId="6886F4FE"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9</w:t>
            </w:r>
          </w:p>
        </w:tc>
        <w:tc>
          <w:tcPr>
            <w:tcW w:w="514" w:type="dxa"/>
            <w:tcBorders>
              <w:top w:val="nil"/>
              <w:left w:val="nil"/>
              <w:bottom w:val="single" w:sz="4" w:space="0" w:color="auto"/>
              <w:right w:val="single" w:sz="4" w:space="0" w:color="auto"/>
            </w:tcBorders>
            <w:shd w:val="clear" w:color="auto" w:fill="auto"/>
            <w:noWrap/>
            <w:vAlign w:val="center"/>
            <w:hideMark/>
          </w:tcPr>
          <w:p w14:paraId="1C71953C"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9</w:t>
            </w:r>
          </w:p>
        </w:tc>
        <w:tc>
          <w:tcPr>
            <w:tcW w:w="701" w:type="dxa"/>
            <w:tcBorders>
              <w:top w:val="nil"/>
              <w:left w:val="nil"/>
              <w:bottom w:val="single" w:sz="4" w:space="0" w:color="auto"/>
              <w:right w:val="single" w:sz="8" w:space="0" w:color="auto"/>
            </w:tcBorders>
            <w:shd w:val="clear" w:color="auto" w:fill="auto"/>
            <w:noWrap/>
            <w:vAlign w:val="center"/>
            <w:hideMark/>
          </w:tcPr>
          <w:p w14:paraId="4C76D3EC"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9</w:t>
            </w:r>
          </w:p>
        </w:tc>
      </w:tr>
      <w:tr w:rsidR="00E81E38" w:rsidRPr="00EB53F2" w14:paraId="68399540" w14:textId="77777777" w:rsidTr="00CF26D2">
        <w:trPr>
          <w:gridAfter w:val="1"/>
          <w:wAfter w:w="16" w:type="dxa"/>
          <w:trHeight w:val="477"/>
        </w:trPr>
        <w:tc>
          <w:tcPr>
            <w:tcW w:w="2968" w:type="dxa"/>
            <w:tcBorders>
              <w:top w:val="nil"/>
              <w:left w:val="single" w:sz="8" w:space="0" w:color="auto"/>
              <w:bottom w:val="single" w:sz="4" w:space="0" w:color="auto"/>
              <w:right w:val="single" w:sz="4" w:space="0" w:color="auto"/>
            </w:tcBorders>
            <w:shd w:val="clear" w:color="auto" w:fill="auto"/>
            <w:noWrap/>
            <w:vAlign w:val="center"/>
            <w:hideMark/>
          </w:tcPr>
          <w:p w14:paraId="52A46D6E" w14:textId="77777777" w:rsidR="00E81E38" w:rsidRPr="00EB53F2" w:rsidRDefault="00E81E38"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MAPS</w:t>
            </w:r>
          </w:p>
        </w:tc>
        <w:tc>
          <w:tcPr>
            <w:tcW w:w="646" w:type="dxa"/>
            <w:tcBorders>
              <w:top w:val="nil"/>
              <w:left w:val="nil"/>
              <w:bottom w:val="single" w:sz="4" w:space="0" w:color="auto"/>
              <w:right w:val="single" w:sz="4" w:space="0" w:color="auto"/>
            </w:tcBorders>
            <w:shd w:val="clear" w:color="auto" w:fill="auto"/>
            <w:noWrap/>
            <w:vAlign w:val="center"/>
            <w:hideMark/>
          </w:tcPr>
          <w:p w14:paraId="0906EB6F" w14:textId="3BC865E0" w:rsidR="00E81E38" w:rsidRPr="00EB53F2" w:rsidRDefault="00E81E38" w:rsidP="00E81E38">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w:t>
            </w:r>
          </w:p>
        </w:tc>
        <w:tc>
          <w:tcPr>
            <w:tcW w:w="605" w:type="dxa"/>
            <w:tcBorders>
              <w:top w:val="nil"/>
              <w:left w:val="nil"/>
              <w:bottom w:val="single" w:sz="4" w:space="0" w:color="auto"/>
              <w:right w:val="single" w:sz="4" w:space="0" w:color="auto"/>
            </w:tcBorders>
            <w:shd w:val="clear" w:color="auto" w:fill="auto"/>
            <w:noWrap/>
            <w:vAlign w:val="center"/>
            <w:hideMark/>
          </w:tcPr>
          <w:p w14:paraId="6982A5F6" w14:textId="1C8E4930" w:rsidR="00E81E38" w:rsidRPr="00EB53F2" w:rsidRDefault="00E81E38" w:rsidP="00E81E38">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w:t>
            </w:r>
          </w:p>
        </w:tc>
        <w:tc>
          <w:tcPr>
            <w:tcW w:w="605" w:type="dxa"/>
            <w:tcBorders>
              <w:top w:val="nil"/>
              <w:left w:val="nil"/>
              <w:bottom w:val="single" w:sz="4" w:space="0" w:color="auto"/>
              <w:right w:val="single" w:sz="4" w:space="0" w:color="auto"/>
            </w:tcBorders>
            <w:shd w:val="clear" w:color="auto" w:fill="auto"/>
            <w:noWrap/>
            <w:vAlign w:val="center"/>
            <w:hideMark/>
          </w:tcPr>
          <w:p w14:paraId="5425C7C0" w14:textId="56BB06B3" w:rsidR="00E81E38" w:rsidRPr="00EB53F2" w:rsidRDefault="00E81E38" w:rsidP="00E81E38">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w:t>
            </w:r>
          </w:p>
        </w:tc>
        <w:tc>
          <w:tcPr>
            <w:tcW w:w="605" w:type="dxa"/>
            <w:tcBorders>
              <w:top w:val="nil"/>
              <w:left w:val="nil"/>
              <w:bottom w:val="single" w:sz="4" w:space="0" w:color="auto"/>
              <w:right w:val="single" w:sz="4" w:space="0" w:color="auto"/>
            </w:tcBorders>
            <w:shd w:val="clear" w:color="auto" w:fill="auto"/>
            <w:noWrap/>
            <w:vAlign w:val="center"/>
            <w:hideMark/>
          </w:tcPr>
          <w:p w14:paraId="486CF47B" w14:textId="05D200E1" w:rsidR="00E81E38" w:rsidRPr="00EB53F2" w:rsidRDefault="00E81E38" w:rsidP="00E81E38">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w:t>
            </w:r>
          </w:p>
        </w:tc>
        <w:tc>
          <w:tcPr>
            <w:tcW w:w="607" w:type="dxa"/>
            <w:tcBorders>
              <w:top w:val="nil"/>
              <w:left w:val="nil"/>
              <w:bottom w:val="single" w:sz="4" w:space="0" w:color="auto"/>
              <w:right w:val="single" w:sz="4" w:space="0" w:color="auto"/>
            </w:tcBorders>
            <w:shd w:val="clear" w:color="auto" w:fill="auto"/>
            <w:noWrap/>
            <w:vAlign w:val="center"/>
            <w:hideMark/>
          </w:tcPr>
          <w:p w14:paraId="16EBE376" w14:textId="7C007FC7" w:rsidR="00E81E38" w:rsidRPr="00EB53F2" w:rsidRDefault="00E81E38" w:rsidP="00E81E38">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w:t>
            </w:r>
          </w:p>
        </w:tc>
        <w:tc>
          <w:tcPr>
            <w:tcW w:w="607" w:type="dxa"/>
            <w:tcBorders>
              <w:top w:val="nil"/>
              <w:left w:val="nil"/>
              <w:bottom w:val="single" w:sz="4" w:space="0" w:color="auto"/>
              <w:right w:val="single" w:sz="4" w:space="0" w:color="auto"/>
            </w:tcBorders>
            <w:shd w:val="clear" w:color="auto" w:fill="auto"/>
            <w:noWrap/>
            <w:vAlign w:val="center"/>
            <w:hideMark/>
          </w:tcPr>
          <w:p w14:paraId="7281D1FF" w14:textId="4DE752FE" w:rsidR="00E81E38" w:rsidRPr="00EB53F2" w:rsidRDefault="00E81E38" w:rsidP="00E81E38">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w:t>
            </w:r>
          </w:p>
        </w:tc>
        <w:tc>
          <w:tcPr>
            <w:tcW w:w="700" w:type="dxa"/>
            <w:tcBorders>
              <w:top w:val="nil"/>
              <w:left w:val="nil"/>
              <w:bottom w:val="single" w:sz="4" w:space="0" w:color="auto"/>
              <w:right w:val="single" w:sz="4" w:space="0" w:color="auto"/>
            </w:tcBorders>
            <w:shd w:val="clear" w:color="auto" w:fill="auto"/>
            <w:noWrap/>
            <w:vAlign w:val="center"/>
            <w:hideMark/>
          </w:tcPr>
          <w:p w14:paraId="79622350" w14:textId="2BE5A92A" w:rsidR="00E81E38" w:rsidRPr="00EB53F2" w:rsidRDefault="00E81E38" w:rsidP="00E81E38">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w:t>
            </w:r>
          </w:p>
        </w:tc>
        <w:tc>
          <w:tcPr>
            <w:tcW w:w="514" w:type="dxa"/>
            <w:tcBorders>
              <w:top w:val="nil"/>
              <w:left w:val="nil"/>
              <w:bottom w:val="single" w:sz="4" w:space="0" w:color="auto"/>
              <w:right w:val="single" w:sz="4" w:space="0" w:color="auto"/>
            </w:tcBorders>
            <w:shd w:val="clear" w:color="auto" w:fill="auto"/>
            <w:noWrap/>
            <w:vAlign w:val="center"/>
            <w:hideMark/>
          </w:tcPr>
          <w:p w14:paraId="44F1A1AF" w14:textId="6371A013" w:rsidR="00E81E38" w:rsidRPr="00EB53F2" w:rsidRDefault="00E81E38" w:rsidP="00E81E38">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w:t>
            </w:r>
          </w:p>
        </w:tc>
        <w:tc>
          <w:tcPr>
            <w:tcW w:w="701" w:type="dxa"/>
            <w:tcBorders>
              <w:top w:val="nil"/>
              <w:left w:val="nil"/>
              <w:bottom w:val="single" w:sz="4" w:space="0" w:color="auto"/>
              <w:right w:val="single" w:sz="8" w:space="0" w:color="auto"/>
            </w:tcBorders>
            <w:shd w:val="clear" w:color="auto" w:fill="auto"/>
            <w:noWrap/>
            <w:vAlign w:val="center"/>
            <w:hideMark/>
          </w:tcPr>
          <w:p w14:paraId="04D48687" w14:textId="1BED3135" w:rsidR="00E81E38" w:rsidRPr="00EB53F2" w:rsidRDefault="00E81E38" w:rsidP="00E81E38">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w:t>
            </w:r>
          </w:p>
        </w:tc>
      </w:tr>
      <w:tr w:rsidR="00EB53F2" w:rsidRPr="00EB53F2" w14:paraId="5F29F1CC" w14:textId="77777777" w:rsidTr="00CF26D2">
        <w:trPr>
          <w:gridAfter w:val="1"/>
          <w:wAfter w:w="16" w:type="dxa"/>
          <w:trHeight w:val="502"/>
        </w:trPr>
        <w:tc>
          <w:tcPr>
            <w:tcW w:w="2968" w:type="dxa"/>
            <w:tcBorders>
              <w:top w:val="nil"/>
              <w:left w:val="single" w:sz="8" w:space="0" w:color="auto"/>
              <w:bottom w:val="single" w:sz="8" w:space="0" w:color="auto"/>
              <w:right w:val="single" w:sz="4" w:space="0" w:color="auto"/>
            </w:tcBorders>
            <w:shd w:val="clear" w:color="auto" w:fill="auto"/>
            <w:noWrap/>
            <w:vAlign w:val="center"/>
            <w:hideMark/>
          </w:tcPr>
          <w:p w14:paraId="041F9889"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TALIN</w:t>
            </w:r>
          </w:p>
        </w:tc>
        <w:tc>
          <w:tcPr>
            <w:tcW w:w="646" w:type="dxa"/>
            <w:tcBorders>
              <w:top w:val="nil"/>
              <w:left w:val="nil"/>
              <w:bottom w:val="single" w:sz="8" w:space="0" w:color="auto"/>
              <w:right w:val="single" w:sz="4" w:space="0" w:color="auto"/>
            </w:tcBorders>
            <w:shd w:val="clear" w:color="auto" w:fill="auto"/>
            <w:noWrap/>
            <w:vAlign w:val="center"/>
            <w:hideMark/>
          </w:tcPr>
          <w:p w14:paraId="4B2B82E8"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10</w:t>
            </w:r>
          </w:p>
        </w:tc>
        <w:tc>
          <w:tcPr>
            <w:tcW w:w="605" w:type="dxa"/>
            <w:tcBorders>
              <w:top w:val="nil"/>
              <w:left w:val="nil"/>
              <w:bottom w:val="single" w:sz="8" w:space="0" w:color="auto"/>
              <w:right w:val="single" w:sz="4" w:space="0" w:color="auto"/>
            </w:tcBorders>
            <w:shd w:val="clear" w:color="auto" w:fill="auto"/>
            <w:noWrap/>
            <w:vAlign w:val="center"/>
            <w:hideMark/>
          </w:tcPr>
          <w:p w14:paraId="5F49CE87"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10</w:t>
            </w:r>
          </w:p>
        </w:tc>
        <w:tc>
          <w:tcPr>
            <w:tcW w:w="605" w:type="dxa"/>
            <w:tcBorders>
              <w:top w:val="nil"/>
              <w:left w:val="nil"/>
              <w:bottom w:val="single" w:sz="8" w:space="0" w:color="auto"/>
              <w:right w:val="single" w:sz="4" w:space="0" w:color="auto"/>
            </w:tcBorders>
            <w:shd w:val="clear" w:color="auto" w:fill="auto"/>
            <w:noWrap/>
            <w:vAlign w:val="center"/>
            <w:hideMark/>
          </w:tcPr>
          <w:p w14:paraId="2D84FF7D"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10</w:t>
            </w:r>
          </w:p>
        </w:tc>
        <w:tc>
          <w:tcPr>
            <w:tcW w:w="605" w:type="dxa"/>
            <w:tcBorders>
              <w:top w:val="nil"/>
              <w:left w:val="nil"/>
              <w:bottom w:val="single" w:sz="8" w:space="0" w:color="auto"/>
              <w:right w:val="single" w:sz="4" w:space="0" w:color="auto"/>
            </w:tcBorders>
            <w:shd w:val="clear" w:color="auto" w:fill="auto"/>
            <w:noWrap/>
            <w:vAlign w:val="center"/>
            <w:hideMark/>
          </w:tcPr>
          <w:p w14:paraId="624A2E35"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10</w:t>
            </w:r>
          </w:p>
        </w:tc>
        <w:tc>
          <w:tcPr>
            <w:tcW w:w="607" w:type="dxa"/>
            <w:tcBorders>
              <w:top w:val="nil"/>
              <w:left w:val="nil"/>
              <w:bottom w:val="single" w:sz="8" w:space="0" w:color="auto"/>
              <w:right w:val="single" w:sz="4" w:space="0" w:color="auto"/>
            </w:tcBorders>
            <w:shd w:val="clear" w:color="auto" w:fill="auto"/>
            <w:noWrap/>
            <w:vAlign w:val="center"/>
            <w:hideMark/>
          </w:tcPr>
          <w:p w14:paraId="52DB9240"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10</w:t>
            </w:r>
          </w:p>
        </w:tc>
        <w:tc>
          <w:tcPr>
            <w:tcW w:w="607" w:type="dxa"/>
            <w:tcBorders>
              <w:top w:val="nil"/>
              <w:left w:val="nil"/>
              <w:bottom w:val="single" w:sz="8" w:space="0" w:color="auto"/>
              <w:right w:val="single" w:sz="4" w:space="0" w:color="auto"/>
            </w:tcBorders>
            <w:shd w:val="clear" w:color="auto" w:fill="auto"/>
            <w:noWrap/>
            <w:vAlign w:val="center"/>
            <w:hideMark/>
          </w:tcPr>
          <w:p w14:paraId="4C8689C6"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10</w:t>
            </w:r>
          </w:p>
        </w:tc>
        <w:tc>
          <w:tcPr>
            <w:tcW w:w="700" w:type="dxa"/>
            <w:tcBorders>
              <w:top w:val="nil"/>
              <w:left w:val="nil"/>
              <w:bottom w:val="single" w:sz="8" w:space="0" w:color="auto"/>
              <w:right w:val="single" w:sz="4" w:space="0" w:color="auto"/>
            </w:tcBorders>
            <w:shd w:val="clear" w:color="auto" w:fill="auto"/>
            <w:noWrap/>
            <w:vAlign w:val="center"/>
            <w:hideMark/>
          </w:tcPr>
          <w:p w14:paraId="606059AE"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10</w:t>
            </w:r>
          </w:p>
        </w:tc>
        <w:tc>
          <w:tcPr>
            <w:tcW w:w="514" w:type="dxa"/>
            <w:tcBorders>
              <w:top w:val="nil"/>
              <w:left w:val="nil"/>
              <w:bottom w:val="single" w:sz="8" w:space="0" w:color="auto"/>
              <w:right w:val="single" w:sz="4" w:space="0" w:color="auto"/>
            </w:tcBorders>
            <w:shd w:val="clear" w:color="auto" w:fill="auto"/>
            <w:noWrap/>
            <w:vAlign w:val="center"/>
            <w:hideMark/>
          </w:tcPr>
          <w:p w14:paraId="6B5D3F80"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10</w:t>
            </w:r>
          </w:p>
        </w:tc>
        <w:tc>
          <w:tcPr>
            <w:tcW w:w="701" w:type="dxa"/>
            <w:tcBorders>
              <w:top w:val="nil"/>
              <w:left w:val="nil"/>
              <w:bottom w:val="single" w:sz="8" w:space="0" w:color="auto"/>
              <w:right w:val="single" w:sz="8" w:space="0" w:color="auto"/>
            </w:tcBorders>
            <w:shd w:val="clear" w:color="auto" w:fill="auto"/>
            <w:noWrap/>
            <w:vAlign w:val="center"/>
            <w:hideMark/>
          </w:tcPr>
          <w:p w14:paraId="735A02CA"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10</w:t>
            </w:r>
          </w:p>
        </w:tc>
      </w:tr>
    </w:tbl>
    <w:p w14:paraId="672E0708" w14:textId="77777777" w:rsidR="00530FC7" w:rsidRDefault="00530FC7" w:rsidP="00CF26D2">
      <w:pPr>
        <w:spacing w:before="160" w:line="360" w:lineRule="auto"/>
        <w:jc w:val="both"/>
        <w:rPr>
          <w:rFonts w:cs="Times New Roman"/>
          <w:szCs w:val="24"/>
        </w:rPr>
      </w:pPr>
    </w:p>
    <w:p w14:paraId="6BD0BBA2" w14:textId="77777777" w:rsidR="00887001" w:rsidRDefault="00887001" w:rsidP="00887001">
      <w:pPr>
        <w:spacing w:line="360" w:lineRule="auto"/>
        <w:jc w:val="both"/>
        <w:rPr>
          <w:rFonts w:cs="Times New Roman"/>
          <w:szCs w:val="24"/>
        </w:rPr>
      </w:pPr>
      <w:r>
        <w:rPr>
          <w:rFonts w:cs="Times New Roman"/>
          <w:noProof/>
          <w:szCs w:val="24"/>
          <w:lang w:eastAsia="sk-SK"/>
        </w:rPr>
        <w:drawing>
          <wp:inline distT="0" distB="0" distL="0" distR="0" wp14:anchorId="67C70DD0" wp14:editId="372BDC49">
            <wp:extent cx="5431971" cy="4343400"/>
            <wp:effectExtent l="0" t="0" r="0" b="0"/>
            <wp:docPr id="14" name="Graf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1BB2E1D" w14:textId="46C4AC0D" w:rsidR="00F06646" w:rsidRPr="00BB457C" w:rsidRDefault="00F06646" w:rsidP="00BB457C">
      <w:pPr>
        <w:pStyle w:val="Popis"/>
        <w:spacing w:after="0"/>
        <w:jc w:val="center"/>
        <w:rPr>
          <w:i w:val="0"/>
          <w:color w:val="auto"/>
          <w:sz w:val="22"/>
          <w:szCs w:val="22"/>
        </w:rPr>
      </w:pPr>
      <w:bookmarkStart w:id="65" w:name="_Toc9581045"/>
      <w:r w:rsidRPr="00BB457C">
        <w:rPr>
          <w:i w:val="0"/>
          <w:color w:val="auto"/>
          <w:sz w:val="22"/>
          <w:szCs w:val="22"/>
        </w:rPr>
        <w:t xml:space="preserve">Obrázok </w:t>
      </w:r>
      <w:r w:rsidR="00F760CB" w:rsidRPr="00BB457C">
        <w:rPr>
          <w:i w:val="0"/>
          <w:color w:val="auto"/>
          <w:sz w:val="22"/>
          <w:szCs w:val="22"/>
        </w:rPr>
        <w:fldChar w:fldCharType="begin"/>
      </w:r>
      <w:r w:rsidRPr="00BB457C">
        <w:rPr>
          <w:i w:val="0"/>
          <w:color w:val="auto"/>
          <w:sz w:val="22"/>
          <w:szCs w:val="22"/>
        </w:rPr>
        <w:instrText xml:space="preserve"> SEQ Obrázok \* ARABIC </w:instrText>
      </w:r>
      <w:r w:rsidR="00F760CB" w:rsidRPr="00BB457C">
        <w:rPr>
          <w:i w:val="0"/>
          <w:color w:val="auto"/>
          <w:sz w:val="22"/>
          <w:szCs w:val="22"/>
        </w:rPr>
        <w:fldChar w:fldCharType="separate"/>
      </w:r>
      <w:r w:rsidR="004D3298">
        <w:rPr>
          <w:i w:val="0"/>
          <w:noProof/>
          <w:color w:val="auto"/>
          <w:sz w:val="22"/>
          <w:szCs w:val="22"/>
        </w:rPr>
        <w:t>24</w:t>
      </w:r>
      <w:r w:rsidR="00F760CB" w:rsidRPr="00BB457C">
        <w:rPr>
          <w:i w:val="0"/>
          <w:color w:val="auto"/>
          <w:sz w:val="22"/>
          <w:szCs w:val="22"/>
        </w:rPr>
        <w:fldChar w:fldCharType="end"/>
      </w:r>
      <w:r w:rsidRPr="00BB457C">
        <w:rPr>
          <w:i w:val="0"/>
          <w:color w:val="auto"/>
          <w:sz w:val="22"/>
          <w:szCs w:val="22"/>
        </w:rPr>
        <w:t>:Graf veľkostí pravdepodobných chýb pripojenia bojovej zostavy v</w:t>
      </w:r>
      <w:r w:rsidR="004509CD" w:rsidRPr="00BB457C">
        <w:rPr>
          <w:i w:val="0"/>
          <w:color w:val="auto"/>
          <w:sz w:val="22"/>
          <w:szCs w:val="22"/>
        </w:rPr>
        <w:t> </w:t>
      </w:r>
      <w:r w:rsidRPr="00BB457C">
        <w:rPr>
          <w:i w:val="0"/>
          <w:color w:val="auto"/>
          <w:sz w:val="22"/>
          <w:szCs w:val="22"/>
        </w:rPr>
        <w:t>smere</w:t>
      </w:r>
      <w:bookmarkEnd w:id="65"/>
    </w:p>
    <w:p w14:paraId="44E4D68B" w14:textId="75857519" w:rsidR="00530FC7" w:rsidRDefault="00274B7A" w:rsidP="00BB457C">
      <w:pPr>
        <w:pStyle w:val="Popis"/>
        <w:spacing w:after="0"/>
        <w:jc w:val="center"/>
        <w:rPr>
          <w:rFonts w:cs="Times New Roman"/>
          <w:i w:val="0"/>
          <w:color w:val="auto"/>
          <w:sz w:val="22"/>
          <w:szCs w:val="22"/>
        </w:rPr>
      </w:pPr>
      <w:r w:rsidRPr="00BB457C">
        <w:rPr>
          <w:rFonts w:cs="Times New Roman"/>
          <w:i w:val="0"/>
          <w:color w:val="auto"/>
          <w:sz w:val="22"/>
          <w:szCs w:val="22"/>
        </w:rPr>
        <w:t>Zdroj: vlastná tvorba</w:t>
      </w:r>
      <w:r w:rsidR="001A4CDC" w:rsidRPr="00BB457C">
        <w:rPr>
          <w:rFonts w:cs="Times New Roman"/>
          <w:i w:val="0"/>
          <w:color w:val="auto"/>
          <w:sz w:val="22"/>
          <w:szCs w:val="22"/>
        </w:rPr>
        <w:t xml:space="preserve"> </w:t>
      </w:r>
    </w:p>
    <w:p w14:paraId="1BEA3ECA" w14:textId="77777777" w:rsidR="00E81E38" w:rsidRPr="00E81E38" w:rsidRDefault="00E81E38" w:rsidP="00E81E38"/>
    <w:p w14:paraId="1A075B54" w14:textId="257ABE85" w:rsidR="00530FC7" w:rsidRPr="00BB457C" w:rsidRDefault="00530FC7" w:rsidP="00BB457C">
      <w:pPr>
        <w:pStyle w:val="Popis"/>
        <w:spacing w:after="0"/>
        <w:jc w:val="center"/>
        <w:rPr>
          <w:i w:val="0"/>
          <w:color w:val="auto"/>
          <w:sz w:val="22"/>
          <w:szCs w:val="22"/>
        </w:rPr>
      </w:pPr>
      <w:bookmarkStart w:id="66" w:name="_Toc9581067"/>
      <w:r w:rsidRPr="00BB457C">
        <w:rPr>
          <w:i w:val="0"/>
          <w:color w:val="auto"/>
          <w:sz w:val="22"/>
          <w:szCs w:val="22"/>
        </w:rPr>
        <w:t xml:space="preserve">Tabuľka </w:t>
      </w:r>
      <w:r w:rsidR="00F760CB" w:rsidRPr="00BB457C">
        <w:rPr>
          <w:i w:val="0"/>
          <w:color w:val="auto"/>
          <w:sz w:val="22"/>
          <w:szCs w:val="22"/>
        </w:rPr>
        <w:fldChar w:fldCharType="begin"/>
      </w:r>
      <w:r w:rsidRPr="00BB457C">
        <w:rPr>
          <w:i w:val="0"/>
          <w:color w:val="auto"/>
          <w:sz w:val="22"/>
          <w:szCs w:val="22"/>
        </w:rPr>
        <w:instrText xml:space="preserve"> SEQ Tabuľka \* ARABIC </w:instrText>
      </w:r>
      <w:r w:rsidR="00F760CB" w:rsidRPr="00BB457C">
        <w:rPr>
          <w:i w:val="0"/>
          <w:color w:val="auto"/>
          <w:sz w:val="22"/>
          <w:szCs w:val="22"/>
        </w:rPr>
        <w:fldChar w:fldCharType="separate"/>
      </w:r>
      <w:r w:rsidR="004D3298">
        <w:rPr>
          <w:i w:val="0"/>
          <w:noProof/>
          <w:color w:val="auto"/>
          <w:sz w:val="22"/>
          <w:szCs w:val="22"/>
        </w:rPr>
        <w:t>17</w:t>
      </w:r>
      <w:r w:rsidR="00F760CB" w:rsidRPr="00BB457C">
        <w:rPr>
          <w:i w:val="0"/>
          <w:color w:val="auto"/>
          <w:sz w:val="22"/>
          <w:szCs w:val="22"/>
        </w:rPr>
        <w:fldChar w:fldCharType="end"/>
      </w:r>
      <w:r w:rsidRPr="00BB457C">
        <w:rPr>
          <w:i w:val="0"/>
          <w:color w:val="auto"/>
          <w:sz w:val="22"/>
          <w:szCs w:val="22"/>
        </w:rPr>
        <w:t>: Veľkosť váhových čísel pripojenia bojovej zostavy v</w:t>
      </w:r>
      <w:r w:rsidR="004509CD" w:rsidRPr="00BB457C">
        <w:rPr>
          <w:i w:val="0"/>
          <w:color w:val="auto"/>
          <w:sz w:val="22"/>
          <w:szCs w:val="22"/>
        </w:rPr>
        <w:t> </w:t>
      </w:r>
      <w:r w:rsidRPr="00BB457C">
        <w:rPr>
          <w:i w:val="0"/>
          <w:color w:val="auto"/>
          <w:sz w:val="22"/>
          <w:szCs w:val="22"/>
        </w:rPr>
        <w:t>smere v</w:t>
      </w:r>
      <w:r w:rsidR="004509CD" w:rsidRPr="00BB457C">
        <w:rPr>
          <w:i w:val="0"/>
          <w:color w:val="auto"/>
          <w:sz w:val="22"/>
          <w:szCs w:val="22"/>
        </w:rPr>
        <w:t> </w:t>
      </w:r>
      <w:r w:rsidRPr="00BB457C">
        <w:rPr>
          <w:i w:val="0"/>
          <w:color w:val="auto"/>
          <w:sz w:val="22"/>
          <w:szCs w:val="22"/>
        </w:rPr>
        <w:t>závislosti od rôznych spôsobov pripojenia</w:t>
      </w:r>
      <w:bookmarkEnd w:id="66"/>
      <w:r w:rsidRPr="00BB457C">
        <w:rPr>
          <w:i w:val="0"/>
          <w:color w:val="auto"/>
          <w:sz w:val="22"/>
          <w:szCs w:val="22"/>
        </w:rPr>
        <w:t xml:space="preserve"> </w:t>
      </w:r>
    </w:p>
    <w:p w14:paraId="27476E46" w14:textId="77777777" w:rsidR="00530FC7" w:rsidRPr="00BB457C" w:rsidRDefault="00530FC7" w:rsidP="00BB457C">
      <w:pPr>
        <w:pStyle w:val="Popis"/>
        <w:spacing w:after="160"/>
        <w:jc w:val="center"/>
        <w:rPr>
          <w:i w:val="0"/>
          <w:color w:val="auto"/>
          <w:sz w:val="22"/>
          <w:szCs w:val="22"/>
        </w:rPr>
      </w:pPr>
      <w:r w:rsidRPr="00BB457C">
        <w:rPr>
          <w:i w:val="0"/>
          <w:color w:val="auto"/>
          <w:sz w:val="22"/>
          <w:szCs w:val="22"/>
        </w:rPr>
        <w:t>Zdroj: vlastná tvorba</w:t>
      </w:r>
    </w:p>
    <w:tbl>
      <w:tblPr>
        <w:tblW w:w="8488" w:type="dxa"/>
        <w:tblInd w:w="-10" w:type="dxa"/>
        <w:tblCellMar>
          <w:left w:w="70" w:type="dxa"/>
          <w:right w:w="70" w:type="dxa"/>
        </w:tblCellMar>
        <w:tblLook w:val="04A0" w:firstRow="1" w:lastRow="0" w:firstColumn="1" w:lastColumn="0" w:noHBand="0" w:noVBand="1"/>
      </w:tblPr>
      <w:tblGrid>
        <w:gridCol w:w="1716"/>
        <w:gridCol w:w="651"/>
        <w:gridCol w:w="765"/>
        <w:gridCol w:w="765"/>
        <w:gridCol w:w="765"/>
        <w:gridCol w:w="765"/>
        <w:gridCol w:w="765"/>
        <w:gridCol w:w="765"/>
        <w:gridCol w:w="765"/>
        <w:gridCol w:w="766"/>
      </w:tblGrid>
      <w:tr w:rsidR="00530FC7" w:rsidRPr="00530FC7" w14:paraId="421B6239" w14:textId="77777777" w:rsidTr="00E81E38">
        <w:trPr>
          <w:trHeight w:val="469"/>
        </w:trPr>
        <w:tc>
          <w:tcPr>
            <w:tcW w:w="1716"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7A5E3537"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HODNOTA</w:t>
            </w:r>
          </w:p>
        </w:tc>
        <w:tc>
          <w:tcPr>
            <w:tcW w:w="6772" w:type="dxa"/>
            <w:gridSpan w:val="9"/>
            <w:tcBorders>
              <w:top w:val="single" w:sz="8" w:space="0" w:color="auto"/>
              <w:left w:val="nil"/>
              <w:bottom w:val="single" w:sz="4" w:space="0" w:color="auto"/>
              <w:right w:val="single" w:sz="8" w:space="0" w:color="000000"/>
            </w:tcBorders>
            <w:shd w:val="clear" w:color="auto" w:fill="auto"/>
            <w:noWrap/>
            <w:vAlign w:val="center"/>
            <w:hideMark/>
          </w:tcPr>
          <w:p w14:paraId="0B2C6B41"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Vzdialenosť streľby (km)</w:t>
            </w:r>
          </w:p>
        </w:tc>
      </w:tr>
      <w:tr w:rsidR="00530FC7" w:rsidRPr="00530FC7" w14:paraId="02CF0A75" w14:textId="77777777" w:rsidTr="00E81E38">
        <w:trPr>
          <w:trHeight w:val="469"/>
        </w:trPr>
        <w:tc>
          <w:tcPr>
            <w:tcW w:w="1716" w:type="dxa"/>
            <w:vMerge/>
            <w:tcBorders>
              <w:top w:val="single" w:sz="8" w:space="0" w:color="auto"/>
              <w:left w:val="single" w:sz="8" w:space="0" w:color="auto"/>
              <w:bottom w:val="single" w:sz="4" w:space="0" w:color="auto"/>
              <w:right w:val="single" w:sz="4" w:space="0" w:color="auto"/>
            </w:tcBorders>
            <w:vAlign w:val="center"/>
            <w:hideMark/>
          </w:tcPr>
          <w:p w14:paraId="2F93F4BB" w14:textId="77777777" w:rsidR="00530FC7" w:rsidRPr="00530FC7" w:rsidRDefault="00530FC7" w:rsidP="00E81E38">
            <w:pPr>
              <w:spacing w:after="0" w:line="240" w:lineRule="auto"/>
              <w:jc w:val="center"/>
              <w:rPr>
                <w:rFonts w:ascii="Calibri" w:eastAsia="Times New Roman" w:hAnsi="Calibri" w:cs="Calibri"/>
                <w:color w:val="000000"/>
                <w:lang w:eastAsia="sk-SK"/>
              </w:rPr>
            </w:pPr>
          </w:p>
        </w:tc>
        <w:tc>
          <w:tcPr>
            <w:tcW w:w="651" w:type="dxa"/>
            <w:tcBorders>
              <w:top w:val="nil"/>
              <w:left w:val="nil"/>
              <w:bottom w:val="single" w:sz="4" w:space="0" w:color="auto"/>
              <w:right w:val="single" w:sz="4" w:space="0" w:color="auto"/>
            </w:tcBorders>
            <w:shd w:val="clear" w:color="auto" w:fill="auto"/>
            <w:noWrap/>
            <w:vAlign w:val="center"/>
            <w:hideMark/>
          </w:tcPr>
          <w:p w14:paraId="5A208379"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3</w:t>
            </w:r>
          </w:p>
        </w:tc>
        <w:tc>
          <w:tcPr>
            <w:tcW w:w="765" w:type="dxa"/>
            <w:tcBorders>
              <w:top w:val="nil"/>
              <w:left w:val="nil"/>
              <w:bottom w:val="single" w:sz="4" w:space="0" w:color="auto"/>
              <w:right w:val="single" w:sz="4" w:space="0" w:color="auto"/>
            </w:tcBorders>
            <w:shd w:val="clear" w:color="auto" w:fill="auto"/>
            <w:noWrap/>
            <w:vAlign w:val="center"/>
            <w:hideMark/>
          </w:tcPr>
          <w:p w14:paraId="2C60951F"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5</w:t>
            </w:r>
          </w:p>
        </w:tc>
        <w:tc>
          <w:tcPr>
            <w:tcW w:w="765" w:type="dxa"/>
            <w:tcBorders>
              <w:top w:val="nil"/>
              <w:left w:val="nil"/>
              <w:bottom w:val="single" w:sz="4" w:space="0" w:color="auto"/>
              <w:right w:val="single" w:sz="4" w:space="0" w:color="auto"/>
            </w:tcBorders>
            <w:shd w:val="clear" w:color="auto" w:fill="auto"/>
            <w:noWrap/>
            <w:vAlign w:val="center"/>
            <w:hideMark/>
          </w:tcPr>
          <w:p w14:paraId="104589C6"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7</w:t>
            </w:r>
          </w:p>
        </w:tc>
        <w:tc>
          <w:tcPr>
            <w:tcW w:w="765" w:type="dxa"/>
            <w:tcBorders>
              <w:top w:val="nil"/>
              <w:left w:val="nil"/>
              <w:bottom w:val="single" w:sz="4" w:space="0" w:color="auto"/>
              <w:right w:val="single" w:sz="4" w:space="0" w:color="auto"/>
            </w:tcBorders>
            <w:shd w:val="clear" w:color="auto" w:fill="auto"/>
            <w:noWrap/>
            <w:vAlign w:val="center"/>
            <w:hideMark/>
          </w:tcPr>
          <w:p w14:paraId="56C33DA8"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9</w:t>
            </w:r>
          </w:p>
        </w:tc>
        <w:tc>
          <w:tcPr>
            <w:tcW w:w="765" w:type="dxa"/>
            <w:tcBorders>
              <w:top w:val="nil"/>
              <w:left w:val="nil"/>
              <w:bottom w:val="single" w:sz="4" w:space="0" w:color="auto"/>
              <w:right w:val="single" w:sz="4" w:space="0" w:color="auto"/>
            </w:tcBorders>
            <w:shd w:val="clear" w:color="auto" w:fill="auto"/>
            <w:noWrap/>
            <w:vAlign w:val="center"/>
            <w:hideMark/>
          </w:tcPr>
          <w:p w14:paraId="1B212FDF"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10</w:t>
            </w:r>
          </w:p>
        </w:tc>
        <w:tc>
          <w:tcPr>
            <w:tcW w:w="765" w:type="dxa"/>
            <w:tcBorders>
              <w:top w:val="nil"/>
              <w:left w:val="nil"/>
              <w:bottom w:val="single" w:sz="4" w:space="0" w:color="auto"/>
              <w:right w:val="single" w:sz="4" w:space="0" w:color="auto"/>
            </w:tcBorders>
            <w:shd w:val="clear" w:color="auto" w:fill="auto"/>
            <w:noWrap/>
            <w:vAlign w:val="center"/>
            <w:hideMark/>
          </w:tcPr>
          <w:p w14:paraId="63364FAF"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11</w:t>
            </w:r>
          </w:p>
        </w:tc>
        <w:tc>
          <w:tcPr>
            <w:tcW w:w="765" w:type="dxa"/>
            <w:tcBorders>
              <w:top w:val="nil"/>
              <w:left w:val="nil"/>
              <w:bottom w:val="single" w:sz="4" w:space="0" w:color="auto"/>
              <w:right w:val="single" w:sz="4" w:space="0" w:color="auto"/>
            </w:tcBorders>
            <w:shd w:val="clear" w:color="auto" w:fill="auto"/>
            <w:noWrap/>
            <w:vAlign w:val="center"/>
            <w:hideMark/>
          </w:tcPr>
          <w:p w14:paraId="359BC5F7"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12</w:t>
            </w:r>
          </w:p>
        </w:tc>
        <w:tc>
          <w:tcPr>
            <w:tcW w:w="765" w:type="dxa"/>
            <w:tcBorders>
              <w:top w:val="nil"/>
              <w:left w:val="nil"/>
              <w:bottom w:val="single" w:sz="4" w:space="0" w:color="auto"/>
              <w:right w:val="single" w:sz="4" w:space="0" w:color="auto"/>
            </w:tcBorders>
            <w:shd w:val="clear" w:color="auto" w:fill="auto"/>
            <w:noWrap/>
            <w:vAlign w:val="center"/>
            <w:hideMark/>
          </w:tcPr>
          <w:p w14:paraId="340662F5"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14</w:t>
            </w:r>
          </w:p>
        </w:tc>
        <w:tc>
          <w:tcPr>
            <w:tcW w:w="766" w:type="dxa"/>
            <w:tcBorders>
              <w:top w:val="nil"/>
              <w:left w:val="nil"/>
              <w:bottom w:val="single" w:sz="4" w:space="0" w:color="auto"/>
              <w:right w:val="single" w:sz="8" w:space="0" w:color="auto"/>
            </w:tcBorders>
            <w:shd w:val="clear" w:color="auto" w:fill="auto"/>
            <w:noWrap/>
            <w:vAlign w:val="center"/>
            <w:hideMark/>
          </w:tcPr>
          <w:p w14:paraId="740F1CC1"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15</w:t>
            </w:r>
          </w:p>
        </w:tc>
      </w:tr>
      <w:tr w:rsidR="00530FC7" w:rsidRPr="00530FC7" w14:paraId="0061F275" w14:textId="77777777" w:rsidTr="00E81E38">
        <w:trPr>
          <w:trHeight w:val="469"/>
        </w:trPr>
        <w:tc>
          <w:tcPr>
            <w:tcW w:w="1716" w:type="dxa"/>
            <w:vMerge/>
            <w:tcBorders>
              <w:top w:val="single" w:sz="8" w:space="0" w:color="auto"/>
              <w:left w:val="single" w:sz="8" w:space="0" w:color="auto"/>
              <w:bottom w:val="single" w:sz="4" w:space="0" w:color="auto"/>
              <w:right w:val="single" w:sz="4" w:space="0" w:color="auto"/>
            </w:tcBorders>
            <w:vAlign w:val="center"/>
            <w:hideMark/>
          </w:tcPr>
          <w:p w14:paraId="5BD0E52C" w14:textId="77777777" w:rsidR="00530FC7" w:rsidRPr="00530FC7" w:rsidRDefault="00530FC7" w:rsidP="00E81E38">
            <w:pPr>
              <w:spacing w:after="0" w:line="240" w:lineRule="auto"/>
              <w:jc w:val="center"/>
              <w:rPr>
                <w:rFonts w:ascii="Calibri" w:eastAsia="Times New Roman" w:hAnsi="Calibri" w:cs="Calibri"/>
                <w:color w:val="000000"/>
                <w:lang w:eastAsia="sk-SK"/>
              </w:rPr>
            </w:pPr>
          </w:p>
        </w:tc>
        <w:tc>
          <w:tcPr>
            <w:tcW w:w="6772" w:type="dxa"/>
            <w:gridSpan w:val="9"/>
            <w:tcBorders>
              <w:top w:val="single" w:sz="4" w:space="0" w:color="auto"/>
              <w:left w:val="nil"/>
              <w:bottom w:val="single" w:sz="4" w:space="0" w:color="auto"/>
              <w:right w:val="single" w:sz="8" w:space="0" w:color="000000"/>
            </w:tcBorders>
            <w:shd w:val="clear" w:color="auto" w:fill="auto"/>
            <w:noWrap/>
            <w:vAlign w:val="center"/>
            <w:hideMark/>
          </w:tcPr>
          <w:p w14:paraId="77F4AB70"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Náplň</w:t>
            </w:r>
          </w:p>
        </w:tc>
      </w:tr>
      <w:tr w:rsidR="00530FC7" w:rsidRPr="00530FC7" w14:paraId="33966639" w14:textId="77777777" w:rsidTr="00E81E38">
        <w:trPr>
          <w:trHeight w:val="469"/>
        </w:trPr>
        <w:tc>
          <w:tcPr>
            <w:tcW w:w="1716" w:type="dxa"/>
            <w:vMerge/>
            <w:tcBorders>
              <w:top w:val="single" w:sz="8" w:space="0" w:color="auto"/>
              <w:left w:val="single" w:sz="8" w:space="0" w:color="auto"/>
              <w:bottom w:val="single" w:sz="4" w:space="0" w:color="auto"/>
              <w:right w:val="single" w:sz="4" w:space="0" w:color="auto"/>
            </w:tcBorders>
            <w:vAlign w:val="center"/>
            <w:hideMark/>
          </w:tcPr>
          <w:p w14:paraId="489F3544" w14:textId="77777777" w:rsidR="00530FC7" w:rsidRPr="00530FC7" w:rsidRDefault="00530FC7" w:rsidP="00E81E38">
            <w:pPr>
              <w:spacing w:after="0" w:line="240" w:lineRule="auto"/>
              <w:jc w:val="center"/>
              <w:rPr>
                <w:rFonts w:ascii="Calibri" w:eastAsia="Times New Roman" w:hAnsi="Calibri" w:cs="Calibri"/>
                <w:color w:val="000000"/>
                <w:lang w:eastAsia="sk-SK"/>
              </w:rPr>
            </w:pPr>
          </w:p>
        </w:tc>
        <w:tc>
          <w:tcPr>
            <w:tcW w:w="651" w:type="dxa"/>
            <w:tcBorders>
              <w:top w:val="nil"/>
              <w:left w:val="nil"/>
              <w:bottom w:val="single" w:sz="4" w:space="0" w:color="auto"/>
              <w:right w:val="single" w:sz="4" w:space="0" w:color="auto"/>
            </w:tcBorders>
            <w:shd w:val="clear" w:color="auto" w:fill="auto"/>
            <w:noWrap/>
            <w:vAlign w:val="center"/>
            <w:hideMark/>
          </w:tcPr>
          <w:p w14:paraId="1ECB457A"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4</w:t>
            </w:r>
          </w:p>
        </w:tc>
        <w:tc>
          <w:tcPr>
            <w:tcW w:w="765" w:type="dxa"/>
            <w:tcBorders>
              <w:top w:val="nil"/>
              <w:left w:val="nil"/>
              <w:bottom w:val="single" w:sz="4" w:space="0" w:color="auto"/>
              <w:right w:val="single" w:sz="4" w:space="0" w:color="auto"/>
            </w:tcBorders>
            <w:shd w:val="clear" w:color="auto" w:fill="auto"/>
            <w:noWrap/>
            <w:vAlign w:val="center"/>
            <w:hideMark/>
          </w:tcPr>
          <w:p w14:paraId="77351E07"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4</w:t>
            </w:r>
          </w:p>
        </w:tc>
        <w:tc>
          <w:tcPr>
            <w:tcW w:w="765" w:type="dxa"/>
            <w:tcBorders>
              <w:top w:val="nil"/>
              <w:left w:val="nil"/>
              <w:bottom w:val="single" w:sz="4" w:space="0" w:color="auto"/>
              <w:right w:val="single" w:sz="4" w:space="0" w:color="auto"/>
            </w:tcBorders>
            <w:shd w:val="clear" w:color="auto" w:fill="auto"/>
            <w:noWrap/>
            <w:vAlign w:val="center"/>
            <w:hideMark/>
          </w:tcPr>
          <w:p w14:paraId="4BCDE209"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3</w:t>
            </w:r>
          </w:p>
        </w:tc>
        <w:tc>
          <w:tcPr>
            <w:tcW w:w="765" w:type="dxa"/>
            <w:tcBorders>
              <w:top w:val="nil"/>
              <w:left w:val="nil"/>
              <w:bottom w:val="single" w:sz="4" w:space="0" w:color="auto"/>
              <w:right w:val="single" w:sz="4" w:space="0" w:color="auto"/>
            </w:tcBorders>
            <w:shd w:val="clear" w:color="auto" w:fill="auto"/>
            <w:noWrap/>
            <w:vAlign w:val="center"/>
            <w:hideMark/>
          </w:tcPr>
          <w:p w14:paraId="346557E6"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2</w:t>
            </w:r>
          </w:p>
        </w:tc>
        <w:tc>
          <w:tcPr>
            <w:tcW w:w="765" w:type="dxa"/>
            <w:tcBorders>
              <w:top w:val="nil"/>
              <w:left w:val="nil"/>
              <w:bottom w:val="single" w:sz="4" w:space="0" w:color="auto"/>
              <w:right w:val="single" w:sz="4" w:space="0" w:color="auto"/>
            </w:tcBorders>
            <w:shd w:val="clear" w:color="auto" w:fill="auto"/>
            <w:noWrap/>
            <w:vAlign w:val="center"/>
            <w:hideMark/>
          </w:tcPr>
          <w:p w14:paraId="2EE9EA39"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2</w:t>
            </w:r>
          </w:p>
        </w:tc>
        <w:tc>
          <w:tcPr>
            <w:tcW w:w="765" w:type="dxa"/>
            <w:tcBorders>
              <w:top w:val="nil"/>
              <w:left w:val="nil"/>
              <w:bottom w:val="single" w:sz="4" w:space="0" w:color="auto"/>
              <w:right w:val="single" w:sz="4" w:space="0" w:color="auto"/>
            </w:tcBorders>
            <w:shd w:val="clear" w:color="auto" w:fill="auto"/>
            <w:noWrap/>
            <w:vAlign w:val="center"/>
            <w:hideMark/>
          </w:tcPr>
          <w:p w14:paraId="5ECB541D"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1</w:t>
            </w:r>
          </w:p>
        </w:tc>
        <w:tc>
          <w:tcPr>
            <w:tcW w:w="765" w:type="dxa"/>
            <w:tcBorders>
              <w:top w:val="nil"/>
              <w:left w:val="nil"/>
              <w:bottom w:val="single" w:sz="4" w:space="0" w:color="auto"/>
              <w:right w:val="single" w:sz="4" w:space="0" w:color="auto"/>
            </w:tcBorders>
            <w:shd w:val="clear" w:color="auto" w:fill="auto"/>
            <w:noWrap/>
            <w:vAlign w:val="center"/>
            <w:hideMark/>
          </w:tcPr>
          <w:p w14:paraId="3966BA59"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Zm</w:t>
            </w:r>
          </w:p>
        </w:tc>
        <w:tc>
          <w:tcPr>
            <w:tcW w:w="765" w:type="dxa"/>
            <w:tcBorders>
              <w:top w:val="nil"/>
              <w:left w:val="nil"/>
              <w:bottom w:val="single" w:sz="4" w:space="0" w:color="auto"/>
              <w:right w:val="single" w:sz="4" w:space="0" w:color="auto"/>
            </w:tcBorders>
            <w:shd w:val="clear" w:color="auto" w:fill="auto"/>
            <w:noWrap/>
            <w:vAlign w:val="center"/>
            <w:hideMark/>
          </w:tcPr>
          <w:p w14:paraId="3507ABB2"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P</w:t>
            </w:r>
          </w:p>
        </w:tc>
        <w:tc>
          <w:tcPr>
            <w:tcW w:w="766" w:type="dxa"/>
            <w:tcBorders>
              <w:top w:val="nil"/>
              <w:left w:val="nil"/>
              <w:bottom w:val="single" w:sz="4" w:space="0" w:color="auto"/>
              <w:right w:val="single" w:sz="8" w:space="0" w:color="auto"/>
            </w:tcBorders>
            <w:shd w:val="clear" w:color="auto" w:fill="auto"/>
            <w:noWrap/>
            <w:vAlign w:val="center"/>
            <w:hideMark/>
          </w:tcPr>
          <w:p w14:paraId="02528A75"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P</w:t>
            </w:r>
          </w:p>
        </w:tc>
      </w:tr>
      <w:tr w:rsidR="00530FC7" w:rsidRPr="00530FC7" w14:paraId="79A100A0" w14:textId="77777777" w:rsidTr="00E81E38">
        <w:trPr>
          <w:trHeight w:val="469"/>
        </w:trPr>
        <w:tc>
          <w:tcPr>
            <w:tcW w:w="1716" w:type="dxa"/>
            <w:tcBorders>
              <w:top w:val="nil"/>
              <w:left w:val="single" w:sz="8" w:space="0" w:color="auto"/>
              <w:bottom w:val="single" w:sz="4" w:space="0" w:color="auto"/>
              <w:right w:val="single" w:sz="4" w:space="0" w:color="auto"/>
            </w:tcBorders>
            <w:shd w:val="clear" w:color="auto" w:fill="auto"/>
            <w:noWrap/>
            <w:vAlign w:val="center"/>
            <w:hideMark/>
          </w:tcPr>
          <w:p w14:paraId="2BDC69A2"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Mapa 1: 50 000</w:t>
            </w:r>
          </w:p>
        </w:tc>
        <w:tc>
          <w:tcPr>
            <w:tcW w:w="651" w:type="dxa"/>
            <w:tcBorders>
              <w:top w:val="nil"/>
              <w:left w:val="nil"/>
              <w:bottom w:val="single" w:sz="4" w:space="0" w:color="auto"/>
              <w:right w:val="single" w:sz="4" w:space="0" w:color="auto"/>
            </w:tcBorders>
            <w:shd w:val="clear" w:color="auto" w:fill="auto"/>
            <w:noWrap/>
            <w:vAlign w:val="center"/>
            <w:hideMark/>
          </w:tcPr>
          <w:p w14:paraId="41CD3CED"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74,47</w:t>
            </w:r>
          </w:p>
        </w:tc>
        <w:tc>
          <w:tcPr>
            <w:tcW w:w="765" w:type="dxa"/>
            <w:tcBorders>
              <w:top w:val="nil"/>
              <w:left w:val="nil"/>
              <w:bottom w:val="single" w:sz="4" w:space="0" w:color="auto"/>
              <w:right w:val="single" w:sz="4" w:space="0" w:color="auto"/>
            </w:tcBorders>
            <w:shd w:val="clear" w:color="auto" w:fill="auto"/>
            <w:noWrap/>
            <w:vAlign w:val="center"/>
            <w:hideMark/>
          </w:tcPr>
          <w:p w14:paraId="79A7181A"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71,82</w:t>
            </w:r>
          </w:p>
        </w:tc>
        <w:tc>
          <w:tcPr>
            <w:tcW w:w="765" w:type="dxa"/>
            <w:tcBorders>
              <w:top w:val="nil"/>
              <w:left w:val="nil"/>
              <w:bottom w:val="single" w:sz="4" w:space="0" w:color="auto"/>
              <w:right w:val="single" w:sz="4" w:space="0" w:color="auto"/>
            </w:tcBorders>
            <w:shd w:val="clear" w:color="auto" w:fill="auto"/>
            <w:noWrap/>
            <w:vAlign w:val="center"/>
            <w:hideMark/>
          </w:tcPr>
          <w:p w14:paraId="1A548CA4"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68,12</w:t>
            </w:r>
          </w:p>
        </w:tc>
        <w:tc>
          <w:tcPr>
            <w:tcW w:w="765" w:type="dxa"/>
            <w:tcBorders>
              <w:top w:val="nil"/>
              <w:left w:val="nil"/>
              <w:bottom w:val="single" w:sz="4" w:space="0" w:color="auto"/>
              <w:right w:val="single" w:sz="4" w:space="0" w:color="auto"/>
            </w:tcBorders>
            <w:shd w:val="clear" w:color="auto" w:fill="auto"/>
            <w:noWrap/>
            <w:vAlign w:val="center"/>
            <w:hideMark/>
          </w:tcPr>
          <w:p w14:paraId="38A43856"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62,91</w:t>
            </w:r>
          </w:p>
        </w:tc>
        <w:tc>
          <w:tcPr>
            <w:tcW w:w="765" w:type="dxa"/>
            <w:tcBorders>
              <w:top w:val="nil"/>
              <w:left w:val="nil"/>
              <w:bottom w:val="single" w:sz="4" w:space="0" w:color="auto"/>
              <w:right w:val="single" w:sz="4" w:space="0" w:color="auto"/>
            </w:tcBorders>
            <w:shd w:val="clear" w:color="auto" w:fill="auto"/>
            <w:noWrap/>
            <w:vAlign w:val="center"/>
            <w:hideMark/>
          </w:tcPr>
          <w:p w14:paraId="0F11FD08"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46,96</w:t>
            </w:r>
          </w:p>
        </w:tc>
        <w:tc>
          <w:tcPr>
            <w:tcW w:w="765" w:type="dxa"/>
            <w:tcBorders>
              <w:top w:val="nil"/>
              <w:left w:val="nil"/>
              <w:bottom w:val="single" w:sz="4" w:space="0" w:color="auto"/>
              <w:right w:val="single" w:sz="4" w:space="0" w:color="auto"/>
            </w:tcBorders>
            <w:shd w:val="clear" w:color="auto" w:fill="auto"/>
            <w:noWrap/>
            <w:vAlign w:val="center"/>
            <w:hideMark/>
          </w:tcPr>
          <w:p w14:paraId="4024E1D1"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54,87</w:t>
            </w:r>
          </w:p>
        </w:tc>
        <w:tc>
          <w:tcPr>
            <w:tcW w:w="765" w:type="dxa"/>
            <w:tcBorders>
              <w:top w:val="nil"/>
              <w:left w:val="nil"/>
              <w:bottom w:val="single" w:sz="4" w:space="0" w:color="auto"/>
              <w:right w:val="single" w:sz="4" w:space="0" w:color="auto"/>
            </w:tcBorders>
            <w:shd w:val="clear" w:color="auto" w:fill="auto"/>
            <w:noWrap/>
            <w:vAlign w:val="center"/>
            <w:hideMark/>
          </w:tcPr>
          <w:p w14:paraId="61F7D475"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53,94</w:t>
            </w:r>
          </w:p>
        </w:tc>
        <w:tc>
          <w:tcPr>
            <w:tcW w:w="765" w:type="dxa"/>
            <w:tcBorders>
              <w:top w:val="nil"/>
              <w:left w:val="nil"/>
              <w:bottom w:val="single" w:sz="4" w:space="0" w:color="auto"/>
              <w:right w:val="single" w:sz="4" w:space="0" w:color="auto"/>
            </w:tcBorders>
            <w:shd w:val="clear" w:color="auto" w:fill="auto"/>
            <w:noWrap/>
            <w:vAlign w:val="center"/>
            <w:hideMark/>
          </w:tcPr>
          <w:p w14:paraId="7B9E7BEB"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47,88</w:t>
            </w:r>
          </w:p>
        </w:tc>
        <w:tc>
          <w:tcPr>
            <w:tcW w:w="766" w:type="dxa"/>
            <w:tcBorders>
              <w:top w:val="nil"/>
              <w:left w:val="nil"/>
              <w:bottom w:val="single" w:sz="4" w:space="0" w:color="auto"/>
              <w:right w:val="single" w:sz="8" w:space="0" w:color="auto"/>
            </w:tcBorders>
            <w:shd w:val="clear" w:color="auto" w:fill="auto"/>
            <w:noWrap/>
            <w:vAlign w:val="center"/>
            <w:hideMark/>
          </w:tcPr>
          <w:p w14:paraId="0A04EA66"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29,94</w:t>
            </w:r>
          </w:p>
        </w:tc>
      </w:tr>
      <w:tr w:rsidR="00530FC7" w:rsidRPr="00530FC7" w14:paraId="17D75340" w14:textId="77777777" w:rsidTr="00E81E38">
        <w:trPr>
          <w:trHeight w:val="469"/>
        </w:trPr>
        <w:tc>
          <w:tcPr>
            <w:tcW w:w="1716" w:type="dxa"/>
            <w:tcBorders>
              <w:top w:val="nil"/>
              <w:left w:val="single" w:sz="8" w:space="0" w:color="auto"/>
              <w:bottom w:val="single" w:sz="4" w:space="0" w:color="auto"/>
              <w:right w:val="single" w:sz="4" w:space="0" w:color="auto"/>
            </w:tcBorders>
            <w:shd w:val="clear" w:color="auto" w:fill="auto"/>
            <w:noWrap/>
            <w:vAlign w:val="center"/>
            <w:hideMark/>
          </w:tcPr>
          <w:p w14:paraId="30A1F575"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Mapa 1: 100 000</w:t>
            </w:r>
          </w:p>
        </w:tc>
        <w:tc>
          <w:tcPr>
            <w:tcW w:w="651" w:type="dxa"/>
            <w:tcBorders>
              <w:top w:val="nil"/>
              <w:left w:val="nil"/>
              <w:bottom w:val="single" w:sz="4" w:space="0" w:color="auto"/>
              <w:right w:val="single" w:sz="4" w:space="0" w:color="auto"/>
            </w:tcBorders>
            <w:shd w:val="clear" w:color="auto" w:fill="auto"/>
            <w:noWrap/>
            <w:vAlign w:val="center"/>
            <w:hideMark/>
          </w:tcPr>
          <w:p w14:paraId="505262BE"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88,21</w:t>
            </w:r>
          </w:p>
        </w:tc>
        <w:tc>
          <w:tcPr>
            <w:tcW w:w="765" w:type="dxa"/>
            <w:tcBorders>
              <w:top w:val="nil"/>
              <w:left w:val="nil"/>
              <w:bottom w:val="single" w:sz="4" w:space="0" w:color="auto"/>
              <w:right w:val="single" w:sz="4" w:space="0" w:color="auto"/>
            </w:tcBorders>
            <w:shd w:val="clear" w:color="auto" w:fill="auto"/>
            <w:noWrap/>
            <w:vAlign w:val="center"/>
            <w:hideMark/>
          </w:tcPr>
          <w:p w14:paraId="03A2F9AE"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86,73</w:t>
            </w:r>
          </w:p>
        </w:tc>
        <w:tc>
          <w:tcPr>
            <w:tcW w:w="765" w:type="dxa"/>
            <w:tcBorders>
              <w:top w:val="nil"/>
              <w:left w:val="nil"/>
              <w:bottom w:val="single" w:sz="4" w:space="0" w:color="auto"/>
              <w:right w:val="single" w:sz="4" w:space="0" w:color="auto"/>
            </w:tcBorders>
            <w:shd w:val="clear" w:color="auto" w:fill="auto"/>
            <w:noWrap/>
            <w:vAlign w:val="center"/>
            <w:hideMark/>
          </w:tcPr>
          <w:p w14:paraId="1E5135D8"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84,56</w:t>
            </w:r>
          </w:p>
        </w:tc>
        <w:tc>
          <w:tcPr>
            <w:tcW w:w="765" w:type="dxa"/>
            <w:tcBorders>
              <w:top w:val="nil"/>
              <w:left w:val="nil"/>
              <w:bottom w:val="single" w:sz="4" w:space="0" w:color="auto"/>
              <w:right w:val="single" w:sz="4" w:space="0" w:color="auto"/>
            </w:tcBorders>
            <w:shd w:val="clear" w:color="auto" w:fill="auto"/>
            <w:noWrap/>
            <w:vAlign w:val="center"/>
            <w:hideMark/>
          </w:tcPr>
          <w:p w14:paraId="2C8B6AB3"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81,27</w:t>
            </w:r>
          </w:p>
        </w:tc>
        <w:tc>
          <w:tcPr>
            <w:tcW w:w="765" w:type="dxa"/>
            <w:tcBorders>
              <w:top w:val="nil"/>
              <w:left w:val="nil"/>
              <w:bottom w:val="single" w:sz="4" w:space="0" w:color="auto"/>
              <w:right w:val="single" w:sz="4" w:space="0" w:color="auto"/>
            </w:tcBorders>
            <w:shd w:val="clear" w:color="auto" w:fill="auto"/>
            <w:noWrap/>
            <w:vAlign w:val="center"/>
            <w:hideMark/>
          </w:tcPr>
          <w:p w14:paraId="7B891696"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69,39</w:t>
            </w:r>
          </w:p>
        </w:tc>
        <w:tc>
          <w:tcPr>
            <w:tcW w:w="765" w:type="dxa"/>
            <w:tcBorders>
              <w:top w:val="nil"/>
              <w:left w:val="nil"/>
              <w:bottom w:val="single" w:sz="4" w:space="0" w:color="auto"/>
              <w:right w:val="single" w:sz="4" w:space="0" w:color="auto"/>
            </w:tcBorders>
            <w:shd w:val="clear" w:color="auto" w:fill="auto"/>
            <w:noWrap/>
            <w:vAlign w:val="center"/>
            <w:hideMark/>
          </w:tcPr>
          <w:p w14:paraId="55347639"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75,68</w:t>
            </w:r>
          </w:p>
        </w:tc>
        <w:tc>
          <w:tcPr>
            <w:tcW w:w="765" w:type="dxa"/>
            <w:tcBorders>
              <w:top w:val="nil"/>
              <w:left w:val="nil"/>
              <w:bottom w:val="single" w:sz="4" w:space="0" w:color="auto"/>
              <w:right w:val="single" w:sz="4" w:space="0" w:color="auto"/>
            </w:tcBorders>
            <w:shd w:val="clear" w:color="auto" w:fill="auto"/>
            <w:noWrap/>
            <w:vAlign w:val="center"/>
            <w:hideMark/>
          </w:tcPr>
          <w:p w14:paraId="58A83AC1"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74,99</w:t>
            </w:r>
          </w:p>
        </w:tc>
        <w:tc>
          <w:tcPr>
            <w:tcW w:w="765" w:type="dxa"/>
            <w:tcBorders>
              <w:top w:val="nil"/>
              <w:left w:val="nil"/>
              <w:bottom w:val="single" w:sz="4" w:space="0" w:color="auto"/>
              <w:right w:val="single" w:sz="4" w:space="0" w:color="auto"/>
            </w:tcBorders>
            <w:shd w:val="clear" w:color="auto" w:fill="auto"/>
            <w:noWrap/>
            <w:vAlign w:val="center"/>
            <w:hideMark/>
          </w:tcPr>
          <w:p w14:paraId="48E2D3FB"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70,17</w:t>
            </w:r>
          </w:p>
        </w:tc>
        <w:tc>
          <w:tcPr>
            <w:tcW w:w="766" w:type="dxa"/>
            <w:tcBorders>
              <w:top w:val="nil"/>
              <w:left w:val="nil"/>
              <w:bottom w:val="single" w:sz="4" w:space="0" w:color="auto"/>
              <w:right w:val="single" w:sz="8" w:space="0" w:color="auto"/>
            </w:tcBorders>
            <w:shd w:val="clear" w:color="auto" w:fill="auto"/>
            <w:noWrap/>
            <w:vAlign w:val="center"/>
            <w:hideMark/>
          </w:tcPr>
          <w:p w14:paraId="40EB242B"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52,24</w:t>
            </w:r>
          </w:p>
        </w:tc>
      </w:tr>
      <w:tr w:rsidR="00530FC7" w:rsidRPr="00530FC7" w14:paraId="3AB27AB1" w14:textId="77777777" w:rsidTr="00E81E38">
        <w:trPr>
          <w:trHeight w:val="469"/>
        </w:trPr>
        <w:tc>
          <w:tcPr>
            <w:tcW w:w="1716" w:type="dxa"/>
            <w:tcBorders>
              <w:top w:val="nil"/>
              <w:left w:val="single" w:sz="8" w:space="0" w:color="auto"/>
              <w:bottom w:val="single" w:sz="4" w:space="0" w:color="auto"/>
              <w:right w:val="single" w:sz="4" w:space="0" w:color="auto"/>
            </w:tcBorders>
            <w:shd w:val="clear" w:color="auto" w:fill="auto"/>
            <w:noWrap/>
            <w:vAlign w:val="center"/>
            <w:hideMark/>
          </w:tcPr>
          <w:p w14:paraId="3AA1789F"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PAB-2A</w:t>
            </w:r>
          </w:p>
        </w:tc>
        <w:tc>
          <w:tcPr>
            <w:tcW w:w="651" w:type="dxa"/>
            <w:tcBorders>
              <w:top w:val="nil"/>
              <w:left w:val="nil"/>
              <w:bottom w:val="single" w:sz="4" w:space="0" w:color="auto"/>
              <w:right w:val="single" w:sz="4" w:space="0" w:color="auto"/>
            </w:tcBorders>
            <w:shd w:val="clear" w:color="auto" w:fill="auto"/>
            <w:noWrap/>
            <w:vAlign w:val="center"/>
            <w:hideMark/>
          </w:tcPr>
          <w:p w14:paraId="5F9D3258"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27,44</w:t>
            </w:r>
          </w:p>
        </w:tc>
        <w:tc>
          <w:tcPr>
            <w:tcW w:w="765" w:type="dxa"/>
            <w:tcBorders>
              <w:top w:val="nil"/>
              <w:left w:val="nil"/>
              <w:bottom w:val="single" w:sz="4" w:space="0" w:color="auto"/>
              <w:right w:val="single" w:sz="4" w:space="0" w:color="auto"/>
            </w:tcBorders>
            <w:shd w:val="clear" w:color="auto" w:fill="auto"/>
            <w:noWrap/>
            <w:vAlign w:val="center"/>
            <w:hideMark/>
          </w:tcPr>
          <w:p w14:paraId="2CA137DB"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24,86</w:t>
            </w:r>
          </w:p>
        </w:tc>
        <w:tc>
          <w:tcPr>
            <w:tcW w:w="765" w:type="dxa"/>
            <w:tcBorders>
              <w:top w:val="nil"/>
              <w:left w:val="nil"/>
              <w:bottom w:val="single" w:sz="4" w:space="0" w:color="auto"/>
              <w:right w:val="single" w:sz="4" w:space="0" w:color="auto"/>
            </w:tcBorders>
            <w:shd w:val="clear" w:color="auto" w:fill="auto"/>
            <w:noWrap/>
            <w:vAlign w:val="center"/>
            <w:hideMark/>
          </w:tcPr>
          <w:p w14:paraId="3FE896E3"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21,68</w:t>
            </w:r>
          </w:p>
        </w:tc>
        <w:tc>
          <w:tcPr>
            <w:tcW w:w="765" w:type="dxa"/>
            <w:tcBorders>
              <w:top w:val="nil"/>
              <w:left w:val="nil"/>
              <w:bottom w:val="single" w:sz="4" w:space="0" w:color="auto"/>
              <w:right w:val="single" w:sz="4" w:space="0" w:color="auto"/>
            </w:tcBorders>
            <w:shd w:val="clear" w:color="auto" w:fill="auto"/>
            <w:noWrap/>
            <w:vAlign w:val="center"/>
            <w:hideMark/>
          </w:tcPr>
          <w:p w14:paraId="58F1637F"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18,02</w:t>
            </w:r>
          </w:p>
        </w:tc>
        <w:tc>
          <w:tcPr>
            <w:tcW w:w="765" w:type="dxa"/>
            <w:tcBorders>
              <w:top w:val="nil"/>
              <w:left w:val="nil"/>
              <w:bottom w:val="single" w:sz="4" w:space="0" w:color="auto"/>
              <w:right w:val="single" w:sz="4" w:space="0" w:color="auto"/>
            </w:tcBorders>
            <w:shd w:val="clear" w:color="auto" w:fill="auto"/>
            <w:noWrap/>
            <w:vAlign w:val="center"/>
            <w:hideMark/>
          </w:tcPr>
          <w:p w14:paraId="3F82E198"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10,29</w:t>
            </w:r>
          </w:p>
        </w:tc>
        <w:tc>
          <w:tcPr>
            <w:tcW w:w="765" w:type="dxa"/>
            <w:tcBorders>
              <w:top w:val="nil"/>
              <w:left w:val="nil"/>
              <w:bottom w:val="single" w:sz="4" w:space="0" w:color="auto"/>
              <w:right w:val="single" w:sz="4" w:space="0" w:color="auto"/>
            </w:tcBorders>
            <w:shd w:val="clear" w:color="auto" w:fill="auto"/>
            <w:noWrap/>
            <w:vAlign w:val="center"/>
            <w:hideMark/>
          </w:tcPr>
          <w:p w14:paraId="1B15519F"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13,62</w:t>
            </w:r>
          </w:p>
        </w:tc>
        <w:tc>
          <w:tcPr>
            <w:tcW w:w="765" w:type="dxa"/>
            <w:tcBorders>
              <w:top w:val="nil"/>
              <w:left w:val="nil"/>
              <w:bottom w:val="single" w:sz="4" w:space="0" w:color="auto"/>
              <w:right w:val="single" w:sz="4" w:space="0" w:color="auto"/>
            </w:tcBorders>
            <w:shd w:val="clear" w:color="auto" w:fill="auto"/>
            <w:noWrap/>
            <w:vAlign w:val="center"/>
            <w:hideMark/>
          </w:tcPr>
          <w:p w14:paraId="1BE90C97"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13,18</w:t>
            </w:r>
          </w:p>
        </w:tc>
        <w:tc>
          <w:tcPr>
            <w:tcW w:w="765" w:type="dxa"/>
            <w:tcBorders>
              <w:top w:val="nil"/>
              <w:left w:val="nil"/>
              <w:bottom w:val="single" w:sz="4" w:space="0" w:color="auto"/>
              <w:right w:val="single" w:sz="4" w:space="0" w:color="auto"/>
            </w:tcBorders>
            <w:shd w:val="clear" w:color="auto" w:fill="auto"/>
            <w:noWrap/>
            <w:vAlign w:val="center"/>
            <w:hideMark/>
          </w:tcPr>
          <w:p w14:paraId="5694CFCD"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10,64</w:t>
            </w:r>
          </w:p>
        </w:tc>
        <w:tc>
          <w:tcPr>
            <w:tcW w:w="766" w:type="dxa"/>
            <w:tcBorders>
              <w:top w:val="nil"/>
              <w:left w:val="nil"/>
              <w:bottom w:val="single" w:sz="4" w:space="0" w:color="auto"/>
              <w:right w:val="single" w:sz="8" w:space="0" w:color="auto"/>
            </w:tcBorders>
            <w:shd w:val="clear" w:color="auto" w:fill="auto"/>
            <w:noWrap/>
            <w:vAlign w:val="center"/>
            <w:hideMark/>
          </w:tcPr>
          <w:p w14:paraId="25F4C83C"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5,25</w:t>
            </w:r>
          </w:p>
        </w:tc>
      </w:tr>
      <w:tr w:rsidR="00E81E38" w:rsidRPr="00530FC7" w14:paraId="61831E13" w14:textId="77777777" w:rsidTr="00E81E38">
        <w:trPr>
          <w:trHeight w:val="469"/>
        </w:trPr>
        <w:tc>
          <w:tcPr>
            <w:tcW w:w="1716" w:type="dxa"/>
            <w:tcBorders>
              <w:top w:val="nil"/>
              <w:left w:val="single" w:sz="8" w:space="0" w:color="auto"/>
              <w:bottom w:val="single" w:sz="4" w:space="0" w:color="auto"/>
              <w:right w:val="single" w:sz="4" w:space="0" w:color="auto"/>
            </w:tcBorders>
            <w:shd w:val="clear" w:color="auto" w:fill="auto"/>
            <w:noWrap/>
            <w:vAlign w:val="center"/>
            <w:hideMark/>
          </w:tcPr>
          <w:p w14:paraId="6C19AA6B" w14:textId="77777777" w:rsidR="00E81E38" w:rsidRPr="00530FC7" w:rsidRDefault="00E81E38"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MAPS</w:t>
            </w:r>
          </w:p>
        </w:tc>
        <w:tc>
          <w:tcPr>
            <w:tcW w:w="651" w:type="dxa"/>
            <w:tcBorders>
              <w:top w:val="nil"/>
              <w:left w:val="nil"/>
              <w:bottom w:val="single" w:sz="4" w:space="0" w:color="auto"/>
              <w:right w:val="single" w:sz="4" w:space="0" w:color="auto"/>
            </w:tcBorders>
            <w:shd w:val="clear" w:color="auto" w:fill="auto"/>
            <w:noWrap/>
            <w:vAlign w:val="center"/>
            <w:hideMark/>
          </w:tcPr>
          <w:p w14:paraId="2FABCE12" w14:textId="693EECD7" w:rsidR="00E81E38" w:rsidRPr="00530FC7" w:rsidRDefault="00E81E38" w:rsidP="00E81E38">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0,46</w:t>
            </w:r>
          </w:p>
        </w:tc>
        <w:tc>
          <w:tcPr>
            <w:tcW w:w="765" w:type="dxa"/>
            <w:tcBorders>
              <w:top w:val="nil"/>
              <w:left w:val="nil"/>
              <w:bottom w:val="single" w:sz="4" w:space="0" w:color="auto"/>
              <w:right w:val="single" w:sz="4" w:space="0" w:color="auto"/>
            </w:tcBorders>
            <w:shd w:val="clear" w:color="auto" w:fill="auto"/>
            <w:noWrap/>
            <w:vAlign w:val="center"/>
            <w:hideMark/>
          </w:tcPr>
          <w:p w14:paraId="6D0D6479" w14:textId="5629A98B" w:rsidR="00E81E38" w:rsidRPr="00530FC7" w:rsidRDefault="00E81E38" w:rsidP="00E81E38">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0,41</w:t>
            </w:r>
          </w:p>
        </w:tc>
        <w:tc>
          <w:tcPr>
            <w:tcW w:w="765" w:type="dxa"/>
            <w:tcBorders>
              <w:top w:val="nil"/>
              <w:left w:val="nil"/>
              <w:bottom w:val="single" w:sz="4" w:space="0" w:color="auto"/>
              <w:right w:val="single" w:sz="4" w:space="0" w:color="auto"/>
            </w:tcBorders>
            <w:shd w:val="clear" w:color="auto" w:fill="auto"/>
            <w:noWrap/>
            <w:vAlign w:val="center"/>
            <w:hideMark/>
          </w:tcPr>
          <w:p w14:paraId="35D4714A" w14:textId="747C893B" w:rsidR="00E81E38" w:rsidRPr="00530FC7" w:rsidRDefault="00E81E38" w:rsidP="00E81E38">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0,34</w:t>
            </w:r>
          </w:p>
        </w:tc>
        <w:tc>
          <w:tcPr>
            <w:tcW w:w="765" w:type="dxa"/>
            <w:tcBorders>
              <w:top w:val="nil"/>
              <w:left w:val="nil"/>
              <w:bottom w:val="single" w:sz="4" w:space="0" w:color="auto"/>
              <w:right w:val="single" w:sz="4" w:space="0" w:color="auto"/>
            </w:tcBorders>
            <w:shd w:val="clear" w:color="auto" w:fill="auto"/>
            <w:noWrap/>
            <w:vAlign w:val="center"/>
            <w:hideMark/>
          </w:tcPr>
          <w:p w14:paraId="320AFD20" w14:textId="4E38878B" w:rsidR="00E81E38" w:rsidRPr="00530FC7" w:rsidRDefault="00E81E38" w:rsidP="00E81E38">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0,27</w:t>
            </w:r>
          </w:p>
        </w:tc>
        <w:tc>
          <w:tcPr>
            <w:tcW w:w="765" w:type="dxa"/>
            <w:tcBorders>
              <w:top w:val="nil"/>
              <w:left w:val="nil"/>
              <w:bottom w:val="single" w:sz="4" w:space="0" w:color="auto"/>
              <w:right w:val="single" w:sz="4" w:space="0" w:color="auto"/>
            </w:tcBorders>
            <w:shd w:val="clear" w:color="auto" w:fill="auto"/>
            <w:noWrap/>
            <w:vAlign w:val="center"/>
            <w:hideMark/>
          </w:tcPr>
          <w:p w14:paraId="6A9D74E9" w14:textId="57CEEC0A" w:rsidR="00E81E38" w:rsidRPr="00530FC7" w:rsidRDefault="00E81E38" w:rsidP="00E81E38">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0,14</w:t>
            </w:r>
          </w:p>
        </w:tc>
        <w:tc>
          <w:tcPr>
            <w:tcW w:w="765" w:type="dxa"/>
            <w:tcBorders>
              <w:top w:val="nil"/>
              <w:left w:val="nil"/>
              <w:bottom w:val="single" w:sz="4" w:space="0" w:color="auto"/>
              <w:right w:val="single" w:sz="4" w:space="0" w:color="auto"/>
            </w:tcBorders>
            <w:shd w:val="clear" w:color="auto" w:fill="auto"/>
            <w:noWrap/>
            <w:vAlign w:val="center"/>
            <w:hideMark/>
          </w:tcPr>
          <w:p w14:paraId="359B0901" w14:textId="5B3E691E" w:rsidR="00E81E38" w:rsidRPr="00530FC7" w:rsidRDefault="00E81E38" w:rsidP="00E81E38">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0,19</w:t>
            </w:r>
          </w:p>
        </w:tc>
        <w:tc>
          <w:tcPr>
            <w:tcW w:w="765" w:type="dxa"/>
            <w:tcBorders>
              <w:top w:val="nil"/>
              <w:left w:val="nil"/>
              <w:bottom w:val="single" w:sz="4" w:space="0" w:color="auto"/>
              <w:right w:val="single" w:sz="4" w:space="0" w:color="auto"/>
            </w:tcBorders>
            <w:shd w:val="clear" w:color="auto" w:fill="auto"/>
            <w:noWrap/>
            <w:vAlign w:val="center"/>
            <w:hideMark/>
          </w:tcPr>
          <w:p w14:paraId="17B53698" w14:textId="14811103" w:rsidR="00E81E38" w:rsidRPr="00530FC7" w:rsidRDefault="00E81E38" w:rsidP="00E81E38">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0,19</w:t>
            </w:r>
          </w:p>
        </w:tc>
        <w:tc>
          <w:tcPr>
            <w:tcW w:w="765" w:type="dxa"/>
            <w:tcBorders>
              <w:top w:val="nil"/>
              <w:left w:val="nil"/>
              <w:bottom w:val="single" w:sz="4" w:space="0" w:color="auto"/>
              <w:right w:val="single" w:sz="4" w:space="0" w:color="auto"/>
            </w:tcBorders>
            <w:shd w:val="clear" w:color="auto" w:fill="auto"/>
            <w:noWrap/>
            <w:vAlign w:val="center"/>
            <w:hideMark/>
          </w:tcPr>
          <w:p w14:paraId="1DFC26C9" w14:textId="7719F4B2" w:rsidR="00E81E38" w:rsidRPr="00530FC7" w:rsidRDefault="00E81E38" w:rsidP="00E81E38">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0,15</w:t>
            </w:r>
          </w:p>
        </w:tc>
        <w:tc>
          <w:tcPr>
            <w:tcW w:w="766" w:type="dxa"/>
            <w:tcBorders>
              <w:top w:val="nil"/>
              <w:left w:val="nil"/>
              <w:bottom w:val="single" w:sz="4" w:space="0" w:color="auto"/>
              <w:right w:val="single" w:sz="8" w:space="0" w:color="auto"/>
            </w:tcBorders>
            <w:shd w:val="clear" w:color="auto" w:fill="auto"/>
            <w:noWrap/>
            <w:vAlign w:val="center"/>
            <w:hideMark/>
          </w:tcPr>
          <w:p w14:paraId="6D689E05" w14:textId="11EF65A4" w:rsidR="00E81E38" w:rsidRPr="00530FC7" w:rsidRDefault="00E81E38" w:rsidP="00E81E38">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0,07</w:t>
            </w:r>
          </w:p>
        </w:tc>
      </w:tr>
      <w:tr w:rsidR="00530FC7" w:rsidRPr="00530FC7" w14:paraId="7CEAB98F" w14:textId="77777777" w:rsidTr="00E81E38">
        <w:trPr>
          <w:trHeight w:val="491"/>
        </w:trPr>
        <w:tc>
          <w:tcPr>
            <w:tcW w:w="1716" w:type="dxa"/>
            <w:tcBorders>
              <w:top w:val="nil"/>
              <w:left w:val="single" w:sz="8" w:space="0" w:color="auto"/>
              <w:bottom w:val="single" w:sz="8" w:space="0" w:color="auto"/>
              <w:right w:val="single" w:sz="4" w:space="0" w:color="auto"/>
            </w:tcBorders>
            <w:shd w:val="clear" w:color="auto" w:fill="auto"/>
            <w:noWrap/>
            <w:vAlign w:val="center"/>
            <w:hideMark/>
          </w:tcPr>
          <w:p w14:paraId="7E25AD45"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TALIN</w:t>
            </w:r>
          </w:p>
        </w:tc>
        <w:tc>
          <w:tcPr>
            <w:tcW w:w="651" w:type="dxa"/>
            <w:tcBorders>
              <w:top w:val="nil"/>
              <w:left w:val="nil"/>
              <w:bottom w:val="single" w:sz="8" w:space="0" w:color="auto"/>
              <w:right w:val="single" w:sz="4" w:space="0" w:color="auto"/>
            </w:tcBorders>
            <w:shd w:val="clear" w:color="auto" w:fill="auto"/>
            <w:noWrap/>
            <w:vAlign w:val="center"/>
            <w:hideMark/>
          </w:tcPr>
          <w:p w14:paraId="06751F44"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31,85</w:t>
            </w:r>
          </w:p>
        </w:tc>
        <w:tc>
          <w:tcPr>
            <w:tcW w:w="765" w:type="dxa"/>
            <w:tcBorders>
              <w:top w:val="nil"/>
              <w:left w:val="nil"/>
              <w:bottom w:val="single" w:sz="8" w:space="0" w:color="auto"/>
              <w:right w:val="single" w:sz="4" w:space="0" w:color="auto"/>
            </w:tcBorders>
            <w:shd w:val="clear" w:color="auto" w:fill="auto"/>
            <w:noWrap/>
            <w:vAlign w:val="center"/>
            <w:hideMark/>
          </w:tcPr>
          <w:p w14:paraId="563D1618"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29</w:t>
            </w:r>
          </w:p>
        </w:tc>
        <w:tc>
          <w:tcPr>
            <w:tcW w:w="765" w:type="dxa"/>
            <w:tcBorders>
              <w:top w:val="nil"/>
              <w:left w:val="nil"/>
              <w:bottom w:val="single" w:sz="8" w:space="0" w:color="auto"/>
              <w:right w:val="single" w:sz="4" w:space="0" w:color="auto"/>
            </w:tcBorders>
            <w:shd w:val="clear" w:color="auto" w:fill="auto"/>
            <w:noWrap/>
            <w:vAlign w:val="center"/>
            <w:hideMark/>
          </w:tcPr>
          <w:p w14:paraId="00857EE0"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25,48</w:t>
            </w:r>
          </w:p>
        </w:tc>
        <w:tc>
          <w:tcPr>
            <w:tcW w:w="765" w:type="dxa"/>
            <w:tcBorders>
              <w:top w:val="nil"/>
              <w:left w:val="nil"/>
              <w:bottom w:val="single" w:sz="8" w:space="0" w:color="auto"/>
              <w:right w:val="single" w:sz="4" w:space="0" w:color="auto"/>
            </w:tcBorders>
            <w:shd w:val="clear" w:color="auto" w:fill="auto"/>
            <w:noWrap/>
            <w:vAlign w:val="center"/>
            <w:hideMark/>
          </w:tcPr>
          <w:p w14:paraId="1C60F6EC"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21,33</w:t>
            </w:r>
          </w:p>
        </w:tc>
        <w:tc>
          <w:tcPr>
            <w:tcW w:w="765" w:type="dxa"/>
            <w:tcBorders>
              <w:top w:val="nil"/>
              <w:left w:val="nil"/>
              <w:bottom w:val="single" w:sz="8" w:space="0" w:color="auto"/>
              <w:right w:val="single" w:sz="4" w:space="0" w:color="auto"/>
            </w:tcBorders>
            <w:shd w:val="clear" w:color="auto" w:fill="auto"/>
            <w:noWrap/>
            <w:vAlign w:val="center"/>
            <w:hideMark/>
          </w:tcPr>
          <w:p w14:paraId="4EED8145"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12,41</w:t>
            </w:r>
          </w:p>
        </w:tc>
        <w:tc>
          <w:tcPr>
            <w:tcW w:w="765" w:type="dxa"/>
            <w:tcBorders>
              <w:top w:val="nil"/>
              <w:left w:val="nil"/>
              <w:bottom w:val="single" w:sz="8" w:space="0" w:color="auto"/>
              <w:right w:val="single" w:sz="4" w:space="0" w:color="auto"/>
            </w:tcBorders>
            <w:shd w:val="clear" w:color="auto" w:fill="auto"/>
            <w:noWrap/>
            <w:vAlign w:val="center"/>
            <w:hideMark/>
          </w:tcPr>
          <w:p w14:paraId="088508A0"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16,3</w:t>
            </w:r>
          </w:p>
        </w:tc>
        <w:tc>
          <w:tcPr>
            <w:tcW w:w="765" w:type="dxa"/>
            <w:tcBorders>
              <w:top w:val="nil"/>
              <w:left w:val="nil"/>
              <w:bottom w:val="single" w:sz="8" w:space="0" w:color="auto"/>
              <w:right w:val="single" w:sz="4" w:space="0" w:color="auto"/>
            </w:tcBorders>
            <w:shd w:val="clear" w:color="auto" w:fill="auto"/>
            <w:noWrap/>
            <w:vAlign w:val="center"/>
            <w:hideMark/>
          </w:tcPr>
          <w:p w14:paraId="72A8A81B"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15,78</w:t>
            </w:r>
          </w:p>
        </w:tc>
        <w:tc>
          <w:tcPr>
            <w:tcW w:w="765" w:type="dxa"/>
            <w:tcBorders>
              <w:top w:val="nil"/>
              <w:left w:val="nil"/>
              <w:bottom w:val="single" w:sz="8" w:space="0" w:color="auto"/>
              <w:right w:val="single" w:sz="4" w:space="0" w:color="auto"/>
            </w:tcBorders>
            <w:shd w:val="clear" w:color="auto" w:fill="auto"/>
            <w:noWrap/>
            <w:vAlign w:val="center"/>
            <w:hideMark/>
          </w:tcPr>
          <w:p w14:paraId="4B4606AC"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12,82</w:t>
            </w:r>
          </w:p>
        </w:tc>
        <w:tc>
          <w:tcPr>
            <w:tcW w:w="766" w:type="dxa"/>
            <w:tcBorders>
              <w:top w:val="nil"/>
              <w:left w:val="nil"/>
              <w:bottom w:val="single" w:sz="8" w:space="0" w:color="auto"/>
              <w:right w:val="single" w:sz="8" w:space="0" w:color="auto"/>
            </w:tcBorders>
            <w:shd w:val="clear" w:color="auto" w:fill="auto"/>
            <w:noWrap/>
            <w:vAlign w:val="center"/>
            <w:hideMark/>
          </w:tcPr>
          <w:p w14:paraId="587ADFDB"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6,4</w:t>
            </w:r>
          </w:p>
        </w:tc>
      </w:tr>
    </w:tbl>
    <w:p w14:paraId="53DD9D75" w14:textId="77777777" w:rsidR="00530FC7" w:rsidRPr="00530FC7" w:rsidRDefault="00530FC7" w:rsidP="00CF26D2">
      <w:pPr>
        <w:spacing w:before="160" w:line="360" w:lineRule="auto"/>
      </w:pPr>
    </w:p>
    <w:p w14:paraId="77EE6ABE" w14:textId="77777777" w:rsidR="003D4AAE" w:rsidRDefault="00EE21C4" w:rsidP="00887001">
      <w:pPr>
        <w:spacing w:line="360" w:lineRule="auto"/>
        <w:jc w:val="both"/>
        <w:rPr>
          <w:rFonts w:cs="Times New Roman"/>
          <w:szCs w:val="24"/>
        </w:rPr>
      </w:pPr>
      <w:r>
        <w:rPr>
          <w:rFonts w:cs="Times New Roman"/>
          <w:noProof/>
          <w:szCs w:val="24"/>
          <w:lang w:eastAsia="sk-SK"/>
        </w:rPr>
        <w:drawing>
          <wp:inline distT="0" distB="0" distL="0" distR="0" wp14:anchorId="2B2F483D" wp14:editId="5472EE1A">
            <wp:extent cx="5508171" cy="4223657"/>
            <wp:effectExtent l="0" t="0" r="0" b="0"/>
            <wp:docPr id="19" name="Graf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1081E1AE" w14:textId="56BEA0F7" w:rsidR="00F06646" w:rsidRPr="00BB457C" w:rsidRDefault="00F06646" w:rsidP="00BB457C">
      <w:pPr>
        <w:pStyle w:val="Popis"/>
        <w:spacing w:after="0"/>
        <w:jc w:val="center"/>
        <w:rPr>
          <w:i w:val="0"/>
          <w:color w:val="auto"/>
          <w:sz w:val="22"/>
          <w:szCs w:val="22"/>
        </w:rPr>
      </w:pPr>
      <w:bookmarkStart w:id="67" w:name="_Toc9581046"/>
      <w:r w:rsidRPr="00BB457C">
        <w:rPr>
          <w:i w:val="0"/>
          <w:color w:val="auto"/>
          <w:sz w:val="22"/>
          <w:szCs w:val="22"/>
        </w:rPr>
        <w:t xml:space="preserve">Obrázok </w:t>
      </w:r>
      <w:r w:rsidR="00F760CB" w:rsidRPr="00BB457C">
        <w:rPr>
          <w:i w:val="0"/>
          <w:color w:val="auto"/>
          <w:sz w:val="22"/>
          <w:szCs w:val="22"/>
        </w:rPr>
        <w:fldChar w:fldCharType="begin"/>
      </w:r>
      <w:r w:rsidRPr="00BB457C">
        <w:rPr>
          <w:i w:val="0"/>
          <w:color w:val="auto"/>
          <w:sz w:val="22"/>
          <w:szCs w:val="22"/>
        </w:rPr>
        <w:instrText xml:space="preserve"> SEQ Obrázok \* ARABIC </w:instrText>
      </w:r>
      <w:r w:rsidR="00F760CB" w:rsidRPr="00BB457C">
        <w:rPr>
          <w:i w:val="0"/>
          <w:color w:val="auto"/>
          <w:sz w:val="22"/>
          <w:szCs w:val="22"/>
        </w:rPr>
        <w:fldChar w:fldCharType="separate"/>
      </w:r>
      <w:r w:rsidR="004D3298">
        <w:rPr>
          <w:i w:val="0"/>
          <w:noProof/>
          <w:color w:val="auto"/>
          <w:sz w:val="22"/>
          <w:szCs w:val="22"/>
        </w:rPr>
        <w:t>25</w:t>
      </w:r>
      <w:r w:rsidR="00F760CB" w:rsidRPr="00BB457C">
        <w:rPr>
          <w:i w:val="0"/>
          <w:color w:val="auto"/>
          <w:sz w:val="22"/>
          <w:szCs w:val="22"/>
        </w:rPr>
        <w:fldChar w:fldCharType="end"/>
      </w:r>
      <w:r w:rsidRPr="00BB457C">
        <w:rPr>
          <w:i w:val="0"/>
          <w:color w:val="auto"/>
          <w:sz w:val="22"/>
          <w:szCs w:val="22"/>
        </w:rPr>
        <w:t>: Graf veľkosti váhových čísel pripojenia bojovej zostavy v</w:t>
      </w:r>
      <w:r w:rsidR="004509CD" w:rsidRPr="00BB457C">
        <w:rPr>
          <w:i w:val="0"/>
          <w:color w:val="auto"/>
          <w:sz w:val="22"/>
          <w:szCs w:val="22"/>
        </w:rPr>
        <w:t> </w:t>
      </w:r>
      <w:r w:rsidRPr="00BB457C">
        <w:rPr>
          <w:i w:val="0"/>
          <w:color w:val="auto"/>
          <w:sz w:val="22"/>
          <w:szCs w:val="22"/>
        </w:rPr>
        <w:t>smere</w:t>
      </w:r>
      <w:bookmarkEnd w:id="67"/>
    </w:p>
    <w:p w14:paraId="5622FF22" w14:textId="60AC532F" w:rsidR="007E5D47" w:rsidRPr="00CF26D2" w:rsidRDefault="00A903AA" w:rsidP="00CF26D2">
      <w:pPr>
        <w:pStyle w:val="Popis"/>
        <w:spacing w:after="0"/>
        <w:jc w:val="center"/>
        <w:rPr>
          <w:rFonts w:cs="Times New Roman"/>
          <w:sz w:val="22"/>
          <w:szCs w:val="22"/>
        </w:rPr>
      </w:pPr>
      <w:r w:rsidRPr="00BB457C">
        <w:rPr>
          <w:rFonts w:cs="Times New Roman"/>
          <w:i w:val="0"/>
          <w:color w:val="auto"/>
          <w:sz w:val="22"/>
          <w:szCs w:val="22"/>
        </w:rPr>
        <w:t>Zdroj: vlastná tvorba</w:t>
      </w:r>
      <w:r w:rsidR="005E686B" w:rsidRPr="00BB457C">
        <w:rPr>
          <w:rFonts w:cs="Times New Roman"/>
          <w:sz w:val="22"/>
          <w:szCs w:val="22"/>
        </w:rPr>
        <w:t xml:space="preserve"> </w:t>
      </w:r>
    </w:p>
    <w:p w14:paraId="0D207EB5" w14:textId="316EC712" w:rsidR="00530FC7" w:rsidRPr="00BB457C" w:rsidRDefault="00530FC7" w:rsidP="00BB457C">
      <w:pPr>
        <w:pStyle w:val="Popis"/>
        <w:spacing w:after="0"/>
        <w:jc w:val="center"/>
        <w:rPr>
          <w:i w:val="0"/>
          <w:color w:val="auto"/>
          <w:sz w:val="22"/>
          <w:szCs w:val="22"/>
        </w:rPr>
      </w:pPr>
      <w:bookmarkStart w:id="68" w:name="_Toc9581068"/>
      <w:r w:rsidRPr="00BB457C">
        <w:rPr>
          <w:i w:val="0"/>
          <w:color w:val="auto"/>
          <w:sz w:val="22"/>
          <w:szCs w:val="22"/>
        </w:rPr>
        <w:lastRenderedPageBreak/>
        <w:t xml:space="preserve">Tabuľka </w:t>
      </w:r>
      <w:r w:rsidR="00F760CB" w:rsidRPr="00BB457C">
        <w:rPr>
          <w:i w:val="0"/>
          <w:color w:val="auto"/>
          <w:sz w:val="22"/>
          <w:szCs w:val="22"/>
        </w:rPr>
        <w:fldChar w:fldCharType="begin"/>
      </w:r>
      <w:r w:rsidRPr="00BB457C">
        <w:rPr>
          <w:i w:val="0"/>
          <w:color w:val="auto"/>
          <w:sz w:val="22"/>
          <w:szCs w:val="22"/>
        </w:rPr>
        <w:instrText xml:space="preserve"> SEQ Tabuľka \* ARABIC </w:instrText>
      </w:r>
      <w:r w:rsidR="00F760CB" w:rsidRPr="00BB457C">
        <w:rPr>
          <w:i w:val="0"/>
          <w:color w:val="auto"/>
          <w:sz w:val="22"/>
          <w:szCs w:val="22"/>
        </w:rPr>
        <w:fldChar w:fldCharType="separate"/>
      </w:r>
      <w:r w:rsidR="004D3298">
        <w:rPr>
          <w:i w:val="0"/>
          <w:noProof/>
          <w:color w:val="auto"/>
          <w:sz w:val="22"/>
          <w:szCs w:val="22"/>
        </w:rPr>
        <w:t>18</w:t>
      </w:r>
      <w:r w:rsidR="00F760CB" w:rsidRPr="00BB457C">
        <w:rPr>
          <w:i w:val="0"/>
          <w:color w:val="auto"/>
          <w:sz w:val="22"/>
          <w:szCs w:val="22"/>
        </w:rPr>
        <w:fldChar w:fldCharType="end"/>
      </w:r>
      <w:r w:rsidRPr="00BB457C">
        <w:rPr>
          <w:i w:val="0"/>
          <w:color w:val="auto"/>
          <w:sz w:val="22"/>
          <w:szCs w:val="22"/>
        </w:rPr>
        <w:t>: Veľkosť celkovej pravdepodobnej chyby v</w:t>
      </w:r>
      <w:r w:rsidR="004509CD" w:rsidRPr="00BB457C">
        <w:rPr>
          <w:i w:val="0"/>
          <w:color w:val="auto"/>
          <w:sz w:val="22"/>
          <w:szCs w:val="22"/>
        </w:rPr>
        <w:t> </w:t>
      </w:r>
      <w:r w:rsidRPr="00BB457C">
        <w:rPr>
          <w:i w:val="0"/>
          <w:color w:val="auto"/>
          <w:sz w:val="22"/>
          <w:szCs w:val="22"/>
        </w:rPr>
        <w:t>diaľke pri rôznych spôsoboch pripojenia</w:t>
      </w:r>
      <w:bookmarkEnd w:id="68"/>
    </w:p>
    <w:p w14:paraId="32A9914A" w14:textId="77777777" w:rsidR="005E686B" w:rsidRPr="00BB457C" w:rsidRDefault="00530FC7" w:rsidP="00BB457C">
      <w:pPr>
        <w:pStyle w:val="Popis"/>
        <w:spacing w:after="160"/>
        <w:jc w:val="center"/>
        <w:rPr>
          <w:i w:val="0"/>
          <w:color w:val="auto"/>
          <w:sz w:val="22"/>
          <w:szCs w:val="22"/>
        </w:rPr>
      </w:pPr>
      <w:r w:rsidRPr="00BB457C">
        <w:rPr>
          <w:i w:val="0"/>
          <w:color w:val="auto"/>
          <w:sz w:val="22"/>
          <w:szCs w:val="22"/>
        </w:rPr>
        <w:t>Zdroj: vlastná tvorba</w:t>
      </w:r>
    </w:p>
    <w:tbl>
      <w:tblPr>
        <w:tblW w:w="8504" w:type="dxa"/>
        <w:tblInd w:w="-10" w:type="dxa"/>
        <w:tblCellMar>
          <w:left w:w="70" w:type="dxa"/>
          <w:right w:w="70" w:type="dxa"/>
        </w:tblCellMar>
        <w:tblLook w:val="04A0" w:firstRow="1" w:lastRow="0" w:firstColumn="1" w:lastColumn="0" w:noHBand="0" w:noVBand="1"/>
      </w:tblPr>
      <w:tblGrid>
        <w:gridCol w:w="1723"/>
        <w:gridCol w:w="650"/>
        <w:gridCol w:w="732"/>
        <w:gridCol w:w="732"/>
        <w:gridCol w:w="732"/>
        <w:gridCol w:w="732"/>
        <w:gridCol w:w="732"/>
        <w:gridCol w:w="732"/>
        <w:gridCol w:w="861"/>
        <w:gridCol w:w="878"/>
      </w:tblGrid>
      <w:tr w:rsidR="00530FC7" w:rsidRPr="00530FC7" w14:paraId="053B1C43" w14:textId="77777777" w:rsidTr="00CF26D2">
        <w:trPr>
          <w:trHeight w:val="492"/>
        </w:trPr>
        <w:tc>
          <w:tcPr>
            <w:tcW w:w="1723"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2E378BD1"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HODNOTA</w:t>
            </w:r>
          </w:p>
        </w:tc>
        <w:tc>
          <w:tcPr>
            <w:tcW w:w="6781" w:type="dxa"/>
            <w:gridSpan w:val="9"/>
            <w:tcBorders>
              <w:top w:val="single" w:sz="8" w:space="0" w:color="auto"/>
              <w:left w:val="nil"/>
              <w:bottom w:val="single" w:sz="4" w:space="0" w:color="auto"/>
              <w:right w:val="single" w:sz="8" w:space="0" w:color="000000"/>
            </w:tcBorders>
            <w:shd w:val="clear" w:color="auto" w:fill="auto"/>
            <w:noWrap/>
            <w:vAlign w:val="center"/>
            <w:hideMark/>
          </w:tcPr>
          <w:p w14:paraId="23FB92CA"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Vzdialenosť streľby (km)</w:t>
            </w:r>
          </w:p>
        </w:tc>
      </w:tr>
      <w:tr w:rsidR="00530FC7" w:rsidRPr="00530FC7" w14:paraId="5B7FAC5D" w14:textId="77777777" w:rsidTr="00CF26D2">
        <w:trPr>
          <w:trHeight w:val="492"/>
        </w:trPr>
        <w:tc>
          <w:tcPr>
            <w:tcW w:w="1723" w:type="dxa"/>
            <w:vMerge/>
            <w:tcBorders>
              <w:top w:val="single" w:sz="8" w:space="0" w:color="auto"/>
              <w:left w:val="single" w:sz="8" w:space="0" w:color="auto"/>
              <w:bottom w:val="single" w:sz="4" w:space="0" w:color="auto"/>
              <w:right w:val="single" w:sz="4" w:space="0" w:color="auto"/>
            </w:tcBorders>
            <w:vAlign w:val="center"/>
            <w:hideMark/>
          </w:tcPr>
          <w:p w14:paraId="47B7F7C1" w14:textId="77777777" w:rsidR="00530FC7" w:rsidRPr="00530FC7" w:rsidRDefault="00530FC7" w:rsidP="006E1863">
            <w:pPr>
              <w:spacing w:after="0" w:line="240" w:lineRule="auto"/>
              <w:jc w:val="center"/>
              <w:rPr>
                <w:rFonts w:ascii="Calibri" w:eastAsia="Times New Roman" w:hAnsi="Calibri" w:cs="Calibri"/>
                <w:color w:val="000000"/>
                <w:lang w:eastAsia="sk-SK"/>
              </w:rPr>
            </w:pPr>
          </w:p>
        </w:tc>
        <w:tc>
          <w:tcPr>
            <w:tcW w:w="650" w:type="dxa"/>
            <w:tcBorders>
              <w:top w:val="nil"/>
              <w:left w:val="nil"/>
              <w:bottom w:val="single" w:sz="4" w:space="0" w:color="auto"/>
              <w:right w:val="single" w:sz="4" w:space="0" w:color="auto"/>
            </w:tcBorders>
            <w:shd w:val="clear" w:color="auto" w:fill="auto"/>
            <w:noWrap/>
            <w:vAlign w:val="center"/>
            <w:hideMark/>
          </w:tcPr>
          <w:p w14:paraId="77A8708A"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3</w:t>
            </w:r>
          </w:p>
        </w:tc>
        <w:tc>
          <w:tcPr>
            <w:tcW w:w="732" w:type="dxa"/>
            <w:tcBorders>
              <w:top w:val="nil"/>
              <w:left w:val="nil"/>
              <w:bottom w:val="single" w:sz="4" w:space="0" w:color="auto"/>
              <w:right w:val="single" w:sz="4" w:space="0" w:color="auto"/>
            </w:tcBorders>
            <w:shd w:val="clear" w:color="auto" w:fill="auto"/>
            <w:noWrap/>
            <w:vAlign w:val="center"/>
            <w:hideMark/>
          </w:tcPr>
          <w:p w14:paraId="13F25EA3"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5</w:t>
            </w:r>
          </w:p>
        </w:tc>
        <w:tc>
          <w:tcPr>
            <w:tcW w:w="732" w:type="dxa"/>
            <w:tcBorders>
              <w:top w:val="nil"/>
              <w:left w:val="nil"/>
              <w:bottom w:val="single" w:sz="4" w:space="0" w:color="auto"/>
              <w:right w:val="single" w:sz="4" w:space="0" w:color="auto"/>
            </w:tcBorders>
            <w:shd w:val="clear" w:color="auto" w:fill="auto"/>
            <w:noWrap/>
            <w:vAlign w:val="center"/>
            <w:hideMark/>
          </w:tcPr>
          <w:p w14:paraId="54255A79"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7</w:t>
            </w:r>
          </w:p>
        </w:tc>
        <w:tc>
          <w:tcPr>
            <w:tcW w:w="732" w:type="dxa"/>
            <w:tcBorders>
              <w:top w:val="nil"/>
              <w:left w:val="nil"/>
              <w:bottom w:val="single" w:sz="4" w:space="0" w:color="auto"/>
              <w:right w:val="single" w:sz="4" w:space="0" w:color="auto"/>
            </w:tcBorders>
            <w:shd w:val="clear" w:color="auto" w:fill="auto"/>
            <w:noWrap/>
            <w:vAlign w:val="center"/>
            <w:hideMark/>
          </w:tcPr>
          <w:p w14:paraId="380CA3D5"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9</w:t>
            </w:r>
          </w:p>
        </w:tc>
        <w:tc>
          <w:tcPr>
            <w:tcW w:w="732" w:type="dxa"/>
            <w:tcBorders>
              <w:top w:val="nil"/>
              <w:left w:val="nil"/>
              <w:bottom w:val="single" w:sz="4" w:space="0" w:color="auto"/>
              <w:right w:val="single" w:sz="4" w:space="0" w:color="auto"/>
            </w:tcBorders>
            <w:shd w:val="clear" w:color="auto" w:fill="auto"/>
            <w:noWrap/>
            <w:vAlign w:val="center"/>
            <w:hideMark/>
          </w:tcPr>
          <w:p w14:paraId="57F5EDFB"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10</w:t>
            </w:r>
          </w:p>
        </w:tc>
        <w:tc>
          <w:tcPr>
            <w:tcW w:w="732" w:type="dxa"/>
            <w:tcBorders>
              <w:top w:val="nil"/>
              <w:left w:val="nil"/>
              <w:bottom w:val="single" w:sz="4" w:space="0" w:color="auto"/>
              <w:right w:val="single" w:sz="4" w:space="0" w:color="auto"/>
            </w:tcBorders>
            <w:shd w:val="clear" w:color="auto" w:fill="auto"/>
            <w:noWrap/>
            <w:vAlign w:val="center"/>
            <w:hideMark/>
          </w:tcPr>
          <w:p w14:paraId="10B79A97"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11</w:t>
            </w:r>
          </w:p>
        </w:tc>
        <w:tc>
          <w:tcPr>
            <w:tcW w:w="732" w:type="dxa"/>
            <w:tcBorders>
              <w:top w:val="nil"/>
              <w:left w:val="nil"/>
              <w:bottom w:val="single" w:sz="4" w:space="0" w:color="auto"/>
              <w:right w:val="single" w:sz="4" w:space="0" w:color="auto"/>
            </w:tcBorders>
            <w:shd w:val="clear" w:color="auto" w:fill="auto"/>
            <w:noWrap/>
            <w:vAlign w:val="center"/>
            <w:hideMark/>
          </w:tcPr>
          <w:p w14:paraId="6EB2559D"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12</w:t>
            </w:r>
          </w:p>
        </w:tc>
        <w:tc>
          <w:tcPr>
            <w:tcW w:w="861" w:type="dxa"/>
            <w:tcBorders>
              <w:top w:val="nil"/>
              <w:left w:val="nil"/>
              <w:bottom w:val="single" w:sz="4" w:space="0" w:color="auto"/>
              <w:right w:val="single" w:sz="4" w:space="0" w:color="auto"/>
            </w:tcBorders>
            <w:shd w:val="clear" w:color="auto" w:fill="auto"/>
            <w:noWrap/>
            <w:vAlign w:val="center"/>
            <w:hideMark/>
          </w:tcPr>
          <w:p w14:paraId="4A8B622B"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14</w:t>
            </w:r>
          </w:p>
        </w:tc>
        <w:tc>
          <w:tcPr>
            <w:tcW w:w="876" w:type="dxa"/>
            <w:tcBorders>
              <w:top w:val="nil"/>
              <w:left w:val="nil"/>
              <w:bottom w:val="single" w:sz="4" w:space="0" w:color="auto"/>
              <w:right w:val="single" w:sz="8" w:space="0" w:color="auto"/>
            </w:tcBorders>
            <w:shd w:val="clear" w:color="auto" w:fill="auto"/>
            <w:noWrap/>
            <w:vAlign w:val="center"/>
            <w:hideMark/>
          </w:tcPr>
          <w:p w14:paraId="6041E875"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15</w:t>
            </w:r>
          </w:p>
        </w:tc>
      </w:tr>
      <w:tr w:rsidR="00530FC7" w:rsidRPr="00530FC7" w14:paraId="3C54C4CB" w14:textId="77777777" w:rsidTr="00CF26D2">
        <w:trPr>
          <w:trHeight w:val="492"/>
        </w:trPr>
        <w:tc>
          <w:tcPr>
            <w:tcW w:w="1723" w:type="dxa"/>
            <w:vMerge/>
            <w:tcBorders>
              <w:top w:val="single" w:sz="8" w:space="0" w:color="auto"/>
              <w:left w:val="single" w:sz="8" w:space="0" w:color="auto"/>
              <w:bottom w:val="single" w:sz="4" w:space="0" w:color="auto"/>
              <w:right w:val="single" w:sz="4" w:space="0" w:color="auto"/>
            </w:tcBorders>
            <w:vAlign w:val="center"/>
            <w:hideMark/>
          </w:tcPr>
          <w:p w14:paraId="4C046026" w14:textId="77777777" w:rsidR="00530FC7" w:rsidRPr="00530FC7" w:rsidRDefault="00530FC7" w:rsidP="006E1863">
            <w:pPr>
              <w:spacing w:after="0" w:line="240" w:lineRule="auto"/>
              <w:jc w:val="center"/>
              <w:rPr>
                <w:rFonts w:ascii="Calibri" w:eastAsia="Times New Roman" w:hAnsi="Calibri" w:cs="Calibri"/>
                <w:color w:val="000000"/>
                <w:lang w:eastAsia="sk-SK"/>
              </w:rPr>
            </w:pPr>
          </w:p>
        </w:tc>
        <w:tc>
          <w:tcPr>
            <w:tcW w:w="6781" w:type="dxa"/>
            <w:gridSpan w:val="9"/>
            <w:tcBorders>
              <w:top w:val="single" w:sz="4" w:space="0" w:color="auto"/>
              <w:left w:val="nil"/>
              <w:bottom w:val="single" w:sz="4" w:space="0" w:color="auto"/>
              <w:right w:val="single" w:sz="8" w:space="0" w:color="000000"/>
            </w:tcBorders>
            <w:shd w:val="clear" w:color="auto" w:fill="auto"/>
            <w:noWrap/>
            <w:vAlign w:val="center"/>
            <w:hideMark/>
          </w:tcPr>
          <w:p w14:paraId="5EE96F04"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Náplň</w:t>
            </w:r>
          </w:p>
        </w:tc>
      </w:tr>
      <w:tr w:rsidR="00530FC7" w:rsidRPr="00530FC7" w14:paraId="7A6005E7" w14:textId="77777777" w:rsidTr="00CF26D2">
        <w:trPr>
          <w:trHeight w:val="492"/>
        </w:trPr>
        <w:tc>
          <w:tcPr>
            <w:tcW w:w="1723" w:type="dxa"/>
            <w:vMerge/>
            <w:tcBorders>
              <w:top w:val="single" w:sz="8" w:space="0" w:color="auto"/>
              <w:left w:val="single" w:sz="8" w:space="0" w:color="auto"/>
              <w:bottom w:val="single" w:sz="4" w:space="0" w:color="auto"/>
              <w:right w:val="single" w:sz="4" w:space="0" w:color="auto"/>
            </w:tcBorders>
            <w:vAlign w:val="center"/>
            <w:hideMark/>
          </w:tcPr>
          <w:p w14:paraId="1B0E7F82" w14:textId="77777777" w:rsidR="00530FC7" w:rsidRPr="00530FC7" w:rsidRDefault="00530FC7" w:rsidP="006E1863">
            <w:pPr>
              <w:spacing w:after="0" w:line="240" w:lineRule="auto"/>
              <w:jc w:val="center"/>
              <w:rPr>
                <w:rFonts w:ascii="Calibri" w:eastAsia="Times New Roman" w:hAnsi="Calibri" w:cs="Calibri"/>
                <w:color w:val="000000"/>
                <w:lang w:eastAsia="sk-SK"/>
              </w:rPr>
            </w:pPr>
          </w:p>
        </w:tc>
        <w:tc>
          <w:tcPr>
            <w:tcW w:w="650" w:type="dxa"/>
            <w:tcBorders>
              <w:top w:val="nil"/>
              <w:left w:val="nil"/>
              <w:bottom w:val="single" w:sz="4" w:space="0" w:color="auto"/>
              <w:right w:val="single" w:sz="4" w:space="0" w:color="auto"/>
            </w:tcBorders>
            <w:shd w:val="clear" w:color="auto" w:fill="auto"/>
            <w:noWrap/>
            <w:vAlign w:val="center"/>
            <w:hideMark/>
          </w:tcPr>
          <w:p w14:paraId="163E56F3"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4</w:t>
            </w:r>
          </w:p>
        </w:tc>
        <w:tc>
          <w:tcPr>
            <w:tcW w:w="732" w:type="dxa"/>
            <w:tcBorders>
              <w:top w:val="nil"/>
              <w:left w:val="nil"/>
              <w:bottom w:val="single" w:sz="4" w:space="0" w:color="auto"/>
              <w:right w:val="single" w:sz="4" w:space="0" w:color="auto"/>
            </w:tcBorders>
            <w:shd w:val="clear" w:color="auto" w:fill="auto"/>
            <w:noWrap/>
            <w:vAlign w:val="center"/>
            <w:hideMark/>
          </w:tcPr>
          <w:p w14:paraId="709A6F02"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4</w:t>
            </w:r>
          </w:p>
        </w:tc>
        <w:tc>
          <w:tcPr>
            <w:tcW w:w="732" w:type="dxa"/>
            <w:tcBorders>
              <w:top w:val="nil"/>
              <w:left w:val="nil"/>
              <w:bottom w:val="single" w:sz="4" w:space="0" w:color="auto"/>
              <w:right w:val="single" w:sz="4" w:space="0" w:color="auto"/>
            </w:tcBorders>
            <w:shd w:val="clear" w:color="auto" w:fill="auto"/>
            <w:noWrap/>
            <w:vAlign w:val="center"/>
            <w:hideMark/>
          </w:tcPr>
          <w:p w14:paraId="6FA18B8C"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3</w:t>
            </w:r>
          </w:p>
        </w:tc>
        <w:tc>
          <w:tcPr>
            <w:tcW w:w="732" w:type="dxa"/>
            <w:tcBorders>
              <w:top w:val="nil"/>
              <w:left w:val="nil"/>
              <w:bottom w:val="single" w:sz="4" w:space="0" w:color="auto"/>
              <w:right w:val="single" w:sz="4" w:space="0" w:color="auto"/>
            </w:tcBorders>
            <w:shd w:val="clear" w:color="auto" w:fill="auto"/>
            <w:noWrap/>
            <w:vAlign w:val="center"/>
            <w:hideMark/>
          </w:tcPr>
          <w:p w14:paraId="23736263"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2</w:t>
            </w:r>
          </w:p>
        </w:tc>
        <w:tc>
          <w:tcPr>
            <w:tcW w:w="732" w:type="dxa"/>
            <w:tcBorders>
              <w:top w:val="nil"/>
              <w:left w:val="nil"/>
              <w:bottom w:val="single" w:sz="4" w:space="0" w:color="auto"/>
              <w:right w:val="single" w:sz="4" w:space="0" w:color="auto"/>
            </w:tcBorders>
            <w:shd w:val="clear" w:color="auto" w:fill="auto"/>
            <w:noWrap/>
            <w:vAlign w:val="center"/>
            <w:hideMark/>
          </w:tcPr>
          <w:p w14:paraId="1C92326E"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2</w:t>
            </w:r>
          </w:p>
        </w:tc>
        <w:tc>
          <w:tcPr>
            <w:tcW w:w="732" w:type="dxa"/>
            <w:tcBorders>
              <w:top w:val="nil"/>
              <w:left w:val="nil"/>
              <w:bottom w:val="single" w:sz="4" w:space="0" w:color="auto"/>
              <w:right w:val="single" w:sz="4" w:space="0" w:color="auto"/>
            </w:tcBorders>
            <w:shd w:val="clear" w:color="auto" w:fill="auto"/>
            <w:noWrap/>
            <w:vAlign w:val="center"/>
            <w:hideMark/>
          </w:tcPr>
          <w:p w14:paraId="2FA55DDC"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1</w:t>
            </w:r>
          </w:p>
        </w:tc>
        <w:tc>
          <w:tcPr>
            <w:tcW w:w="732" w:type="dxa"/>
            <w:tcBorders>
              <w:top w:val="nil"/>
              <w:left w:val="nil"/>
              <w:bottom w:val="single" w:sz="4" w:space="0" w:color="auto"/>
              <w:right w:val="single" w:sz="4" w:space="0" w:color="auto"/>
            </w:tcBorders>
            <w:shd w:val="clear" w:color="auto" w:fill="auto"/>
            <w:noWrap/>
            <w:vAlign w:val="center"/>
            <w:hideMark/>
          </w:tcPr>
          <w:p w14:paraId="760E87BA"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Zm</w:t>
            </w:r>
          </w:p>
        </w:tc>
        <w:tc>
          <w:tcPr>
            <w:tcW w:w="861" w:type="dxa"/>
            <w:tcBorders>
              <w:top w:val="nil"/>
              <w:left w:val="nil"/>
              <w:bottom w:val="single" w:sz="4" w:space="0" w:color="auto"/>
              <w:right w:val="single" w:sz="4" w:space="0" w:color="auto"/>
            </w:tcBorders>
            <w:shd w:val="clear" w:color="auto" w:fill="auto"/>
            <w:noWrap/>
            <w:vAlign w:val="center"/>
            <w:hideMark/>
          </w:tcPr>
          <w:p w14:paraId="2679DD5D"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P</w:t>
            </w:r>
          </w:p>
        </w:tc>
        <w:tc>
          <w:tcPr>
            <w:tcW w:w="876" w:type="dxa"/>
            <w:tcBorders>
              <w:top w:val="nil"/>
              <w:left w:val="nil"/>
              <w:bottom w:val="single" w:sz="4" w:space="0" w:color="auto"/>
              <w:right w:val="single" w:sz="8" w:space="0" w:color="auto"/>
            </w:tcBorders>
            <w:shd w:val="clear" w:color="auto" w:fill="auto"/>
            <w:noWrap/>
            <w:vAlign w:val="center"/>
            <w:hideMark/>
          </w:tcPr>
          <w:p w14:paraId="2C2DF6C1"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P</w:t>
            </w:r>
          </w:p>
        </w:tc>
      </w:tr>
      <w:tr w:rsidR="00530FC7" w:rsidRPr="00530FC7" w14:paraId="343F0DF1" w14:textId="77777777" w:rsidTr="00CF26D2">
        <w:trPr>
          <w:trHeight w:val="492"/>
        </w:trPr>
        <w:tc>
          <w:tcPr>
            <w:tcW w:w="1723" w:type="dxa"/>
            <w:tcBorders>
              <w:top w:val="nil"/>
              <w:left w:val="single" w:sz="8" w:space="0" w:color="auto"/>
              <w:bottom w:val="single" w:sz="4" w:space="0" w:color="auto"/>
              <w:right w:val="single" w:sz="4" w:space="0" w:color="auto"/>
            </w:tcBorders>
            <w:shd w:val="clear" w:color="auto" w:fill="auto"/>
            <w:noWrap/>
            <w:vAlign w:val="center"/>
            <w:hideMark/>
          </w:tcPr>
          <w:p w14:paraId="50CF6D2C"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Mapa 1: 50 000</w:t>
            </w:r>
          </w:p>
        </w:tc>
        <w:tc>
          <w:tcPr>
            <w:tcW w:w="650" w:type="dxa"/>
            <w:tcBorders>
              <w:top w:val="nil"/>
              <w:left w:val="nil"/>
              <w:bottom w:val="single" w:sz="4" w:space="0" w:color="auto"/>
              <w:right w:val="single" w:sz="4" w:space="0" w:color="auto"/>
            </w:tcBorders>
            <w:shd w:val="clear" w:color="auto" w:fill="auto"/>
            <w:noWrap/>
            <w:vAlign w:val="center"/>
            <w:hideMark/>
          </w:tcPr>
          <w:p w14:paraId="409C0D5F"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44,86</w:t>
            </w:r>
          </w:p>
        </w:tc>
        <w:tc>
          <w:tcPr>
            <w:tcW w:w="732" w:type="dxa"/>
            <w:tcBorders>
              <w:top w:val="nil"/>
              <w:left w:val="nil"/>
              <w:bottom w:val="single" w:sz="4" w:space="0" w:color="auto"/>
              <w:right w:val="single" w:sz="4" w:space="0" w:color="auto"/>
            </w:tcBorders>
            <w:shd w:val="clear" w:color="auto" w:fill="auto"/>
            <w:noWrap/>
            <w:vAlign w:val="center"/>
            <w:hideMark/>
          </w:tcPr>
          <w:p w14:paraId="3DB9CDED"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57,66</w:t>
            </w:r>
          </w:p>
        </w:tc>
        <w:tc>
          <w:tcPr>
            <w:tcW w:w="732" w:type="dxa"/>
            <w:tcBorders>
              <w:top w:val="nil"/>
              <w:left w:val="nil"/>
              <w:bottom w:val="single" w:sz="4" w:space="0" w:color="auto"/>
              <w:right w:val="single" w:sz="4" w:space="0" w:color="auto"/>
            </w:tcBorders>
            <w:shd w:val="clear" w:color="auto" w:fill="auto"/>
            <w:noWrap/>
            <w:vAlign w:val="center"/>
            <w:hideMark/>
          </w:tcPr>
          <w:p w14:paraId="1C1DE3D4"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60,73</w:t>
            </w:r>
          </w:p>
        </w:tc>
        <w:tc>
          <w:tcPr>
            <w:tcW w:w="732" w:type="dxa"/>
            <w:tcBorders>
              <w:top w:val="nil"/>
              <w:left w:val="nil"/>
              <w:bottom w:val="single" w:sz="4" w:space="0" w:color="auto"/>
              <w:right w:val="single" w:sz="4" w:space="0" w:color="auto"/>
            </w:tcBorders>
            <w:shd w:val="clear" w:color="auto" w:fill="auto"/>
            <w:noWrap/>
            <w:vAlign w:val="center"/>
            <w:hideMark/>
          </w:tcPr>
          <w:p w14:paraId="41B9F09E"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63,47</w:t>
            </w:r>
          </w:p>
        </w:tc>
        <w:tc>
          <w:tcPr>
            <w:tcW w:w="732" w:type="dxa"/>
            <w:tcBorders>
              <w:top w:val="nil"/>
              <w:left w:val="nil"/>
              <w:bottom w:val="single" w:sz="4" w:space="0" w:color="auto"/>
              <w:right w:val="single" w:sz="4" w:space="0" w:color="auto"/>
            </w:tcBorders>
            <w:shd w:val="clear" w:color="auto" w:fill="auto"/>
            <w:noWrap/>
            <w:vAlign w:val="center"/>
            <w:hideMark/>
          </w:tcPr>
          <w:p w14:paraId="1550A482"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69,79</w:t>
            </w:r>
          </w:p>
        </w:tc>
        <w:tc>
          <w:tcPr>
            <w:tcW w:w="732" w:type="dxa"/>
            <w:tcBorders>
              <w:top w:val="nil"/>
              <w:left w:val="nil"/>
              <w:bottom w:val="single" w:sz="4" w:space="0" w:color="auto"/>
              <w:right w:val="single" w:sz="4" w:space="0" w:color="auto"/>
            </w:tcBorders>
            <w:shd w:val="clear" w:color="auto" w:fill="auto"/>
            <w:noWrap/>
            <w:vAlign w:val="center"/>
            <w:hideMark/>
          </w:tcPr>
          <w:p w14:paraId="51C3D12A"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74,81</w:t>
            </w:r>
          </w:p>
        </w:tc>
        <w:tc>
          <w:tcPr>
            <w:tcW w:w="732" w:type="dxa"/>
            <w:tcBorders>
              <w:top w:val="nil"/>
              <w:left w:val="nil"/>
              <w:bottom w:val="single" w:sz="4" w:space="0" w:color="auto"/>
              <w:right w:val="single" w:sz="4" w:space="0" w:color="auto"/>
            </w:tcBorders>
            <w:shd w:val="clear" w:color="auto" w:fill="auto"/>
            <w:noWrap/>
            <w:vAlign w:val="center"/>
            <w:hideMark/>
          </w:tcPr>
          <w:p w14:paraId="603C0C1A"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81,91</w:t>
            </w:r>
          </w:p>
        </w:tc>
        <w:tc>
          <w:tcPr>
            <w:tcW w:w="861" w:type="dxa"/>
            <w:tcBorders>
              <w:top w:val="nil"/>
              <w:left w:val="nil"/>
              <w:bottom w:val="single" w:sz="4" w:space="0" w:color="auto"/>
              <w:right w:val="single" w:sz="4" w:space="0" w:color="auto"/>
            </w:tcBorders>
            <w:shd w:val="clear" w:color="auto" w:fill="auto"/>
            <w:noWrap/>
            <w:vAlign w:val="center"/>
            <w:hideMark/>
          </w:tcPr>
          <w:p w14:paraId="7AA92519"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97,2</w:t>
            </w:r>
          </w:p>
        </w:tc>
        <w:tc>
          <w:tcPr>
            <w:tcW w:w="876" w:type="dxa"/>
            <w:tcBorders>
              <w:top w:val="nil"/>
              <w:left w:val="nil"/>
              <w:bottom w:val="single" w:sz="4" w:space="0" w:color="auto"/>
              <w:right w:val="single" w:sz="8" w:space="0" w:color="auto"/>
            </w:tcBorders>
            <w:shd w:val="clear" w:color="auto" w:fill="auto"/>
            <w:noWrap/>
            <w:vAlign w:val="center"/>
            <w:hideMark/>
          </w:tcPr>
          <w:p w14:paraId="46012040"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106,71</w:t>
            </w:r>
          </w:p>
        </w:tc>
      </w:tr>
      <w:tr w:rsidR="00530FC7" w:rsidRPr="00530FC7" w14:paraId="31CCB627" w14:textId="77777777" w:rsidTr="00CF26D2">
        <w:trPr>
          <w:trHeight w:val="492"/>
        </w:trPr>
        <w:tc>
          <w:tcPr>
            <w:tcW w:w="1723" w:type="dxa"/>
            <w:tcBorders>
              <w:top w:val="nil"/>
              <w:left w:val="single" w:sz="8" w:space="0" w:color="auto"/>
              <w:bottom w:val="single" w:sz="4" w:space="0" w:color="auto"/>
              <w:right w:val="single" w:sz="4" w:space="0" w:color="auto"/>
            </w:tcBorders>
            <w:shd w:val="clear" w:color="auto" w:fill="auto"/>
            <w:noWrap/>
            <w:vAlign w:val="center"/>
            <w:hideMark/>
          </w:tcPr>
          <w:p w14:paraId="7206B675"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Mapa 1: 100 000</w:t>
            </w:r>
          </w:p>
        </w:tc>
        <w:tc>
          <w:tcPr>
            <w:tcW w:w="650" w:type="dxa"/>
            <w:tcBorders>
              <w:top w:val="nil"/>
              <w:left w:val="nil"/>
              <w:bottom w:val="single" w:sz="4" w:space="0" w:color="auto"/>
              <w:right w:val="single" w:sz="4" w:space="0" w:color="auto"/>
            </w:tcBorders>
            <w:shd w:val="clear" w:color="auto" w:fill="auto"/>
            <w:noWrap/>
            <w:vAlign w:val="center"/>
            <w:hideMark/>
          </w:tcPr>
          <w:p w14:paraId="06929387"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54,66</w:t>
            </w:r>
          </w:p>
        </w:tc>
        <w:tc>
          <w:tcPr>
            <w:tcW w:w="732" w:type="dxa"/>
            <w:tcBorders>
              <w:top w:val="nil"/>
              <w:left w:val="nil"/>
              <w:bottom w:val="single" w:sz="4" w:space="0" w:color="auto"/>
              <w:right w:val="single" w:sz="4" w:space="0" w:color="auto"/>
            </w:tcBorders>
            <w:shd w:val="clear" w:color="auto" w:fill="auto"/>
            <w:noWrap/>
            <w:vAlign w:val="center"/>
            <w:hideMark/>
          </w:tcPr>
          <w:p w14:paraId="4032609C"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65,57</w:t>
            </w:r>
          </w:p>
        </w:tc>
        <w:tc>
          <w:tcPr>
            <w:tcW w:w="732" w:type="dxa"/>
            <w:tcBorders>
              <w:top w:val="nil"/>
              <w:left w:val="nil"/>
              <w:bottom w:val="single" w:sz="4" w:space="0" w:color="auto"/>
              <w:right w:val="single" w:sz="4" w:space="0" w:color="auto"/>
            </w:tcBorders>
            <w:shd w:val="clear" w:color="auto" w:fill="auto"/>
            <w:noWrap/>
            <w:vAlign w:val="center"/>
            <w:hideMark/>
          </w:tcPr>
          <w:p w14:paraId="67B10DD9"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68,29</w:t>
            </w:r>
          </w:p>
        </w:tc>
        <w:tc>
          <w:tcPr>
            <w:tcW w:w="732" w:type="dxa"/>
            <w:tcBorders>
              <w:top w:val="nil"/>
              <w:left w:val="nil"/>
              <w:bottom w:val="single" w:sz="4" w:space="0" w:color="auto"/>
              <w:right w:val="single" w:sz="4" w:space="0" w:color="auto"/>
            </w:tcBorders>
            <w:shd w:val="clear" w:color="auto" w:fill="auto"/>
            <w:noWrap/>
            <w:vAlign w:val="center"/>
            <w:hideMark/>
          </w:tcPr>
          <w:p w14:paraId="0E6D1B1F"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70,74</w:t>
            </w:r>
          </w:p>
        </w:tc>
        <w:tc>
          <w:tcPr>
            <w:tcW w:w="732" w:type="dxa"/>
            <w:tcBorders>
              <w:top w:val="nil"/>
              <w:left w:val="nil"/>
              <w:bottom w:val="single" w:sz="4" w:space="0" w:color="auto"/>
              <w:right w:val="single" w:sz="4" w:space="0" w:color="auto"/>
            </w:tcBorders>
            <w:shd w:val="clear" w:color="auto" w:fill="auto"/>
            <w:noWrap/>
            <w:vAlign w:val="center"/>
            <w:hideMark/>
          </w:tcPr>
          <w:p w14:paraId="0AB62D36"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76,46</w:t>
            </w:r>
          </w:p>
        </w:tc>
        <w:tc>
          <w:tcPr>
            <w:tcW w:w="732" w:type="dxa"/>
            <w:tcBorders>
              <w:top w:val="nil"/>
              <w:left w:val="nil"/>
              <w:bottom w:val="single" w:sz="4" w:space="0" w:color="auto"/>
              <w:right w:val="single" w:sz="4" w:space="0" w:color="auto"/>
            </w:tcBorders>
            <w:shd w:val="clear" w:color="auto" w:fill="auto"/>
            <w:noWrap/>
            <w:vAlign w:val="center"/>
            <w:hideMark/>
          </w:tcPr>
          <w:p w14:paraId="09F125E5"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81,07</w:t>
            </w:r>
          </w:p>
        </w:tc>
        <w:tc>
          <w:tcPr>
            <w:tcW w:w="732" w:type="dxa"/>
            <w:tcBorders>
              <w:top w:val="nil"/>
              <w:left w:val="nil"/>
              <w:bottom w:val="single" w:sz="4" w:space="0" w:color="auto"/>
              <w:right w:val="single" w:sz="4" w:space="0" w:color="auto"/>
            </w:tcBorders>
            <w:shd w:val="clear" w:color="auto" w:fill="auto"/>
            <w:noWrap/>
            <w:vAlign w:val="center"/>
            <w:hideMark/>
          </w:tcPr>
          <w:p w14:paraId="03477B4A"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87,66</w:t>
            </w:r>
          </w:p>
        </w:tc>
        <w:tc>
          <w:tcPr>
            <w:tcW w:w="861" w:type="dxa"/>
            <w:tcBorders>
              <w:top w:val="nil"/>
              <w:left w:val="nil"/>
              <w:bottom w:val="single" w:sz="4" w:space="0" w:color="auto"/>
              <w:right w:val="single" w:sz="4" w:space="0" w:color="auto"/>
            </w:tcBorders>
            <w:shd w:val="clear" w:color="auto" w:fill="auto"/>
            <w:noWrap/>
            <w:vAlign w:val="center"/>
            <w:hideMark/>
          </w:tcPr>
          <w:p w14:paraId="68518917"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102,09</w:t>
            </w:r>
          </w:p>
        </w:tc>
        <w:tc>
          <w:tcPr>
            <w:tcW w:w="876" w:type="dxa"/>
            <w:tcBorders>
              <w:top w:val="nil"/>
              <w:left w:val="nil"/>
              <w:bottom w:val="single" w:sz="4" w:space="0" w:color="auto"/>
              <w:right w:val="single" w:sz="8" w:space="0" w:color="auto"/>
            </w:tcBorders>
            <w:shd w:val="clear" w:color="auto" w:fill="auto"/>
            <w:noWrap/>
            <w:vAlign w:val="center"/>
            <w:hideMark/>
          </w:tcPr>
          <w:p w14:paraId="1B0534F1"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111,19</w:t>
            </w:r>
          </w:p>
        </w:tc>
      </w:tr>
      <w:tr w:rsidR="00530FC7" w:rsidRPr="00530FC7" w14:paraId="29EC528B" w14:textId="77777777" w:rsidTr="00CF26D2">
        <w:trPr>
          <w:trHeight w:val="492"/>
        </w:trPr>
        <w:tc>
          <w:tcPr>
            <w:tcW w:w="1723" w:type="dxa"/>
            <w:tcBorders>
              <w:top w:val="nil"/>
              <w:left w:val="single" w:sz="8" w:space="0" w:color="auto"/>
              <w:bottom w:val="single" w:sz="4" w:space="0" w:color="auto"/>
              <w:right w:val="single" w:sz="4" w:space="0" w:color="auto"/>
            </w:tcBorders>
            <w:shd w:val="clear" w:color="auto" w:fill="auto"/>
            <w:noWrap/>
            <w:vAlign w:val="center"/>
            <w:hideMark/>
          </w:tcPr>
          <w:p w14:paraId="1574BD47"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PAB-2A</w:t>
            </w:r>
          </w:p>
        </w:tc>
        <w:tc>
          <w:tcPr>
            <w:tcW w:w="650" w:type="dxa"/>
            <w:tcBorders>
              <w:top w:val="nil"/>
              <w:left w:val="nil"/>
              <w:bottom w:val="single" w:sz="4" w:space="0" w:color="auto"/>
              <w:right w:val="single" w:sz="4" w:space="0" w:color="auto"/>
            </w:tcBorders>
            <w:shd w:val="clear" w:color="auto" w:fill="auto"/>
            <w:noWrap/>
            <w:vAlign w:val="center"/>
            <w:hideMark/>
          </w:tcPr>
          <w:p w14:paraId="3A8E0EBB"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38,32</w:t>
            </w:r>
          </w:p>
        </w:tc>
        <w:tc>
          <w:tcPr>
            <w:tcW w:w="732" w:type="dxa"/>
            <w:tcBorders>
              <w:top w:val="nil"/>
              <w:left w:val="nil"/>
              <w:bottom w:val="single" w:sz="4" w:space="0" w:color="auto"/>
              <w:right w:val="single" w:sz="4" w:space="0" w:color="auto"/>
            </w:tcBorders>
            <w:shd w:val="clear" w:color="auto" w:fill="auto"/>
            <w:noWrap/>
            <w:vAlign w:val="center"/>
            <w:hideMark/>
          </w:tcPr>
          <w:p w14:paraId="76D7EFC6"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52,73</w:t>
            </w:r>
          </w:p>
        </w:tc>
        <w:tc>
          <w:tcPr>
            <w:tcW w:w="732" w:type="dxa"/>
            <w:tcBorders>
              <w:top w:val="nil"/>
              <w:left w:val="nil"/>
              <w:bottom w:val="single" w:sz="4" w:space="0" w:color="auto"/>
              <w:right w:val="single" w:sz="4" w:space="0" w:color="auto"/>
            </w:tcBorders>
            <w:shd w:val="clear" w:color="auto" w:fill="auto"/>
            <w:noWrap/>
            <w:vAlign w:val="center"/>
            <w:hideMark/>
          </w:tcPr>
          <w:p w14:paraId="551688F2"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56,07</w:t>
            </w:r>
          </w:p>
        </w:tc>
        <w:tc>
          <w:tcPr>
            <w:tcW w:w="732" w:type="dxa"/>
            <w:tcBorders>
              <w:top w:val="nil"/>
              <w:left w:val="nil"/>
              <w:bottom w:val="single" w:sz="4" w:space="0" w:color="auto"/>
              <w:right w:val="single" w:sz="4" w:space="0" w:color="auto"/>
            </w:tcBorders>
            <w:shd w:val="clear" w:color="auto" w:fill="auto"/>
            <w:noWrap/>
            <w:vAlign w:val="center"/>
            <w:hideMark/>
          </w:tcPr>
          <w:p w14:paraId="5C909C3B"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59,04</w:t>
            </w:r>
          </w:p>
        </w:tc>
        <w:tc>
          <w:tcPr>
            <w:tcW w:w="732" w:type="dxa"/>
            <w:tcBorders>
              <w:top w:val="nil"/>
              <w:left w:val="nil"/>
              <w:bottom w:val="single" w:sz="4" w:space="0" w:color="auto"/>
              <w:right w:val="single" w:sz="4" w:space="0" w:color="auto"/>
            </w:tcBorders>
            <w:shd w:val="clear" w:color="auto" w:fill="auto"/>
            <w:noWrap/>
            <w:vAlign w:val="center"/>
            <w:hideMark/>
          </w:tcPr>
          <w:p w14:paraId="32C667FD"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65,78</w:t>
            </w:r>
          </w:p>
        </w:tc>
        <w:tc>
          <w:tcPr>
            <w:tcW w:w="732" w:type="dxa"/>
            <w:tcBorders>
              <w:top w:val="nil"/>
              <w:left w:val="nil"/>
              <w:bottom w:val="single" w:sz="4" w:space="0" w:color="auto"/>
              <w:right w:val="single" w:sz="4" w:space="0" w:color="auto"/>
            </w:tcBorders>
            <w:shd w:val="clear" w:color="auto" w:fill="auto"/>
            <w:noWrap/>
            <w:vAlign w:val="center"/>
            <w:hideMark/>
          </w:tcPr>
          <w:p w14:paraId="0090259D"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71,08</w:t>
            </w:r>
          </w:p>
        </w:tc>
        <w:tc>
          <w:tcPr>
            <w:tcW w:w="732" w:type="dxa"/>
            <w:tcBorders>
              <w:top w:val="nil"/>
              <w:left w:val="nil"/>
              <w:bottom w:val="single" w:sz="4" w:space="0" w:color="auto"/>
              <w:right w:val="single" w:sz="4" w:space="0" w:color="auto"/>
            </w:tcBorders>
            <w:shd w:val="clear" w:color="auto" w:fill="auto"/>
            <w:noWrap/>
            <w:vAlign w:val="center"/>
            <w:hideMark/>
          </w:tcPr>
          <w:p w14:paraId="34FF9D33"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78,52</w:t>
            </w:r>
          </w:p>
        </w:tc>
        <w:tc>
          <w:tcPr>
            <w:tcW w:w="861" w:type="dxa"/>
            <w:tcBorders>
              <w:top w:val="nil"/>
              <w:left w:val="nil"/>
              <w:bottom w:val="single" w:sz="4" w:space="0" w:color="auto"/>
              <w:right w:val="single" w:sz="4" w:space="0" w:color="auto"/>
            </w:tcBorders>
            <w:shd w:val="clear" w:color="auto" w:fill="auto"/>
            <w:noWrap/>
            <w:vAlign w:val="center"/>
            <w:hideMark/>
          </w:tcPr>
          <w:p w14:paraId="4D3E8AF7"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94,36</w:t>
            </w:r>
          </w:p>
        </w:tc>
        <w:tc>
          <w:tcPr>
            <w:tcW w:w="876" w:type="dxa"/>
            <w:tcBorders>
              <w:top w:val="nil"/>
              <w:left w:val="nil"/>
              <w:bottom w:val="single" w:sz="4" w:space="0" w:color="auto"/>
              <w:right w:val="single" w:sz="8" w:space="0" w:color="auto"/>
            </w:tcBorders>
            <w:shd w:val="clear" w:color="auto" w:fill="auto"/>
            <w:noWrap/>
            <w:vAlign w:val="center"/>
            <w:hideMark/>
          </w:tcPr>
          <w:p w14:paraId="7365F81C"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104,13</w:t>
            </w:r>
          </w:p>
        </w:tc>
      </w:tr>
      <w:tr w:rsidR="006E1863" w:rsidRPr="00530FC7" w14:paraId="61D9418B" w14:textId="77777777" w:rsidTr="00CF26D2">
        <w:trPr>
          <w:trHeight w:val="492"/>
        </w:trPr>
        <w:tc>
          <w:tcPr>
            <w:tcW w:w="1723" w:type="dxa"/>
            <w:tcBorders>
              <w:top w:val="nil"/>
              <w:left w:val="single" w:sz="8" w:space="0" w:color="auto"/>
              <w:bottom w:val="single" w:sz="4" w:space="0" w:color="auto"/>
              <w:right w:val="single" w:sz="4" w:space="0" w:color="auto"/>
            </w:tcBorders>
            <w:shd w:val="clear" w:color="auto" w:fill="auto"/>
            <w:noWrap/>
            <w:vAlign w:val="center"/>
            <w:hideMark/>
          </w:tcPr>
          <w:p w14:paraId="6A276873" w14:textId="77777777" w:rsidR="006E1863" w:rsidRPr="00530FC7" w:rsidRDefault="006E1863"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MAPS</w:t>
            </w:r>
          </w:p>
        </w:tc>
        <w:tc>
          <w:tcPr>
            <w:tcW w:w="650" w:type="dxa"/>
            <w:tcBorders>
              <w:top w:val="nil"/>
              <w:left w:val="nil"/>
              <w:bottom w:val="single" w:sz="4" w:space="0" w:color="auto"/>
              <w:right w:val="single" w:sz="4" w:space="0" w:color="auto"/>
            </w:tcBorders>
            <w:shd w:val="clear" w:color="auto" w:fill="auto"/>
            <w:noWrap/>
            <w:vAlign w:val="center"/>
            <w:hideMark/>
          </w:tcPr>
          <w:p w14:paraId="04DEE856" w14:textId="3616E733" w:rsidR="006E1863" w:rsidRPr="00530FC7"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37,26</w:t>
            </w:r>
          </w:p>
        </w:tc>
        <w:tc>
          <w:tcPr>
            <w:tcW w:w="732" w:type="dxa"/>
            <w:tcBorders>
              <w:top w:val="nil"/>
              <w:left w:val="nil"/>
              <w:bottom w:val="single" w:sz="4" w:space="0" w:color="auto"/>
              <w:right w:val="single" w:sz="4" w:space="0" w:color="auto"/>
            </w:tcBorders>
            <w:shd w:val="clear" w:color="auto" w:fill="auto"/>
            <w:noWrap/>
            <w:vAlign w:val="center"/>
            <w:hideMark/>
          </w:tcPr>
          <w:p w14:paraId="7683D593" w14:textId="319C9CCD" w:rsidR="006E1863" w:rsidRPr="00530FC7"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51,97</w:t>
            </w:r>
          </w:p>
        </w:tc>
        <w:tc>
          <w:tcPr>
            <w:tcW w:w="732" w:type="dxa"/>
            <w:tcBorders>
              <w:top w:val="nil"/>
              <w:left w:val="nil"/>
              <w:bottom w:val="single" w:sz="4" w:space="0" w:color="auto"/>
              <w:right w:val="single" w:sz="4" w:space="0" w:color="auto"/>
            </w:tcBorders>
            <w:shd w:val="clear" w:color="auto" w:fill="auto"/>
            <w:noWrap/>
            <w:vAlign w:val="center"/>
            <w:hideMark/>
          </w:tcPr>
          <w:p w14:paraId="3AA55A4B" w14:textId="67D27F35" w:rsidR="006E1863" w:rsidRPr="00530FC7"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55,35</w:t>
            </w:r>
          </w:p>
        </w:tc>
        <w:tc>
          <w:tcPr>
            <w:tcW w:w="732" w:type="dxa"/>
            <w:tcBorders>
              <w:top w:val="nil"/>
              <w:left w:val="nil"/>
              <w:bottom w:val="single" w:sz="4" w:space="0" w:color="auto"/>
              <w:right w:val="single" w:sz="4" w:space="0" w:color="auto"/>
            </w:tcBorders>
            <w:shd w:val="clear" w:color="auto" w:fill="auto"/>
            <w:noWrap/>
            <w:vAlign w:val="center"/>
            <w:hideMark/>
          </w:tcPr>
          <w:p w14:paraId="7485CCAE" w14:textId="38BF92BD" w:rsidR="006E1863" w:rsidRPr="00530FC7"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58,35</w:t>
            </w:r>
          </w:p>
        </w:tc>
        <w:tc>
          <w:tcPr>
            <w:tcW w:w="732" w:type="dxa"/>
            <w:tcBorders>
              <w:top w:val="nil"/>
              <w:left w:val="nil"/>
              <w:bottom w:val="single" w:sz="4" w:space="0" w:color="auto"/>
              <w:right w:val="single" w:sz="4" w:space="0" w:color="auto"/>
            </w:tcBorders>
            <w:shd w:val="clear" w:color="auto" w:fill="auto"/>
            <w:noWrap/>
            <w:vAlign w:val="center"/>
            <w:hideMark/>
          </w:tcPr>
          <w:p w14:paraId="4C0A1C75" w14:textId="013539A6" w:rsidR="006E1863" w:rsidRPr="00530FC7"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65,17</w:t>
            </w:r>
          </w:p>
        </w:tc>
        <w:tc>
          <w:tcPr>
            <w:tcW w:w="732" w:type="dxa"/>
            <w:tcBorders>
              <w:top w:val="nil"/>
              <w:left w:val="nil"/>
              <w:bottom w:val="single" w:sz="4" w:space="0" w:color="auto"/>
              <w:right w:val="single" w:sz="4" w:space="0" w:color="auto"/>
            </w:tcBorders>
            <w:shd w:val="clear" w:color="auto" w:fill="auto"/>
            <w:noWrap/>
            <w:vAlign w:val="center"/>
            <w:hideMark/>
          </w:tcPr>
          <w:p w14:paraId="3AF2880D" w14:textId="51D24333" w:rsidR="006E1863" w:rsidRPr="00530FC7"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70,52</w:t>
            </w:r>
          </w:p>
        </w:tc>
        <w:tc>
          <w:tcPr>
            <w:tcW w:w="732" w:type="dxa"/>
            <w:tcBorders>
              <w:top w:val="nil"/>
              <w:left w:val="nil"/>
              <w:bottom w:val="single" w:sz="4" w:space="0" w:color="auto"/>
              <w:right w:val="single" w:sz="4" w:space="0" w:color="auto"/>
            </w:tcBorders>
            <w:shd w:val="clear" w:color="auto" w:fill="auto"/>
            <w:noWrap/>
            <w:vAlign w:val="center"/>
            <w:hideMark/>
          </w:tcPr>
          <w:p w14:paraId="055A2282" w14:textId="71361B2F" w:rsidR="006E1863" w:rsidRPr="00530FC7"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78,01</w:t>
            </w:r>
          </w:p>
        </w:tc>
        <w:tc>
          <w:tcPr>
            <w:tcW w:w="861" w:type="dxa"/>
            <w:tcBorders>
              <w:top w:val="nil"/>
              <w:left w:val="nil"/>
              <w:bottom w:val="single" w:sz="4" w:space="0" w:color="auto"/>
              <w:right w:val="single" w:sz="4" w:space="0" w:color="auto"/>
            </w:tcBorders>
            <w:shd w:val="clear" w:color="auto" w:fill="auto"/>
            <w:noWrap/>
            <w:vAlign w:val="center"/>
            <w:hideMark/>
          </w:tcPr>
          <w:p w14:paraId="6DEA8926" w14:textId="611059B7" w:rsidR="006E1863" w:rsidRPr="00530FC7"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93,94</w:t>
            </w:r>
          </w:p>
        </w:tc>
        <w:tc>
          <w:tcPr>
            <w:tcW w:w="876" w:type="dxa"/>
            <w:tcBorders>
              <w:top w:val="nil"/>
              <w:left w:val="nil"/>
              <w:bottom w:val="single" w:sz="4" w:space="0" w:color="auto"/>
              <w:right w:val="single" w:sz="8" w:space="0" w:color="auto"/>
            </w:tcBorders>
            <w:shd w:val="clear" w:color="auto" w:fill="auto"/>
            <w:noWrap/>
            <w:vAlign w:val="center"/>
            <w:hideMark/>
          </w:tcPr>
          <w:p w14:paraId="599C7249" w14:textId="268BD235" w:rsidR="006E1863" w:rsidRPr="00530FC7"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103,75</w:t>
            </w:r>
          </w:p>
        </w:tc>
      </w:tr>
      <w:tr w:rsidR="00530FC7" w:rsidRPr="00530FC7" w14:paraId="060ECA62" w14:textId="77777777" w:rsidTr="00CF26D2">
        <w:trPr>
          <w:trHeight w:val="516"/>
        </w:trPr>
        <w:tc>
          <w:tcPr>
            <w:tcW w:w="1723" w:type="dxa"/>
            <w:tcBorders>
              <w:top w:val="nil"/>
              <w:left w:val="single" w:sz="8" w:space="0" w:color="auto"/>
              <w:bottom w:val="single" w:sz="8" w:space="0" w:color="auto"/>
              <w:right w:val="single" w:sz="4" w:space="0" w:color="auto"/>
            </w:tcBorders>
            <w:shd w:val="clear" w:color="auto" w:fill="auto"/>
            <w:noWrap/>
            <w:vAlign w:val="center"/>
            <w:hideMark/>
          </w:tcPr>
          <w:p w14:paraId="66B46855"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TALIN</w:t>
            </w:r>
          </w:p>
        </w:tc>
        <w:tc>
          <w:tcPr>
            <w:tcW w:w="650" w:type="dxa"/>
            <w:tcBorders>
              <w:top w:val="nil"/>
              <w:left w:val="nil"/>
              <w:bottom w:val="single" w:sz="8" w:space="0" w:color="auto"/>
              <w:right w:val="single" w:sz="4" w:space="0" w:color="auto"/>
            </w:tcBorders>
            <w:shd w:val="clear" w:color="auto" w:fill="auto"/>
            <w:noWrap/>
            <w:vAlign w:val="center"/>
            <w:hideMark/>
          </w:tcPr>
          <w:p w14:paraId="321361DE"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38,57</w:t>
            </w:r>
          </w:p>
        </w:tc>
        <w:tc>
          <w:tcPr>
            <w:tcW w:w="732" w:type="dxa"/>
            <w:tcBorders>
              <w:top w:val="nil"/>
              <w:left w:val="nil"/>
              <w:bottom w:val="single" w:sz="8" w:space="0" w:color="auto"/>
              <w:right w:val="single" w:sz="4" w:space="0" w:color="auto"/>
            </w:tcBorders>
            <w:shd w:val="clear" w:color="auto" w:fill="auto"/>
            <w:noWrap/>
            <w:vAlign w:val="center"/>
            <w:hideMark/>
          </w:tcPr>
          <w:p w14:paraId="2C9E4516"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52,91</w:t>
            </w:r>
          </w:p>
        </w:tc>
        <w:tc>
          <w:tcPr>
            <w:tcW w:w="732" w:type="dxa"/>
            <w:tcBorders>
              <w:top w:val="nil"/>
              <w:left w:val="nil"/>
              <w:bottom w:val="single" w:sz="8" w:space="0" w:color="auto"/>
              <w:right w:val="single" w:sz="4" w:space="0" w:color="auto"/>
            </w:tcBorders>
            <w:shd w:val="clear" w:color="auto" w:fill="auto"/>
            <w:noWrap/>
            <w:vAlign w:val="center"/>
            <w:hideMark/>
          </w:tcPr>
          <w:p w14:paraId="4ECD22C0"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56,24</w:t>
            </w:r>
          </w:p>
        </w:tc>
        <w:tc>
          <w:tcPr>
            <w:tcW w:w="732" w:type="dxa"/>
            <w:tcBorders>
              <w:top w:val="nil"/>
              <w:left w:val="nil"/>
              <w:bottom w:val="single" w:sz="8" w:space="0" w:color="auto"/>
              <w:right w:val="single" w:sz="4" w:space="0" w:color="auto"/>
            </w:tcBorders>
            <w:shd w:val="clear" w:color="auto" w:fill="auto"/>
            <w:noWrap/>
            <w:vAlign w:val="center"/>
            <w:hideMark/>
          </w:tcPr>
          <w:p w14:paraId="2EBAFDB6"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59,19</w:t>
            </w:r>
          </w:p>
        </w:tc>
        <w:tc>
          <w:tcPr>
            <w:tcW w:w="732" w:type="dxa"/>
            <w:tcBorders>
              <w:top w:val="nil"/>
              <w:left w:val="nil"/>
              <w:bottom w:val="single" w:sz="8" w:space="0" w:color="auto"/>
              <w:right w:val="single" w:sz="4" w:space="0" w:color="auto"/>
            </w:tcBorders>
            <w:shd w:val="clear" w:color="auto" w:fill="auto"/>
            <w:noWrap/>
            <w:vAlign w:val="center"/>
            <w:hideMark/>
          </w:tcPr>
          <w:p w14:paraId="56A4006A"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65,92</w:t>
            </w:r>
          </w:p>
        </w:tc>
        <w:tc>
          <w:tcPr>
            <w:tcW w:w="732" w:type="dxa"/>
            <w:tcBorders>
              <w:top w:val="nil"/>
              <w:left w:val="nil"/>
              <w:bottom w:val="single" w:sz="8" w:space="0" w:color="auto"/>
              <w:right w:val="single" w:sz="4" w:space="0" w:color="auto"/>
            </w:tcBorders>
            <w:shd w:val="clear" w:color="auto" w:fill="auto"/>
            <w:noWrap/>
            <w:vAlign w:val="center"/>
            <w:hideMark/>
          </w:tcPr>
          <w:p w14:paraId="6CB0BF6B"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71,22</w:t>
            </w:r>
          </w:p>
        </w:tc>
        <w:tc>
          <w:tcPr>
            <w:tcW w:w="732" w:type="dxa"/>
            <w:tcBorders>
              <w:top w:val="nil"/>
              <w:left w:val="nil"/>
              <w:bottom w:val="single" w:sz="8" w:space="0" w:color="auto"/>
              <w:right w:val="single" w:sz="4" w:space="0" w:color="auto"/>
            </w:tcBorders>
            <w:shd w:val="clear" w:color="auto" w:fill="auto"/>
            <w:noWrap/>
            <w:vAlign w:val="center"/>
            <w:hideMark/>
          </w:tcPr>
          <w:p w14:paraId="53AC4EB3"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78,64</w:t>
            </w:r>
          </w:p>
        </w:tc>
        <w:tc>
          <w:tcPr>
            <w:tcW w:w="861" w:type="dxa"/>
            <w:tcBorders>
              <w:top w:val="nil"/>
              <w:left w:val="nil"/>
              <w:bottom w:val="single" w:sz="8" w:space="0" w:color="auto"/>
              <w:right w:val="single" w:sz="4" w:space="0" w:color="auto"/>
            </w:tcBorders>
            <w:shd w:val="clear" w:color="auto" w:fill="auto"/>
            <w:noWrap/>
            <w:vAlign w:val="center"/>
            <w:hideMark/>
          </w:tcPr>
          <w:p w14:paraId="14541959"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94,46</w:t>
            </w:r>
          </w:p>
        </w:tc>
        <w:tc>
          <w:tcPr>
            <w:tcW w:w="876" w:type="dxa"/>
            <w:tcBorders>
              <w:top w:val="nil"/>
              <w:left w:val="nil"/>
              <w:bottom w:val="single" w:sz="8" w:space="0" w:color="auto"/>
              <w:right w:val="single" w:sz="8" w:space="0" w:color="auto"/>
            </w:tcBorders>
            <w:shd w:val="clear" w:color="auto" w:fill="auto"/>
            <w:noWrap/>
            <w:vAlign w:val="center"/>
            <w:hideMark/>
          </w:tcPr>
          <w:p w14:paraId="795D2985"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104,22</w:t>
            </w:r>
          </w:p>
        </w:tc>
      </w:tr>
    </w:tbl>
    <w:p w14:paraId="0076B6D8" w14:textId="77777777" w:rsidR="00111830" w:rsidRPr="00530FC7" w:rsidRDefault="00111830" w:rsidP="00CF26D2">
      <w:pPr>
        <w:spacing w:before="160" w:line="360" w:lineRule="auto"/>
      </w:pPr>
    </w:p>
    <w:p w14:paraId="65513A82" w14:textId="77777777" w:rsidR="00F06646" w:rsidRDefault="00F20176" w:rsidP="00F06646">
      <w:pPr>
        <w:spacing w:line="360" w:lineRule="auto"/>
        <w:jc w:val="both"/>
        <w:rPr>
          <w:rFonts w:cs="Times New Roman"/>
          <w:szCs w:val="24"/>
        </w:rPr>
      </w:pPr>
      <w:r>
        <w:rPr>
          <w:rFonts w:cs="Times New Roman"/>
          <w:noProof/>
          <w:szCs w:val="24"/>
          <w:lang w:eastAsia="sk-SK"/>
        </w:rPr>
        <w:drawing>
          <wp:inline distT="0" distB="0" distL="0" distR="0" wp14:anchorId="3CC3AE28" wp14:editId="5B5313CE">
            <wp:extent cx="5366657" cy="4299857"/>
            <wp:effectExtent l="0" t="0" r="0" b="0"/>
            <wp:docPr id="2" name="Graf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bookmarkStart w:id="69" w:name="_Hlk8762987"/>
    </w:p>
    <w:p w14:paraId="783E7659" w14:textId="7B43C153" w:rsidR="00F06646" w:rsidRPr="00BB457C" w:rsidRDefault="00F06646" w:rsidP="00BB457C">
      <w:pPr>
        <w:pStyle w:val="Popis"/>
        <w:spacing w:after="0"/>
        <w:jc w:val="center"/>
        <w:rPr>
          <w:i w:val="0"/>
          <w:color w:val="auto"/>
          <w:sz w:val="22"/>
          <w:szCs w:val="22"/>
        </w:rPr>
      </w:pPr>
      <w:bookmarkStart w:id="70" w:name="_Toc9581047"/>
      <w:bookmarkEnd w:id="69"/>
      <w:r w:rsidRPr="00BB457C">
        <w:rPr>
          <w:i w:val="0"/>
          <w:color w:val="auto"/>
          <w:sz w:val="22"/>
          <w:szCs w:val="22"/>
        </w:rPr>
        <w:t xml:space="preserve">Obrázok </w:t>
      </w:r>
      <w:r w:rsidR="00F760CB" w:rsidRPr="00BB457C">
        <w:rPr>
          <w:i w:val="0"/>
          <w:color w:val="auto"/>
          <w:sz w:val="22"/>
          <w:szCs w:val="22"/>
        </w:rPr>
        <w:fldChar w:fldCharType="begin"/>
      </w:r>
      <w:r w:rsidRPr="00BB457C">
        <w:rPr>
          <w:i w:val="0"/>
          <w:color w:val="auto"/>
          <w:sz w:val="22"/>
          <w:szCs w:val="22"/>
        </w:rPr>
        <w:instrText xml:space="preserve"> SEQ Obrázok \* ARABIC </w:instrText>
      </w:r>
      <w:r w:rsidR="00F760CB" w:rsidRPr="00BB457C">
        <w:rPr>
          <w:i w:val="0"/>
          <w:color w:val="auto"/>
          <w:sz w:val="22"/>
          <w:szCs w:val="22"/>
        </w:rPr>
        <w:fldChar w:fldCharType="separate"/>
      </w:r>
      <w:r w:rsidR="004D3298">
        <w:rPr>
          <w:i w:val="0"/>
          <w:noProof/>
          <w:color w:val="auto"/>
          <w:sz w:val="22"/>
          <w:szCs w:val="22"/>
        </w:rPr>
        <w:t>26</w:t>
      </w:r>
      <w:r w:rsidR="00F760CB" w:rsidRPr="00BB457C">
        <w:rPr>
          <w:i w:val="0"/>
          <w:color w:val="auto"/>
          <w:sz w:val="22"/>
          <w:szCs w:val="22"/>
        </w:rPr>
        <w:fldChar w:fldCharType="end"/>
      </w:r>
      <w:r w:rsidRPr="00BB457C">
        <w:rPr>
          <w:i w:val="0"/>
          <w:color w:val="auto"/>
          <w:sz w:val="22"/>
          <w:szCs w:val="22"/>
        </w:rPr>
        <w:t>: Graf veľkosti celkovej pravdepodobnej chyby v</w:t>
      </w:r>
      <w:r w:rsidR="004509CD" w:rsidRPr="00BB457C">
        <w:rPr>
          <w:i w:val="0"/>
          <w:color w:val="auto"/>
          <w:sz w:val="22"/>
          <w:szCs w:val="22"/>
        </w:rPr>
        <w:t> </w:t>
      </w:r>
      <w:r w:rsidRPr="00BB457C">
        <w:rPr>
          <w:i w:val="0"/>
          <w:color w:val="auto"/>
          <w:sz w:val="22"/>
          <w:szCs w:val="22"/>
        </w:rPr>
        <w:t>diaľke</w:t>
      </w:r>
      <w:bookmarkEnd w:id="70"/>
    </w:p>
    <w:p w14:paraId="566FC5DF" w14:textId="741EE7B7" w:rsidR="007E5D47" w:rsidRPr="00CF26D2" w:rsidRDefault="00A903AA" w:rsidP="00CF26D2">
      <w:pPr>
        <w:pStyle w:val="Popis"/>
        <w:spacing w:after="0"/>
        <w:jc w:val="center"/>
        <w:rPr>
          <w:rFonts w:cs="Times New Roman"/>
          <w:i w:val="0"/>
          <w:color w:val="auto"/>
          <w:sz w:val="22"/>
          <w:szCs w:val="22"/>
        </w:rPr>
      </w:pPr>
      <w:r w:rsidRPr="00BB457C">
        <w:rPr>
          <w:rFonts w:cs="Times New Roman"/>
          <w:i w:val="0"/>
          <w:color w:val="auto"/>
          <w:sz w:val="22"/>
          <w:szCs w:val="22"/>
        </w:rPr>
        <w:t>Zdroj: vlastná tvorba</w:t>
      </w:r>
    </w:p>
    <w:p w14:paraId="37D59971" w14:textId="24C31B14" w:rsidR="005E686B" w:rsidRPr="00BB457C" w:rsidRDefault="005E686B" w:rsidP="00BB457C">
      <w:pPr>
        <w:pStyle w:val="Popis"/>
        <w:spacing w:after="0"/>
        <w:jc w:val="center"/>
        <w:rPr>
          <w:i w:val="0"/>
          <w:color w:val="auto"/>
          <w:sz w:val="22"/>
          <w:szCs w:val="22"/>
        </w:rPr>
      </w:pPr>
      <w:bookmarkStart w:id="71" w:name="_Toc9581069"/>
      <w:r w:rsidRPr="00BB457C">
        <w:rPr>
          <w:i w:val="0"/>
          <w:color w:val="auto"/>
          <w:sz w:val="22"/>
          <w:szCs w:val="22"/>
        </w:rPr>
        <w:lastRenderedPageBreak/>
        <w:t xml:space="preserve">Tabuľka </w:t>
      </w:r>
      <w:r w:rsidR="00F760CB" w:rsidRPr="00BB457C">
        <w:rPr>
          <w:i w:val="0"/>
          <w:color w:val="auto"/>
          <w:sz w:val="22"/>
          <w:szCs w:val="22"/>
        </w:rPr>
        <w:fldChar w:fldCharType="begin"/>
      </w:r>
      <w:r w:rsidRPr="00BB457C">
        <w:rPr>
          <w:i w:val="0"/>
          <w:color w:val="auto"/>
          <w:sz w:val="22"/>
          <w:szCs w:val="22"/>
        </w:rPr>
        <w:instrText xml:space="preserve"> SEQ Tabuľka \* ARABIC </w:instrText>
      </w:r>
      <w:r w:rsidR="00F760CB" w:rsidRPr="00BB457C">
        <w:rPr>
          <w:i w:val="0"/>
          <w:color w:val="auto"/>
          <w:sz w:val="22"/>
          <w:szCs w:val="22"/>
        </w:rPr>
        <w:fldChar w:fldCharType="separate"/>
      </w:r>
      <w:r w:rsidR="004D3298">
        <w:rPr>
          <w:i w:val="0"/>
          <w:noProof/>
          <w:color w:val="auto"/>
          <w:sz w:val="22"/>
          <w:szCs w:val="22"/>
        </w:rPr>
        <w:t>19</w:t>
      </w:r>
      <w:r w:rsidR="00F760CB" w:rsidRPr="00BB457C">
        <w:rPr>
          <w:i w:val="0"/>
          <w:color w:val="auto"/>
          <w:sz w:val="22"/>
          <w:szCs w:val="22"/>
        </w:rPr>
        <w:fldChar w:fldCharType="end"/>
      </w:r>
      <w:r w:rsidRPr="00BB457C">
        <w:rPr>
          <w:i w:val="0"/>
          <w:color w:val="auto"/>
          <w:sz w:val="22"/>
          <w:szCs w:val="22"/>
        </w:rPr>
        <w:t>: Veľkosť celkovej pravdepodobnej chyby v</w:t>
      </w:r>
      <w:r w:rsidR="004509CD" w:rsidRPr="00BB457C">
        <w:rPr>
          <w:i w:val="0"/>
          <w:color w:val="auto"/>
          <w:sz w:val="22"/>
          <w:szCs w:val="22"/>
        </w:rPr>
        <w:t> </w:t>
      </w:r>
      <w:r w:rsidRPr="00BB457C">
        <w:rPr>
          <w:i w:val="0"/>
          <w:color w:val="auto"/>
          <w:sz w:val="22"/>
          <w:szCs w:val="22"/>
        </w:rPr>
        <w:t>smere pri rôznych spôsoboch pripojenia</w:t>
      </w:r>
      <w:bookmarkEnd w:id="71"/>
    </w:p>
    <w:p w14:paraId="186C42EB" w14:textId="77777777" w:rsidR="005E686B" w:rsidRPr="00BB457C" w:rsidRDefault="005E686B" w:rsidP="00BB457C">
      <w:pPr>
        <w:pStyle w:val="Popis"/>
        <w:spacing w:after="160"/>
        <w:jc w:val="center"/>
        <w:rPr>
          <w:i w:val="0"/>
          <w:color w:val="auto"/>
          <w:sz w:val="22"/>
          <w:szCs w:val="22"/>
        </w:rPr>
      </w:pPr>
      <w:r w:rsidRPr="00BB457C">
        <w:rPr>
          <w:i w:val="0"/>
          <w:color w:val="auto"/>
          <w:sz w:val="22"/>
          <w:szCs w:val="22"/>
        </w:rPr>
        <w:t>Zdroj: vlastná tvorba</w:t>
      </w:r>
    </w:p>
    <w:tbl>
      <w:tblPr>
        <w:tblW w:w="8594" w:type="dxa"/>
        <w:tblInd w:w="-10" w:type="dxa"/>
        <w:tblCellMar>
          <w:left w:w="70" w:type="dxa"/>
          <w:right w:w="70" w:type="dxa"/>
        </w:tblCellMar>
        <w:tblLook w:val="04A0" w:firstRow="1" w:lastRow="0" w:firstColumn="1" w:lastColumn="0" w:noHBand="0" w:noVBand="1"/>
      </w:tblPr>
      <w:tblGrid>
        <w:gridCol w:w="1768"/>
        <w:gridCol w:w="740"/>
        <w:gridCol w:w="775"/>
        <w:gridCol w:w="775"/>
        <w:gridCol w:w="775"/>
        <w:gridCol w:w="775"/>
        <w:gridCol w:w="775"/>
        <w:gridCol w:w="775"/>
        <w:gridCol w:w="775"/>
        <w:gridCol w:w="661"/>
      </w:tblGrid>
      <w:tr w:rsidR="005E686B" w:rsidRPr="005E686B" w14:paraId="6940680E" w14:textId="77777777" w:rsidTr="00CF26D2">
        <w:trPr>
          <w:trHeight w:val="505"/>
        </w:trPr>
        <w:tc>
          <w:tcPr>
            <w:tcW w:w="1768"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0C4FF410"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HODNOTA</w:t>
            </w:r>
          </w:p>
        </w:tc>
        <w:tc>
          <w:tcPr>
            <w:tcW w:w="6826" w:type="dxa"/>
            <w:gridSpan w:val="9"/>
            <w:tcBorders>
              <w:top w:val="single" w:sz="8" w:space="0" w:color="auto"/>
              <w:left w:val="nil"/>
              <w:bottom w:val="single" w:sz="4" w:space="0" w:color="auto"/>
              <w:right w:val="single" w:sz="8" w:space="0" w:color="000000"/>
            </w:tcBorders>
            <w:shd w:val="clear" w:color="auto" w:fill="auto"/>
            <w:noWrap/>
            <w:vAlign w:val="center"/>
            <w:hideMark/>
          </w:tcPr>
          <w:p w14:paraId="7252B03F"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Vzdialenosť streľby (km)</w:t>
            </w:r>
          </w:p>
        </w:tc>
      </w:tr>
      <w:tr w:rsidR="005E686B" w:rsidRPr="005E686B" w14:paraId="258C5843" w14:textId="77777777" w:rsidTr="00CF26D2">
        <w:trPr>
          <w:trHeight w:val="505"/>
        </w:trPr>
        <w:tc>
          <w:tcPr>
            <w:tcW w:w="1768" w:type="dxa"/>
            <w:vMerge/>
            <w:tcBorders>
              <w:top w:val="single" w:sz="8" w:space="0" w:color="auto"/>
              <w:left w:val="single" w:sz="8" w:space="0" w:color="auto"/>
              <w:bottom w:val="single" w:sz="4" w:space="0" w:color="auto"/>
              <w:right w:val="single" w:sz="4" w:space="0" w:color="auto"/>
            </w:tcBorders>
            <w:vAlign w:val="center"/>
            <w:hideMark/>
          </w:tcPr>
          <w:p w14:paraId="66E4D4FF" w14:textId="77777777" w:rsidR="005E686B" w:rsidRPr="005E686B" w:rsidRDefault="005E686B" w:rsidP="006E1863">
            <w:pPr>
              <w:spacing w:after="0" w:line="240" w:lineRule="auto"/>
              <w:jc w:val="center"/>
              <w:rPr>
                <w:rFonts w:ascii="Calibri" w:eastAsia="Times New Roman" w:hAnsi="Calibri" w:cs="Calibri"/>
                <w:color w:val="000000"/>
                <w:lang w:eastAsia="sk-SK"/>
              </w:rPr>
            </w:pPr>
          </w:p>
        </w:tc>
        <w:tc>
          <w:tcPr>
            <w:tcW w:w="740" w:type="dxa"/>
            <w:tcBorders>
              <w:top w:val="nil"/>
              <w:left w:val="nil"/>
              <w:bottom w:val="single" w:sz="4" w:space="0" w:color="auto"/>
              <w:right w:val="single" w:sz="4" w:space="0" w:color="auto"/>
            </w:tcBorders>
            <w:shd w:val="clear" w:color="auto" w:fill="auto"/>
            <w:noWrap/>
            <w:vAlign w:val="center"/>
            <w:hideMark/>
          </w:tcPr>
          <w:p w14:paraId="73CC3AC3"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3</w:t>
            </w:r>
          </w:p>
        </w:tc>
        <w:tc>
          <w:tcPr>
            <w:tcW w:w="775" w:type="dxa"/>
            <w:tcBorders>
              <w:top w:val="nil"/>
              <w:left w:val="nil"/>
              <w:bottom w:val="single" w:sz="4" w:space="0" w:color="auto"/>
              <w:right w:val="single" w:sz="4" w:space="0" w:color="auto"/>
            </w:tcBorders>
            <w:shd w:val="clear" w:color="auto" w:fill="auto"/>
            <w:noWrap/>
            <w:vAlign w:val="center"/>
            <w:hideMark/>
          </w:tcPr>
          <w:p w14:paraId="7CF73BE7"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5</w:t>
            </w:r>
          </w:p>
        </w:tc>
        <w:tc>
          <w:tcPr>
            <w:tcW w:w="775" w:type="dxa"/>
            <w:tcBorders>
              <w:top w:val="nil"/>
              <w:left w:val="nil"/>
              <w:bottom w:val="single" w:sz="4" w:space="0" w:color="auto"/>
              <w:right w:val="single" w:sz="4" w:space="0" w:color="auto"/>
            </w:tcBorders>
            <w:shd w:val="clear" w:color="auto" w:fill="auto"/>
            <w:noWrap/>
            <w:vAlign w:val="center"/>
            <w:hideMark/>
          </w:tcPr>
          <w:p w14:paraId="33C210DE"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7</w:t>
            </w:r>
          </w:p>
        </w:tc>
        <w:tc>
          <w:tcPr>
            <w:tcW w:w="775" w:type="dxa"/>
            <w:tcBorders>
              <w:top w:val="nil"/>
              <w:left w:val="nil"/>
              <w:bottom w:val="single" w:sz="4" w:space="0" w:color="auto"/>
              <w:right w:val="single" w:sz="4" w:space="0" w:color="auto"/>
            </w:tcBorders>
            <w:shd w:val="clear" w:color="auto" w:fill="auto"/>
            <w:noWrap/>
            <w:vAlign w:val="center"/>
            <w:hideMark/>
          </w:tcPr>
          <w:p w14:paraId="370DE98B"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9</w:t>
            </w:r>
          </w:p>
        </w:tc>
        <w:tc>
          <w:tcPr>
            <w:tcW w:w="775" w:type="dxa"/>
            <w:tcBorders>
              <w:top w:val="nil"/>
              <w:left w:val="nil"/>
              <w:bottom w:val="single" w:sz="4" w:space="0" w:color="auto"/>
              <w:right w:val="single" w:sz="4" w:space="0" w:color="auto"/>
            </w:tcBorders>
            <w:shd w:val="clear" w:color="auto" w:fill="auto"/>
            <w:noWrap/>
            <w:vAlign w:val="center"/>
            <w:hideMark/>
          </w:tcPr>
          <w:p w14:paraId="2BC54B9E"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10</w:t>
            </w:r>
          </w:p>
        </w:tc>
        <w:tc>
          <w:tcPr>
            <w:tcW w:w="775" w:type="dxa"/>
            <w:tcBorders>
              <w:top w:val="nil"/>
              <w:left w:val="nil"/>
              <w:bottom w:val="single" w:sz="4" w:space="0" w:color="auto"/>
              <w:right w:val="single" w:sz="4" w:space="0" w:color="auto"/>
            </w:tcBorders>
            <w:shd w:val="clear" w:color="auto" w:fill="auto"/>
            <w:noWrap/>
            <w:vAlign w:val="center"/>
            <w:hideMark/>
          </w:tcPr>
          <w:p w14:paraId="4AF2C93C"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11</w:t>
            </w:r>
          </w:p>
        </w:tc>
        <w:tc>
          <w:tcPr>
            <w:tcW w:w="775" w:type="dxa"/>
            <w:tcBorders>
              <w:top w:val="nil"/>
              <w:left w:val="nil"/>
              <w:bottom w:val="single" w:sz="4" w:space="0" w:color="auto"/>
              <w:right w:val="single" w:sz="4" w:space="0" w:color="auto"/>
            </w:tcBorders>
            <w:shd w:val="clear" w:color="auto" w:fill="auto"/>
            <w:noWrap/>
            <w:vAlign w:val="center"/>
            <w:hideMark/>
          </w:tcPr>
          <w:p w14:paraId="5F1EDEA8"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12</w:t>
            </w:r>
          </w:p>
        </w:tc>
        <w:tc>
          <w:tcPr>
            <w:tcW w:w="775" w:type="dxa"/>
            <w:tcBorders>
              <w:top w:val="nil"/>
              <w:left w:val="nil"/>
              <w:bottom w:val="single" w:sz="4" w:space="0" w:color="auto"/>
              <w:right w:val="single" w:sz="4" w:space="0" w:color="auto"/>
            </w:tcBorders>
            <w:shd w:val="clear" w:color="auto" w:fill="auto"/>
            <w:noWrap/>
            <w:vAlign w:val="center"/>
            <w:hideMark/>
          </w:tcPr>
          <w:p w14:paraId="3E50C765"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14</w:t>
            </w:r>
          </w:p>
        </w:tc>
        <w:tc>
          <w:tcPr>
            <w:tcW w:w="660" w:type="dxa"/>
            <w:tcBorders>
              <w:top w:val="nil"/>
              <w:left w:val="nil"/>
              <w:bottom w:val="single" w:sz="4" w:space="0" w:color="auto"/>
              <w:right w:val="single" w:sz="8" w:space="0" w:color="auto"/>
            </w:tcBorders>
            <w:shd w:val="clear" w:color="auto" w:fill="auto"/>
            <w:noWrap/>
            <w:vAlign w:val="center"/>
            <w:hideMark/>
          </w:tcPr>
          <w:p w14:paraId="3BFE4AE7"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15</w:t>
            </w:r>
          </w:p>
        </w:tc>
      </w:tr>
      <w:tr w:rsidR="005E686B" w:rsidRPr="005E686B" w14:paraId="08FA4856" w14:textId="77777777" w:rsidTr="00CF26D2">
        <w:trPr>
          <w:trHeight w:val="505"/>
        </w:trPr>
        <w:tc>
          <w:tcPr>
            <w:tcW w:w="1768" w:type="dxa"/>
            <w:vMerge/>
            <w:tcBorders>
              <w:top w:val="single" w:sz="8" w:space="0" w:color="auto"/>
              <w:left w:val="single" w:sz="8" w:space="0" w:color="auto"/>
              <w:bottom w:val="single" w:sz="4" w:space="0" w:color="auto"/>
              <w:right w:val="single" w:sz="4" w:space="0" w:color="auto"/>
            </w:tcBorders>
            <w:vAlign w:val="center"/>
            <w:hideMark/>
          </w:tcPr>
          <w:p w14:paraId="1422BBBD" w14:textId="77777777" w:rsidR="005E686B" w:rsidRPr="005E686B" w:rsidRDefault="005E686B" w:rsidP="006E1863">
            <w:pPr>
              <w:spacing w:after="0" w:line="240" w:lineRule="auto"/>
              <w:jc w:val="center"/>
              <w:rPr>
                <w:rFonts w:ascii="Calibri" w:eastAsia="Times New Roman" w:hAnsi="Calibri" w:cs="Calibri"/>
                <w:color w:val="000000"/>
                <w:lang w:eastAsia="sk-SK"/>
              </w:rPr>
            </w:pPr>
          </w:p>
        </w:tc>
        <w:tc>
          <w:tcPr>
            <w:tcW w:w="6826" w:type="dxa"/>
            <w:gridSpan w:val="9"/>
            <w:tcBorders>
              <w:top w:val="single" w:sz="4" w:space="0" w:color="auto"/>
              <w:left w:val="nil"/>
              <w:bottom w:val="single" w:sz="4" w:space="0" w:color="auto"/>
              <w:right w:val="single" w:sz="8" w:space="0" w:color="000000"/>
            </w:tcBorders>
            <w:shd w:val="clear" w:color="auto" w:fill="auto"/>
            <w:noWrap/>
            <w:vAlign w:val="center"/>
            <w:hideMark/>
          </w:tcPr>
          <w:p w14:paraId="1388FA62"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Náplň</w:t>
            </w:r>
          </w:p>
        </w:tc>
      </w:tr>
      <w:tr w:rsidR="005E686B" w:rsidRPr="005E686B" w14:paraId="549A9DC7" w14:textId="77777777" w:rsidTr="00CF26D2">
        <w:trPr>
          <w:trHeight w:val="505"/>
        </w:trPr>
        <w:tc>
          <w:tcPr>
            <w:tcW w:w="1768" w:type="dxa"/>
            <w:vMerge/>
            <w:tcBorders>
              <w:top w:val="single" w:sz="8" w:space="0" w:color="auto"/>
              <w:left w:val="single" w:sz="8" w:space="0" w:color="auto"/>
              <w:bottom w:val="single" w:sz="4" w:space="0" w:color="auto"/>
              <w:right w:val="single" w:sz="4" w:space="0" w:color="auto"/>
            </w:tcBorders>
            <w:vAlign w:val="center"/>
            <w:hideMark/>
          </w:tcPr>
          <w:p w14:paraId="04B5D0B4" w14:textId="77777777" w:rsidR="005E686B" w:rsidRPr="005E686B" w:rsidRDefault="005E686B" w:rsidP="006E1863">
            <w:pPr>
              <w:spacing w:after="0" w:line="240" w:lineRule="auto"/>
              <w:jc w:val="center"/>
              <w:rPr>
                <w:rFonts w:ascii="Calibri" w:eastAsia="Times New Roman" w:hAnsi="Calibri" w:cs="Calibri"/>
                <w:color w:val="000000"/>
                <w:lang w:eastAsia="sk-SK"/>
              </w:rPr>
            </w:pPr>
          </w:p>
        </w:tc>
        <w:tc>
          <w:tcPr>
            <w:tcW w:w="740" w:type="dxa"/>
            <w:tcBorders>
              <w:top w:val="nil"/>
              <w:left w:val="nil"/>
              <w:bottom w:val="single" w:sz="4" w:space="0" w:color="auto"/>
              <w:right w:val="single" w:sz="4" w:space="0" w:color="auto"/>
            </w:tcBorders>
            <w:shd w:val="clear" w:color="auto" w:fill="auto"/>
            <w:noWrap/>
            <w:vAlign w:val="center"/>
            <w:hideMark/>
          </w:tcPr>
          <w:p w14:paraId="4E144B7A"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4</w:t>
            </w:r>
          </w:p>
        </w:tc>
        <w:tc>
          <w:tcPr>
            <w:tcW w:w="775" w:type="dxa"/>
            <w:tcBorders>
              <w:top w:val="nil"/>
              <w:left w:val="nil"/>
              <w:bottom w:val="single" w:sz="4" w:space="0" w:color="auto"/>
              <w:right w:val="single" w:sz="4" w:space="0" w:color="auto"/>
            </w:tcBorders>
            <w:shd w:val="clear" w:color="auto" w:fill="auto"/>
            <w:noWrap/>
            <w:vAlign w:val="center"/>
            <w:hideMark/>
          </w:tcPr>
          <w:p w14:paraId="7BA06919"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4</w:t>
            </w:r>
          </w:p>
        </w:tc>
        <w:tc>
          <w:tcPr>
            <w:tcW w:w="775" w:type="dxa"/>
            <w:tcBorders>
              <w:top w:val="nil"/>
              <w:left w:val="nil"/>
              <w:bottom w:val="single" w:sz="4" w:space="0" w:color="auto"/>
              <w:right w:val="single" w:sz="4" w:space="0" w:color="auto"/>
            </w:tcBorders>
            <w:shd w:val="clear" w:color="auto" w:fill="auto"/>
            <w:noWrap/>
            <w:vAlign w:val="center"/>
            <w:hideMark/>
          </w:tcPr>
          <w:p w14:paraId="53ECE5DB"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3</w:t>
            </w:r>
          </w:p>
        </w:tc>
        <w:tc>
          <w:tcPr>
            <w:tcW w:w="775" w:type="dxa"/>
            <w:tcBorders>
              <w:top w:val="nil"/>
              <w:left w:val="nil"/>
              <w:bottom w:val="single" w:sz="4" w:space="0" w:color="auto"/>
              <w:right w:val="single" w:sz="4" w:space="0" w:color="auto"/>
            </w:tcBorders>
            <w:shd w:val="clear" w:color="auto" w:fill="auto"/>
            <w:noWrap/>
            <w:vAlign w:val="center"/>
            <w:hideMark/>
          </w:tcPr>
          <w:p w14:paraId="423AF37A"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2</w:t>
            </w:r>
          </w:p>
        </w:tc>
        <w:tc>
          <w:tcPr>
            <w:tcW w:w="775" w:type="dxa"/>
            <w:tcBorders>
              <w:top w:val="nil"/>
              <w:left w:val="nil"/>
              <w:bottom w:val="single" w:sz="4" w:space="0" w:color="auto"/>
              <w:right w:val="single" w:sz="4" w:space="0" w:color="auto"/>
            </w:tcBorders>
            <w:shd w:val="clear" w:color="auto" w:fill="auto"/>
            <w:noWrap/>
            <w:vAlign w:val="center"/>
            <w:hideMark/>
          </w:tcPr>
          <w:p w14:paraId="6A9B5EE4"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2</w:t>
            </w:r>
          </w:p>
        </w:tc>
        <w:tc>
          <w:tcPr>
            <w:tcW w:w="775" w:type="dxa"/>
            <w:tcBorders>
              <w:top w:val="nil"/>
              <w:left w:val="nil"/>
              <w:bottom w:val="single" w:sz="4" w:space="0" w:color="auto"/>
              <w:right w:val="single" w:sz="4" w:space="0" w:color="auto"/>
            </w:tcBorders>
            <w:shd w:val="clear" w:color="auto" w:fill="auto"/>
            <w:noWrap/>
            <w:vAlign w:val="center"/>
            <w:hideMark/>
          </w:tcPr>
          <w:p w14:paraId="65944D48"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1</w:t>
            </w:r>
          </w:p>
        </w:tc>
        <w:tc>
          <w:tcPr>
            <w:tcW w:w="775" w:type="dxa"/>
            <w:tcBorders>
              <w:top w:val="nil"/>
              <w:left w:val="nil"/>
              <w:bottom w:val="single" w:sz="4" w:space="0" w:color="auto"/>
              <w:right w:val="single" w:sz="4" w:space="0" w:color="auto"/>
            </w:tcBorders>
            <w:shd w:val="clear" w:color="auto" w:fill="auto"/>
            <w:noWrap/>
            <w:vAlign w:val="center"/>
            <w:hideMark/>
          </w:tcPr>
          <w:p w14:paraId="0565B80C"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Zm</w:t>
            </w:r>
          </w:p>
        </w:tc>
        <w:tc>
          <w:tcPr>
            <w:tcW w:w="775" w:type="dxa"/>
            <w:tcBorders>
              <w:top w:val="nil"/>
              <w:left w:val="nil"/>
              <w:bottom w:val="single" w:sz="4" w:space="0" w:color="auto"/>
              <w:right w:val="single" w:sz="4" w:space="0" w:color="auto"/>
            </w:tcBorders>
            <w:shd w:val="clear" w:color="auto" w:fill="auto"/>
            <w:noWrap/>
            <w:vAlign w:val="center"/>
            <w:hideMark/>
          </w:tcPr>
          <w:p w14:paraId="2A5265A0"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P</w:t>
            </w:r>
          </w:p>
        </w:tc>
        <w:tc>
          <w:tcPr>
            <w:tcW w:w="660" w:type="dxa"/>
            <w:tcBorders>
              <w:top w:val="nil"/>
              <w:left w:val="nil"/>
              <w:bottom w:val="single" w:sz="4" w:space="0" w:color="auto"/>
              <w:right w:val="single" w:sz="8" w:space="0" w:color="auto"/>
            </w:tcBorders>
            <w:shd w:val="clear" w:color="auto" w:fill="auto"/>
            <w:noWrap/>
            <w:vAlign w:val="center"/>
            <w:hideMark/>
          </w:tcPr>
          <w:p w14:paraId="3611669E"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P</w:t>
            </w:r>
          </w:p>
        </w:tc>
      </w:tr>
      <w:tr w:rsidR="005E686B" w:rsidRPr="005E686B" w14:paraId="7D3F72BD" w14:textId="77777777" w:rsidTr="00CF26D2">
        <w:trPr>
          <w:trHeight w:val="505"/>
        </w:trPr>
        <w:tc>
          <w:tcPr>
            <w:tcW w:w="1768" w:type="dxa"/>
            <w:tcBorders>
              <w:top w:val="nil"/>
              <w:left w:val="single" w:sz="8" w:space="0" w:color="auto"/>
              <w:bottom w:val="single" w:sz="4" w:space="0" w:color="auto"/>
              <w:right w:val="single" w:sz="4" w:space="0" w:color="auto"/>
            </w:tcBorders>
            <w:shd w:val="clear" w:color="auto" w:fill="auto"/>
            <w:noWrap/>
            <w:vAlign w:val="center"/>
            <w:hideMark/>
          </w:tcPr>
          <w:p w14:paraId="4AA3C817"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Mapa 1: 50 000</w:t>
            </w:r>
          </w:p>
        </w:tc>
        <w:tc>
          <w:tcPr>
            <w:tcW w:w="740" w:type="dxa"/>
            <w:tcBorders>
              <w:top w:val="nil"/>
              <w:left w:val="nil"/>
              <w:bottom w:val="single" w:sz="4" w:space="0" w:color="auto"/>
              <w:right w:val="single" w:sz="4" w:space="0" w:color="auto"/>
            </w:tcBorders>
            <w:shd w:val="clear" w:color="auto" w:fill="auto"/>
            <w:noWrap/>
            <w:vAlign w:val="center"/>
            <w:hideMark/>
          </w:tcPr>
          <w:p w14:paraId="083FEA4F"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28,97</w:t>
            </w:r>
          </w:p>
        </w:tc>
        <w:tc>
          <w:tcPr>
            <w:tcW w:w="775" w:type="dxa"/>
            <w:tcBorders>
              <w:top w:val="nil"/>
              <w:left w:val="nil"/>
              <w:bottom w:val="single" w:sz="4" w:space="0" w:color="auto"/>
              <w:right w:val="single" w:sz="4" w:space="0" w:color="auto"/>
            </w:tcBorders>
            <w:shd w:val="clear" w:color="auto" w:fill="auto"/>
            <w:noWrap/>
            <w:vAlign w:val="center"/>
            <w:hideMark/>
          </w:tcPr>
          <w:p w14:paraId="170C84E9"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29,5</w:t>
            </w:r>
          </w:p>
        </w:tc>
        <w:tc>
          <w:tcPr>
            <w:tcW w:w="775" w:type="dxa"/>
            <w:tcBorders>
              <w:top w:val="nil"/>
              <w:left w:val="nil"/>
              <w:bottom w:val="single" w:sz="4" w:space="0" w:color="auto"/>
              <w:right w:val="single" w:sz="4" w:space="0" w:color="auto"/>
            </w:tcBorders>
            <w:shd w:val="clear" w:color="auto" w:fill="auto"/>
            <w:noWrap/>
            <w:vAlign w:val="center"/>
            <w:hideMark/>
          </w:tcPr>
          <w:p w14:paraId="56539890"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30,29</w:t>
            </w:r>
          </w:p>
        </w:tc>
        <w:tc>
          <w:tcPr>
            <w:tcW w:w="775" w:type="dxa"/>
            <w:tcBorders>
              <w:top w:val="nil"/>
              <w:left w:val="nil"/>
              <w:bottom w:val="single" w:sz="4" w:space="0" w:color="auto"/>
              <w:right w:val="single" w:sz="4" w:space="0" w:color="auto"/>
            </w:tcBorders>
            <w:shd w:val="clear" w:color="auto" w:fill="auto"/>
            <w:noWrap/>
            <w:vAlign w:val="center"/>
            <w:hideMark/>
          </w:tcPr>
          <w:p w14:paraId="6010B5CF"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31,52</w:t>
            </w:r>
          </w:p>
        </w:tc>
        <w:tc>
          <w:tcPr>
            <w:tcW w:w="775" w:type="dxa"/>
            <w:tcBorders>
              <w:top w:val="nil"/>
              <w:left w:val="nil"/>
              <w:bottom w:val="single" w:sz="4" w:space="0" w:color="auto"/>
              <w:right w:val="single" w:sz="4" w:space="0" w:color="auto"/>
            </w:tcBorders>
            <w:shd w:val="clear" w:color="auto" w:fill="auto"/>
            <w:noWrap/>
            <w:vAlign w:val="center"/>
            <w:hideMark/>
          </w:tcPr>
          <w:p w14:paraId="7C1BBCCF"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36,48</w:t>
            </w:r>
          </w:p>
        </w:tc>
        <w:tc>
          <w:tcPr>
            <w:tcW w:w="775" w:type="dxa"/>
            <w:tcBorders>
              <w:top w:val="nil"/>
              <w:left w:val="nil"/>
              <w:bottom w:val="single" w:sz="4" w:space="0" w:color="auto"/>
              <w:right w:val="single" w:sz="4" w:space="0" w:color="auto"/>
            </w:tcBorders>
            <w:shd w:val="clear" w:color="auto" w:fill="auto"/>
            <w:noWrap/>
            <w:vAlign w:val="center"/>
            <w:hideMark/>
          </w:tcPr>
          <w:p w14:paraId="4F273FA5"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33,75</w:t>
            </w:r>
          </w:p>
        </w:tc>
        <w:tc>
          <w:tcPr>
            <w:tcW w:w="775" w:type="dxa"/>
            <w:tcBorders>
              <w:top w:val="nil"/>
              <w:left w:val="nil"/>
              <w:bottom w:val="single" w:sz="4" w:space="0" w:color="auto"/>
              <w:right w:val="single" w:sz="4" w:space="0" w:color="auto"/>
            </w:tcBorders>
            <w:shd w:val="clear" w:color="auto" w:fill="auto"/>
            <w:noWrap/>
            <w:vAlign w:val="center"/>
            <w:hideMark/>
          </w:tcPr>
          <w:p w14:paraId="2FC16CE4"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34,04</w:t>
            </w:r>
          </w:p>
        </w:tc>
        <w:tc>
          <w:tcPr>
            <w:tcW w:w="775" w:type="dxa"/>
            <w:tcBorders>
              <w:top w:val="nil"/>
              <w:left w:val="nil"/>
              <w:bottom w:val="single" w:sz="4" w:space="0" w:color="auto"/>
              <w:right w:val="single" w:sz="4" w:space="0" w:color="auto"/>
            </w:tcBorders>
            <w:shd w:val="clear" w:color="auto" w:fill="auto"/>
            <w:noWrap/>
            <w:vAlign w:val="center"/>
            <w:hideMark/>
          </w:tcPr>
          <w:p w14:paraId="2A7B3967"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36,13</w:t>
            </w:r>
          </w:p>
        </w:tc>
        <w:tc>
          <w:tcPr>
            <w:tcW w:w="660" w:type="dxa"/>
            <w:tcBorders>
              <w:top w:val="nil"/>
              <w:left w:val="nil"/>
              <w:bottom w:val="single" w:sz="4" w:space="0" w:color="auto"/>
              <w:right w:val="single" w:sz="8" w:space="0" w:color="auto"/>
            </w:tcBorders>
            <w:shd w:val="clear" w:color="auto" w:fill="auto"/>
            <w:noWrap/>
            <w:vAlign w:val="center"/>
            <w:hideMark/>
          </w:tcPr>
          <w:p w14:paraId="5455DE56"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45,69</w:t>
            </w:r>
          </w:p>
        </w:tc>
      </w:tr>
      <w:tr w:rsidR="005E686B" w:rsidRPr="005E686B" w14:paraId="0F26D42C" w14:textId="77777777" w:rsidTr="00CF26D2">
        <w:trPr>
          <w:trHeight w:val="505"/>
        </w:trPr>
        <w:tc>
          <w:tcPr>
            <w:tcW w:w="1768" w:type="dxa"/>
            <w:tcBorders>
              <w:top w:val="nil"/>
              <w:left w:val="single" w:sz="8" w:space="0" w:color="auto"/>
              <w:bottom w:val="single" w:sz="4" w:space="0" w:color="auto"/>
              <w:right w:val="single" w:sz="4" w:space="0" w:color="auto"/>
            </w:tcBorders>
            <w:shd w:val="clear" w:color="auto" w:fill="auto"/>
            <w:noWrap/>
            <w:vAlign w:val="center"/>
            <w:hideMark/>
          </w:tcPr>
          <w:p w14:paraId="0621B347"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Mapa 1: 100 000</w:t>
            </w:r>
          </w:p>
        </w:tc>
        <w:tc>
          <w:tcPr>
            <w:tcW w:w="740" w:type="dxa"/>
            <w:tcBorders>
              <w:top w:val="nil"/>
              <w:left w:val="nil"/>
              <w:bottom w:val="single" w:sz="4" w:space="0" w:color="auto"/>
              <w:right w:val="single" w:sz="4" w:space="0" w:color="auto"/>
            </w:tcBorders>
            <w:shd w:val="clear" w:color="auto" w:fill="auto"/>
            <w:noWrap/>
            <w:vAlign w:val="center"/>
            <w:hideMark/>
          </w:tcPr>
          <w:p w14:paraId="55E74C96"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42,59</w:t>
            </w:r>
          </w:p>
        </w:tc>
        <w:tc>
          <w:tcPr>
            <w:tcW w:w="775" w:type="dxa"/>
            <w:tcBorders>
              <w:top w:val="nil"/>
              <w:left w:val="nil"/>
              <w:bottom w:val="single" w:sz="4" w:space="0" w:color="auto"/>
              <w:right w:val="single" w:sz="4" w:space="0" w:color="auto"/>
            </w:tcBorders>
            <w:shd w:val="clear" w:color="auto" w:fill="auto"/>
            <w:noWrap/>
            <w:vAlign w:val="center"/>
            <w:hideMark/>
          </w:tcPr>
          <w:p w14:paraId="2571ED43"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42,95</w:t>
            </w:r>
          </w:p>
        </w:tc>
        <w:tc>
          <w:tcPr>
            <w:tcW w:w="775" w:type="dxa"/>
            <w:tcBorders>
              <w:top w:val="nil"/>
              <w:left w:val="nil"/>
              <w:bottom w:val="single" w:sz="4" w:space="0" w:color="auto"/>
              <w:right w:val="single" w:sz="4" w:space="0" w:color="auto"/>
            </w:tcBorders>
            <w:shd w:val="clear" w:color="auto" w:fill="auto"/>
            <w:noWrap/>
            <w:vAlign w:val="center"/>
            <w:hideMark/>
          </w:tcPr>
          <w:p w14:paraId="1EA7E3DB"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43,5</w:t>
            </w:r>
          </w:p>
        </w:tc>
        <w:tc>
          <w:tcPr>
            <w:tcW w:w="775" w:type="dxa"/>
            <w:tcBorders>
              <w:top w:val="nil"/>
              <w:left w:val="nil"/>
              <w:bottom w:val="single" w:sz="4" w:space="0" w:color="auto"/>
              <w:right w:val="single" w:sz="4" w:space="0" w:color="auto"/>
            </w:tcBorders>
            <w:shd w:val="clear" w:color="auto" w:fill="auto"/>
            <w:noWrap/>
            <w:vAlign w:val="center"/>
            <w:hideMark/>
          </w:tcPr>
          <w:p w14:paraId="29DD0B19"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44,37</w:t>
            </w:r>
          </w:p>
        </w:tc>
        <w:tc>
          <w:tcPr>
            <w:tcW w:w="775" w:type="dxa"/>
            <w:tcBorders>
              <w:top w:val="nil"/>
              <w:left w:val="nil"/>
              <w:bottom w:val="single" w:sz="4" w:space="0" w:color="auto"/>
              <w:right w:val="single" w:sz="4" w:space="0" w:color="auto"/>
            </w:tcBorders>
            <w:shd w:val="clear" w:color="auto" w:fill="auto"/>
            <w:noWrap/>
            <w:vAlign w:val="center"/>
            <w:hideMark/>
          </w:tcPr>
          <w:p w14:paraId="1FFF7CF3"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48,02</w:t>
            </w:r>
          </w:p>
        </w:tc>
        <w:tc>
          <w:tcPr>
            <w:tcW w:w="775" w:type="dxa"/>
            <w:tcBorders>
              <w:top w:val="nil"/>
              <w:left w:val="nil"/>
              <w:bottom w:val="single" w:sz="4" w:space="0" w:color="auto"/>
              <w:right w:val="single" w:sz="4" w:space="0" w:color="auto"/>
            </w:tcBorders>
            <w:shd w:val="clear" w:color="auto" w:fill="auto"/>
            <w:noWrap/>
            <w:vAlign w:val="center"/>
            <w:hideMark/>
          </w:tcPr>
          <w:p w14:paraId="276938F7"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45,98</w:t>
            </w:r>
          </w:p>
        </w:tc>
        <w:tc>
          <w:tcPr>
            <w:tcW w:w="775" w:type="dxa"/>
            <w:tcBorders>
              <w:top w:val="nil"/>
              <w:left w:val="nil"/>
              <w:bottom w:val="single" w:sz="4" w:space="0" w:color="auto"/>
              <w:right w:val="single" w:sz="4" w:space="0" w:color="auto"/>
            </w:tcBorders>
            <w:shd w:val="clear" w:color="auto" w:fill="auto"/>
            <w:noWrap/>
            <w:vAlign w:val="center"/>
            <w:hideMark/>
          </w:tcPr>
          <w:p w14:paraId="0ABB2889"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46,19</w:t>
            </w:r>
          </w:p>
        </w:tc>
        <w:tc>
          <w:tcPr>
            <w:tcW w:w="775" w:type="dxa"/>
            <w:tcBorders>
              <w:top w:val="nil"/>
              <w:left w:val="nil"/>
              <w:bottom w:val="single" w:sz="4" w:space="0" w:color="auto"/>
              <w:right w:val="single" w:sz="4" w:space="0" w:color="auto"/>
            </w:tcBorders>
            <w:shd w:val="clear" w:color="auto" w:fill="auto"/>
            <w:noWrap/>
            <w:vAlign w:val="center"/>
            <w:hideMark/>
          </w:tcPr>
          <w:p w14:paraId="490ECA37"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47,75</w:t>
            </w:r>
          </w:p>
        </w:tc>
        <w:tc>
          <w:tcPr>
            <w:tcW w:w="660" w:type="dxa"/>
            <w:tcBorders>
              <w:top w:val="nil"/>
              <w:left w:val="nil"/>
              <w:bottom w:val="single" w:sz="4" w:space="0" w:color="auto"/>
              <w:right w:val="single" w:sz="8" w:space="0" w:color="auto"/>
            </w:tcBorders>
            <w:shd w:val="clear" w:color="auto" w:fill="auto"/>
            <w:noWrap/>
            <w:vAlign w:val="center"/>
            <w:hideMark/>
          </w:tcPr>
          <w:p w14:paraId="57706D88"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55,34</w:t>
            </w:r>
          </w:p>
        </w:tc>
      </w:tr>
      <w:tr w:rsidR="005E686B" w:rsidRPr="005E686B" w14:paraId="52117FEB" w14:textId="77777777" w:rsidTr="00CF26D2">
        <w:trPr>
          <w:trHeight w:val="505"/>
        </w:trPr>
        <w:tc>
          <w:tcPr>
            <w:tcW w:w="1768" w:type="dxa"/>
            <w:tcBorders>
              <w:top w:val="nil"/>
              <w:left w:val="single" w:sz="8" w:space="0" w:color="auto"/>
              <w:bottom w:val="single" w:sz="4" w:space="0" w:color="auto"/>
              <w:right w:val="single" w:sz="4" w:space="0" w:color="auto"/>
            </w:tcBorders>
            <w:shd w:val="clear" w:color="auto" w:fill="auto"/>
            <w:noWrap/>
            <w:vAlign w:val="center"/>
            <w:hideMark/>
          </w:tcPr>
          <w:p w14:paraId="5FA666B0"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PAB-2A</w:t>
            </w:r>
          </w:p>
        </w:tc>
        <w:tc>
          <w:tcPr>
            <w:tcW w:w="740" w:type="dxa"/>
            <w:tcBorders>
              <w:top w:val="nil"/>
              <w:left w:val="nil"/>
              <w:bottom w:val="single" w:sz="4" w:space="0" w:color="auto"/>
              <w:right w:val="single" w:sz="4" w:space="0" w:color="auto"/>
            </w:tcBorders>
            <w:shd w:val="clear" w:color="auto" w:fill="auto"/>
            <w:noWrap/>
            <w:vAlign w:val="center"/>
            <w:hideMark/>
          </w:tcPr>
          <w:p w14:paraId="0DBE4B74"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17,18</w:t>
            </w:r>
          </w:p>
        </w:tc>
        <w:tc>
          <w:tcPr>
            <w:tcW w:w="775" w:type="dxa"/>
            <w:tcBorders>
              <w:top w:val="nil"/>
              <w:left w:val="nil"/>
              <w:bottom w:val="single" w:sz="4" w:space="0" w:color="auto"/>
              <w:right w:val="single" w:sz="4" w:space="0" w:color="auto"/>
            </w:tcBorders>
            <w:shd w:val="clear" w:color="auto" w:fill="auto"/>
            <w:noWrap/>
            <w:vAlign w:val="center"/>
            <w:hideMark/>
          </w:tcPr>
          <w:p w14:paraId="586148A0"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18,05</w:t>
            </w:r>
          </w:p>
        </w:tc>
        <w:tc>
          <w:tcPr>
            <w:tcW w:w="775" w:type="dxa"/>
            <w:tcBorders>
              <w:top w:val="nil"/>
              <w:left w:val="nil"/>
              <w:bottom w:val="single" w:sz="4" w:space="0" w:color="auto"/>
              <w:right w:val="single" w:sz="4" w:space="0" w:color="auto"/>
            </w:tcBorders>
            <w:shd w:val="clear" w:color="auto" w:fill="auto"/>
            <w:noWrap/>
            <w:vAlign w:val="center"/>
            <w:hideMark/>
          </w:tcPr>
          <w:p w14:paraId="272C17C4"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19,33</w:t>
            </w:r>
          </w:p>
        </w:tc>
        <w:tc>
          <w:tcPr>
            <w:tcW w:w="775" w:type="dxa"/>
            <w:tcBorders>
              <w:top w:val="nil"/>
              <w:left w:val="nil"/>
              <w:bottom w:val="single" w:sz="4" w:space="0" w:color="auto"/>
              <w:right w:val="single" w:sz="4" w:space="0" w:color="auto"/>
            </w:tcBorders>
            <w:shd w:val="clear" w:color="auto" w:fill="auto"/>
            <w:noWrap/>
            <w:vAlign w:val="center"/>
            <w:hideMark/>
          </w:tcPr>
          <w:p w14:paraId="6198746C"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21,2</w:t>
            </w:r>
          </w:p>
        </w:tc>
        <w:tc>
          <w:tcPr>
            <w:tcW w:w="775" w:type="dxa"/>
            <w:tcBorders>
              <w:top w:val="nil"/>
              <w:left w:val="nil"/>
              <w:bottom w:val="single" w:sz="4" w:space="0" w:color="auto"/>
              <w:right w:val="single" w:sz="4" w:space="0" w:color="auto"/>
            </w:tcBorders>
            <w:shd w:val="clear" w:color="auto" w:fill="auto"/>
            <w:noWrap/>
            <w:vAlign w:val="center"/>
            <w:hideMark/>
          </w:tcPr>
          <w:p w14:paraId="30B7323F"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28,06</w:t>
            </w:r>
          </w:p>
        </w:tc>
        <w:tc>
          <w:tcPr>
            <w:tcW w:w="775" w:type="dxa"/>
            <w:tcBorders>
              <w:top w:val="nil"/>
              <w:left w:val="nil"/>
              <w:bottom w:val="single" w:sz="4" w:space="0" w:color="auto"/>
              <w:right w:val="single" w:sz="4" w:space="0" w:color="auto"/>
            </w:tcBorders>
            <w:shd w:val="clear" w:color="auto" w:fill="auto"/>
            <w:noWrap/>
            <w:vAlign w:val="center"/>
            <w:hideMark/>
          </w:tcPr>
          <w:p w14:paraId="7F0F5AA6"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24,39</w:t>
            </w:r>
          </w:p>
        </w:tc>
        <w:tc>
          <w:tcPr>
            <w:tcW w:w="775" w:type="dxa"/>
            <w:tcBorders>
              <w:top w:val="nil"/>
              <w:left w:val="nil"/>
              <w:bottom w:val="single" w:sz="4" w:space="0" w:color="auto"/>
              <w:right w:val="single" w:sz="4" w:space="0" w:color="auto"/>
            </w:tcBorders>
            <w:shd w:val="clear" w:color="auto" w:fill="auto"/>
            <w:noWrap/>
            <w:vAlign w:val="center"/>
            <w:hideMark/>
          </w:tcPr>
          <w:p w14:paraId="0B158240"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24,79</w:t>
            </w:r>
          </w:p>
        </w:tc>
        <w:tc>
          <w:tcPr>
            <w:tcW w:w="775" w:type="dxa"/>
            <w:tcBorders>
              <w:top w:val="nil"/>
              <w:left w:val="nil"/>
              <w:bottom w:val="single" w:sz="4" w:space="0" w:color="auto"/>
              <w:right w:val="single" w:sz="4" w:space="0" w:color="auto"/>
            </w:tcBorders>
            <w:shd w:val="clear" w:color="auto" w:fill="auto"/>
            <w:noWrap/>
            <w:vAlign w:val="center"/>
            <w:hideMark/>
          </w:tcPr>
          <w:p w14:paraId="5332931C"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27,59</w:t>
            </w:r>
          </w:p>
        </w:tc>
        <w:tc>
          <w:tcPr>
            <w:tcW w:w="660" w:type="dxa"/>
            <w:tcBorders>
              <w:top w:val="nil"/>
              <w:left w:val="nil"/>
              <w:bottom w:val="single" w:sz="4" w:space="0" w:color="auto"/>
              <w:right w:val="single" w:sz="8" w:space="0" w:color="auto"/>
            </w:tcBorders>
            <w:shd w:val="clear" w:color="auto" w:fill="auto"/>
            <w:noWrap/>
            <w:vAlign w:val="center"/>
            <w:hideMark/>
          </w:tcPr>
          <w:p w14:paraId="56428C69"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39,29</w:t>
            </w:r>
          </w:p>
        </w:tc>
      </w:tr>
      <w:tr w:rsidR="006E1863" w:rsidRPr="005E686B" w14:paraId="3289D5C9" w14:textId="77777777" w:rsidTr="00CF26D2">
        <w:trPr>
          <w:trHeight w:val="505"/>
        </w:trPr>
        <w:tc>
          <w:tcPr>
            <w:tcW w:w="1768" w:type="dxa"/>
            <w:tcBorders>
              <w:top w:val="nil"/>
              <w:left w:val="single" w:sz="8" w:space="0" w:color="auto"/>
              <w:bottom w:val="single" w:sz="4" w:space="0" w:color="auto"/>
              <w:right w:val="single" w:sz="4" w:space="0" w:color="auto"/>
            </w:tcBorders>
            <w:shd w:val="clear" w:color="auto" w:fill="auto"/>
            <w:noWrap/>
            <w:vAlign w:val="center"/>
            <w:hideMark/>
          </w:tcPr>
          <w:p w14:paraId="04654A2B" w14:textId="77777777" w:rsidR="006E1863" w:rsidRPr="005E686B" w:rsidRDefault="006E1863"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MAPS</w:t>
            </w:r>
          </w:p>
        </w:tc>
        <w:tc>
          <w:tcPr>
            <w:tcW w:w="740" w:type="dxa"/>
            <w:tcBorders>
              <w:top w:val="nil"/>
              <w:left w:val="nil"/>
              <w:bottom w:val="single" w:sz="4" w:space="0" w:color="auto"/>
              <w:right w:val="single" w:sz="4" w:space="0" w:color="auto"/>
            </w:tcBorders>
            <w:shd w:val="clear" w:color="auto" w:fill="auto"/>
            <w:noWrap/>
            <w:vAlign w:val="center"/>
            <w:hideMark/>
          </w:tcPr>
          <w:p w14:paraId="3CDB0766" w14:textId="75D9FFDD" w:rsidR="006E1863" w:rsidRPr="005E686B"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14,67</w:t>
            </w:r>
          </w:p>
        </w:tc>
        <w:tc>
          <w:tcPr>
            <w:tcW w:w="775" w:type="dxa"/>
            <w:tcBorders>
              <w:top w:val="nil"/>
              <w:left w:val="nil"/>
              <w:bottom w:val="single" w:sz="4" w:space="0" w:color="auto"/>
              <w:right w:val="single" w:sz="4" w:space="0" w:color="auto"/>
            </w:tcBorders>
            <w:shd w:val="clear" w:color="auto" w:fill="auto"/>
            <w:noWrap/>
            <w:vAlign w:val="center"/>
            <w:hideMark/>
          </w:tcPr>
          <w:p w14:paraId="39B79B3D" w14:textId="0BB861A5" w:rsidR="006E1863" w:rsidRPr="005E686B"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15,68</w:t>
            </w:r>
          </w:p>
        </w:tc>
        <w:tc>
          <w:tcPr>
            <w:tcW w:w="775" w:type="dxa"/>
            <w:tcBorders>
              <w:top w:val="nil"/>
              <w:left w:val="nil"/>
              <w:bottom w:val="single" w:sz="4" w:space="0" w:color="auto"/>
              <w:right w:val="single" w:sz="4" w:space="0" w:color="auto"/>
            </w:tcBorders>
            <w:shd w:val="clear" w:color="auto" w:fill="auto"/>
            <w:noWrap/>
            <w:vAlign w:val="center"/>
            <w:hideMark/>
          </w:tcPr>
          <w:p w14:paraId="53CB3C11" w14:textId="3716CA1F" w:rsidR="006E1863" w:rsidRPr="005E686B"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17,13</w:t>
            </w:r>
          </w:p>
        </w:tc>
        <w:tc>
          <w:tcPr>
            <w:tcW w:w="775" w:type="dxa"/>
            <w:tcBorders>
              <w:top w:val="nil"/>
              <w:left w:val="nil"/>
              <w:bottom w:val="single" w:sz="4" w:space="0" w:color="auto"/>
              <w:right w:val="single" w:sz="4" w:space="0" w:color="auto"/>
            </w:tcBorders>
            <w:shd w:val="clear" w:color="auto" w:fill="auto"/>
            <w:noWrap/>
            <w:vAlign w:val="center"/>
            <w:hideMark/>
          </w:tcPr>
          <w:p w14:paraId="36CC27E6" w14:textId="54D64266" w:rsidR="006E1863" w:rsidRPr="005E686B"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19,23</w:t>
            </w:r>
          </w:p>
        </w:tc>
        <w:tc>
          <w:tcPr>
            <w:tcW w:w="775" w:type="dxa"/>
            <w:tcBorders>
              <w:top w:val="nil"/>
              <w:left w:val="nil"/>
              <w:bottom w:val="single" w:sz="4" w:space="0" w:color="auto"/>
              <w:right w:val="single" w:sz="4" w:space="0" w:color="auto"/>
            </w:tcBorders>
            <w:shd w:val="clear" w:color="auto" w:fill="auto"/>
            <w:noWrap/>
            <w:vAlign w:val="center"/>
            <w:hideMark/>
          </w:tcPr>
          <w:p w14:paraId="51238695" w14:textId="2BF6EB46" w:rsidR="006E1863" w:rsidRPr="005E686B"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26,59</w:t>
            </w:r>
          </w:p>
        </w:tc>
        <w:tc>
          <w:tcPr>
            <w:tcW w:w="775" w:type="dxa"/>
            <w:tcBorders>
              <w:top w:val="nil"/>
              <w:left w:val="nil"/>
              <w:bottom w:val="single" w:sz="4" w:space="0" w:color="auto"/>
              <w:right w:val="single" w:sz="4" w:space="0" w:color="auto"/>
            </w:tcBorders>
            <w:shd w:val="clear" w:color="auto" w:fill="auto"/>
            <w:noWrap/>
            <w:vAlign w:val="center"/>
            <w:hideMark/>
          </w:tcPr>
          <w:p w14:paraId="5AEEEEC6" w14:textId="0E74AB45" w:rsidR="006E1863" w:rsidRPr="005E686B"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22,69</w:t>
            </w:r>
          </w:p>
        </w:tc>
        <w:tc>
          <w:tcPr>
            <w:tcW w:w="775" w:type="dxa"/>
            <w:tcBorders>
              <w:top w:val="nil"/>
              <w:left w:val="nil"/>
              <w:bottom w:val="single" w:sz="4" w:space="0" w:color="auto"/>
              <w:right w:val="single" w:sz="4" w:space="0" w:color="auto"/>
            </w:tcBorders>
            <w:shd w:val="clear" w:color="auto" w:fill="auto"/>
            <w:noWrap/>
            <w:vAlign w:val="center"/>
            <w:hideMark/>
          </w:tcPr>
          <w:p w14:paraId="1B4B0A4F" w14:textId="6D62BBD9" w:rsidR="006E1863" w:rsidRPr="005E686B"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23,12</w:t>
            </w:r>
          </w:p>
        </w:tc>
        <w:tc>
          <w:tcPr>
            <w:tcW w:w="775" w:type="dxa"/>
            <w:tcBorders>
              <w:top w:val="nil"/>
              <w:left w:val="nil"/>
              <w:bottom w:val="single" w:sz="4" w:space="0" w:color="auto"/>
              <w:right w:val="single" w:sz="4" w:space="0" w:color="auto"/>
            </w:tcBorders>
            <w:shd w:val="clear" w:color="auto" w:fill="auto"/>
            <w:noWrap/>
            <w:vAlign w:val="center"/>
            <w:hideMark/>
          </w:tcPr>
          <w:p w14:paraId="28D72D27" w14:textId="07063929" w:rsidR="006E1863" w:rsidRPr="005E686B"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26,1</w:t>
            </w:r>
          </w:p>
        </w:tc>
        <w:tc>
          <w:tcPr>
            <w:tcW w:w="660" w:type="dxa"/>
            <w:tcBorders>
              <w:top w:val="nil"/>
              <w:left w:val="nil"/>
              <w:bottom w:val="single" w:sz="4" w:space="0" w:color="auto"/>
              <w:right w:val="single" w:sz="8" w:space="0" w:color="auto"/>
            </w:tcBorders>
            <w:shd w:val="clear" w:color="auto" w:fill="auto"/>
            <w:noWrap/>
            <w:vAlign w:val="center"/>
            <w:hideMark/>
          </w:tcPr>
          <w:p w14:paraId="61EBEA56" w14:textId="62B8A7A0" w:rsidR="006E1863" w:rsidRPr="005E686B"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38,26</w:t>
            </w:r>
          </w:p>
        </w:tc>
      </w:tr>
      <w:tr w:rsidR="005E686B" w:rsidRPr="005E686B" w14:paraId="0F79AF85" w14:textId="77777777" w:rsidTr="00CF26D2">
        <w:trPr>
          <w:trHeight w:val="530"/>
        </w:trPr>
        <w:tc>
          <w:tcPr>
            <w:tcW w:w="1768" w:type="dxa"/>
            <w:tcBorders>
              <w:top w:val="nil"/>
              <w:left w:val="single" w:sz="8" w:space="0" w:color="auto"/>
              <w:bottom w:val="single" w:sz="8" w:space="0" w:color="auto"/>
              <w:right w:val="single" w:sz="4" w:space="0" w:color="auto"/>
            </w:tcBorders>
            <w:shd w:val="clear" w:color="auto" w:fill="auto"/>
            <w:noWrap/>
            <w:vAlign w:val="center"/>
            <w:hideMark/>
          </w:tcPr>
          <w:p w14:paraId="6CDB531D"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TALIN</w:t>
            </w:r>
          </w:p>
        </w:tc>
        <w:tc>
          <w:tcPr>
            <w:tcW w:w="740" w:type="dxa"/>
            <w:tcBorders>
              <w:top w:val="nil"/>
              <w:left w:val="nil"/>
              <w:bottom w:val="single" w:sz="8" w:space="0" w:color="auto"/>
              <w:right w:val="single" w:sz="4" w:space="0" w:color="auto"/>
            </w:tcBorders>
            <w:shd w:val="clear" w:color="auto" w:fill="auto"/>
            <w:noWrap/>
            <w:vAlign w:val="center"/>
            <w:hideMark/>
          </w:tcPr>
          <w:p w14:paraId="35106A3C"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17,72</w:t>
            </w:r>
          </w:p>
        </w:tc>
        <w:tc>
          <w:tcPr>
            <w:tcW w:w="775" w:type="dxa"/>
            <w:tcBorders>
              <w:top w:val="nil"/>
              <w:left w:val="nil"/>
              <w:bottom w:val="single" w:sz="8" w:space="0" w:color="auto"/>
              <w:right w:val="single" w:sz="4" w:space="0" w:color="auto"/>
            </w:tcBorders>
            <w:shd w:val="clear" w:color="auto" w:fill="auto"/>
            <w:noWrap/>
            <w:vAlign w:val="center"/>
            <w:hideMark/>
          </w:tcPr>
          <w:p w14:paraId="51C84C73"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18,57</w:t>
            </w:r>
          </w:p>
        </w:tc>
        <w:tc>
          <w:tcPr>
            <w:tcW w:w="775" w:type="dxa"/>
            <w:tcBorders>
              <w:top w:val="nil"/>
              <w:left w:val="nil"/>
              <w:bottom w:val="single" w:sz="8" w:space="0" w:color="auto"/>
              <w:right w:val="single" w:sz="4" w:space="0" w:color="auto"/>
            </w:tcBorders>
            <w:shd w:val="clear" w:color="auto" w:fill="auto"/>
            <w:noWrap/>
            <w:vAlign w:val="center"/>
            <w:hideMark/>
          </w:tcPr>
          <w:p w14:paraId="0C29AAA7"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19,81</w:t>
            </w:r>
          </w:p>
        </w:tc>
        <w:tc>
          <w:tcPr>
            <w:tcW w:w="775" w:type="dxa"/>
            <w:tcBorders>
              <w:top w:val="nil"/>
              <w:left w:val="nil"/>
              <w:bottom w:val="single" w:sz="8" w:space="0" w:color="auto"/>
              <w:right w:val="single" w:sz="4" w:space="0" w:color="auto"/>
            </w:tcBorders>
            <w:shd w:val="clear" w:color="auto" w:fill="auto"/>
            <w:noWrap/>
            <w:vAlign w:val="center"/>
            <w:hideMark/>
          </w:tcPr>
          <w:p w14:paraId="35847819"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21,65</w:t>
            </w:r>
          </w:p>
        </w:tc>
        <w:tc>
          <w:tcPr>
            <w:tcW w:w="775" w:type="dxa"/>
            <w:tcBorders>
              <w:top w:val="nil"/>
              <w:left w:val="nil"/>
              <w:bottom w:val="single" w:sz="8" w:space="0" w:color="auto"/>
              <w:right w:val="single" w:sz="4" w:space="0" w:color="auto"/>
            </w:tcBorders>
            <w:shd w:val="clear" w:color="auto" w:fill="auto"/>
            <w:noWrap/>
            <w:vAlign w:val="center"/>
            <w:hideMark/>
          </w:tcPr>
          <w:p w14:paraId="36003019"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28,39</w:t>
            </w:r>
          </w:p>
        </w:tc>
        <w:tc>
          <w:tcPr>
            <w:tcW w:w="775" w:type="dxa"/>
            <w:tcBorders>
              <w:top w:val="nil"/>
              <w:left w:val="nil"/>
              <w:bottom w:val="single" w:sz="8" w:space="0" w:color="auto"/>
              <w:right w:val="single" w:sz="4" w:space="0" w:color="auto"/>
            </w:tcBorders>
            <w:shd w:val="clear" w:color="auto" w:fill="auto"/>
            <w:noWrap/>
            <w:vAlign w:val="center"/>
            <w:hideMark/>
          </w:tcPr>
          <w:p w14:paraId="404200D4"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24,77</w:t>
            </w:r>
          </w:p>
        </w:tc>
        <w:tc>
          <w:tcPr>
            <w:tcW w:w="775" w:type="dxa"/>
            <w:tcBorders>
              <w:top w:val="nil"/>
              <w:left w:val="nil"/>
              <w:bottom w:val="single" w:sz="8" w:space="0" w:color="auto"/>
              <w:right w:val="single" w:sz="4" w:space="0" w:color="auto"/>
            </w:tcBorders>
            <w:shd w:val="clear" w:color="auto" w:fill="auto"/>
            <w:noWrap/>
            <w:vAlign w:val="center"/>
            <w:hideMark/>
          </w:tcPr>
          <w:p w14:paraId="3F26A560"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25,17</w:t>
            </w:r>
          </w:p>
        </w:tc>
        <w:tc>
          <w:tcPr>
            <w:tcW w:w="775" w:type="dxa"/>
            <w:tcBorders>
              <w:top w:val="nil"/>
              <w:left w:val="nil"/>
              <w:bottom w:val="single" w:sz="8" w:space="0" w:color="auto"/>
              <w:right w:val="single" w:sz="4" w:space="0" w:color="auto"/>
            </w:tcBorders>
            <w:shd w:val="clear" w:color="auto" w:fill="auto"/>
            <w:noWrap/>
            <w:vAlign w:val="center"/>
            <w:hideMark/>
          </w:tcPr>
          <w:p w14:paraId="48A31DFB"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27,93</w:t>
            </w:r>
          </w:p>
        </w:tc>
        <w:tc>
          <w:tcPr>
            <w:tcW w:w="660" w:type="dxa"/>
            <w:tcBorders>
              <w:top w:val="nil"/>
              <w:left w:val="nil"/>
              <w:bottom w:val="single" w:sz="8" w:space="0" w:color="auto"/>
              <w:right w:val="single" w:sz="8" w:space="0" w:color="auto"/>
            </w:tcBorders>
            <w:shd w:val="clear" w:color="auto" w:fill="auto"/>
            <w:noWrap/>
            <w:vAlign w:val="center"/>
            <w:hideMark/>
          </w:tcPr>
          <w:p w14:paraId="34C1F250"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39,53</w:t>
            </w:r>
          </w:p>
        </w:tc>
      </w:tr>
    </w:tbl>
    <w:p w14:paraId="4A4F4D98" w14:textId="77777777" w:rsidR="00111830" w:rsidRPr="005E686B" w:rsidRDefault="00111830" w:rsidP="00CF26D2">
      <w:pPr>
        <w:spacing w:before="160" w:line="360" w:lineRule="auto"/>
      </w:pPr>
    </w:p>
    <w:p w14:paraId="5F60969C" w14:textId="77777777" w:rsidR="00547218" w:rsidRDefault="002B712B" w:rsidP="00887001">
      <w:pPr>
        <w:spacing w:line="360" w:lineRule="auto"/>
        <w:jc w:val="both"/>
        <w:rPr>
          <w:rFonts w:cs="Times New Roman"/>
          <w:szCs w:val="24"/>
        </w:rPr>
      </w:pPr>
      <w:r>
        <w:rPr>
          <w:rFonts w:cs="Times New Roman"/>
          <w:noProof/>
          <w:szCs w:val="24"/>
          <w:lang w:eastAsia="sk-SK"/>
        </w:rPr>
        <w:drawing>
          <wp:inline distT="0" distB="0" distL="0" distR="0" wp14:anchorId="3C39E2E4" wp14:editId="1583DAC7">
            <wp:extent cx="5399314" cy="4452257"/>
            <wp:effectExtent l="0" t="0" r="0" b="0"/>
            <wp:docPr id="17" name="Graf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177EC913" w14:textId="5F099EBC" w:rsidR="00F06646" w:rsidRPr="00BB457C" w:rsidRDefault="00F06646" w:rsidP="00BB457C">
      <w:pPr>
        <w:pStyle w:val="Popis"/>
        <w:spacing w:after="0"/>
        <w:jc w:val="center"/>
        <w:rPr>
          <w:i w:val="0"/>
          <w:color w:val="auto"/>
          <w:sz w:val="22"/>
          <w:szCs w:val="22"/>
        </w:rPr>
      </w:pPr>
      <w:bookmarkStart w:id="72" w:name="_Toc9581048"/>
      <w:r w:rsidRPr="00BB457C">
        <w:rPr>
          <w:i w:val="0"/>
          <w:color w:val="auto"/>
          <w:sz w:val="22"/>
          <w:szCs w:val="22"/>
        </w:rPr>
        <w:t xml:space="preserve">Obrázok </w:t>
      </w:r>
      <w:r w:rsidR="00F760CB" w:rsidRPr="00BB457C">
        <w:rPr>
          <w:i w:val="0"/>
          <w:color w:val="auto"/>
          <w:sz w:val="22"/>
          <w:szCs w:val="22"/>
        </w:rPr>
        <w:fldChar w:fldCharType="begin"/>
      </w:r>
      <w:r w:rsidRPr="00BB457C">
        <w:rPr>
          <w:i w:val="0"/>
          <w:color w:val="auto"/>
          <w:sz w:val="22"/>
          <w:szCs w:val="22"/>
        </w:rPr>
        <w:instrText xml:space="preserve"> SEQ Obrázok \* ARABIC </w:instrText>
      </w:r>
      <w:r w:rsidR="00F760CB" w:rsidRPr="00BB457C">
        <w:rPr>
          <w:i w:val="0"/>
          <w:color w:val="auto"/>
          <w:sz w:val="22"/>
          <w:szCs w:val="22"/>
        </w:rPr>
        <w:fldChar w:fldCharType="separate"/>
      </w:r>
      <w:r w:rsidR="004D3298">
        <w:rPr>
          <w:i w:val="0"/>
          <w:noProof/>
          <w:color w:val="auto"/>
          <w:sz w:val="22"/>
          <w:szCs w:val="22"/>
        </w:rPr>
        <w:t>27</w:t>
      </w:r>
      <w:r w:rsidR="00F760CB" w:rsidRPr="00BB457C">
        <w:rPr>
          <w:i w:val="0"/>
          <w:color w:val="auto"/>
          <w:sz w:val="22"/>
          <w:szCs w:val="22"/>
        </w:rPr>
        <w:fldChar w:fldCharType="end"/>
      </w:r>
      <w:r w:rsidRPr="00BB457C">
        <w:rPr>
          <w:i w:val="0"/>
          <w:color w:val="auto"/>
          <w:sz w:val="22"/>
          <w:szCs w:val="22"/>
        </w:rPr>
        <w:t>: Graf veľkosti celkovej pravdepodobnej chyby v</w:t>
      </w:r>
      <w:r w:rsidR="004509CD" w:rsidRPr="00BB457C">
        <w:rPr>
          <w:i w:val="0"/>
          <w:color w:val="auto"/>
          <w:sz w:val="22"/>
          <w:szCs w:val="22"/>
        </w:rPr>
        <w:t> </w:t>
      </w:r>
      <w:r w:rsidRPr="00BB457C">
        <w:rPr>
          <w:i w:val="0"/>
          <w:color w:val="auto"/>
          <w:sz w:val="22"/>
          <w:szCs w:val="22"/>
        </w:rPr>
        <w:t>smere</w:t>
      </w:r>
      <w:bookmarkEnd w:id="72"/>
    </w:p>
    <w:p w14:paraId="39A816F1" w14:textId="77777777" w:rsidR="007E5D47" w:rsidRDefault="00A903AA" w:rsidP="00BB457C">
      <w:pPr>
        <w:pStyle w:val="Popis"/>
        <w:spacing w:after="0"/>
        <w:jc w:val="center"/>
        <w:rPr>
          <w:rFonts w:cs="Times New Roman"/>
          <w:i w:val="0"/>
          <w:color w:val="auto"/>
          <w:sz w:val="22"/>
          <w:szCs w:val="22"/>
        </w:rPr>
      </w:pPr>
      <w:r w:rsidRPr="00BB457C">
        <w:rPr>
          <w:rFonts w:cs="Times New Roman"/>
          <w:i w:val="0"/>
          <w:color w:val="auto"/>
          <w:sz w:val="22"/>
          <w:szCs w:val="22"/>
        </w:rPr>
        <w:t>Zdroj: vlastná tvorba</w:t>
      </w:r>
    </w:p>
    <w:p w14:paraId="42128C91" w14:textId="1906EC68" w:rsidR="00A903AA" w:rsidRPr="00BB457C" w:rsidRDefault="00A4703A" w:rsidP="00BB457C">
      <w:pPr>
        <w:pStyle w:val="Popis"/>
        <w:spacing w:after="0"/>
        <w:jc w:val="center"/>
        <w:rPr>
          <w:rFonts w:cs="Times New Roman"/>
          <w:i w:val="0"/>
          <w:color w:val="auto"/>
          <w:sz w:val="22"/>
          <w:szCs w:val="22"/>
        </w:rPr>
      </w:pPr>
      <w:r w:rsidRPr="00BB457C">
        <w:rPr>
          <w:rFonts w:cs="Times New Roman"/>
          <w:sz w:val="22"/>
          <w:szCs w:val="22"/>
        </w:rPr>
        <w:lastRenderedPageBreak/>
        <w:t xml:space="preserve"> </w:t>
      </w:r>
    </w:p>
    <w:p w14:paraId="1DC552F0" w14:textId="547F6467" w:rsidR="00A4703A" w:rsidRPr="00BB457C" w:rsidRDefault="00A4703A" w:rsidP="00BB457C">
      <w:pPr>
        <w:pStyle w:val="Popis"/>
        <w:spacing w:after="0"/>
        <w:jc w:val="center"/>
        <w:rPr>
          <w:i w:val="0"/>
          <w:color w:val="auto"/>
          <w:sz w:val="22"/>
          <w:szCs w:val="22"/>
        </w:rPr>
      </w:pPr>
      <w:bookmarkStart w:id="73" w:name="_Toc9581070"/>
      <w:r w:rsidRPr="00BB457C">
        <w:rPr>
          <w:i w:val="0"/>
          <w:color w:val="auto"/>
          <w:sz w:val="22"/>
          <w:szCs w:val="22"/>
        </w:rPr>
        <w:t xml:space="preserve">Tabuľka </w:t>
      </w:r>
      <w:r w:rsidR="00F760CB" w:rsidRPr="00BB457C">
        <w:rPr>
          <w:i w:val="0"/>
          <w:color w:val="auto"/>
          <w:sz w:val="22"/>
          <w:szCs w:val="22"/>
        </w:rPr>
        <w:fldChar w:fldCharType="begin"/>
      </w:r>
      <w:r w:rsidRPr="00BB457C">
        <w:rPr>
          <w:i w:val="0"/>
          <w:color w:val="auto"/>
          <w:sz w:val="22"/>
          <w:szCs w:val="22"/>
        </w:rPr>
        <w:instrText xml:space="preserve"> SEQ Tabuľka \* ARABIC </w:instrText>
      </w:r>
      <w:r w:rsidR="00F760CB" w:rsidRPr="00BB457C">
        <w:rPr>
          <w:i w:val="0"/>
          <w:color w:val="auto"/>
          <w:sz w:val="22"/>
          <w:szCs w:val="22"/>
        </w:rPr>
        <w:fldChar w:fldCharType="separate"/>
      </w:r>
      <w:r w:rsidR="004D3298">
        <w:rPr>
          <w:i w:val="0"/>
          <w:noProof/>
          <w:color w:val="auto"/>
          <w:sz w:val="22"/>
          <w:szCs w:val="22"/>
        </w:rPr>
        <w:t>20</w:t>
      </w:r>
      <w:r w:rsidR="00F760CB" w:rsidRPr="00BB457C">
        <w:rPr>
          <w:i w:val="0"/>
          <w:color w:val="auto"/>
          <w:sz w:val="22"/>
          <w:szCs w:val="22"/>
        </w:rPr>
        <w:fldChar w:fldCharType="end"/>
      </w:r>
      <w:r w:rsidRPr="00BB457C">
        <w:rPr>
          <w:i w:val="0"/>
          <w:color w:val="auto"/>
          <w:sz w:val="22"/>
          <w:szCs w:val="22"/>
        </w:rPr>
        <w:t>: Veľkosť pravdepodobnej chyby výstrelu v</w:t>
      </w:r>
      <w:r w:rsidR="004509CD" w:rsidRPr="00BB457C">
        <w:rPr>
          <w:i w:val="0"/>
          <w:color w:val="auto"/>
          <w:sz w:val="22"/>
          <w:szCs w:val="22"/>
        </w:rPr>
        <w:t> </w:t>
      </w:r>
      <w:r w:rsidRPr="00BB457C">
        <w:rPr>
          <w:i w:val="0"/>
          <w:color w:val="auto"/>
          <w:sz w:val="22"/>
          <w:szCs w:val="22"/>
        </w:rPr>
        <w:t>diaľke pri rôznych spôsoboch pripojenia</w:t>
      </w:r>
      <w:bookmarkEnd w:id="73"/>
    </w:p>
    <w:p w14:paraId="360B9063" w14:textId="77777777" w:rsidR="00A4703A" w:rsidRPr="00BB457C" w:rsidRDefault="00A4703A" w:rsidP="00BB457C">
      <w:pPr>
        <w:pStyle w:val="Popis"/>
        <w:spacing w:after="160"/>
        <w:jc w:val="center"/>
        <w:rPr>
          <w:i w:val="0"/>
          <w:color w:val="auto"/>
          <w:sz w:val="22"/>
          <w:szCs w:val="22"/>
        </w:rPr>
      </w:pPr>
      <w:r w:rsidRPr="00BB457C">
        <w:rPr>
          <w:i w:val="0"/>
          <w:color w:val="auto"/>
          <w:sz w:val="22"/>
          <w:szCs w:val="22"/>
        </w:rPr>
        <w:t>Zdroj: vlastná tvorba</w:t>
      </w:r>
    </w:p>
    <w:tbl>
      <w:tblPr>
        <w:tblW w:w="8606" w:type="dxa"/>
        <w:tblInd w:w="-10" w:type="dxa"/>
        <w:tblCellMar>
          <w:left w:w="70" w:type="dxa"/>
          <w:right w:w="70" w:type="dxa"/>
        </w:tblCellMar>
        <w:tblLook w:val="04A0" w:firstRow="1" w:lastRow="0" w:firstColumn="1" w:lastColumn="0" w:noHBand="0" w:noVBand="1"/>
      </w:tblPr>
      <w:tblGrid>
        <w:gridCol w:w="1836"/>
        <w:gridCol w:w="706"/>
        <w:gridCol w:w="725"/>
        <w:gridCol w:w="725"/>
        <w:gridCol w:w="725"/>
        <w:gridCol w:w="725"/>
        <w:gridCol w:w="725"/>
        <w:gridCol w:w="725"/>
        <w:gridCol w:w="851"/>
        <w:gridCol w:w="863"/>
      </w:tblGrid>
      <w:tr w:rsidR="00A4703A" w:rsidRPr="00A4703A" w14:paraId="3BF53E05" w14:textId="77777777" w:rsidTr="00CF26D2">
        <w:trPr>
          <w:trHeight w:val="547"/>
        </w:trPr>
        <w:tc>
          <w:tcPr>
            <w:tcW w:w="1836"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74AEFF94"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HODNOTA</w:t>
            </w:r>
          </w:p>
        </w:tc>
        <w:tc>
          <w:tcPr>
            <w:tcW w:w="6770" w:type="dxa"/>
            <w:gridSpan w:val="9"/>
            <w:tcBorders>
              <w:top w:val="single" w:sz="8" w:space="0" w:color="auto"/>
              <w:left w:val="nil"/>
              <w:bottom w:val="single" w:sz="4" w:space="0" w:color="auto"/>
              <w:right w:val="single" w:sz="8" w:space="0" w:color="000000"/>
            </w:tcBorders>
            <w:shd w:val="clear" w:color="auto" w:fill="auto"/>
            <w:noWrap/>
            <w:vAlign w:val="center"/>
            <w:hideMark/>
          </w:tcPr>
          <w:p w14:paraId="788FB3E5"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Vzdialenosť streľby (km)</w:t>
            </w:r>
          </w:p>
        </w:tc>
      </w:tr>
      <w:tr w:rsidR="00A4703A" w:rsidRPr="00A4703A" w14:paraId="34BF5247" w14:textId="77777777" w:rsidTr="00CF26D2">
        <w:trPr>
          <w:trHeight w:val="547"/>
        </w:trPr>
        <w:tc>
          <w:tcPr>
            <w:tcW w:w="1836" w:type="dxa"/>
            <w:vMerge/>
            <w:tcBorders>
              <w:top w:val="single" w:sz="8" w:space="0" w:color="auto"/>
              <w:left w:val="single" w:sz="8" w:space="0" w:color="auto"/>
              <w:bottom w:val="single" w:sz="4" w:space="0" w:color="auto"/>
              <w:right w:val="single" w:sz="4" w:space="0" w:color="auto"/>
            </w:tcBorders>
            <w:vAlign w:val="center"/>
            <w:hideMark/>
          </w:tcPr>
          <w:p w14:paraId="4A5919F6" w14:textId="77777777" w:rsidR="00A4703A" w:rsidRPr="00A4703A" w:rsidRDefault="00A4703A" w:rsidP="006E1863">
            <w:pPr>
              <w:spacing w:after="0" w:line="240" w:lineRule="auto"/>
              <w:jc w:val="center"/>
              <w:rPr>
                <w:rFonts w:ascii="Calibri" w:eastAsia="Times New Roman" w:hAnsi="Calibri" w:cs="Calibri"/>
                <w:color w:val="000000"/>
                <w:lang w:eastAsia="sk-SK"/>
              </w:rPr>
            </w:pPr>
          </w:p>
        </w:tc>
        <w:tc>
          <w:tcPr>
            <w:tcW w:w="706" w:type="dxa"/>
            <w:tcBorders>
              <w:top w:val="nil"/>
              <w:left w:val="nil"/>
              <w:bottom w:val="single" w:sz="4" w:space="0" w:color="auto"/>
              <w:right w:val="single" w:sz="4" w:space="0" w:color="auto"/>
            </w:tcBorders>
            <w:shd w:val="clear" w:color="auto" w:fill="auto"/>
            <w:noWrap/>
            <w:vAlign w:val="center"/>
            <w:hideMark/>
          </w:tcPr>
          <w:p w14:paraId="5745CB88"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3</w:t>
            </w:r>
          </w:p>
        </w:tc>
        <w:tc>
          <w:tcPr>
            <w:tcW w:w="725" w:type="dxa"/>
            <w:tcBorders>
              <w:top w:val="nil"/>
              <w:left w:val="nil"/>
              <w:bottom w:val="single" w:sz="4" w:space="0" w:color="auto"/>
              <w:right w:val="single" w:sz="4" w:space="0" w:color="auto"/>
            </w:tcBorders>
            <w:shd w:val="clear" w:color="auto" w:fill="auto"/>
            <w:noWrap/>
            <w:vAlign w:val="center"/>
            <w:hideMark/>
          </w:tcPr>
          <w:p w14:paraId="2B9E0017"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5</w:t>
            </w:r>
          </w:p>
        </w:tc>
        <w:tc>
          <w:tcPr>
            <w:tcW w:w="725" w:type="dxa"/>
            <w:tcBorders>
              <w:top w:val="nil"/>
              <w:left w:val="nil"/>
              <w:bottom w:val="single" w:sz="4" w:space="0" w:color="auto"/>
              <w:right w:val="single" w:sz="4" w:space="0" w:color="auto"/>
            </w:tcBorders>
            <w:shd w:val="clear" w:color="auto" w:fill="auto"/>
            <w:noWrap/>
            <w:vAlign w:val="center"/>
            <w:hideMark/>
          </w:tcPr>
          <w:p w14:paraId="67764A78"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7</w:t>
            </w:r>
          </w:p>
        </w:tc>
        <w:tc>
          <w:tcPr>
            <w:tcW w:w="725" w:type="dxa"/>
            <w:tcBorders>
              <w:top w:val="nil"/>
              <w:left w:val="nil"/>
              <w:bottom w:val="single" w:sz="4" w:space="0" w:color="auto"/>
              <w:right w:val="single" w:sz="4" w:space="0" w:color="auto"/>
            </w:tcBorders>
            <w:shd w:val="clear" w:color="auto" w:fill="auto"/>
            <w:noWrap/>
            <w:vAlign w:val="center"/>
            <w:hideMark/>
          </w:tcPr>
          <w:p w14:paraId="4013CED0"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9</w:t>
            </w:r>
          </w:p>
        </w:tc>
        <w:tc>
          <w:tcPr>
            <w:tcW w:w="725" w:type="dxa"/>
            <w:tcBorders>
              <w:top w:val="nil"/>
              <w:left w:val="nil"/>
              <w:bottom w:val="single" w:sz="4" w:space="0" w:color="auto"/>
              <w:right w:val="single" w:sz="4" w:space="0" w:color="auto"/>
            </w:tcBorders>
            <w:shd w:val="clear" w:color="auto" w:fill="auto"/>
            <w:noWrap/>
            <w:vAlign w:val="center"/>
            <w:hideMark/>
          </w:tcPr>
          <w:p w14:paraId="52F1C6A5"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10</w:t>
            </w:r>
          </w:p>
        </w:tc>
        <w:tc>
          <w:tcPr>
            <w:tcW w:w="725" w:type="dxa"/>
            <w:tcBorders>
              <w:top w:val="nil"/>
              <w:left w:val="nil"/>
              <w:bottom w:val="single" w:sz="4" w:space="0" w:color="auto"/>
              <w:right w:val="single" w:sz="4" w:space="0" w:color="auto"/>
            </w:tcBorders>
            <w:shd w:val="clear" w:color="auto" w:fill="auto"/>
            <w:noWrap/>
            <w:vAlign w:val="center"/>
            <w:hideMark/>
          </w:tcPr>
          <w:p w14:paraId="205E93EA"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11</w:t>
            </w:r>
          </w:p>
        </w:tc>
        <w:tc>
          <w:tcPr>
            <w:tcW w:w="725" w:type="dxa"/>
            <w:tcBorders>
              <w:top w:val="nil"/>
              <w:left w:val="nil"/>
              <w:bottom w:val="single" w:sz="4" w:space="0" w:color="auto"/>
              <w:right w:val="single" w:sz="4" w:space="0" w:color="auto"/>
            </w:tcBorders>
            <w:shd w:val="clear" w:color="auto" w:fill="auto"/>
            <w:noWrap/>
            <w:vAlign w:val="center"/>
            <w:hideMark/>
          </w:tcPr>
          <w:p w14:paraId="675D4807"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12</w:t>
            </w:r>
          </w:p>
        </w:tc>
        <w:tc>
          <w:tcPr>
            <w:tcW w:w="851" w:type="dxa"/>
            <w:tcBorders>
              <w:top w:val="nil"/>
              <w:left w:val="nil"/>
              <w:bottom w:val="single" w:sz="4" w:space="0" w:color="auto"/>
              <w:right w:val="single" w:sz="4" w:space="0" w:color="auto"/>
            </w:tcBorders>
            <w:shd w:val="clear" w:color="auto" w:fill="auto"/>
            <w:noWrap/>
            <w:vAlign w:val="center"/>
            <w:hideMark/>
          </w:tcPr>
          <w:p w14:paraId="00A13473"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14</w:t>
            </w:r>
          </w:p>
        </w:tc>
        <w:tc>
          <w:tcPr>
            <w:tcW w:w="860" w:type="dxa"/>
            <w:tcBorders>
              <w:top w:val="nil"/>
              <w:left w:val="nil"/>
              <w:bottom w:val="single" w:sz="4" w:space="0" w:color="auto"/>
              <w:right w:val="single" w:sz="8" w:space="0" w:color="auto"/>
            </w:tcBorders>
            <w:shd w:val="clear" w:color="auto" w:fill="auto"/>
            <w:noWrap/>
            <w:vAlign w:val="center"/>
            <w:hideMark/>
          </w:tcPr>
          <w:p w14:paraId="4365D593"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15</w:t>
            </w:r>
          </w:p>
        </w:tc>
      </w:tr>
      <w:tr w:rsidR="00A4703A" w:rsidRPr="00A4703A" w14:paraId="74A44B79" w14:textId="77777777" w:rsidTr="00CF26D2">
        <w:trPr>
          <w:trHeight w:val="547"/>
        </w:trPr>
        <w:tc>
          <w:tcPr>
            <w:tcW w:w="1836" w:type="dxa"/>
            <w:vMerge/>
            <w:tcBorders>
              <w:top w:val="single" w:sz="8" w:space="0" w:color="auto"/>
              <w:left w:val="single" w:sz="8" w:space="0" w:color="auto"/>
              <w:bottom w:val="single" w:sz="4" w:space="0" w:color="auto"/>
              <w:right w:val="single" w:sz="4" w:space="0" w:color="auto"/>
            </w:tcBorders>
            <w:vAlign w:val="center"/>
            <w:hideMark/>
          </w:tcPr>
          <w:p w14:paraId="2AC445FC" w14:textId="77777777" w:rsidR="00A4703A" w:rsidRPr="00A4703A" w:rsidRDefault="00A4703A" w:rsidP="006E1863">
            <w:pPr>
              <w:spacing w:after="0" w:line="240" w:lineRule="auto"/>
              <w:jc w:val="center"/>
              <w:rPr>
                <w:rFonts w:ascii="Calibri" w:eastAsia="Times New Roman" w:hAnsi="Calibri" w:cs="Calibri"/>
                <w:color w:val="000000"/>
                <w:lang w:eastAsia="sk-SK"/>
              </w:rPr>
            </w:pPr>
          </w:p>
        </w:tc>
        <w:tc>
          <w:tcPr>
            <w:tcW w:w="6770" w:type="dxa"/>
            <w:gridSpan w:val="9"/>
            <w:tcBorders>
              <w:top w:val="single" w:sz="4" w:space="0" w:color="auto"/>
              <w:left w:val="nil"/>
              <w:bottom w:val="single" w:sz="4" w:space="0" w:color="auto"/>
              <w:right w:val="single" w:sz="8" w:space="0" w:color="000000"/>
            </w:tcBorders>
            <w:shd w:val="clear" w:color="auto" w:fill="auto"/>
            <w:noWrap/>
            <w:vAlign w:val="center"/>
            <w:hideMark/>
          </w:tcPr>
          <w:p w14:paraId="46BDA65E"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Náplň</w:t>
            </w:r>
          </w:p>
        </w:tc>
      </w:tr>
      <w:tr w:rsidR="00A4703A" w:rsidRPr="00A4703A" w14:paraId="31A3EFDE" w14:textId="77777777" w:rsidTr="00CF26D2">
        <w:trPr>
          <w:trHeight w:val="547"/>
        </w:trPr>
        <w:tc>
          <w:tcPr>
            <w:tcW w:w="1836" w:type="dxa"/>
            <w:vMerge/>
            <w:tcBorders>
              <w:top w:val="single" w:sz="8" w:space="0" w:color="auto"/>
              <w:left w:val="single" w:sz="8" w:space="0" w:color="auto"/>
              <w:bottom w:val="single" w:sz="4" w:space="0" w:color="auto"/>
              <w:right w:val="single" w:sz="4" w:space="0" w:color="auto"/>
            </w:tcBorders>
            <w:vAlign w:val="center"/>
            <w:hideMark/>
          </w:tcPr>
          <w:p w14:paraId="5DF04D4D" w14:textId="77777777" w:rsidR="00A4703A" w:rsidRPr="00A4703A" w:rsidRDefault="00A4703A" w:rsidP="006E1863">
            <w:pPr>
              <w:spacing w:after="0" w:line="240" w:lineRule="auto"/>
              <w:jc w:val="center"/>
              <w:rPr>
                <w:rFonts w:ascii="Calibri" w:eastAsia="Times New Roman" w:hAnsi="Calibri" w:cs="Calibri"/>
                <w:color w:val="000000"/>
                <w:lang w:eastAsia="sk-SK"/>
              </w:rPr>
            </w:pPr>
          </w:p>
        </w:tc>
        <w:tc>
          <w:tcPr>
            <w:tcW w:w="706" w:type="dxa"/>
            <w:tcBorders>
              <w:top w:val="nil"/>
              <w:left w:val="nil"/>
              <w:bottom w:val="single" w:sz="4" w:space="0" w:color="auto"/>
              <w:right w:val="single" w:sz="4" w:space="0" w:color="auto"/>
            </w:tcBorders>
            <w:shd w:val="clear" w:color="auto" w:fill="auto"/>
            <w:noWrap/>
            <w:vAlign w:val="center"/>
            <w:hideMark/>
          </w:tcPr>
          <w:p w14:paraId="66D275FC"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4</w:t>
            </w:r>
          </w:p>
        </w:tc>
        <w:tc>
          <w:tcPr>
            <w:tcW w:w="725" w:type="dxa"/>
            <w:tcBorders>
              <w:top w:val="nil"/>
              <w:left w:val="nil"/>
              <w:bottom w:val="single" w:sz="4" w:space="0" w:color="auto"/>
              <w:right w:val="single" w:sz="4" w:space="0" w:color="auto"/>
            </w:tcBorders>
            <w:shd w:val="clear" w:color="auto" w:fill="auto"/>
            <w:noWrap/>
            <w:vAlign w:val="center"/>
            <w:hideMark/>
          </w:tcPr>
          <w:p w14:paraId="33053DC8"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4</w:t>
            </w:r>
          </w:p>
        </w:tc>
        <w:tc>
          <w:tcPr>
            <w:tcW w:w="725" w:type="dxa"/>
            <w:tcBorders>
              <w:top w:val="nil"/>
              <w:left w:val="nil"/>
              <w:bottom w:val="single" w:sz="4" w:space="0" w:color="auto"/>
              <w:right w:val="single" w:sz="4" w:space="0" w:color="auto"/>
            </w:tcBorders>
            <w:shd w:val="clear" w:color="auto" w:fill="auto"/>
            <w:noWrap/>
            <w:vAlign w:val="center"/>
            <w:hideMark/>
          </w:tcPr>
          <w:p w14:paraId="6B1FF772"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3</w:t>
            </w:r>
          </w:p>
        </w:tc>
        <w:tc>
          <w:tcPr>
            <w:tcW w:w="725" w:type="dxa"/>
            <w:tcBorders>
              <w:top w:val="nil"/>
              <w:left w:val="nil"/>
              <w:bottom w:val="single" w:sz="4" w:space="0" w:color="auto"/>
              <w:right w:val="single" w:sz="4" w:space="0" w:color="auto"/>
            </w:tcBorders>
            <w:shd w:val="clear" w:color="auto" w:fill="auto"/>
            <w:noWrap/>
            <w:vAlign w:val="center"/>
            <w:hideMark/>
          </w:tcPr>
          <w:p w14:paraId="4464CFCB"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2</w:t>
            </w:r>
          </w:p>
        </w:tc>
        <w:tc>
          <w:tcPr>
            <w:tcW w:w="725" w:type="dxa"/>
            <w:tcBorders>
              <w:top w:val="nil"/>
              <w:left w:val="nil"/>
              <w:bottom w:val="single" w:sz="4" w:space="0" w:color="auto"/>
              <w:right w:val="single" w:sz="4" w:space="0" w:color="auto"/>
            </w:tcBorders>
            <w:shd w:val="clear" w:color="auto" w:fill="auto"/>
            <w:noWrap/>
            <w:vAlign w:val="center"/>
            <w:hideMark/>
          </w:tcPr>
          <w:p w14:paraId="6A84707E"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2</w:t>
            </w:r>
          </w:p>
        </w:tc>
        <w:tc>
          <w:tcPr>
            <w:tcW w:w="725" w:type="dxa"/>
            <w:tcBorders>
              <w:top w:val="nil"/>
              <w:left w:val="nil"/>
              <w:bottom w:val="single" w:sz="4" w:space="0" w:color="auto"/>
              <w:right w:val="single" w:sz="4" w:space="0" w:color="auto"/>
            </w:tcBorders>
            <w:shd w:val="clear" w:color="auto" w:fill="auto"/>
            <w:noWrap/>
            <w:vAlign w:val="center"/>
            <w:hideMark/>
          </w:tcPr>
          <w:p w14:paraId="75DC7221"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1</w:t>
            </w:r>
          </w:p>
        </w:tc>
        <w:tc>
          <w:tcPr>
            <w:tcW w:w="725" w:type="dxa"/>
            <w:tcBorders>
              <w:top w:val="nil"/>
              <w:left w:val="nil"/>
              <w:bottom w:val="single" w:sz="4" w:space="0" w:color="auto"/>
              <w:right w:val="single" w:sz="4" w:space="0" w:color="auto"/>
            </w:tcBorders>
            <w:shd w:val="clear" w:color="auto" w:fill="auto"/>
            <w:noWrap/>
            <w:vAlign w:val="center"/>
            <w:hideMark/>
          </w:tcPr>
          <w:p w14:paraId="25134C75"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Zm</w:t>
            </w:r>
          </w:p>
        </w:tc>
        <w:tc>
          <w:tcPr>
            <w:tcW w:w="851" w:type="dxa"/>
            <w:tcBorders>
              <w:top w:val="nil"/>
              <w:left w:val="nil"/>
              <w:bottom w:val="single" w:sz="4" w:space="0" w:color="auto"/>
              <w:right w:val="single" w:sz="4" w:space="0" w:color="auto"/>
            </w:tcBorders>
            <w:shd w:val="clear" w:color="auto" w:fill="auto"/>
            <w:noWrap/>
            <w:vAlign w:val="center"/>
            <w:hideMark/>
          </w:tcPr>
          <w:p w14:paraId="7068F0B4"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P</w:t>
            </w:r>
          </w:p>
        </w:tc>
        <w:tc>
          <w:tcPr>
            <w:tcW w:w="860" w:type="dxa"/>
            <w:tcBorders>
              <w:top w:val="nil"/>
              <w:left w:val="nil"/>
              <w:bottom w:val="single" w:sz="4" w:space="0" w:color="auto"/>
              <w:right w:val="single" w:sz="8" w:space="0" w:color="auto"/>
            </w:tcBorders>
            <w:shd w:val="clear" w:color="auto" w:fill="auto"/>
            <w:noWrap/>
            <w:vAlign w:val="center"/>
            <w:hideMark/>
          </w:tcPr>
          <w:p w14:paraId="04E71F2F"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P</w:t>
            </w:r>
          </w:p>
        </w:tc>
      </w:tr>
      <w:tr w:rsidR="00A4703A" w:rsidRPr="00A4703A" w14:paraId="59A4F2DB" w14:textId="77777777" w:rsidTr="00CF26D2">
        <w:trPr>
          <w:trHeight w:val="547"/>
        </w:trPr>
        <w:tc>
          <w:tcPr>
            <w:tcW w:w="1836" w:type="dxa"/>
            <w:tcBorders>
              <w:top w:val="nil"/>
              <w:left w:val="single" w:sz="8" w:space="0" w:color="auto"/>
              <w:bottom w:val="single" w:sz="4" w:space="0" w:color="auto"/>
              <w:right w:val="single" w:sz="4" w:space="0" w:color="auto"/>
            </w:tcBorders>
            <w:shd w:val="clear" w:color="auto" w:fill="auto"/>
            <w:noWrap/>
            <w:vAlign w:val="center"/>
            <w:hideMark/>
          </w:tcPr>
          <w:p w14:paraId="7935EE6A"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Mapa 1: 50 000</w:t>
            </w:r>
          </w:p>
        </w:tc>
        <w:tc>
          <w:tcPr>
            <w:tcW w:w="706" w:type="dxa"/>
            <w:tcBorders>
              <w:top w:val="nil"/>
              <w:left w:val="nil"/>
              <w:bottom w:val="single" w:sz="4" w:space="0" w:color="auto"/>
              <w:right w:val="single" w:sz="4" w:space="0" w:color="auto"/>
            </w:tcBorders>
            <w:shd w:val="clear" w:color="auto" w:fill="auto"/>
            <w:noWrap/>
            <w:vAlign w:val="center"/>
            <w:hideMark/>
          </w:tcPr>
          <w:p w14:paraId="25083F63"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46,99</w:t>
            </w:r>
          </w:p>
        </w:tc>
        <w:tc>
          <w:tcPr>
            <w:tcW w:w="725" w:type="dxa"/>
            <w:tcBorders>
              <w:top w:val="nil"/>
              <w:left w:val="nil"/>
              <w:bottom w:val="single" w:sz="4" w:space="0" w:color="auto"/>
              <w:right w:val="single" w:sz="4" w:space="0" w:color="auto"/>
            </w:tcBorders>
            <w:shd w:val="clear" w:color="auto" w:fill="auto"/>
            <w:noWrap/>
            <w:vAlign w:val="center"/>
            <w:hideMark/>
          </w:tcPr>
          <w:p w14:paraId="48747B93"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63,67</w:t>
            </w:r>
          </w:p>
        </w:tc>
        <w:tc>
          <w:tcPr>
            <w:tcW w:w="725" w:type="dxa"/>
            <w:tcBorders>
              <w:top w:val="nil"/>
              <w:left w:val="nil"/>
              <w:bottom w:val="single" w:sz="4" w:space="0" w:color="auto"/>
              <w:right w:val="single" w:sz="4" w:space="0" w:color="auto"/>
            </w:tcBorders>
            <w:shd w:val="clear" w:color="auto" w:fill="auto"/>
            <w:noWrap/>
            <w:vAlign w:val="center"/>
            <w:hideMark/>
          </w:tcPr>
          <w:p w14:paraId="37B5A29A"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75,59</w:t>
            </w:r>
          </w:p>
        </w:tc>
        <w:tc>
          <w:tcPr>
            <w:tcW w:w="725" w:type="dxa"/>
            <w:tcBorders>
              <w:top w:val="nil"/>
              <w:left w:val="nil"/>
              <w:bottom w:val="single" w:sz="4" w:space="0" w:color="auto"/>
              <w:right w:val="single" w:sz="4" w:space="0" w:color="auto"/>
            </w:tcBorders>
            <w:shd w:val="clear" w:color="auto" w:fill="auto"/>
            <w:noWrap/>
            <w:vAlign w:val="center"/>
            <w:hideMark/>
          </w:tcPr>
          <w:p w14:paraId="4E2BAC83"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66,85</w:t>
            </w:r>
          </w:p>
        </w:tc>
        <w:tc>
          <w:tcPr>
            <w:tcW w:w="725" w:type="dxa"/>
            <w:tcBorders>
              <w:top w:val="nil"/>
              <w:left w:val="nil"/>
              <w:bottom w:val="single" w:sz="4" w:space="0" w:color="auto"/>
              <w:right w:val="single" w:sz="4" w:space="0" w:color="auto"/>
            </w:tcBorders>
            <w:shd w:val="clear" w:color="auto" w:fill="auto"/>
            <w:noWrap/>
            <w:vAlign w:val="center"/>
            <w:hideMark/>
          </w:tcPr>
          <w:p w14:paraId="7C85EAC3"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74,48</w:t>
            </w:r>
          </w:p>
        </w:tc>
        <w:tc>
          <w:tcPr>
            <w:tcW w:w="725" w:type="dxa"/>
            <w:tcBorders>
              <w:top w:val="nil"/>
              <w:left w:val="nil"/>
              <w:bottom w:val="single" w:sz="4" w:space="0" w:color="auto"/>
              <w:right w:val="single" w:sz="4" w:space="0" w:color="auto"/>
            </w:tcBorders>
            <w:shd w:val="clear" w:color="auto" w:fill="auto"/>
            <w:noWrap/>
            <w:vAlign w:val="center"/>
            <w:hideMark/>
          </w:tcPr>
          <w:p w14:paraId="388C3E7D"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79,2</w:t>
            </w:r>
          </w:p>
        </w:tc>
        <w:tc>
          <w:tcPr>
            <w:tcW w:w="725" w:type="dxa"/>
            <w:tcBorders>
              <w:top w:val="nil"/>
              <w:left w:val="nil"/>
              <w:bottom w:val="single" w:sz="4" w:space="0" w:color="auto"/>
              <w:right w:val="single" w:sz="4" w:space="0" w:color="auto"/>
            </w:tcBorders>
            <w:shd w:val="clear" w:color="auto" w:fill="auto"/>
            <w:noWrap/>
            <w:vAlign w:val="center"/>
            <w:hideMark/>
          </w:tcPr>
          <w:p w14:paraId="774620CA"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85,94</w:t>
            </w:r>
          </w:p>
        </w:tc>
        <w:tc>
          <w:tcPr>
            <w:tcW w:w="851" w:type="dxa"/>
            <w:tcBorders>
              <w:top w:val="nil"/>
              <w:left w:val="nil"/>
              <w:bottom w:val="single" w:sz="4" w:space="0" w:color="auto"/>
              <w:right w:val="single" w:sz="4" w:space="0" w:color="auto"/>
            </w:tcBorders>
            <w:shd w:val="clear" w:color="auto" w:fill="auto"/>
            <w:noWrap/>
            <w:vAlign w:val="center"/>
            <w:hideMark/>
          </w:tcPr>
          <w:p w14:paraId="5864EE5A"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100,12</w:t>
            </w:r>
          </w:p>
        </w:tc>
        <w:tc>
          <w:tcPr>
            <w:tcW w:w="860" w:type="dxa"/>
            <w:tcBorders>
              <w:top w:val="nil"/>
              <w:left w:val="nil"/>
              <w:bottom w:val="single" w:sz="4" w:space="0" w:color="auto"/>
              <w:right w:val="single" w:sz="8" w:space="0" w:color="auto"/>
            </w:tcBorders>
            <w:shd w:val="clear" w:color="auto" w:fill="auto"/>
            <w:noWrap/>
            <w:vAlign w:val="center"/>
            <w:hideMark/>
          </w:tcPr>
          <w:p w14:paraId="3318CE09"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110,32</w:t>
            </w:r>
          </w:p>
        </w:tc>
      </w:tr>
      <w:tr w:rsidR="00A4703A" w:rsidRPr="00A4703A" w14:paraId="6EEA8E17" w14:textId="77777777" w:rsidTr="00CF26D2">
        <w:trPr>
          <w:trHeight w:val="547"/>
        </w:trPr>
        <w:tc>
          <w:tcPr>
            <w:tcW w:w="1836" w:type="dxa"/>
            <w:tcBorders>
              <w:top w:val="nil"/>
              <w:left w:val="single" w:sz="8" w:space="0" w:color="auto"/>
              <w:bottom w:val="single" w:sz="4" w:space="0" w:color="auto"/>
              <w:right w:val="single" w:sz="4" w:space="0" w:color="auto"/>
            </w:tcBorders>
            <w:shd w:val="clear" w:color="auto" w:fill="auto"/>
            <w:noWrap/>
            <w:vAlign w:val="center"/>
            <w:hideMark/>
          </w:tcPr>
          <w:p w14:paraId="28058F41"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Mapa 1: 100 000</w:t>
            </w:r>
          </w:p>
        </w:tc>
        <w:tc>
          <w:tcPr>
            <w:tcW w:w="706" w:type="dxa"/>
            <w:tcBorders>
              <w:top w:val="nil"/>
              <w:left w:val="nil"/>
              <w:bottom w:val="single" w:sz="4" w:space="0" w:color="auto"/>
              <w:right w:val="single" w:sz="4" w:space="0" w:color="auto"/>
            </w:tcBorders>
            <w:shd w:val="clear" w:color="auto" w:fill="auto"/>
            <w:noWrap/>
            <w:vAlign w:val="center"/>
            <w:hideMark/>
          </w:tcPr>
          <w:p w14:paraId="78558654"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56,42</w:t>
            </w:r>
          </w:p>
        </w:tc>
        <w:tc>
          <w:tcPr>
            <w:tcW w:w="725" w:type="dxa"/>
            <w:tcBorders>
              <w:top w:val="nil"/>
              <w:left w:val="nil"/>
              <w:bottom w:val="single" w:sz="4" w:space="0" w:color="auto"/>
              <w:right w:val="single" w:sz="4" w:space="0" w:color="auto"/>
            </w:tcBorders>
            <w:shd w:val="clear" w:color="auto" w:fill="auto"/>
            <w:noWrap/>
            <w:vAlign w:val="center"/>
            <w:hideMark/>
          </w:tcPr>
          <w:p w14:paraId="040F3CEE"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70,91</w:t>
            </w:r>
          </w:p>
        </w:tc>
        <w:tc>
          <w:tcPr>
            <w:tcW w:w="725" w:type="dxa"/>
            <w:tcBorders>
              <w:top w:val="nil"/>
              <w:left w:val="nil"/>
              <w:bottom w:val="single" w:sz="4" w:space="0" w:color="auto"/>
              <w:right w:val="single" w:sz="4" w:space="0" w:color="auto"/>
            </w:tcBorders>
            <w:shd w:val="clear" w:color="auto" w:fill="auto"/>
            <w:noWrap/>
            <w:vAlign w:val="center"/>
            <w:hideMark/>
          </w:tcPr>
          <w:p w14:paraId="57A1260A"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81,78</w:t>
            </w:r>
          </w:p>
        </w:tc>
        <w:tc>
          <w:tcPr>
            <w:tcW w:w="725" w:type="dxa"/>
            <w:tcBorders>
              <w:top w:val="nil"/>
              <w:left w:val="nil"/>
              <w:bottom w:val="single" w:sz="4" w:space="0" w:color="auto"/>
              <w:right w:val="single" w:sz="4" w:space="0" w:color="auto"/>
            </w:tcBorders>
            <w:shd w:val="clear" w:color="auto" w:fill="auto"/>
            <w:noWrap/>
            <w:vAlign w:val="center"/>
            <w:hideMark/>
          </w:tcPr>
          <w:p w14:paraId="5C3D3495"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73,79</w:t>
            </w:r>
          </w:p>
        </w:tc>
        <w:tc>
          <w:tcPr>
            <w:tcW w:w="725" w:type="dxa"/>
            <w:tcBorders>
              <w:top w:val="nil"/>
              <w:left w:val="nil"/>
              <w:bottom w:val="single" w:sz="4" w:space="0" w:color="auto"/>
              <w:right w:val="single" w:sz="4" w:space="0" w:color="auto"/>
            </w:tcBorders>
            <w:shd w:val="clear" w:color="auto" w:fill="auto"/>
            <w:noWrap/>
            <w:vAlign w:val="center"/>
            <w:hideMark/>
          </w:tcPr>
          <w:p w14:paraId="331727FF"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80,76</w:t>
            </w:r>
          </w:p>
        </w:tc>
        <w:tc>
          <w:tcPr>
            <w:tcW w:w="725" w:type="dxa"/>
            <w:tcBorders>
              <w:top w:val="nil"/>
              <w:left w:val="nil"/>
              <w:bottom w:val="single" w:sz="4" w:space="0" w:color="auto"/>
              <w:right w:val="single" w:sz="4" w:space="0" w:color="auto"/>
            </w:tcBorders>
            <w:shd w:val="clear" w:color="auto" w:fill="auto"/>
            <w:noWrap/>
            <w:vAlign w:val="center"/>
            <w:hideMark/>
          </w:tcPr>
          <w:p w14:paraId="1A6642BF"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85,14</w:t>
            </w:r>
          </w:p>
        </w:tc>
        <w:tc>
          <w:tcPr>
            <w:tcW w:w="725" w:type="dxa"/>
            <w:tcBorders>
              <w:top w:val="nil"/>
              <w:left w:val="nil"/>
              <w:bottom w:val="single" w:sz="4" w:space="0" w:color="auto"/>
              <w:right w:val="single" w:sz="4" w:space="0" w:color="auto"/>
            </w:tcBorders>
            <w:shd w:val="clear" w:color="auto" w:fill="auto"/>
            <w:noWrap/>
            <w:vAlign w:val="center"/>
            <w:hideMark/>
          </w:tcPr>
          <w:p w14:paraId="601B5C72"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91,43</w:t>
            </w:r>
          </w:p>
        </w:tc>
        <w:tc>
          <w:tcPr>
            <w:tcW w:w="851" w:type="dxa"/>
            <w:tcBorders>
              <w:top w:val="nil"/>
              <w:left w:val="nil"/>
              <w:bottom w:val="single" w:sz="4" w:space="0" w:color="auto"/>
              <w:right w:val="single" w:sz="4" w:space="0" w:color="auto"/>
            </w:tcBorders>
            <w:shd w:val="clear" w:color="auto" w:fill="auto"/>
            <w:noWrap/>
            <w:vAlign w:val="center"/>
            <w:hideMark/>
          </w:tcPr>
          <w:p w14:paraId="14B6710F"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104,87</w:t>
            </w:r>
          </w:p>
        </w:tc>
        <w:tc>
          <w:tcPr>
            <w:tcW w:w="860" w:type="dxa"/>
            <w:tcBorders>
              <w:top w:val="nil"/>
              <w:left w:val="nil"/>
              <w:bottom w:val="single" w:sz="4" w:space="0" w:color="auto"/>
              <w:right w:val="single" w:sz="8" w:space="0" w:color="auto"/>
            </w:tcBorders>
            <w:shd w:val="clear" w:color="auto" w:fill="auto"/>
            <w:noWrap/>
            <w:vAlign w:val="center"/>
            <w:hideMark/>
          </w:tcPr>
          <w:p w14:paraId="361C18A7"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114,66</w:t>
            </w:r>
          </w:p>
        </w:tc>
      </w:tr>
      <w:tr w:rsidR="00A4703A" w:rsidRPr="00A4703A" w14:paraId="4364B368" w14:textId="77777777" w:rsidTr="00CF26D2">
        <w:trPr>
          <w:trHeight w:val="547"/>
        </w:trPr>
        <w:tc>
          <w:tcPr>
            <w:tcW w:w="1836" w:type="dxa"/>
            <w:tcBorders>
              <w:top w:val="nil"/>
              <w:left w:val="single" w:sz="8" w:space="0" w:color="auto"/>
              <w:bottom w:val="single" w:sz="4" w:space="0" w:color="auto"/>
              <w:right w:val="single" w:sz="4" w:space="0" w:color="auto"/>
            </w:tcBorders>
            <w:shd w:val="clear" w:color="auto" w:fill="auto"/>
            <w:noWrap/>
            <w:vAlign w:val="center"/>
            <w:hideMark/>
          </w:tcPr>
          <w:p w14:paraId="3759F6E0"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PAB-2A</w:t>
            </w:r>
          </w:p>
        </w:tc>
        <w:tc>
          <w:tcPr>
            <w:tcW w:w="706" w:type="dxa"/>
            <w:tcBorders>
              <w:top w:val="nil"/>
              <w:left w:val="nil"/>
              <w:bottom w:val="single" w:sz="4" w:space="0" w:color="auto"/>
              <w:right w:val="single" w:sz="4" w:space="0" w:color="auto"/>
            </w:tcBorders>
            <w:shd w:val="clear" w:color="auto" w:fill="auto"/>
            <w:noWrap/>
            <w:vAlign w:val="center"/>
            <w:hideMark/>
          </w:tcPr>
          <w:p w14:paraId="1160C638"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40,8</w:t>
            </w:r>
          </w:p>
        </w:tc>
        <w:tc>
          <w:tcPr>
            <w:tcW w:w="725" w:type="dxa"/>
            <w:tcBorders>
              <w:top w:val="nil"/>
              <w:left w:val="nil"/>
              <w:bottom w:val="single" w:sz="4" w:space="0" w:color="auto"/>
              <w:right w:val="single" w:sz="4" w:space="0" w:color="auto"/>
            </w:tcBorders>
            <w:shd w:val="clear" w:color="auto" w:fill="auto"/>
            <w:noWrap/>
            <w:vAlign w:val="center"/>
            <w:hideMark/>
          </w:tcPr>
          <w:p w14:paraId="48A119D3"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59,24</w:t>
            </w:r>
          </w:p>
        </w:tc>
        <w:tc>
          <w:tcPr>
            <w:tcW w:w="725" w:type="dxa"/>
            <w:tcBorders>
              <w:top w:val="nil"/>
              <w:left w:val="nil"/>
              <w:bottom w:val="single" w:sz="4" w:space="0" w:color="auto"/>
              <w:right w:val="single" w:sz="4" w:space="0" w:color="auto"/>
            </w:tcBorders>
            <w:shd w:val="clear" w:color="auto" w:fill="auto"/>
            <w:noWrap/>
            <w:vAlign w:val="center"/>
            <w:hideMark/>
          </w:tcPr>
          <w:p w14:paraId="6768986E"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71,89</w:t>
            </w:r>
          </w:p>
        </w:tc>
        <w:tc>
          <w:tcPr>
            <w:tcW w:w="725" w:type="dxa"/>
            <w:tcBorders>
              <w:top w:val="nil"/>
              <w:left w:val="nil"/>
              <w:bottom w:val="single" w:sz="4" w:space="0" w:color="auto"/>
              <w:right w:val="single" w:sz="4" w:space="0" w:color="auto"/>
            </w:tcBorders>
            <w:shd w:val="clear" w:color="auto" w:fill="auto"/>
            <w:noWrap/>
            <w:vAlign w:val="center"/>
            <w:hideMark/>
          </w:tcPr>
          <w:p w14:paraId="32AC9991"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62,66</w:t>
            </w:r>
          </w:p>
        </w:tc>
        <w:tc>
          <w:tcPr>
            <w:tcW w:w="725" w:type="dxa"/>
            <w:tcBorders>
              <w:top w:val="nil"/>
              <w:left w:val="nil"/>
              <w:bottom w:val="single" w:sz="4" w:space="0" w:color="auto"/>
              <w:right w:val="single" w:sz="4" w:space="0" w:color="auto"/>
            </w:tcBorders>
            <w:shd w:val="clear" w:color="auto" w:fill="auto"/>
            <w:noWrap/>
            <w:vAlign w:val="center"/>
            <w:hideMark/>
          </w:tcPr>
          <w:p w14:paraId="228C0ED8"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70,73</w:t>
            </w:r>
          </w:p>
        </w:tc>
        <w:tc>
          <w:tcPr>
            <w:tcW w:w="725" w:type="dxa"/>
            <w:tcBorders>
              <w:top w:val="nil"/>
              <w:left w:val="nil"/>
              <w:bottom w:val="single" w:sz="4" w:space="0" w:color="auto"/>
              <w:right w:val="single" w:sz="4" w:space="0" w:color="auto"/>
            </w:tcBorders>
            <w:shd w:val="clear" w:color="auto" w:fill="auto"/>
            <w:noWrap/>
            <w:vAlign w:val="center"/>
            <w:hideMark/>
          </w:tcPr>
          <w:p w14:paraId="72222CAA"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75,69</w:t>
            </w:r>
          </w:p>
        </w:tc>
        <w:tc>
          <w:tcPr>
            <w:tcW w:w="725" w:type="dxa"/>
            <w:tcBorders>
              <w:top w:val="nil"/>
              <w:left w:val="nil"/>
              <w:bottom w:val="single" w:sz="4" w:space="0" w:color="auto"/>
              <w:right w:val="single" w:sz="4" w:space="0" w:color="auto"/>
            </w:tcBorders>
            <w:shd w:val="clear" w:color="auto" w:fill="auto"/>
            <w:noWrap/>
            <w:vAlign w:val="center"/>
            <w:hideMark/>
          </w:tcPr>
          <w:p w14:paraId="24185871"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82,71</w:t>
            </w:r>
          </w:p>
        </w:tc>
        <w:tc>
          <w:tcPr>
            <w:tcW w:w="851" w:type="dxa"/>
            <w:tcBorders>
              <w:top w:val="nil"/>
              <w:left w:val="nil"/>
              <w:bottom w:val="single" w:sz="4" w:space="0" w:color="auto"/>
              <w:right w:val="single" w:sz="4" w:space="0" w:color="auto"/>
            </w:tcBorders>
            <w:shd w:val="clear" w:color="auto" w:fill="auto"/>
            <w:noWrap/>
            <w:vAlign w:val="center"/>
            <w:hideMark/>
          </w:tcPr>
          <w:p w14:paraId="5505A311"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97,36</w:t>
            </w:r>
          </w:p>
        </w:tc>
        <w:tc>
          <w:tcPr>
            <w:tcW w:w="860" w:type="dxa"/>
            <w:tcBorders>
              <w:top w:val="nil"/>
              <w:left w:val="nil"/>
              <w:bottom w:val="single" w:sz="4" w:space="0" w:color="auto"/>
              <w:right w:val="single" w:sz="8" w:space="0" w:color="auto"/>
            </w:tcBorders>
            <w:shd w:val="clear" w:color="auto" w:fill="auto"/>
            <w:noWrap/>
            <w:vAlign w:val="center"/>
            <w:hideMark/>
          </w:tcPr>
          <w:p w14:paraId="544DAFF9"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107,83</w:t>
            </w:r>
          </w:p>
        </w:tc>
      </w:tr>
      <w:tr w:rsidR="006E1863" w:rsidRPr="00A4703A" w14:paraId="6FDB2587" w14:textId="77777777" w:rsidTr="00CF26D2">
        <w:trPr>
          <w:trHeight w:val="547"/>
        </w:trPr>
        <w:tc>
          <w:tcPr>
            <w:tcW w:w="1836" w:type="dxa"/>
            <w:tcBorders>
              <w:top w:val="nil"/>
              <w:left w:val="single" w:sz="8" w:space="0" w:color="auto"/>
              <w:bottom w:val="single" w:sz="4" w:space="0" w:color="auto"/>
              <w:right w:val="single" w:sz="4" w:space="0" w:color="auto"/>
            </w:tcBorders>
            <w:shd w:val="clear" w:color="auto" w:fill="auto"/>
            <w:noWrap/>
            <w:vAlign w:val="center"/>
            <w:hideMark/>
          </w:tcPr>
          <w:p w14:paraId="09436F5B" w14:textId="77777777" w:rsidR="006E1863" w:rsidRPr="00A4703A" w:rsidRDefault="006E1863"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MAPS</w:t>
            </w:r>
          </w:p>
        </w:tc>
        <w:tc>
          <w:tcPr>
            <w:tcW w:w="706" w:type="dxa"/>
            <w:tcBorders>
              <w:top w:val="nil"/>
              <w:left w:val="nil"/>
              <w:bottom w:val="single" w:sz="4" w:space="0" w:color="auto"/>
              <w:right w:val="single" w:sz="4" w:space="0" w:color="auto"/>
            </w:tcBorders>
            <w:shd w:val="clear" w:color="auto" w:fill="auto"/>
            <w:noWrap/>
            <w:vAlign w:val="center"/>
            <w:hideMark/>
          </w:tcPr>
          <w:p w14:paraId="7B13AFFA" w14:textId="25E8FCD5" w:rsidR="006E1863" w:rsidRPr="00A4703A"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39,8</w:t>
            </w:r>
          </w:p>
        </w:tc>
        <w:tc>
          <w:tcPr>
            <w:tcW w:w="725" w:type="dxa"/>
            <w:tcBorders>
              <w:top w:val="nil"/>
              <w:left w:val="nil"/>
              <w:bottom w:val="single" w:sz="4" w:space="0" w:color="auto"/>
              <w:right w:val="single" w:sz="4" w:space="0" w:color="auto"/>
            </w:tcBorders>
            <w:shd w:val="clear" w:color="auto" w:fill="auto"/>
            <w:noWrap/>
            <w:vAlign w:val="center"/>
            <w:hideMark/>
          </w:tcPr>
          <w:p w14:paraId="3D52F352" w14:textId="6803F4DC" w:rsidR="006E1863" w:rsidRPr="00A4703A"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58,57</w:t>
            </w:r>
          </w:p>
        </w:tc>
        <w:tc>
          <w:tcPr>
            <w:tcW w:w="725" w:type="dxa"/>
            <w:tcBorders>
              <w:top w:val="nil"/>
              <w:left w:val="nil"/>
              <w:bottom w:val="single" w:sz="4" w:space="0" w:color="auto"/>
              <w:right w:val="single" w:sz="4" w:space="0" w:color="auto"/>
            </w:tcBorders>
            <w:shd w:val="clear" w:color="auto" w:fill="auto"/>
            <w:noWrap/>
            <w:vAlign w:val="center"/>
            <w:hideMark/>
          </w:tcPr>
          <w:p w14:paraId="324D610A" w14:textId="6EBF55B6" w:rsidR="006E1863" w:rsidRPr="00A4703A"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71,33</w:t>
            </w:r>
          </w:p>
        </w:tc>
        <w:tc>
          <w:tcPr>
            <w:tcW w:w="725" w:type="dxa"/>
            <w:tcBorders>
              <w:top w:val="nil"/>
              <w:left w:val="nil"/>
              <w:bottom w:val="single" w:sz="4" w:space="0" w:color="auto"/>
              <w:right w:val="single" w:sz="4" w:space="0" w:color="auto"/>
            </w:tcBorders>
            <w:shd w:val="clear" w:color="auto" w:fill="auto"/>
            <w:noWrap/>
            <w:vAlign w:val="center"/>
            <w:hideMark/>
          </w:tcPr>
          <w:p w14:paraId="5D9084B6" w14:textId="1019F494" w:rsidR="006E1863" w:rsidRPr="00A4703A"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62,01</w:t>
            </w:r>
          </w:p>
        </w:tc>
        <w:tc>
          <w:tcPr>
            <w:tcW w:w="725" w:type="dxa"/>
            <w:tcBorders>
              <w:top w:val="nil"/>
              <w:left w:val="nil"/>
              <w:bottom w:val="single" w:sz="4" w:space="0" w:color="auto"/>
              <w:right w:val="single" w:sz="4" w:space="0" w:color="auto"/>
            </w:tcBorders>
            <w:shd w:val="clear" w:color="auto" w:fill="auto"/>
            <w:noWrap/>
            <w:vAlign w:val="center"/>
            <w:hideMark/>
          </w:tcPr>
          <w:p w14:paraId="0C403048" w14:textId="000AF1E9" w:rsidR="006E1863" w:rsidRPr="00A4703A"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70,17</w:t>
            </w:r>
          </w:p>
        </w:tc>
        <w:tc>
          <w:tcPr>
            <w:tcW w:w="725" w:type="dxa"/>
            <w:tcBorders>
              <w:top w:val="nil"/>
              <w:left w:val="nil"/>
              <w:bottom w:val="single" w:sz="4" w:space="0" w:color="auto"/>
              <w:right w:val="single" w:sz="4" w:space="0" w:color="auto"/>
            </w:tcBorders>
            <w:shd w:val="clear" w:color="auto" w:fill="auto"/>
            <w:noWrap/>
            <w:vAlign w:val="center"/>
            <w:hideMark/>
          </w:tcPr>
          <w:p w14:paraId="1588FECB" w14:textId="7A306098" w:rsidR="006E1863" w:rsidRPr="00A4703A"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75,16</w:t>
            </w:r>
          </w:p>
        </w:tc>
        <w:tc>
          <w:tcPr>
            <w:tcW w:w="725" w:type="dxa"/>
            <w:tcBorders>
              <w:top w:val="nil"/>
              <w:left w:val="nil"/>
              <w:bottom w:val="single" w:sz="4" w:space="0" w:color="auto"/>
              <w:right w:val="single" w:sz="4" w:space="0" w:color="auto"/>
            </w:tcBorders>
            <w:shd w:val="clear" w:color="auto" w:fill="auto"/>
            <w:noWrap/>
            <w:vAlign w:val="center"/>
            <w:hideMark/>
          </w:tcPr>
          <w:p w14:paraId="43A373E8" w14:textId="0B512521" w:rsidR="006E1863" w:rsidRPr="00A4703A"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82,23</w:t>
            </w:r>
          </w:p>
        </w:tc>
        <w:tc>
          <w:tcPr>
            <w:tcW w:w="851" w:type="dxa"/>
            <w:tcBorders>
              <w:top w:val="nil"/>
              <w:left w:val="nil"/>
              <w:bottom w:val="single" w:sz="4" w:space="0" w:color="auto"/>
              <w:right w:val="single" w:sz="4" w:space="0" w:color="auto"/>
            </w:tcBorders>
            <w:shd w:val="clear" w:color="auto" w:fill="auto"/>
            <w:noWrap/>
            <w:vAlign w:val="center"/>
            <w:hideMark/>
          </w:tcPr>
          <w:p w14:paraId="70A27407" w14:textId="74ADC92B" w:rsidR="006E1863" w:rsidRPr="00A4703A"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96,96</w:t>
            </w:r>
          </w:p>
        </w:tc>
        <w:tc>
          <w:tcPr>
            <w:tcW w:w="860" w:type="dxa"/>
            <w:tcBorders>
              <w:top w:val="nil"/>
              <w:left w:val="nil"/>
              <w:bottom w:val="single" w:sz="4" w:space="0" w:color="auto"/>
              <w:right w:val="single" w:sz="8" w:space="0" w:color="auto"/>
            </w:tcBorders>
            <w:shd w:val="clear" w:color="auto" w:fill="auto"/>
            <w:noWrap/>
            <w:vAlign w:val="center"/>
            <w:hideMark/>
          </w:tcPr>
          <w:p w14:paraId="234A2E33" w14:textId="322B4D3C" w:rsidR="006E1863" w:rsidRPr="00A4703A"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107,46</w:t>
            </w:r>
          </w:p>
        </w:tc>
      </w:tr>
      <w:tr w:rsidR="00A4703A" w:rsidRPr="00A4703A" w14:paraId="45C41A1E" w14:textId="77777777" w:rsidTr="00CF26D2">
        <w:trPr>
          <w:trHeight w:val="574"/>
        </w:trPr>
        <w:tc>
          <w:tcPr>
            <w:tcW w:w="1836" w:type="dxa"/>
            <w:tcBorders>
              <w:top w:val="nil"/>
              <w:left w:val="single" w:sz="8" w:space="0" w:color="auto"/>
              <w:bottom w:val="single" w:sz="8" w:space="0" w:color="auto"/>
              <w:right w:val="single" w:sz="4" w:space="0" w:color="auto"/>
            </w:tcBorders>
            <w:shd w:val="clear" w:color="auto" w:fill="auto"/>
            <w:noWrap/>
            <w:vAlign w:val="center"/>
            <w:hideMark/>
          </w:tcPr>
          <w:p w14:paraId="453BA56D"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TALIN</w:t>
            </w:r>
          </w:p>
        </w:tc>
        <w:tc>
          <w:tcPr>
            <w:tcW w:w="706" w:type="dxa"/>
            <w:tcBorders>
              <w:top w:val="nil"/>
              <w:left w:val="nil"/>
              <w:bottom w:val="single" w:sz="8" w:space="0" w:color="auto"/>
              <w:right w:val="single" w:sz="4" w:space="0" w:color="auto"/>
            </w:tcBorders>
            <w:shd w:val="clear" w:color="auto" w:fill="auto"/>
            <w:noWrap/>
            <w:vAlign w:val="center"/>
            <w:hideMark/>
          </w:tcPr>
          <w:p w14:paraId="1C462A54"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41,03</w:t>
            </w:r>
          </w:p>
        </w:tc>
        <w:tc>
          <w:tcPr>
            <w:tcW w:w="725" w:type="dxa"/>
            <w:tcBorders>
              <w:top w:val="nil"/>
              <w:left w:val="nil"/>
              <w:bottom w:val="single" w:sz="8" w:space="0" w:color="auto"/>
              <w:right w:val="single" w:sz="4" w:space="0" w:color="auto"/>
            </w:tcBorders>
            <w:shd w:val="clear" w:color="auto" w:fill="auto"/>
            <w:noWrap/>
            <w:vAlign w:val="center"/>
            <w:hideMark/>
          </w:tcPr>
          <w:p w14:paraId="4AD2A94A"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59,4</w:t>
            </w:r>
          </w:p>
        </w:tc>
        <w:tc>
          <w:tcPr>
            <w:tcW w:w="725" w:type="dxa"/>
            <w:tcBorders>
              <w:top w:val="nil"/>
              <w:left w:val="nil"/>
              <w:bottom w:val="single" w:sz="8" w:space="0" w:color="auto"/>
              <w:right w:val="single" w:sz="4" w:space="0" w:color="auto"/>
            </w:tcBorders>
            <w:shd w:val="clear" w:color="auto" w:fill="auto"/>
            <w:noWrap/>
            <w:vAlign w:val="center"/>
            <w:hideMark/>
          </w:tcPr>
          <w:p w14:paraId="0EB54E62"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72,03</w:t>
            </w:r>
          </w:p>
        </w:tc>
        <w:tc>
          <w:tcPr>
            <w:tcW w:w="725" w:type="dxa"/>
            <w:tcBorders>
              <w:top w:val="nil"/>
              <w:left w:val="nil"/>
              <w:bottom w:val="single" w:sz="8" w:space="0" w:color="auto"/>
              <w:right w:val="single" w:sz="4" w:space="0" w:color="auto"/>
            </w:tcBorders>
            <w:shd w:val="clear" w:color="auto" w:fill="auto"/>
            <w:noWrap/>
            <w:vAlign w:val="center"/>
            <w:hideMark/>
          </w:tcPr>
          <w:p w14:paraId="5C8CB88D"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62,8</w:t>
            </w:r>
          </w:p>
        </w:tc>
        <w:tc>
          <w:tcPr>
            <w:tcW w:w="725" w:type="dxa"/>
            <w:tcBorders>
              <w:top w:val="nil"/>
              <w:left w:val="nil"/>
              <w:bottom w:val="single" w:sz="8" w:space="0" w:color="auto"/>
              <w:right w:val="single" w:sz="4" w:space="0" w:color="auto"/>
            </w:tcBorders>
            <w:shd w:val="clear" w:color="auto" w:fill="auto"/>
            <w:noWrap/>
            <w:vAlign w:val="center"/>
            <w:hideMark/>
          </w:tcPr>
          <w:p w14:paraId="1D90E6D8"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70,86</w:t>
            </w:r>
          </w:p>
        </w:tc>
        <w:tc>
          <w:tcPr>
            <w:tcW w:w="725" w:type="dxa"/>
            <w:tcBorders>
              <w:top w:val="nil"/>
              <w:left w:val="nil"/>
              <w:bottom w:val="single" w:sz="8" w:space="0" w:color="auto"/>
              <w:right w:val="single" w:sz="4" w:space="0" w:color="auto"/>
            </w:tcBorders>
            <w:shd w:val="clear" w:color="auto" w:fill="auto"/>
            <w:noWrap/>
            <w:vAlign w:val="center"/>
            <w:hideMark/>
          </w:tcPr>
          <w:p w14:paraId="5AF4BC57"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75,82</w:t>
            </w:r>
          </w:p>
        </w:tc>
        <w:tc>
          <w:tcPr>
            <w:tcW w:w="725" w:type="dxa"/>
            <w:tcBorders>
              <w:top w:val="nil"/>
              <w:left w:val="nil"/>
              <w:bottom w:val="single" w:sz="8" w:space="0" w:color="auto"/>
              <w:right w:val="single" w:sz="4" w:space="0" w:color="auto"/>
            </w:tcBorders>
            <w:shd w:val="clear" w:color="auto" w:fill="auto"/>
            <w:noWrap/>
            <w:vAlign w:val="center"/>
            <w:hideMark/>
          </w:tcPr>
          <w:p w14:paraId="79EA4791"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82,83</w:t>
            </w:r>
          </w:p>
        </w:tc>
        <w:tc>
          <w:tcPr>
            <w:tcW w:w="851" w:type="dxa"/>
            <w:tcBorders>
              <w:top w:val="nil"/>
              <w:left w:val="nil"/>
              <w:bottom w:val="single" w:sz="8" w:space="0" w:color="auto"/>
              <w:right w:val="single" w:sz="4" w:space="0" w:color="auto"/>
            </w:tcBorders>
            <w:shd w:val="clear" w:color="auto" w:fill="auto"/>
            <w:noWrap/>
            <w:vAlign w:val="center"/>
            <w:hideMark/>
          </w:tcPr>
          <w:p w14:paraId="2BC89072"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97,46</w:t>
            </w:r>
          </w:p>
        </w:tc>
        <w:tc>
          <w:tcPr>
            <w:tcW w:w="860" w:type="dxa"/>
            <w:tcBorders>
              <w:top w:val="nil"/>
              <w:left w:val="nil"/>
              <w:bottom w:val="single" w:sz="8" w:space="0" w:color="auto"/>
              <w:right w:val="single" w:sz="8" w:space="0" w:color="auto"/>
            </w:tcBorders>
            <w:shd w:val="clear" w:color="auto" w:fill="auto"/>
            <w:noWrap/>
            <w:vAlign w:val="center"/>
            <w:hideMark/>
          </w:tcPr>
          <w:p w14:paraId="485A282D"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107,92</w:t>
            </w:r>
          </w:p>
        </w:tc>
      </w:tr>
    </w:tbl>
    <w:p w14:paraId="0F2ACD97" w14:textId="77777777" w:rsidR="00111830" w:rsidRPr="00A4703A" w:rsidRDefault="00111830" w:rsidP="00CF26D2">
      <w:pPr>
        <w:spacing w:before="160" w:line="360" w:lineRule="auto"/>
      </w:pPr>
    </w:p>
    <w:p w14:paraId="781DC16A" w14:textId="77777777" w:rsidR="00FE58F3" w:rsidRDefault="00547218" w:rsidP="00887001">
      <w:pPr>
        <w:spacing w:line="360" w:lineRule="auto"/>
        <w:jc w:val="both"/>
        <w:rPr>
          <w:rFonts w:cs="Times New Roman"/>
          <w:szCs w:val="24"/>
        </w:rPr>
      </w:pPr>
      <w:r>
        <w:rPr>
          <w:rFonts w:cs="Times New Roman"/>
          <w:noProof/>
          <w:szCs w:val="24"/>
          <w:lang w:eastAsia="sk-SK"/>
        </w:rPr>
        <w:drawing>
          <wp:inline distT="0" distB="0" distL="0" distR="0" wp14:anchorId="18A0DD7C" wp14:editId="4E68EF79">
            <wp:extent cx="5399314" cy="3722915"/>
            <wp:effectExtent l="0" t="0" r="0" b="0"/>
            <wp:docPr id="20" name="Graf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2891FC1E" w14:textId="597AE4E6" w:rsidR="00F06646" w:rsidRPr="00BB457C" w:rsidRDefault="00F06646" w:rsidP="00BB457C">
      <w:pPr>
        <w:pStyle w:val="Popis"/>
        <w:spacing w:after="0"/>
        <w:jc w:val="center"/>
        <w:rPr>
          <w:i w:val="0"/>
          <w:color w:val="auto"/>
          <w:sz w:val="22"/>
          <w:szCs w:val="22"/>
        </w:rPr>
      </w:pPr>
      <w:bookmarkStart w:id="74" w:name="_Toc9581049"/>
      <w:r w:rsidRPr="00BB457C">
        <w:rPr>
          <w:i w:val="0"/>
          <w:color w:val="auto"/>
          <w:sz w:val="22"/>
          <w:szCs w:val="22"/>
        </w:rPr>
        <w:t xml:space="preserve">Obrázok </w:t>
      </w:r>
      <w:r w:rsidR="00F760CB" w:rsidRPr="00BB457C">
        <w:rPr>
          <w:i w:val="0"/>
          <w:color w:val="auto"/>
          <w:sz w:val="22"/>
          <w:szCs w:val="22"/>
        </w:rPr>
        <w:fldChar w:fldCharType="begin"/>
      </w:r>
      <w:r w:rsidRPr="00BB457C">
        <w:rPr>
          <w:i w:val="0"/>
          <w:color w:val="auto"/>
          <w:sz w:val="22"/>
          <w:szCs w:val="22"/>
        </w:rPr>
        <w:instrText xml:space="preserve"> SEQ Obrázok \* ARABIC </w:instrText>
      </w:r>
      <w:r w:rsidR="00F760CB" w:rsidRPr="00BB457C">
        <w:rPr>
          <w:i w:val="0"/>
          <w:color w:val="auto"/>
          <w:sz w:val="22"/>
          <w:szCs w:val="22"/>
        </w:rPr>
        <w:fldChar w:fldCharType="separate"/>
      </w:r>
      <w:r w:rsidR="004D3298">
        <w:rPr>
          <w:i w:val="0"/>
          <w:noProof/>
          <w:color w:val="auto"/>
          <w:sz w:val="22"/>
          <w:szCs w:val="22"/>
        </w:rPr>
        <w:t>28</w:t>
      </w:r>
      <w:r w:rsidR="00F760CB" w:rsidRPr="00BB457C">
        <w:rPr>
          <w:i w:val="0"/>
          <w:color w:val="auto"/>
          <w:sz w:val="22"/>
          <w:szCs w:val="22"/>
        </w:rPr>
        <w:fldChar w:fldCharType="end"/>
      </w:r>
      <w:r w:rsidRPr="00BB457C">
        <w:rPr>
          <w:i w:val="0"/>
          <w:color w:val="auto"/>
          <w:sz w:val="22"/>
          <w:szCs w:val="22"/>
        </w:rPr>
        <w:t>: Graf veľkosti pravdepodobnej chyby výstrelu v</w:t>
      </w:r>
      <w:r w:rsidR="004509CD" w:rsidRPr="00BB457C">
        <w:rPr>
          <w:i w:val="0"/>
          <w:color w:val="auto"/>
          <w:sz w:val="22"/>
          <w:szCs w:val="22"/>
        </w:rPr>
        <w:t> </w:t>
      </w:r>
      <w:r w:rsidRPr="00BB457C">
        <w:rPr>
          <w:i w:val="0"/>
          <w:color w:val="auto"/>
          <w:sz w:val="22"/>
          <w:szCs w:val="22"/>
        </w:rPr>
        <w:t>diaľke</w:t>
      </w:r>
      <w:bookmarkEnd w:id="74"/>
    </w:p>
    <w:p w14:paraId="0381C113" w14:textId="0084E822" w:rsidR="00111830" w:rsidRDefault="00F06646" w:rsidP="00BB457C">
      <w:pPr>
        <w:pStyle w:val="Popis"/>
        <w:spacing w:after="0"/>
        <w:jc w:val="center"/>
        <w:rPr>
          <w:rFonts w:cs="Times New Roman"/>
          <w:i w:val="0"/>
          <w:color w:val="auto"/>
          <w:sz w:val="22"/>
          <w:szCs w:val="22"/>
        </w:rPr>
      </w:pPr>
      <w:r w:rsidRPr="00BB457C">
        <w:rPr>
          <w:rFonts w:cs="Times New Roman"/>
          <w:i w:val="0"/>
          <w:color w:val="auto"/>
          <w:sz w:val="22"/>
          <w:szCs w:val="22"/>
        </w:rPr>
        <w:t>Z</w:t>
      </w:r>
      <w:r w:rsidR="00A903AA" w:rsidRPr="00BB457C">
        <w:rPr>
          <w:rFonts w:cs="Times New Roman"/>
          <w:i w:val="0"/>
          <w:color w:val="auto"/>
          <w:sz w:val="22"/>
          <w:szCs w:val="22"/>
        </w:rPr>
        <w:t>droj: vlastná tvorba</w:t>
      </w:r>
    </w:p>
    <w:p w14:paraId="05CA05E5" w14:textId="77777777" w:rsidR="007E5D47" w:rsidRPr="007E5D47" w:rsidRDefault="007E5D47" w:rsidP="007E5D47"/>
    <w:p w14:paraId="4BC6CA50" w14:textId="6FD56B89" w:rsidR="00A4703A" w:rsidRPr="00BB457C" w:rsidRDefault="00A4703A" w:rsidP="00BB457C">
      <w:pPr>
        <w:pStyle w:val="Popis"/>
        <w:spacing w:after="0"/>
        <w:jc w:val="center"/>
        <w:rPr>
          <w:i w:val="0"/>
          <w:color w:val="auto"/>
          <w:sz w:val="22"/>
          <w:szCs w:val="22"/>
        </w:rPr>
      </w:pPr>
      <w:bookmarkStart w:id="75" w:name="_Toc9581071"/>
      <w:r w:rsidRPr="00BB457C">
        <w:rPr>
          <w:i w:val="0"/>
          <w:color w:val="auto"/>
          <w:sz w:val="22"/>
          <w:szCs w:val="22"/>
        </w:rPr>
        <w:lastRenderedPageBreak/>
        <w:t xml:space="preserve">Tabuľka </w:t>
      </w:r>
      <w:r w:rsidR="00F760CB" w:rsidRPr="00BB457C">
        <w:rPr>
          <w:i w:val="0"/>
          <w:color w:val="auto"/>
          <w:sz w:val="22"/>
          <w:szCs w:val="22"/>
        </w:rPr>
        <w:fldChar w:fldCharType="begin"/>
      </w:r>
      <w:r w:rsidRPr="00BB457C">
        <w:rPr>
          <w:i w:val="0"/>
          <w:color w:val="auto"/>
          <w:sz w:val="22"/>
          <w:szCs w:val="22"/>
        </w:rPr>
        <w:instrText xml:space="preserve"> SEQ Tabuľka \* ARABIC </w:instrText>
      </w:r>
      <w:r w:rsidR="00F760CB" w:rsidRPr="00BB457C">
        <w:rPr>
          <w:i w:val="0"/>
          <w:color w:val="auto"/>
          <w:sz w:val="22"/>
          <w:szCs w:val="22"/>
        </w:rPr>
        <w:fldChar w:fldCharType="separate"/>
      </w:r>
      <w:r w:rsidR="004D3298">
        <w:rPr>
          <w:i w:val="0"/>
          <w:noProof/>
          <w:color w:val="auto"/>
          <w:sz w:val="22"/>
          <w:szCs w:val="22"/>
        </w:rPr>
        <w:t>21</w:t>
      </w:r>
      <w:r w:rsidR="00F760CB" w:rsidRPr="00BB457C">
        <w:rPr>
          <w:i w:val="0"/>
          <w:color w:val="auto"/>
          <w:sz w:val="22"/>
          <w:szCs w:val="22"/>
        </w:rPr>
        <w:fldChar w:fldCharType="end"/>
      </w:r>
      <w:r w:rsidRPr="00BB457C">
        <w:rPr>
          <w:i w:val="0"/>
          <w:color w:val="auto"/>
          <w:sz w:val="22"/>
          <w:szCs w:val="22"/>
        </w:rPr>
        <w:t>: Veľkosť pravdepodobnej chyby výstrelu v</w:t>
      </w:r>
      <w:r w:rsidR="004509CD" w:rsidRPr="00BB457C">
        <w:rPr>
          <w:i w:val="0"/>
          <w:color w:val="auto"/>
          <w:sz w:val="22"/>
          <w:szCs w:val="22"/>
        </w:rPr>
        <w:t> </w:t>
      </w:r>
      <w:r w:rsidRPr="00BB457C">
        <w:rPr>
          <w:i w:val="0"/>
          <w:color w:val="auto"/>
          <w:sz w:val="22"/>
          <w:szCs w:val="22"/>
        </w:rPr>
        <w:t>smere pri rôznych spôsoboch pripojenia</w:t>
      </w:r>
      <w:bookmarkEnd w:id="75"/>
    </w:p>
    <w:p w14:paraId="244C3AC7" w14:textId="77777777" w:rsidR="00A4703A" w:rsidRPr="00BB457C" w:rsidRDefault="00A4703A" w:rsidP="00BB457C">
      <w:pPr>
        <w:pStyle w:val="Popis"/>
        <w:spacing w:after="160"/>
        <w:jc w:val="center"/>
        <w:rPr>
          <w:i w:val="0"/>
          <w:color w:val="auto"/>
          <w:sz w:val="22"/>
          <w:szCs w:val="22"/>
        </w:rPr>
      </w:pPr>
      <w:r w:rsidRPr="00BB457C">
        <w:rPr>
          <w:i w:val="0"/>
          <w:color w:val="auto"/>
          <w:sz w:val="22"/>
          <w:szCs w:val="22"/>
        </w:rPr>
        <w:t>Zdroj: vlastná tvorba</w:t>
      </w:r>
    </w:p>
    <w:tbl>
      <w:tblPr>
        <w:tblW w:w="8638" w:type="dxa"/>
        <w:tblInd w:w="-10" w:type="dxa"/>
        <w:tblCellMar>
          <w:left w:w="70" w:type="dxa"/>
          <w:right w:w="70" w:type="dxa"/>
        </w:tblCellMar>
        <w:tblLook w:val="04A0" w:firstRow="1" w:lastRow="0" w:firstColumn="1" w:lastColumn="0" w:noHBand="0" w:noVBand="1"/>
      </w:tblPr>
      <w:tblGrid>
        <w:gridCol w:w="1760"/>
        <w:gridCol w:w="755"/>
        <w:gridCol w:w="777"/>
        <w:gridCol w:w="777"/>
        <w:gridCol w:w="777"/>
        <w:gridCol w:w="777"/>
        <w:gridCol w:w="777"/>
        <w:gridCol w:w="777"/>
        <w:gridCol w:w="777"/>
        <w:gridCol w:w="684"/>
      </w:tblGrid>
      <w:tr w:rsidR="00111830" w:rsidRPr="00111830" w14:paraId="24F7A52F" w14:textId="77777777" w:rsidTr="00CF26D2">
        <w:trPr>
          <w:trHeight w:val="404"/>
        </w:trPr>
        <w:tc>
          <w:tcPr>
            <w:tcW w:w="176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1B77A45C"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HODNOTA</w:t>
            </w:r>
          </w:p>
        </w:tc>
        <w:tc>
          <w:tcPr>
            <w:tcW w:w="6878" w:type="dxa"/>
            <w:gridSpan w:val="9"/>
            <w:tcBorders>
              <w:top w:val="single" w:sz="8" w:space="0" w:color="auto"/>
              <w:left w:val="nil"/>
              <w:bottom w:val="single" w:sz="4" w:space="0" w:color="auto"/>
              <w:right w:val="single" w:sz="8" w:space="0" w:color="000000"/>
            </w:tcBorders>
            <w:shd w:val="clear" w:color="auto" w:fill="auto"/>
            <w:noWrap/>
            <w:vAlign w:val="center"/>
            <w:hideMark/>
          </w:tcPr>
          <w:p w14:paraId="57E91C83"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Vzdialenosť streľby (km)</w:t>
            </w:r>
          </w:p>
        </w:tc>
      </w:tr>
      <w:tr w:rsidR="00111830" w:rsidRPr="00111830" w14:paraId="1AC148BC" w14:textId="77777777" w:rsidTr="00CF26D2">
        <w:trPr>
          <w:trHeight w:val="404"/>
        </w:trPr>
        <w:tc>
          <w:tcPr>
            <w:tcW w:w="1760" w:type="dxa"/>
            <w:vMerge/>
            <w:tcBorders>
              <w:top w:val="single" w:sz="8" w:space="0" w:color="auto"/>
              <w:left w:val="single" w:sz="8" w:space="0" w:color="auto"/>
              <w:bottom w:val="single" w:sz="4" w:space="0" w:color="auto"/>
              <w:right w:val="single" w:sz="4" w:space="0" w:color="auto"/>
            </w:tcBorders>
            <w:vAlign w:val="center"/>
            <w:hideMark/>
          </w:tcPr>
          <w:p w14:paraId="4B88BC83" w14:textId="77777777" w:rsidR="00111830" w:rsidRPr="00111830" w:rsidRDefault="00111830" w:rsidP="007148A4">
            <w:pPr>
              <w:spacing w:after="0" w:line="240" w:lineRule="auto"/>
              <w:jc w:val="center"/>
              <w:rPr>
                <w:rFonts w:ascii="Calibri" w:eastAsia="Times New Roman" w:hAnsi="Calibri" w:cs="Calibri"/>
                <w:color w:val="000000"/>
                <w:lang w:eastAsia="sk-SK"/>
              </w:rPr>
            </w:pPr>
          </w:p>
        </w:tc>
        <w:tc>
          <w:tcPr>
            <w:tcW w:w="755" w:type="dxa"/>
            <w:tcBorders>
              <w:top w:val="nil"/>
              <w:left w:val="nil"/>
              <w:bottom w:val="single" w:sz="4" w:space="0" w:color="auto"/>
              <w:right w:val="single" w:sz="4" w:space="0" w:color="auto"/>
            </w:tcBorders>
            <w:shd w:val="clear" w:color="auto" w:fill="auto"/>
            <w:noWrap/>
            <w:vAlign w:val="center"/>
            <w:hideMark/>
          </w:tcPr>
          <w:p w14:paraId="57B4CF85"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3</w:t>
            </w:r>
          </w:p>
        </w:tc>
        <w:tc>
          <w:tcPr>
            <w:tcW w:w="777" w:type="dxa"/>
            <w:tcBorders>
              <w:top w:val="nil"/>
              <w:left w:val="nil"/>
              <w:bottom w:val="single" w:sz="4" w:space="0" w:color="auto"/>
              <w:right w:val="single" w:sz="4" w:space="0" w:color="auto"/>
            </w:tcBorders>
            <w:shd w:val="clear" w:color="auto" w:fill="auto"/>
            <w:noWrap/>
            <w:vAlign w:val="center"/>
            <w:hideMark/>
          </w:tcPr>
          <w:p w14:paraId="4E8A0AAA"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5</w:t>
            </w:r>
          </w:p>
        </w:tc>
        <w:tc>
          <w:tcPr>
            <w:tcW w:w="777" w:type="dxa"/>
            <w:tcBorders>
              <w:top w:val="nil"/>
              <w:left w:val="nil"/>
              <w:bottom w:val="single" w:sz="4" w:space="0" w:color="auto"/>
              <w:right w:val="single" w:sz="4" w:space="0" w:color="auto"/>
            </w:tcBorders>
            <w:shd w:val="clear" w:color="auto" w:fill="auto"/>
            <w:noWrap/>
            <w:vAlign w:val="center"/>
            <w:hideMark/>
          </w:tcPr>
          <w:p w14:paraId="20C8046F"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7</w:t>
            </w:r>
          </w:p>
        </w:tc>
        <w:tc>
          <w:tcPr>
            <w:tcW w:w="777" w:type="dxa"/>
            <w:tcBorders>
              <w:top w:val="nil"/>
              <w:left w:val="nil"/>
              <w:bottom w:val="single" w:sz="4" w:space="0" w:color="auto"/>
              <w:right w:val="single" w:sz="4" w:space="0" w:color="auto"/>
            </w:tcBorders>
            <w:shd w:val="clear" w:color="auto" w:fill="auto"/>
            <w:noWrap/>
            <w:vAlign w:val="center"/>
            <w:hideMark/>
          </w:tcPr>
          <w:p w14:paraId="345EE6A6"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9</w:t>
            </w:r>
          </w:p>
        </w:tc>
        <w:tc>
          <w:tcPr>
            <w:tcW w:w="777" w:type="dxa"/>
            <w:tcBorders>
              <w:top w:val="nil"/>
              <w:left w:val="nil"/>
              <w:bottom w:val="single" w:sz="4" w:space="0" w:color="auto"/>
              <w:right w:val="single" w:sz="4" w:space="0" w:color="auto"/>
            </w:tcBorders>
            <w:shd w:val="clear" w:color="auto" w:fill="auto"/>
            <w:noWrap/>
            <w:vAlign w:val="center"/>
            <w:hideMark/>
          </w:tcPr>
          <w:p w14:paraId="37C33D5B"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10</w:t>
            </w:r>
          </w:p>
        </w:tc>
        <w:tc>
          <w:tcPr>
            <w:tcW w:w="777" w:type="dxa"/>
            <w:tcBorders>
              <w:top w:val="nil"/>
              <w:left w:val="nil"/>
              <w:bottom w:val="single" w:sz="4" w:space="0" w:color="auto"/>
              <w:right w:val="single" w:sz="4" w:space="0" w:color="auto"/>
            </w:tcBorders>
            <w:shd w:val="clear" w:color="auto" w:fill="auto"/>
            <w:noWrap/>
            <w:vAlign w:val="center"/>
            <w:hideMark/>
          </w:tcPr>
          <w:p w14:paraId="581597BC"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11</w:t>
            </w:r>
          </w:p>
        </w:tc>
        <w:tc>
          <w:tcPr>
            <w:tcW w:w="777" w:type="dxa"/>
            <w:tcBorders>
              <w:top w:val="nil"/>
              <w:left w:val="nil"/>
              <w:bottom w:val="single" w:sz="4" w:space="0" w:color="auto"/>
              <w:right w:val="single" w:sz="4" w:space="0" w:color="auto"/>
            </w:tcBorders>
            <w:shd w:val="clear" w:color="auto" w:fill="auto"/>
            <w:noWrap/>
            <w:vAlign w:val="center"/>
            <w:hideMark/>
          </w:tcPr>
          <w:p w14:paraId="4F6AF2AB"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12</w:t>
            </w:r>
          </w:p>
        </w:tc>
        <w:tc>
          <w:tcPr>
            <w:tcW w:w="777" w:type="dxa"/>
            <w:tcBorders>
              <w:top w:val="nil"/>
              <w:left w:val="nil"/>
              <w:bottom w:val="single" w:sz="4" w:space="0" w:color="auto"/>
              <w:right w:val="single" w:sz="4" w:space="0" w:color="auto"/>
            </w:tcBorders>
            <w:shd w:val="clear" w:color="auto" w:fill="auto"/>
            <w:noWrap/>
            <w:vAlign w:val="center"/>
            <w:hideMark/>
          </w:tcPr>
          <w:p w14:paraId="54EC6F20"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14</w:t>
            </w:r>
          </w:p>
        </w:tc>
        <w:tc>
          <w:tcPr>
            <w:tcW w:w="679" w:type="dxa"/>
            <w:tcBorders>
              <w:top w:val="nil"/>
              <w:left w:val="nil"/>
              <w:bottom w:val="single" w:sz="4" w:space="0" w:color="auto"/>
              <w:right w:val="single" w:sz="8" w:space="0" w:color="auto"/>
            </w:tcBorders>
            <w:shd w:val="clear" w:color="auto" w:fill="auto"/>
            <w:noWrap/>
            <w:vAlign w:val="center"/>
            <w:hideMark/>
          </w:tcPr>
          <w:p w14:paraId="0D6FF2C6"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15</w:t>
            </w:r>
          </w:p>
        </w:tc>
      </w:tr>
      <w:tr w:rsidR="00111830" w:rsidRPr="00111830" w14:paraId="205618CF" w14:textId="77777777" w:rsidTr="00CF26D2">
        <w:trPr>
          <w:trHeight w:val="404"/>
        </w:trPr>
        <w:tc>
          <w:tcPr>
            <w:tcW w:w="1760" w:type="dxa"/>
            <w:vMerge/>
            <w:tcBorders>
              <w:top w:val="single" w:sz="8" w:space="0" w:color="auto"/>
              <w:left w:val="single" w:sz="8" w:space="0" w:color="auto"/>
              <w:bottom w:val="single" w:sz="4" w:space="0" w:color="auto"/>
              <w:right w:val="single" w:sz="4" w:space="0" w:color="auto"/>
            </w:tcBorders>
            <w:vAlign w:val="center"/>
            <w:hideMark/>
          </w:tcPr>
          <w:p w14:paraId="04100D9F" w14:textId="77777777" w:rsidR="00111830" w:rsidRPr="00111830" w:rsidRDefault="00111830" w:rsidP="007148A4">
            <w:pPr>
              <w:spacing w:after="0" w:line="240" w:lineRule="auto"/>
              <w:jc w:val="center"/>
              <w:rPr>
                <w:rFonts w:ascii="Calibri" w:eastAsia="Times New Roman" w:hAnsi="Calibri" w:cs="Calibri"/>
                <w:color w:val="000000"/>
                <w:lang w:eastAsia="sk-SK"/>
              </w:rPr>
            </w:pPr>
          </w:p>
        </w:tc>
        <w:tc>
          <w:tcPr>
            <w:tcW w:w="6878" w:type="dxa"/>
            <w:gridSpan w:val="9"/>
            <w:tcBorders>
              <w:top w:val="single" w:sz="4" w:space="0" w:color="auto"/>
              <w:left w:val="nil"/>
              <w:bottom w:val="single" w:sz="4" w:space="0" w:color="auto"/>
              <w:right w:val="single" w:sz="8" w:space="0" w:color="000000"/>
            </w:tcBorders>
            <w:shd w:val="clear" w:color="auto" w:fill="auto"/>
            <w:noWrap/>
            <w:vAlign w:val="center"/>
            <w:hideMark/>
          </w:tcPr>
          <w:p w14:paraId="76E73E83"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Náplň</w:t>
            </w:r>
          </w:p>
        </w:tc>
      </w:tr>
      <w:tr w:rsidR="00111830" w:rsidRPr="00111830" w14:paraId="1E0C093A" w14:textId="77777777" w:rsidTr="00CF26D2">
        <w:trPr>
          <w:trHeight w:val="404"/>
        </w:trPr>
        <w:tc>
          <w:tcPr>
            <w:tcW w:w="1760" w:type="dxa"/>
            <w:vMerge/>
            <w:tcBorders>
              <w:top w:val="single" w:sz="8" w:space="0" w:color="auto"/>
              <w:left w:val="single" w:sz="8" w:space="0" w:color="auto"/>
              <w:bottom w:val="single" w:sz="4" w:space="0" w:color="auto"/>
              <w:right w:val="single" w:sz="4" w:space="0" w:color="auto"/>
            </w:tcBorders>
            <w:vAlign w:val="center"/>
            <w:hideMark/>
          </w:tcPr>
          <w:p w14:paraId="2202825C" w14:textId="77777777" w:rsidR="00111830" w:rsidRPr="00111830" w:rsidRDefault="00111830" w:rsidP="007148A4">
            <w:pPr>
              <w:spacing w:after="0" w:line="240" w:lineRule="auto"/>
              <w:jc w:val="center"/>
              <w:rPr>
                <w:rFonts w:ascii="Calibri" w:eastAsia="Times New Roman" w:hAnsi="Calibri" w:cs="Calibri"/>
                <w:color w:val="000000"/>
                <w:lang w:eastAsia="sk-SK"/>
              </w:rPr>
            </w:pPr>
          </w:p>
        </w:tc>
        <w:tc>
          <w:tcPr>
            <w:tcW w:w="755" w:type="dxa"/>
            <w:tcBorders>
              <w:top w:val="nil"/>
              <w:left w:val="nil"/>
              <w:bottom w:val="single" w:sz="4" w:space="0" w:color="auto"/>
              <w:right w:val="single" w:sz="4" w:space="0" w:color="auto"/>
            </w:tcBorders>
            <w:shd w:val="clear" w:color="auto" w:fill="auto"/>
            <w:noWrap/>
            <w:vAlign w:val="center"/>
            <w:hideMark/>
          </w:tcPr>
          <w:p w14:paraId="554FCFFF"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4</w:t>
            </w:r>
          </w:p>
        </w:tc>
        <w:tc>
          <w:tcPr>
            <w:tcW w:w="777" w:type="dxa"/>
            <w:tcBorders>
              <w:top w:val="nil"/>
              <w:left w:val="nil"/>
              <w:bottom w:val="single" w:sz="4" w:space="0" w:color="auto"/>
              <w:right w:val="single" w:sz="4" w:space="0" w:color="auto"/>
            </w:tcBorders>
            <w:shd w:val="clear" w:color="auto" w:fill="auto"/>
            <w:noWrap/>
            <w:vAlign w:val="center"/>
            <w:hideMark/>
          </w:tcPr>
          <w:p w14:paraId="71EB5BE6"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4</w:t>
            </w:r>
          </w:p>
        </w:tc>
        <w:tc>
          <w:tcPr>
            <w:tcW w:w="777" w:type="dxa"/>
            <w:tcBorders>
              <w:top w:val="nil"/>
              <w:left w:val="nil"/>
              <w:bottom w:val="single" w:sz="4" w:space="0" w:color="auto"/>
              <w:right w:val="single" w:sz="4" w:space="0" w:color="auto"/>
            </w:tcBorders>
            <w:shd w:val="clear" w:color="auto" w:fill="auto"/>
            <w:noWrap/>
            <w:vAlign w:val="center"/>
            <w:hideMark/>
          </w:tcPr>
          <w:p w14:paraId="6D3186D4"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3</w:t>
            </w:r>
          </w:p>
        </w:tc>
        <w:tc>
          <w:tcPr>
            <w:tcW w:w="777" w:type="dxa"/>
            <w:tcBorders>
              <w:top w:val="nil"/>
              <w:left w:val="nil"/>
              <w:bottom w:val="single" w:sz="4" w:space="0" w:color="auto"/>
              <w:right w:val="single" w:sz="4" w:space="0" w:color="auto"/>
            </w:tcBorders>
            <w:shd w:val="clear" w:color="auto" w:fill="auto"/>
            <w:noWrap/>
            <w:vAlign w:val="center"/>
            <w:hideMark/>
          </w:tcPr>
          <w:p w14:paraId="200E7205"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2</w:t>
            </w:r>
          </w:p>
        </w:tc>
        <w:tc>
          <w:tcPr>
            <w:tcW w:w="777" w:type="dxa"/>
            <w:tcBorders>
              <w:top w:val="nil"/>
              <w:left w:val="nil"/>
              <w:bottom w:val="single" w:sz="4" w:space="0" w:color="auto"/>
              <w:right w:val="single" w:sz="4" w:space="0" w:color="auto"/>
            </w:tcBorders>
            <w:shd w:val="clear" w:color="auto" w:fill="auto"/>
            <w:noWrap/>
            <w:vAlign w:val="center"/>
            <w:hideMark/>
          </w:tcPr>
          <w:p w14:paraId="6538FF28"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2</w:t>
            </w:r>
          </w:p>
        </w:tc>
        <w:tc>
          <w:tcPr>
            <w:tcW w:w="777" w:type="dxa"/>
            <w:tcBorders>
              <w:top w:val="nil"/>
              <w:left w:val="nil"/>
              <w:bottom w:val="single" w:sz="4" w:space="0" w:color="auto"/>
              <w:right w:val="single" w:sz="4" w:space="0" w:color="auto"/>
            </w:tcBorders>
            <w:shd w:val="clear" w:color="auto" w:fill="auto"/>
            <w:noWrap/>
            <w:vAlign w:val="center"/>
            <w:hideMark/>
          </w:tcPr>
          <w:p w14:paraId="56A19D76"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1</w:t>
            </w:r>
          </w:p>
        </w:tc>
        <w:tc>
          <w:tcPr>
            <w:tcW w:w="777" w:type="dxa"/>
            <w:tcBorders>
              <w:top w:val="nil"/>
              <w:left w:val="nil"/>
              <w:bottom w:val="single" w:sz="4" w:space="0" w:color="auto"/>
              <w:right w:val="single" w:sz="4" w:space="0" w:color="auto"/>
            </w:tcBorders>
            <w:shd w:val="clear" w:color="auto" w:fill="auto"/>
            <w:noWrap/>
            <w:vAlign w:val="center"/>
            <w:hideMark/>
          </w:tcPr>
          <w:p w14:paraId="1122A258"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Zm</w:t>
            </w:r>
          </w:p>
        </w:tc>
        <w:tc>
          <w:tcPr>
            <w:tcW w:w="777" w:type="dxa"/>
            <w:tcBorders>
              <w:top w:val="nil"/>
              <w:left w:val="nil"/>
              <w:bottom w:val="single" w:sz="4" w:space="0" w:color="auto"/>
              <w:right w:val="single" w:sz="4" w:space="0" w:color="auto"/>
            </w:tcBorders>
            <w:shd w:val="clear" w:color="auto" w:fill="auto"/>
            <w:noWrap/>
            <w:vAlign w:val="center"/>
            <w:hideMark/>
          </w:tcPr>
          <w:p w14:paraId="78BAC1B6"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P</w:t>
            </w:r>
          </w:p>
        </w:tc>
        <w:tc>
          <w:tcPr>
            <w:tcW w:w="679" w:type="dxa"/>
            <w:tcBorders>
              <w:top w:val="nil"/>
              <w:left w:val="nil"/>
              <w:bottom w:val="single" w:sz="4" w:space="0" w:color="auto"/>
              <w:right w:val="single" w:sz="8" w:space="0" w:color="auto"/>
            </w:tcBorders>
            <w:shd w:val="clear" w:color="auto" w:fill="auto"/>
            <w:noWrap/>
            <w:vAlign w:val="center"/>
            <w:hideMark/>
          </w:tcPr>
          <w:p w14:paraId="2FA668B7"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P</w:t>
            </w:r>
          </w:p>
        </w:tc>
      </w:tr>
      <w:tr w:rsidR="00111830" w:rsidRPr="00111830" w14:paraId="7193015E" w14:textId="77777777" w:rsidTr="00CF26D2">
        <w:trPr>
          <w:trHeight w:val="404"/>
        </w:trPr>
        <w:tc>
          <w:tcPr>
            <w:tcW w:w="1760" w:type="dxa"/>
            <w:tcBorders>
              <w:top w:val="nil"/>
              <w:left w:val="single" w:sz="8" w:space="0" w:color="auto"/>
              <w:bottom w:val="single" w:sz="4" w:space="0" w:color="auto"/>
              <w:right w:val="single" w:sz="4" w:space="0" w:color="auto"/>
            </w:tcBorders>
            <w:shd w:val="clear" w:color="auto" w:fill="auto"/>
            <w:noWrap/>
            <w:vAlign w:val="center"/>
            <w:hideMark/>
          </w:tcPr>
          <w:p w14:paraId="4ECABA41"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Mapa 1: 50 000</w:t>
            </w:r>
          </w:p>
        </w:tc>
        <w:tc>
          <w:tcPr>
            <w:tcW w:w="755" w:type="dxa"/>
            <w:tcBorders>
              <w:top w:val="nil"/>
              <w:left w:val="nil"/>
              <w:bottom w:val="single" w:sz="4" w:space="0" w:color="auto"/>
              <w:right w:val="single" w:sz="4" w:space="0" w:color="auto"/>
            </w:tcBorders>
            <w:shd w:val="clear" w:color="auto" w:fill="auto"/>
            <w:noWrap/>
            <w:vAlign w:val="center"/>
            <w:hideMark/>
          </w:tcPr>
          <w:p w14:paraId="525834B1"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29,09</w:t>
            </w:r>
          </w:p>
        </w:tc>
        <w:tc>
          <w:tcPr>
            <w:tcW w:w="777" w:type="dxa"/>
            <w:tcBorders>
              <w:top w:val="nil"/>
              <w:left w:val="nil"/>
              <w:bottom w:val="single" w:sz="4" w:space="0" w:color="auto"/>
              <w:right w:val="single" w:sz="4" w:space="0" w:color="auto"/>
            </w:tcBorders>
            <w:shd w:val="clear" w:color="auto" w:fill="auto"/>
            <w:noWrap/>
            <w:vAlign w:val="center"/>
            <w:hideMark/>
          </w:tcPr>
          <w:p w14:paraId="1CEA456B"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29,78</w:t>
            </w:r>
          </w:p>
        </w:tc>
        <w:tc>
          <w:tcPr>
            <w:tcW w:w="777" w:type="dxa"/>
            <w:tcBorders>
              <w:top w:val="nil"/>
              <w:left w:val="nil"/>
              <w:bottom w:val="single" w:sz="4" w:space="0" w:color="auto"/>
              <w:right w:val="single" w:sz="4" w:space="0" w:color="auto"/>
            </w:tcBorders>
            <w:shd w:val="clear" w:color="auto" w:fill="auto"/>
            <w:noWrap/>
            <w:vAlign w:val="center"/>
            <w:hideMark/>
          </w:tcPr>
          <w:p w14:paraId="6275C88D"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30,7</w:t>
            </w:r>
          </w:p>
        </w:tc>
        <w:tc>
          <w:tcPr>
            <w:tcW w:w="777" w:type="dxa"/>
            <w:tcBorders>
              <w:top w:val="nil"/>
              <w:left w:val="nil"/>
              <w:bottom w:val="single" w:sz="4" w:space="0" w:color="auto"/>
              <w:right w:val="single" w:sz="4" w:space="0" w:color="auto"/>
            </w:tcBorders>
            <w:shd w:val="clear" w:color="auto" w:fill="auto"/>
            <w:noWrap/>
            <w:vAlign w:val="center"/>
            <w:hideMark/>
          </w:tcPr>
          <w:p w14:paraId="5B9BA948"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32,07</w:t>
            </w:r>
          </w:p>
        </w:tc>
        <w:tc>
          <w:tcPr>
            <w:tcW w:w="777" w:type="dxa"/>
            <w:tcBorders>
              <w:top w:val="nil"/>
              <w:left w:val="nil"/>
              <w:bottom w:val="single" w:sz="4" w:space="0" w:color="auto"/>
              <w:right w:val="single" w:sz="4" w:space="0" w:color="auto"/>
            </w:tcBorders>
            <w:shd w:val="clear" w:color="auto" w:fill="auto"/>
            <w:noWrap/>
            <w:vAlign w:val="center"/>
            <w:hideMark/>
          </w:tcPr>
          <w:p w14:paraId="7DBA03BF"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37,8</w:t>
            </w:r>
          </w:p>
        </w:tc>
        <w:tc>
          <w:tcPr>
            <w:tcW w:w="777" w:type="dxa"/>
            <w:tcBorders>
              <w:top w:val="nil"/>
              <w:left w:val="nil"/>
              <w:bottom w:val="single" w:sz="4" w:space="0" w:color="auto"/>
              <w:right w:val="single" w:sz="4" w:space="0" w:color="auto"/>
            </w:tcBorders>
            <w:shd w:val="clear" w:color="auto" w:fill="auto"/>
            <w:noWrap/>
            <w:vAlign w:val="center"/>
            <w:hideMark/>
          </w:tcPr>
          <w:p w14:paraId="642EB95C"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34,53</w:t>
            </w:r>
          </w:p>
        </w:tc>
        <w:tc>
          <w:tcPr>
            <w:tcW w:w="777" w:type="dxa"/>
            <w:tcBorders>
              <w:top w:val="nil"/>
              <w:left w:val="nil"/>
              <w:bottom w:val="single" w:sz="4" w:space="0" w:color="auto"/>
              <w:right w:val="single" w:sz="4" w:space="0" w:color="auto"/>
            </w:tcBorders>
            <w:shd w:val="clear" w:color="auto" w:fill="auto"/>
            <w:noWrap/>
            <w:vAlign w:val="center"/>
            <w:hideMark/>
          </w:tcPr>
          <w:p w14:paraId="6F89EBBD"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34,81</w:t>
            </w:r>
          </w:p>
        </w:tc>
        <w:tc>
          <w:tcPr>
            <w:tcW w:w="777" w:type="dxa"/>
            <w:tcBorders>
              <w:top w:val="nil"/>
              <w:left w:val="nil"/>
              <w:bottom w:val="single" w:sz="4" w:space="0" w:color="auto"/>
              <w:right w:val="single" w:sz="4" w:space="0" w:color="auto"/>
            </w:tcBorders>
            <w:shd w:val="clear" w:color="auto" w:fill="auto"/>
            <w:noWrap/>
            <w:vAlign w:val="center"/>
            <w:hideMark/>
          </w:tcPr>
          <w:p w14:paraId="1925B264"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36,98</w:t>
            </w:r>
          </w:p>
        </w:tc>
        <w:tc>
          <w:tcPr>
            <w:tcW w:w="679" w:type="dxa"/>
            <w:tcBorders>
              <w:top w:val="nil"/>
              <w:left w:val="nil"/>
              <w:bottom w:val="single" w:sz="4" w:space="0" w:color="auto"/>
              <w:right w:val="single" w:sz="8" w:space="0" w:color="auto"/>
            </w:tcBorders>
            <w:shd w:val="clear" w:color="auto" w:fill="auto"/>
            <w:noWrap/>
            <w:vAlign w:val="center"/>
            <w:hideMark/>
          </w:tcPr>
          <w:p w14:paraId="56395C33"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47,24</w:t>
            </w:r>
          </w:p>
        </w:tc>
      </w:tr>
      <w:tr w:rsidR="00111830" w:rsidRPr="00111830" w14:paraId="0D62DDE4" w14:textId="77777777" w:rsidTr="00CF26D2">
        <w:trPr>
          <w:trHeight w:val="404"/>
        </w:trPr>
        <w:tc>
          <w:tcPr>
            <w:tcW w:w="1760" w:type="dxa"/>
            <w:tcBorders>
              <w:top w:val="nil"/>
              <w:left w:val="single" w:sz="8" w:space="0" w:color="auto"/>
              <w:bottom w:val="single" w:sz="4" w:space="0" w:color="auto"/>
              <w:right w:val="single" w:sz="4" w:space="0" w:color="auto"/>
            </w:tcBorders>
            <w:shd w:val="clear" w:color="auto" w:fill="auto"/>
            <w:noWrap/>
            <w:vAlign w:val="center"/>
            <w:hideMark/>
          </w:tcPr>
          <w:p w14:paraId="2FA8621E"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Mapa 1: 100 000</w:t>
            </w:r>
          </w:p>
        </w:tc>
        <w:tc>
          <w:tcPr>
            <w:tcW w:w="755" w:type="dxa"/>
            <w:tcBorders>
              <w:top w:val="nil"/>
              <w:left w:val="nil"/>
              <w:bottom w:val="single" w:sz="4" w:space="0" w:color="auto"/>
              <w:right w:val="single" w:sz="4" w:space="0" w:color="auto"/>
            </w:tcBorders>
            <w:shd w:val="clear" w:color="auto" w:fill="auto"/>
            <w:noWrap/>
            <w:vAlign w:val="center"/>
            <w:hideMark/>
          </w:tcPr>
          <w:p w14:paraId="69C8F32F"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42,67</w:t>
            </w:r>
          </w:p>
        </w:tc>
        <w:tc>
          <w:tcPr>
            <w:tcW w:w="777" w:type="dxa"/>
            <w:tcBorders>
              <w:top w:val="nil"/>
              <w:left w:val="nil"/>
              <w:bottom w:val="single" w:sz="4" w:space="0" w:color="auto"/>
              <w:right w:val="single" w:sz="4" w:space="0" w:color="auto"/>
            </w:tcBorders>
            <w:shd w:val="clear" w:color="auto" w:fill="auto"/>
            <w:noWrap/>
            <w:vAlign w:val="center"/>
            <w:hideMark/>
          </w:tcPr>
          <w:p w14:paraId="5D264D8E"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43,15</w:t>
            </w:r>
          </w:p>
        </w:tc>
        <w:tc>
          <w:tcPr>
            <w:tcW w:w="777" w:type="dxa"/>
            <w:tcBorders>
              <w:top w:val="nil"/>
              <w:left w:val="nil"/>
              <w:bottom w:val="single" w:sz="4" w:space="0" w:color="auto"/>
              <w:right w:val="single" w:sz="4" w:space="0" w:color="auto"/>
            </w:tcBorders>
            <w:shd w:val="clear" w:color="auto" w:fill="auto"/>
            <w:noWrap/>
            <w:vAlign w:val="center"/>
            <w:hideMark/>
          </w:tcPr>
          <w:p w14:paraId="217A279D"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43,79</w:t>
            </w:r>
          </w:p>
        </w:tc>
        <w:tc>
          <w:tcPr>
            <w:tcW w:w="777" w:type="dxa"/>
            <w:tcBorders>
              <w:top w:val="nil"/>
              <w:left w:val="nil"/>
              <w:bottom w:val="single" w:sz="4" w:space="0" w:color="auto"/>
              <w:right w:val="single" w:sz="4" w:space="0" w:color="auto"/>
            </w:tcBorders>
            <w:shd w:val="clear" w:color="auto" w:fill="auto"/>
            <w:noWrap/>
            <w:vAlign w:val="center"/>
            <w:hideMark/>
          </w:tcPr>
          <w:p w14:paraId="664E8282"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44,76</w:t>
            </w:r>
          </w:p>
        </w:tc>
        <w:tc>
          <w:tcPr>
            <w:tcW w:w="777" w:type="dxa"/>
            <w:tcBorders>
              <w:top w:val="nil"/>
              <w:left w:val="nil"/>
              <w:bottom w:val="single" w:sz="4" w:space="0" w:color="auto"/>
              <w:right w:val="single" w:sz="4" w:space="0" w:color="auto"/>
            </w:tcBorders>
            <w:shd w:val="clear" w:color="auto" w:fill="auto"/>
            <w:noWrap/>
            <w:vAlign w:val="center"/>
            <w:hideMark/>
          </w:tcPr>
          <w:p w14:paraId="6CF19236"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49,03</w:t>
            </w:r>
          </w:p>
        </w:tc>
        <w:tc>
          <w:tcPr>
            <w:tcW w:w="777" w:type="dxa"/>
            <w:tcBorders>
              <w:top w:val="nil"/>
              <w:left w:val="nil"/>
              <w:bottom w:val="single" w:sz="4" w:space="0" w:color="auto"/>
              <w:right w:val="single" w:sz="4" w:space="0" w:color="auto"/>
            </w:tcBorders>
            <w:shd w:val="clear" w:color="auto" w:fill="auto"/>
            <w:noWrap/>
            <w:vAlign w:val="center"/>
            <w:hideMark/>
          </w:tcPr>
          <w:p w14:paraId="0A830B6B"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46,56</w:t>
            </w:r>
          </w:p>
        </w:tc>
        <w:tc>
          <w:tcPr>
            <w:tcW w:w="777" w:type="dxa"/>
            <w:tcBorders>
              <w:top w:val="nil"/>
              <w:left w:val="nil"/>
              <w:bottom w:val="single" w:sz="4" w:space="0" w:color="auto"/>
              <w:right w:val="single" w:sz="4" w:space="0" w:color="auto"/>
            </w:tcBorders>
            <w:shd w:val="clear" w:color="auto" w:fill="auto"/>
            <w:noWrap/>
            <w:vAlign w:val="center"/>
            <w:hideMark/>
          </w:tcPr>
          <w:p w14:paraId="6059CDA1"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46,76</w:t>
            </w:r>
          </w:p>
        </w:tc>
        <w:tc>
          <w:tcPr>
            <w:tcW w:w="777" w:type="dxa"/>
            <w:tcBorders>
              <w:top w:val="nil"/>
              <w:left w:val="nil"/>
              <w:bottom w:val="single" w:sz="4" w:space="0" w:color="auto"/>
              <w:right w:val="single" w:sz="4" w:space="0" w:color="auto"/>
            </w:tcBorders>
            <w:shd w:val="clear" w:color="auto" w:fill="auto"/>
            <w:noWrap/>
            <w:vAlign w:val="center"/>
            <w:hideMark/>
          </w:tcPr>
          <w:p w14:paraId="70327772"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48,4</w:t>
            </w:r>
          </w:p>
        </w:tc>
        <w:tc>
          <w:tcPr>
            <w:tcW w:w="679" w:type="dxa"/>
            <w:tcBorders>
              <w:top w:val="nil"/>
              <w:left w:val="nil"/>
              <w:bottom w:val="single" w:sz="4" w:space="0" w:color="auto"/>
              <w:right w:val="single" w:sz="8" w:space="0" w:color="auto"/>
            </w:tcBorders>
            <w:shd w:val="clear" w:color="auto" w:fill="auto"/>
            <w:noWrap/>
            <w:vAlign w:val="center"/>
            <w:hideMark/>
          </w:tcPr>
          <w:p w14:paraId="5B1D4813"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56,63</w:t>
            </w:r>
          </w:p>
        </w:tc>
      </w:tr>
      <w:tr w:rsidR="00111830" w:rsidRPr="00111830" w14:paraId="1FCA8224" w14:textId="77777777" w:rsidTr="00CF26D2">
        <w:trPr>
          <w:trHeight w:val="404"/>
        </w:trPr>
        <w:tc>
          <w:tcPr>
            <w:tcW w:w="1760" w:type="dxa"/>
            <w:tcBorders>
              <w:top w:val="nil"/>
              <w:left w:val="single" w:sz="8" w:space="0" w:color="auto"/>
              <w:bottom w:val="single" w:sz="4" w:space="0" w:color="auto"/>
              <w:right w:val="single" w:sz="4" w:space="0" w:color="auto"/>
            </w:tcBorders>
            <w:shd w:val="clear" w:color="auto" w:fill="auto"/>
            <w:noWrap/>
            <w:vAlign w:val="center"/>
            <w:hideMark/>
          </w:tcPr>
          <w:p w14:paraId="24E73744"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PAB-2A</w:t>
            </w:r>
          </w:p>
        </w:tc>
        <w:tc>
          <w:tcPr>
            <w:tcW w:w="755" w:type="dxa"/>
            <w:tcBorders>
              <w:top w:val="nil"/>
              <w:left w:val="nil"/>
              <w:bottom w:val="single" w:sz="4" w:space="0" w:color="auto"/>
              <w:right w:val="single" w:sz="4" w:space="0" w:color="auto"/>
            </w:tcBorders>
            <w:shd w:val="clear" w:color="auto" w:fill="auto"/>
            <w:noWrap/>
            <w:vAlign w:val="center"/>
            <w:hideMark/>
          </w:tcPr>
          <w:p w14:paraId="553FF176"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17,38</w:t>
            </w:r>
          </w:p>
        </w:tc>
        <w:tc>
          <w:tcPr>
            <w:tcW w:w="777" w:type="dxa"/>
            <w:tcBorders>
              <w:top w:val="nil"/>
              <w:left w:val="nil"/>
              <w:bottom w:val="single" w:sz="4" w:space="0" w:color="auto"/>
              <w:right w:val="single" w:sz="4" w:space="0" w:color="auto"/>
            </w:tcBorders>
            <w:shd w:val="clear" w:color="auto" w:fill="auto"/>
            <w:noWrap/>
            <w:vAlign w:val="center"/>
            <w:hideMark/>
          </w:tcPr>
          <w:p w14:paraId="111F19D5"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18,51</w:t>
            </w:r>
          </w:p>
        </w:tc>
        <w:tc>
          <w:tcPr>
            <w:tcW w:w="777" w:type="dxa"/>
            <w:tcBorders>
              <w:top w:val="nil"/>
              <w:left w:val="nil"/>
              <w:bottom w:val="single" w:sz="4" w:space="0" w:color="auto"/>
              <w:right w:val="single" w:sz="4" w:space="0" w:color="auto"/>
            </w:tcBorders>
            <w:shd w:val="clear" w:color="auto" w:fill="auto"/>
            <w:noWrap/>
            <w:vAlign w:val="center"/>
            <w:hideMark/>
          </w:tcPr>
          <w:p w14:paraId="712EAB4F"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19,97</w:t>
            </w:r>
          </w:p>
        </w:tc>
        <w:tc>
          <w:tcPr>
            <w:tcW w:w="777" w:type="dxa"/>
            <w:tcBorders>
              <w:top w:val="nil"/>
              <w:left w:val="nil"/>
              <w:bottom w:val="single" w:sz="4" w:space="0" w:color="auto"/>
              <w:right w:val="single" w:sz="4" w:space="0" w:color="auto"/>
            </w:tcBorders>
            <w:shd w:val="clear" w:color="auto" w:fill="auto"/>
            <w:noWrap/>
            <w:vAlign w:val="center"/>
            <w:hideMark/>
          </w:tcPr>
          <w:p w14:paraId="266EF8FA"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22,01</w:t>
            </w:r>
          </w:p>
        </w:tc>
        <w:tc>
          <w:tcPr>
            <w:tcW w:w="777" w:type="dxa"/>
            <w:tcBorders>
              <w:top w:val="nil"/>
              <w:left w:val="nil"/>
              <w:bottom w:val="single" w:sz="4" w:space="0" w:color="auto"/>
              <w:right w:val="single" w:sz="4" w:space="0" w:color="auto"/>
            </w:tcBorders>
            <w:shd w:val="clear" w:color="auto" w:fill="auto"/>
            <w:noWrap/>
            <w:vAlign w:val="center"/>
            <w:hideMark/>
          </w:tcPr>
          <w:p w14:paraId="0A524B4B"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29,76</w:t>
            </w:r>
          </w:p>
        </w:tc>
        <w:tc>
          <w:tcPr>
            <w:tcW w:w="777" w:type="dxa"/>
            <w:tcBorders>
              <w:top w:val="nil"/>
              <w:left w:val="nil"/>
              <w:bottom w:val="single" w:sz="4" w:space="0" w:color="auto"/>
              <w:right w:val="single" w:sz="4" w:space="0" w:color="auto"/>
            </w:tcBorders>
            <w:shd w:val="clear" w:color="auto" w:fill="auto"/>
            <w:noWrap/>
            <w:vAlign w:val="center"/>
            <w:hideMark/>
          </w:tcPr>
          <w:p w14:paraId="121F1FC4"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25,46</w:t>
            </w:r>
          </w:p>
        </w:tc>
        <w:tc>
          <w:tcPr>
            <w:tcW w:w="777" w:type="dxa"/>
            <w:tcBorders>
              <w:top w:val="nil"/>
              <w:left w:val="nil"/>
              <w:bottom w:val="single" w:sz="4" w:space="0" w:color="auto"/>
              <w:right w:val="single" w:sz="4" w:space="0" w:color="auto"/>
            </w:tcBorders>
            <w:shd w:val="clear" w:color="auto" w:fill="auto"/>
            <w:noWrap/>
            <w:vAlign w:val="center"/>
            <w:hideMark/>
          </w:tcPr>
          <w:p w14:paraId="4F12596D"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25,84</w:t>
            </w:r>
          </w:p>
        </w:tc>
        <w:tc>
          <w:tcPr>
            <w:tcW w:w="777" w:type="dxa"/>
            <w:tcBorders>
              <w:top w:val="nil"/>
              <w:left w:val="nil"/>
              <w:bottom w:val="single" w:sz="4" w:space="0" w:color="auto"/>
              <w:right w:val="single" w:sz="4" w:space="0" w:color="auto"/>
            </w:tcBorders>
            <w:shd w:val="clear" w:color="auto" w:fill="auto"/>
            <w:noWrap/>
            <w:vAlign w:val="center"/>
            <w:hideMark/>
          </w:tcPr>
          <w:p w14:paraId="0DFD7F6B"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28,7</w:t>
            </w:r>
          </w:p>
        </w:tc>
        <w:tc>
          <w:tcPr>
            <w:tcW w:w="679" w:type="dxa"/>
            <w:tcBorders>
              <w:top w:val="nil"/>
              <w:left w:val="nil"/>
              <w:bottom w:val="single" w:sz="4" w:space="0" w:color="auto"/>
              <w:right w:val="single" w:sz="8" w:space="0" w:color="auto"/>
            </w:tcBorders>
            <w:shd w:val="clear" w:color="auto" w:fill="auto"/>
            <w:noWrap/>
            <w:vAlign w:val="center"/>
            <w:hideMark/>
          </w:tcPr>
          <w:p w14:paraId="510DF706"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41,08</w:t>
            </w:r>
          </w:p>
        </w:tc>
      </w:tr>
      <w:tr w:rsidR="007148A4" w:rsidRPr="00111830" w14:paraId="6B0C17AC" w14:textId="77777777" w:rsidTr="00CF26D2">
        <w:trPr>
          <w:trHeight w:val="404"/>
        </w:trPr>
        <w:tc>
          <w:tcPr>
            <w:tcW w:w="1760" w:type="dxa"/>
            <w:tcBorders>
              <w:top w:val="nil"/>
              <w:left w:val="single" w:sz="8" w:space="0" w:color="auto"/>
              <w:bottom w:val="single" w:sz="4" w:space="0" w:color="auto"/>
              <w:right w:val="single" w:sz="4" w:space="0" w:color="auto"/>
            </w:tcBorders>
            <w:shd w:val="clear" w:color="auto" w:fill="auto"/>
            <w:noWrap/>
            <w:vAlign w:val="center"/>
            <w:hideMark/>
          </w:tcPr>
          <w:p w14:paraId="36EF5434" w14:textId="77777777" w:rsidR="007148A4" w:rsidRPr="00111830" w:rsidRDefault="007148A4"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MAPS</w:t>
            </w:r>
          </w:p>
        </w:tc>
        <w:tc>
          <w:tcPr>
            <w:tcW w:w="755" w:type="dxa"/>
            <w:tcBorders>
              <w:top w:val="nil"/>
              <w:left w:val="nil"/>
              <w:bottom w:val="single" w:sz="4" w:space="0" w:color="auto"/>
              <w:right w:val="single" w:sz="4" w:space="0" w:color="auto"/>
            </w:tcBorders>
            <w:shd w:val="clear" w:color="auto" w:fill="auto"/>
            <w:noWrap/>
            <w:vAlign w:val="center"/>
            <w:hideMark/>
          </w:tcPr>
          <w:p w14:paraId="167E206A" w14:textId="4DABE7D2" w:rsidR="007148A4" w:rsidRPr="00111830" w:rsidRDefault="007148A4" w:rsidP="007148A4">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14,9</w:t>
            </w:r>
          </w:p>
        </w:tc>
        <w:tc>
          <w:tcPr>
            <w:tcW w:w="777" w:type="dxa"/>
            <w:tcBorders>
              <w:top w:val="nil"/>
              <w:left w:val="nil"/>
              <w:bottom w:val="single" w:sz="4" w:space="0" w:color="auto"/>
              <w:right w:val="single" w:sz="4" w:space="0" w:color="auto"/>
            </w:tcBorders>
            <w:shd w:val="clear" w:color="auto" w:fill="auto"/>
            <w:noWrap/>
            <w:vAlign w:val="center"/>
            <w:hideMark/>
          </w:tcPr>
          <w:p w14:paraId="7FAE4DF5" w14:textId="4DFA5FBA" w:rsidR="007148A4" w:rsidRPr="00111830" w:rsidRDefault="007148A4" w:rsidP="007148A4">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16,21</w:t>
            </w:r>
          </w:p>
        </w:tc>
        <w:tc>
          <w:tcPr>
            <w:tcW w:w="777" w:type="dxa"/>
            <w:tcBorders>
              <w:top w:val="nil"/>
              <w:left w:val="nil"/>
              <w:bottom w:val="single" w:sz="4" w:space="0" w:color="auto"/>
              <w:right w:val="single" w:sz="4" w:space="0" w:color="auto"/>
            </w:tcBorders>
            <w:shd w:val="clear" w:color="auto" w:fill="auto"/>
            <w:noWrap/>
            <w:vAlign w:val="center"/>
            <w:hideMark/>
          </w:tcPr>
          <w:p w14:paraId="5CF1ACD5" w14:textId="787F8985" w:rsidR="007148A4" w:rsidRPr="00111830" w:rsidRDefault="007148A4" w:rsidP="007148A4">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17,84</w:t>
            </w:r>
          </w:p>
        </w:tc>
        <w:tc>
          <w:tcPr>
            <w:tcW w:w="777" w:type="dxa"/>
            <w:tcBorders>
              <w:top w:val="nil"/>
              <w:left w:val="nil"/>
              <w:bottom w:val="single" w:sz="4" w:space="0" w:color="auto"/>
              <w:right w:val="single" w:sz="4" w:space="0" w:color="auto"/>
            </w:tcBorders>
            <w:shd w:val="clear" w:color="auto" w:fill="auto"/>
            <w:noWrap/>
            <w:vAlign w:val="center"/>
            <w:hideMark/>
          </w:tcPr>
          <w:p w14:paraId="3E8058E5" w14:textId="518DEB46" w:rsidR="007148A4" w:rsidRPr="00111830" w:rsidRDefault="007148A4" w:rsidP="007148A4">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20,11</w:t>
            </w:r>
          </w:p>
        </w:tc>
        <w:tc>
          <w:tcPr>
            <w:tcW w:w="777" w:type="dxa"/>
            <w:tcBorders>
              <w:top w:val="nil"/>
              <w:left w:val="nil"/>
              <w:bottom w:val="single" w:sz="4" w:space="0" w:color="auto"/>
              <w:right w:val="single" w:sz="4" w:space="0" w:color="auto"/>
            </w:tcBorders>
            <w:shd w:val="clear" w:color="auto" w:fill="auto"/>
            <w:noWrap/>
            <w:vAlign w:val="center"/>
            <w:hideMark/>
          </w:tcPr>
          <w:p w14:paraId="5CDF2A26" w14:textId="0ED55651" w:rsidR="007148A4" w:rsidRPr="00111830" w:rsidRDefault="007148A4" w:rsidP="007148A4">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28,37</w:t>
            </w:r>
          </w:p>
        </w:tc>
        <w:tc>
          <w:tcPr>
            <w:tcW w:w="777" w:type="dxa"/>
            <w:tcBorders>
              <w:top w:val="nil"/>
              <w:left w:val="nil"/>
              <w:bottom w:val="single" w:sz="4" w:space="0" w:color="auto"/>
              <w:right w:val="single" w:sz="4" w:space="0" w:color="auto"/>
            </w:tcBorders>
            <w:shd w:val="clear" w:color="auto" w:fill="auto"/>
            <w:noWrap/>
            <w:vAlign w:val="center"/>
            <w:hideMark/>
          </w:tcPr>
          <w:p w14:paraId="7860CF4A" w14:textId="74F47CB2" w:rsidR="007148A4" w:rsidRPr="00111830" w:rsidRDefault="007148A4" w:rsidP="007148A4">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23,84</w:t>
            </w:r>
          </w:p>
        </w:tc>
        <w:tc>
          <w:tcPr>
            <w:tcW w:w="777" w:type="dxa"/>
            <w:tcBorders>
              <w:top w:val="nil"/>
              <w:left w:val="nil"/>
              <w:bottom w:val="single" w:sz="4" w:space="0" w:color="auto"/>
              <w:right w:val="single" w:sz="4" w:space="0" w:color="auto"/>
            </w:tcBorders>
            <w:shd w:val="clear" w:color="auto" w:fill="auto"/>
            <w:noWrap/>
            <w:vAlign w:val="center"/>
            <w:hideMark/>
          </w:tcPr>
          <w:p w14:paraId="34FD41C5" w14:textId="337B9027" w:rsidR="007148A4" w:rsidRPr="00111830" w:rsidRDefault="007148A4" w:rsidP="007148A4">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24,25</w:t>
            </w:r>
          </w:p>
        </w:tc>
        <w:tc>
          <w:tcPr>
            <w:tcW w:w="777" w:type="dxa"/>
            <w:tcBorders>
              <w:top w:val="nil"/>
              <w:left w:val="nil"/>
              <w:bottom w:val="single" w:sz="4" w:space="0" w:color="auto"/>
              <w:right w:val="single" w:sz="4" w:space="0" w:color="auto"/>
            </w:tcBorders>
            <w:shd w:val="clear" w:color="auto" w:fill="auto"/>
            <w:noWrap/>
            <w:vAlign w:val="center"/>
            <w:hideMark/>
          </w:tcPr>
          <w:p w14:paraId="72D0EE04" w14:textId="4B250915" w:rsidR="007148A4" w:rsidRPr="00111830" w:rsidRDefault="007148A4" w:rsidP="007148A4">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27,27</w:t>
            </w:r>
          </w:p>
        </w:tc>
        <w:tc>
          <w:tcPr>
            <w:tcW w:w="679" w:type="dxa"/>
            <w:tcBorders>
              <w:top w:val="nil"/>
              <w:left w:val="nil"/>
              <w:bottom w:val="single" w:sz="4" w:space="0" w:color="auto"/>
              <w:right w:val="single" w:sz="8" w:space="0" w:color="auto"/>
            </w:tcBorders>
            <w:shd w:val="clear" w:color="auto" w:fill="auto"/>
            <w:noWrap/>
            <w:vAlign w:val="center"/>
            <w:hideMark/>
          </w:tcPr>
          <w:p w14:paraId="54480C48" w14:textId="5D9E6B7B" w:rsidR="007148A4" w:rsidRPr="00111830" w:rsidRDefault="007148A4" w:rsidP="007148A4">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40,1</w:t>
            </w:r>
          </w:p>
        </w:tc>
      </w:tr>
      <w:tr w:rsidR="007148A4" w:rsidRPr="00111830" w14:paraId="1EBBC96B" w14:textId="77777777" w:rsidTr="00CF26D2">
        <w:trPr>
          <w:trHeight w:val="423"/>
        </w:trPr>
        <w:tc>
          <w:tcPr>
            <w:tcW w:w="1760" w:type="dxa"/>
            <w:tcBorders>
              <w:top w:val="nil"/>
              <w:left w:val="single" w:sz="8" w:space="0" w:color="auto"/>
              <w:bottom w:val="single" w:sz="8" w:space="0" w:color="auto"/>
              <w:right w:val="single" w:sz="4" w:space="0" w:color="auto"/>
            </w:tcBorders>
            <w:shd w:val="clear" w:color="auto" w:fill="auto"/>
            <w:noWrap/>
            <w:vAlign w:val="center"/>
            <w:hideMark/>
          </w:tcPr>
          <w:p w14:paraId="49F50271" w14:textId="77777777" w:rsidR="007148A4" w:rsidRPr="00111830" w:rsidRDefault="007148A4"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TALIN</w:t>
            </w:r>
          </w:p>
        </w:tc>
        <w:tc>
          <w:tcPr>
            <w:tcW w:w="755" w:type="dxa"/>
            <w:tcBorders>
              <w:top w:val="nil"/>
              <w:left w:val="nil"/>
              <w:bottom w:val="single" w:sz="8" w:space="0" w:color="auto"/>
              <w:right w:val="single" w:sz="4" w:space="0" w:color="auto"/>
            </w:tcBorders>
            <w:shd w:val="clear" w:color="auto" w:fill="auto"/>
            <w:noWrap/>
            <w:vAlign w:val="center"/>
            <w:hideMark/>
          </w:tcPr>
          <w:p w14:paraId="576B84B0" w14:textId="0ADF4D11" w:rsidR="007148A4" w:rsidRPr="00111830" w:rsidRDefault="007148A4" w:rsidP="007148A4">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17,91</w:t>
            </w:r>
          </w:p>
        </w:tc>
        <w:tc>
          <w:tcPr>
            <w:tcW w:w="777" w:type="dxa"/>
            <w:tcBorders>
              <w:top w:val="nil"/>
              <w:left w:val="nil"/>
              <w:bottom w:val="single" w:sz="8" w:space="0" w:color="auto"/>
              <w:right w:val="single" w:sz="4" w:space="0" w:color="auto"/>
            </w:tcBorders>
            <w:shd w:val="clear" w:color="auto" w:fill="auto"/>
            <w:noWrap/>
            <w:vAlign w:val="center"/>
            <w:hideMark/>
          </w:tcPr>
          <w:p w14:paraId="52CE3365" w14:textId="09282803" w:rsidR="007148A4" w:rsidRPr="00111830" w:rsidRDefault="007148A4" w:rsidP="007148A4">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19,02</w:t>
            </w:r>
          </w:p>
        </w:tc>
        <w:tc>
          <w:tcPr>
            <w:tcW w:w="777" w:type="dxa"/>
            <w:tcBorders>
              <w:top w:val="nil"/>
              <w:left w:val="nil"/>
              <w:bottom w:val="single" w:sz="8" w:space="0" w:color="auto"/>
              <w:right w:val="single" w:sz="4" w:space="0" w:color="auto"/>
            </w:tcBorders>
            <w:shd w:val="clear" w:color="auto" w:fill="auto"/>
            <w:noWrap/>
            <w:vAlign w:val="center"/>
            <w:hideMark/>
          </w:tcPr>
          <w:p w14:paraId="4B969344" w14:textId="0E9479C2" w:rsidR="007148A4" w:rsidRPr="00111830" w:rsidRDefault="007148A4" w:rsidP="007148A4">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20,43</w:t>
            </w:r>
          </w:p>
        </w:tc>
        <w:tc>
          <w:tcPr>
            <w:tcW w:w="777" w:type="dxa"/>
            <w:tcBorders>
              <w:top w:val="nil"/>
              <w:left w:val="nil"/>
              <w:bottom w:val="single" w:sz="8" w:space="0" w:color="auto"/>
              <w:right w:val="single" w:sz="4" w:space="0" w:color="auto"/>
            </w:tcBorders>
            <w:shd w:val="clear" w:color="auto" w:fill="auto"/>
            <w:noWrap/>
            <w:vAlign w:val="center"/>
            <w:hideMark/>
          </w:tcPr>
          <w:p w14:paraId="6A9C6EEB" w14:textId="05FF37BC" w:rsidR="007148A4" w:rsidRPr="00111830" w:rsidRDefault="007148A4" w:rsidP="007148A4">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22,44</w:t>
            </w:r>
          </w:p>
        </w:tc>
        <w:tc>
          <w:tcPr>
            <w:tcW w:w="777" w:type="dxa"/>
            <w:tcBorders>
              <w:top w:val="nil"/>
              <w:left w:val="nil"/>
              <w:bottom w:val="single" w:sz="8" w:space="0" w:color="auto"/>
              <w:right w:val="single" w:sz="4" w:space="0" w:color="auto"/>
            </w:tcBorders>
            <w:shd w:val="clear" w:color="auto" w:fill="auto"/>
            <w:noWrap/>
            <w:vAlign w:val="center"/>
            <w:hideMark/>
          </w:tcPr>
          <w:p w14:paraId="0E5817B3" w14:textId="358A9F0C" w:rsidR="007148A4" w:rsidRPr="00111830" w:rsidRDefault="007148A4" w:rsidP="007148A4">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30,07</w:t>
            </w:r>
          </w:p>
        </w:tc>
        <w:tc>
          <w:tcPr>
            <w:tcW w:w="777" w:type="dxa"/>
            <w:tcBorders>
              <w:top w:val="nil"/>
              <w:left w:val="nil"/>
              <w:bottom w:val="single" w:sz="8" w:space="0" w:color="auto"/>
              <w:right w:val="single" w:sz="4" w:space="0" w:color="auto"/>
            </w:tcBorders>
            <w:shd w:val="clear" w:color="auto" w:fill="auto"/>
            <w:noWrap/>
            <w:vAlign w:val="center"/>
            <w:hideMark/>
          </w:tcPr>
          <w:p w14:paraId="6491D7D6" w14:textId="1FA34B6C" w:rsidR="007148A4" w:rsidRPr="00111830" w:rsidRDefault="007148A4" w:rsidP="007148A4">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25,82</w:t>
            </w:r>
          </w:p>
        </w:tc>
        <w:tc>
          <w:tcPr>
            <w:tcW w:w="777" w:type="dxa"/>
            <w:tcBorders>
              <w:top w:val="nil"/>
              <w:left w:val="nil"/>
              <w:bottom w:val="single" w:sz="8" w:space="0" w:color="auto"/>
              <w:right w:val="single" w:sz="4" w:space="0" w:color="auto"/>
            </w:tcBorders>
            <w:shd w:val="clear" w:color="auto" w:fill="auto"/>
            <w:noWrap/>
            <w:vAlign w:val="center"/>
            <w:hideMark/>
          </w:tcPr>
          <w:p w14:paraId="4A121438" w14:textId="1DDA5A56" w:rsidR="007148A4" w:rsidRPr="00111830" w:rsidRDefault="007148A4" w:rsidP="007148A4">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26,21</w:t>
            </w:r>
          </w:p>
        </w:tc>
        <w:tc>
          <w:tcPr>
            <w:tcW w:w="777" w:type="dxa"/>
            <w:tcBorders>
              <w:top w:val="nil"/>
              <w:left w:val="nil"/>
              <w:bottom w:val="single" w:sz="8" w:space="0" w:color="auto"/>
              <w:right w:val="single" w:sz="4" w:space="0" w:color="auto"/>
            </w:tcBorders>
            <w:shd w:val="clear" w:color="auto" w:fill="auto"/>
            <w:noWrap/>
            <w:vAlign w:val="center"/>
            <w:hideMark/>
          </w:tcPr>
          <w:p w14:paraId="329E7C44" w14:textId="0D18AFCF" w:rsidR="007148A4" w:rsidRPr="00111830" w:rsidRDefault="007148A4" w:rsidP="007148A4">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29,03</w:t>
            </w:r>
          </w:p>
        </w:tc>
        <w:tc>
          <w:tcPr>
            <w:tcW w:w="679" w:type="dxa"/>
            <w:tcBorders>
              <w:top w:val="nil"/>
              <w:left w:val="nil"/>
              <w:bottom w:val="single" w:sz="8" w:space="0" w:color="auto"/>
              <w:right w:val="single" w:sz="8" w:space="0" w:color="auto"/>
            </w:tcBorders>
            <w:shd w:val="clear" w:color="auto" w:fill="auto"/>
            <w:noWrap/>
            <w:vAlign w:val="center"/>
            <w:hideMark/>
          </w:tcPr>
          <w:p w14:paraId="051200F7" w14:textId="0ABBF436" w:rsidR="007148A4" w:rsidRPr="00111830" w:rsidRDefault="007148A4" w:rsidP="007148A4">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41,31</w:t>
            </w:r>
          </w:p>
        </w:tc>
      </w:tr>
    </w:tbl>
    <w:p w14:paraId="252ABE80" w14:textId="77777777" w:rsidR="00111830" w:rsidRPr="00A4703A" w:rsidRDefault="00111830" w:rsidP="00CF26D2">
      <w:pPr>
        <w:spacing w:before="160" w:line="360" w:lineRule="auto"/>
      </w:pPr>
    </w:p>
    <w:p w14:paraId="73DB09EA" w14:textId="77777777" w:rsidR="001A4CDC" w:rsidRDefault="00FE58F3" w:rsidP="005C2871">
      <w:r>
        <w:rPr>
          <w:noProof/>
          <w:lang w:eastAsia="sk-SK"/>
        </w:rPr>
        <w:drawing>
          <wp:inline distT="0" distB="0" distL="0" distR="0" wp14:anchorId="1AC0A405" wp14:editId="115377CB">
            <wp:extent cx="5442857" cy="5018314"/>
            <wp:effectExtent l="0" t="0" r="0" b="0"/>
            <wp:docPr id="21" name="Graf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351858E9" w14:textId="247B9B97" w:rsidR="00BC34B7" w:rsidRPr="00BB457C" w:rsidRDefault="00BC34B7" w:rsidP="00BB457C">
      <w:pPr>
        <w:pStyle w:val="Popis"/>
        <w:spacing w:after="0"/>
        <w:jc w:val="center"/>
        <w:rPr>
          <w:i w:val="0"/>
          <w:color w:val="auto"/>
          <w:sz w:val="22"/>
          <w:szCs w:val="22"/>
        </w:rPr>
      </w:pPr>
      <w:bookmarkStart w:id="76" w:name="_Toc9581050"/>
      <w:r w:rsidRPr="00BB457C">
        <w:rPr>
          <w:i w:val="0"/>
          <w:color w:val="auto"/>
          <w:sz w:val="22"/>
          <w:szCs w:val="22"/>
        </w:rPr>
        <w:t xml:space="preserve">Obrázok </w:t>
      </w:r>
      <w:r w:rsidR="00F760CB" w:rsidRPr="00BB457C">
        <w:rPr>
          <w:i w:val="0"/>
          <w:color w:val="auto"/>
          <w:sz w:val="22"/>
          <w:szCs w:val="22"/>
        </w:rPr>
        <w:fldChar w:fldCharType="begin"/>
      </w:r>
      <w:r w:rsidRPr="00BB457C">
        <w:rPr>
          <w:i w:val="0"/>
          <w:color w:val="auto"/>
          <w:sz w:val="22"/>
          <w:szCs w:val="22"/>
        </w:rPr>
        <w:instrText xml:space="preserve"> SEQ Obrázok \* ARABIC </w:instrText>
      </w:r>
      <w:r w:rsidR="00F760CB" w:rsidRPr="00BB457C">
        <w:rPr>
          <w:i w:val="0"/>
          <w:color w:val="auto"/>
          <w:sz w:val="22"/>
          <w:szCs w:val="22"/>
        </w:rPr>
        <w:fldChar w:fldCharType="separate"/>
      </w:r>
      <w:r w:rsidR="004D3298">
        <w:rPr>
          <w:i w:val="0"/>
          <w:noProof/>
          <w:color w:val="auto"/>
          <w:sz w:val="22"/>
          <w:szCs w:val="22"/>
        </w:rPr>
        <w:t>29</w:t>
      </w:r>
      <w:r w:rsidR="00F760CB" w:rsidRPr="00BB457C">
        <w:rPr>
          <w:i w:val="0"/>
          <w:color w:val="auto"/>
          <w:sz w:val="22"/>
          <w:szCs w:val="22"/>
        </w:rPr>
        <w:fldChar w:fldCharType="end"/>
      </w:r>
      <w:r w:rsidRPr="00BB457C">
        <w:rPr>
          <w:i w:val="0"/>
          <w:color w:val="auto"/>
          <w:sz w:val="22"/>
          <w:szCs w:val="22"/>
        </w:rPr>
        <w:t>: Graf veľkosti pravdepodobnej chyby výstrelu v</w:t>
      </w:r>
      <w:r w:rsidR="004509CD" w:rsidRPr="00BB457C">
        <w:rPr>
          <w:i w:val="0"/>
          <w:color w:val="auto"/>
          <w:sz w:val="22"/>
          <w:szCs w:val="22"/>
        </w:rPr>
        <w:t> </w:t>
      </w:r>
      <w:r w:rsidRPr="00BB457C">
        <w:rPr>
          <w:i w:val="0"/>
          <w:color w:val="auto"/>
          <w:sz w:val="22"/>
          <w:szCs w:val="22"/>
        </w:rPr>
        <w:t>smere</w:t>
      </w:r>
      <w:bookmarkEnd w:id="76"/>
    </w:p>
    <w:p w14:paraId="6F077728" w14:textId="6CD0E986" w:rsidR="00BB457C" w:rsidRPr="00CF26D2" w:rsidRDefault="00A903AA" w:rsidP="00CF26D2">
      <w:pPr>
        <w:pStyle w:val="Popis"/>
        <w:spacing w:after="0"/>
        <w:jc w:val="center"/>
        <w:rPr>
          <w:rFonts w:cs="Times New Roman"/>
          <w:i w:val="0"/>
          <w:color w:val="auto"/>
          <w:sz w:val="22"/>
          <w:szCs w:val="22"/>
        </w:rPr>
      </w:pPr>
      <w:r w:rsidRPr="00BB457C">
        <w:rPr>
          <w:rFonts w:cs="Times New Roman"/>
          <w:i w:val="0"/>
          <w:color w:val="auto"/>
          <w:sz w:val="22"/>
          <w:szCs w:val="22"/>
        </w:rPr>
        <w:t>Zdroj: vlastná tvorba</w:t>
      </w:r>
      <w:r w:rsidR="00BB457C">
        <w:br w:type="page"/>
      </w:r>
    </w:p>
    <w:p w14:paraId="5FC9DF35" w14:textId="048B4CA1" w:rsidR="00C32265" w:rsidRDefault="004509CD" w:rsidP="004509CD">
      <w:pPr>
        <w:pStyle w:val="Bezriadkovania"/>
        <w:spacing w:before="360" w:after="360" w:line="360" w:lineRule="auto"/>
      </w:pPr>
      <w:bookmarkStart w:id="77" w:name="_Toc9581018"/>
      <w:r>
        <w:lastRenderedPageBreak/>
        <w:t>5</w:t>
      </w:r>
      <w:r w:rsidR="00915D70">
        <w:t xml:space="preserve">  </w:t>
      </w:r>
      <w:r w:rsidR="00C32265">
        <w:t>D</w:t>
      </w:r>
      <w:r w:rsidR="00A46D64">
        <w:t>ISKUSIA</w:t>
      </w:r>
      <w:bookmarkEnd w:id="77"/>
    </w:p>
    <w:p w14:paraId="5E84CBD9" w14:textId="1CF6EED4" w:rsidR="001A6E4C" w:rsidRDefault="00E3037E" w:rsidP="001A6E4C">
      <w:pPr>
        <w:spacing w:line="360" w:lineRule="auto"/>
        <w:ind w:firstLine="709"/>
        <w:jc w:val="both"/>
      </w:pPr>
      <w:r>
        <w:t>Z</w:t>
      </w:r>
      <w:r w:rsidR="00493014">
        <w:t> </w:t>
      </w:r>
      <w:r>
        <w:t>vypočítaných</w:t>
      </w:r>
      <w:r w:rsidR="00493014">
        <w:t xml:space="preserve"> číselných</w:t>
      </w:r>
      <w:r>
        <w:t xml:space="preserve"> charakteristík</w:t>
      </w:r>
      <w:r w:rsidR="00493014">
        <w:t xml:space="preserve"> sústavy chýb paľby 122mm H D-30,</w:t>
      </w:r>
      <w:r>
        <w:t xml:space="preserve"> </w:t>
      </w:r>
      <w:r w:rsidR="001A6E4C">
        <w:t>uvedených v</w:t>
      </w:r>
      <w:r w:rsidR="00493014">
        <w:t xml:space="preserve"> jednotlivých</w:t>
      </w:r>
      <w:r w:rsidR="001A6E4C">
        <w:t> tabuľkách a grafoch, ktoré sa nachádzajú v</w:t>
      </w:r>
      <w:r w:rsidR="00493014">
        <w:t xml:space="preserve"> 4. </w:t>
      </w:r>
      <w:r w:rsidR="001A6E4C">
        <w:t>kapitole, vieme vyvodiť závery</w:t>
      </w:r>
      <w:r w:rsidR="00493014">
        <w:t xml:space="preserve"> a odporúčania</w:t>
      </w:r>
      <w:r w:rsidR="001A6E4C">
        <w:t>.</w:t>
      </w:r>
    </w:p>
    <w:p w14:paraId="278D1B46" w14:textId="00E9CDEB" w:rsidR="00C32265" w:rsidRDefault="001A6E4C" w:rsidP="00937C7A">
      <w:pPr>
        <w:spacing w:line="360" w:lineRule="auto"/>
        <w:ind w:firstLine="709"/>
        <w:jc w:val="both"/>
      </w:pPr>
      <w:r>
        <w:t>Z</w:t>
      </w:r>
      <w:r w:rsidR="00493014">
        <w:t> </w:t>
      </w:r>
      <w:r>
        <w:t>tabu</w:t>
      </w:r>
      <w:r w:rsidR="00997EE5">
        <w:t>liek</w:t>
      </w:r>
      <w:r w:rsidR="00493014">
        <w:t xml:space="preserve"> číslo</w:t>
      </w:r>
      <w:r>
        <w:t xml:space="preserve"> </w:t>
      </w:r>
      <w:r w:rsidR="004F0836">
        <w:t>1</w:t>
      </w:r>
      <w:r>
        <w:t>4</w:t>
      </w:r>
      <w:r w:rsidR="00D871B7">
        <w:t xml:space="preserve"> a</w:t>
      </w:r>
      <w:r w:rsidR="00493014">
        <w:t> </w:t>
      </w:r>
      <w:r w:rsidR="004F0836">
        <w:t>1</w:t>
      </w:r>
      <w:r w:rsidR="00D871B7">
        <w:t>6</w:t>
      </w:r>
      <w:r w:rsidR="00493014">
        <w:t xml:space="preserve">, ako aj z </w:t>
      </w:r>
      <w:r>
        <w:t>obrázk</w:t>
      </w:r>
      <w:r w:rsidR="00997EE5">
        <w:t>ov</w:t>
      </w:r>
      <w:r>
        <w:t xml:space="preserve"> </w:t>
      </w:r>
      <w:r w:rsidR="004F0836">
        <w:t>2</w:t>
      </w:r>
      <w:r>
        <w:t xml:space="preserve">2 </w:t>
      </w:r>
      <w:r w:rsidR="00D871B7">
        <w:t>a</w:t>
      </w:r>
      <w:r w:rsidR="00493014">
        <w:t> </w:t>
      </w:r>
      <w:r w:rsidR="004F0836">
        <w:t>2</w:t>
      </w:r>
      <w:r w:rsidR="00D871B7">
        <w:t xml:space="preserve">4 môžeme </w:t>
      </w:r>
      <w:r w:rsidR="00493014">
        <w:t xml:space="preserve">vyvodiť záver, že </w:t>
      </w:r>
      <w:r w:rsidR="00D871B7">
        <w:t>za najpresnejší spôsob</w:t>
      </w:r>
      <w:r w:rsidR="005F3EBD">
        <w:t xml:space="preserve"> topografického a</w:t>
      </w:r>
      <w:r w:rsidR="00D871B7">
        <w:t xml:space="preserve"> geodetického pripojenia</w:t>
      </w:r>
      <w:r w:rsidR="005F3EBD">
        <w:t xml:space="preserve"> prvkov bojovej zostavy delostreleckých jednotiek OS SR</w:t>
      </w:r>
      <w:r w:rsidR="00D871B7">
        <w:t xml:space="preserve"> je pripojenie, </w:t>
      </w:r>
      <w:r w:rsidR="007148A4">
        <w:t>pomocou navigačného</w:t>
      </w:r>
      <w:r w:rsidR="004F0836">
        <w:t xml:space="preserve"> systému MAPS</w:t>
      </w:r>
      <w:r w:rsidR="00FA22F1">
        <w:t xml:space="preserve">, kde presnosť pripojenia je približne </w:t>
      </w:r>
      <w:r w:rsidR="004F0836">
        <w:t>1</w:t>
      </w:r>
      <w:r w:rsidR="00FA22F1">
        <w:t xml:space="preserve"> m v diaľke a v</w:t>
      </w:r>
      <w:r w:rsidR="00253A43">
        <w:t> </w:t>
      </w:r>
      <w:r w:rsidR="00FA22F1">
        <w:t>smere</w:t>
      </w:r>
      <w:r w:rsidR="00253A43">
        <w:t>.</w:t>
      </w:r>
      <w:r w:rsidR="00FA22F1">
        <w:t xml:space="preserve"> </w:t>
      </w:r>
      <w:r w:rsidR="004F0836">
        <w:t xml:space="preserve">Ostatné spôsoby topografického a geodetického pripojenia sú menej presné. Presnosť ostatných spôsobov klesá v poradí: pripojenie pomocou delostreleckej buzoly PAB-2A, pripojenie pomocou navigačného zariadenia TALIN, a pripojenie pomocou mapy 1:50 000 a najmenej presný spôsob je pripojenie pomocou mapy 1:100 000. </w:t>
      </w:r>
      <w:r w:rsidR="00937C7A">
        <w:t xml:space="preserve">S rastúcim dostrelom sa presnosť v diaľke zvyšuje. </w:t>
      </w:r>
    </w:p>
    <w:p w14:paraId="6B5C254B" w14:textId="6D57A3E3" w:rsidR="00937C7A" w:rsidRDefault="005B02A1" w:rsidP="000B1F28">
      <w:pPr>
        <w:spacing w:line="360" w:lineRule="auto"/>
        <w:ind w:firstLine="708"/>
        <w:jc w:val="both"/>
        <w:rPr>
          <w:rFonts w:cs="Times New Roman"/>
          <w:szCs w:val="24"/>
        </w:rPr>
      </w:pPr>
      <w:r>
        <w:rPr>
          <w:rFonts w:cs="Times New Roman"/>
          <w:szCs w:val="24"/>
        </w:rPr>
        <w:t xml:space="preserve">Analýzou </w:t>
      </w:r>
      <w:r w:rsidR="00997EE5">
        <w:rPr>
          <w:rFonts w:cs="Times New Roman"/>
          <w:szCs w:val="24"/>
        </w:rPr>
        <w:t>tabuliek</w:t>
      </w:r>
      <w:r w:rsidR="004F0836">
        <w:rPr>
          <w:rFonts w:cs="Times New Roman"/>
          <w:szCs w:val="24"/>
        </w:rPr>
        <w:t xml:space="preserve"> číslo</w:t>
      </w:r>
      <w:r w:rsidR="00997EE5">
        <w:rPr>
          <w:rFonts w:cs="Times New Roman"/>
          <w:szCs w:val="24"/>
        </w:rPr>
        <w:t xml:space="preserve"> </w:t>
      </w:r>
      <w:r w:rsidR="004F0836">
        <w:rPr>
          <w:rFonts w:cs="Times New Roman"/>
          <w:szCs w:val="24"/>
        </w:rPr>
        <w:t>1</w:t>
      </w:r>
      <w:r w:rsidR="00997EE5">
        <w:rPr>
          <w:rFonts w:cs="Times New Roman"/>
          <w:szCs w:val="24"/>
        </w:rPr>
        <w:t>5 a</w:t>
      </w:r>
      <w:r w:rsidR="004F0836">
        <w:rPr>
          <w:rFonts w:cs="Times New Roman"/>
          <w:szCs w:val="24"/>
        </w:rPr>
        <w:t> 1</w:t>
      </w:r>
      <w:r w:rsidR="00997EE5">
        <w:rPr>
          <w:rFonts w:cs="Times New Roman"/>
          <w:szCs w:val="24"/>
        </w:rPr>
        <w:t>7</w:t>
      </w:r>
      <w:r w:rsidR="004F0836">
        <w:rPr>
          <w:rFonts w:cs="Times New Roman"/>
          <w:szCs w:val="24"/>
        </w:rPr>
        <w:t>, ako aj  ob</w:t>
      </w:r>
      <w:r w:rsidR="00997EE5">
        <w:rPr>
          <w:rFonts w:cs="Times New Roman"/>
          <w:szCs w:val="24"/>
        </w:rPr>
        <w:t xml:space="preserve">rázkov </w:t>
      </w:r>
      <w:r w:rsidR="004F0836">
        <w:rPr>
          <w:rFonts w:cs="Times New Roman"/>
          <w:szCs w:val="24"/>
        </w:rPr>
        <w:t>2</w:t>
      </w:r>
      <w:r w:rsidR="00997EE5">
        <w:rPr>
          <w:rFonts w:cs="Times New Roman"/>
          <w:szCs w:val="24"/>
        </w:rPr>
        <w:t>3 a</w:t>
      </w:r>
      <w:r w:rsidR="004F0836">
        <w:rPr>
          <w:rFonts w:cs="Times New Roman"/>
          <w:szCs w:val="24"/>
        </w:rPr>
        <w:t> 2</w:t>
      </w:r>
      <w:r w:rsidR="00997EE5">
        <w:rPr>
          <w:rFonts w:cs="Times New Roman"/>
          <w:szCs w:val="24"/>
        </w:rPr>
        <w:t>5</w:t>
      </w:r>
      <w:r w:rsidR="004F0836">
        <w:rPr>
          <w:rFonts w:cs="Times New Roman"/>
          <w:szCs w:val="24"/>
        </w:rPr>
        <w:t xml:space="preserve"> </w:t>
      </w:r>
      <w:r w:rsidR="00997EE5">
        <w:rPr>
          <w:rFonts w:cs="Times New Roman"/>
          <w:szCs w:val="24"/>
        </w:rPr>
        <w:t xml:space="preserve"> sme dospeli k</w:t>
      </w:r>
      <w:r w:rsidR="004F0836">
        <w:rPr>
          <w:rFonts w:cs="Times New Roman"/>
          <w:szCs w:val="24"/>
        </w:rPr>
        <w:t> </w:t>
      </w:r>
      <w:r w:rsidR="00997EE5">
        <w:rPr>
          <w:rFonts w:cs="Times New Roman"/>
          <w:szCs w:val="24"/>
        </w:rPr>
        <w:t>záver</w:t>
      </w:r>
      <w:r w:rsidR="004F0836">
        <w:rPr>
          <w:rFonts w:cs="Times New Roman"/>
          <w:szCs w:val="24"/>
        </w:rPr>
        <w:t>u</w:t>
      </w:r>
      <w:r w:rsidR="00997EE5">
        <w:rPr>
          <w:rFonts w:cs="Times New Roman"/>
          <w:szCs w:val="24"/>
        </w:rPr>
        <w:t>, že vplyv presnosti pripojenia</w:t>
      </w:r>
      <w:r w:rsidR="000B1F28">
        <w:rPr>
          <w:rFonts w:cs="Times New Roman"/>
          <w:szCs w:val="24"/>
        </w:rPr>
        <w:t xml:space="preserve"> v diaľke </w:t>
      </w:r>
      <w:r w:rsidR="00997EE5">
        <w:rPr>
          <w:rFonts w:cs="Times New Roman"/>
          <w:szCs w:val="24"/>
        </w:rPr>
        <w:t xml:space="preserve"> </w:t>
      </w:r>
      <w:r w:rsidR="000B1F28">
        <w:rPr>
          <w:rFonts w:cs="Times New Roman"/>
          <w:szCs w:val="24"/>
        </w:rPr>
        <w:t xml:space="preserve">s rastúcim dostrelom klesá. </w:t>
      </w:r>
      <w:r w:rsidR="00D84F2E">
        <w:rPr>
          <w:rFonts w:cs="Times New Roman"/>
          <w:szCs w:val="24"/>
        </w:rPr>
        <w:t>Čo nemôžme povedať o vplyve presnosti v</w:t>
      </w:r>
      <w:r w:rsidR="003A7736">
        <w:rPr>
          <w:rFonts w:cs="Times New Roman"/>
          <w:szCs w:val="24"/>
        </w:rPr>
        <w:t> </w:t>
      </w:r>
      <w:r w:rsidR="00D84F2E">
        <w:rPr>
          <w:rFonts w:cs="Times New Roman"/>
          <w:szCs w:val="24"/>
        </w:rPr>
        <w:t>smere</w:t>
      </w:r>
      <w:r w:rsidR="003A7736">
        <w:rPr>
          <w:rFonts w:cs="Times New Roman"/>
          <w:szCs w:val="24"/>
        </w:rPr>
        <w:t xml:space="preserve">. V smere vplyv pripojenia mierne klesá, len medzi 9-10 km prudko klesá a medzi 10-11 km zas prudko rastie. </w:t>
      </w:r>
    </w:p>
    <w:p w14:paraId="490F986B" w14:textId="5BCBF823" w:rsidR="00C32265" w:rsidRDefault="008A0D36" w:rsidP="00AC7DD0">
      <w:pPr>
        <w:spacing w:line="360" w:lineRule="auto"/>
        <w:ind w:firstLine="708"/>
        <w:jc w:val="both"/>
        <w:rPr>
          <w:rFonts w:cs="Times New Roman"/>
          <w:szCs w:val="24"/>
        </w:rPr>
      </w:pPr>
      <w:r>
        <w:rPr>
          <w:rFonts w:cs="Times New Roman"/>
          <w:szCs w:val="24"/>
        </w:rPr>
        <w:t>Celková</w:t>
      </w:r>
      <w:r w:rsidR="00253A43">
        <w:rPr>
          <w:rFonts w:cs="Times New Roman"/>
          <w:szCs w:val="24"/>
        </w:rPr>
        <w:t xml:space="preserve"> pravdepodobná</w:t>
      </w:r>
      <w:r>
        <w:rPr>
          <w:rFonts w:cs="Times New Roman"/>
          <w:szCs w:val="24"/>
        </w:rPr>
        <w:t xml:space="preserve"> chyba</w:t>
      </w:r>
      <w:r w:rsidR="00253A43">
        <w:rPr>
          <w:rFonts w:cs="Times New Roman"/>
          <w:szCs w:val="24"/>
        </w:rPr>
        <w:t xml:space="preserve"> výstrelu</w:t>
      </w:r>
      <w:r>
        <w:rPr>
          <w:rFonts w:cs="Times New Roman"/>
          <w:szCs w:val="24"/>
        </w:rPr>
        <w:t xml:space="preserve"> a pravdepodobná chyba</w:t>
      </w:r>
      <w:r w:rsidR="00253A43">
        <w:rPr>
          <w:rFonts w:cs="Times New Roman"/>
          <w:szCs w:val="24"/>
        </w:rPr>
        <w:t xml:space="preserve"> prípravy prvkov pre streľbu</w:t>
      </w:r>
      <w:r>
        <w:rPr>
          <w:rFonts w:cs="Times New Roman"/>
          <w:szCs w:val="24"/>
        </w:rPr>
        <w:t xml:space="preserve"> v diaľke narastá s narastajúcim dostrelom, čo môžeme vidieť v tabuľkách č</w:t>
      </w:r>
      <w:r w:rsidR="003A7736">
        <w:rPr>
          <w:rFonts w:cs="Times New Roman"/>
          <w:szCs w:val="24"/>
        </w:rPr>
        <w:t>íslo</w:t>
      </w:r>
      <w:r>
        <w:rPr>
          <w:rFonts w:cs="Times New Roman"/>
          <w:szCs w:val="24"/>
        </w:rPr>
        <w:t xml:space="preserve"> </w:t>
      </w:r>
      <w:r w:rsidR="003A7736">
        <w:rPr>
          <w:rFonts w:cs="Times New Roman"/>
          <w:szCs w:val="24"/>
        </w:rPr>
        <w:t>1</w:t>
      </w:r>
      <w:r>
        <w:rPr>
          <w:rFonts w:cs="Times New Roman"/>
          <w:szCs w:val="24"/>
        </w:rPr>
        <w:t>8 a</w:t>
      </w:r>
      <w:r w:rsidR="003A7736">
        <w:rPr>
          <w:rFonts w:cs="Times New Roman"/>
          <w:szCs w:val="24"/>
        </w:rPr>
        <w:t> 2</w:t>
      </w:r>
      <w:r>
        <w:rPr>
          <w:rFonts w:cs="Times New Roman"/>
          <w:szCs w:val="24"/>
        </w:rPr>
        <w:t>0</w:t>
      </w:r>
      <w:r w:rsidR="003A7736">
        <w:rPr>
          <w:rFonts w:cs="Times New Roman"/>
          <w:szCs w:val="24"/>
        </w:rPr>
        <w:t xml:space="preserve">, ako aj na </w:t>
      </w:r>
      <w:r>
        <w:rPr>
          <w:rFonts w:cs="Times New Roman"/>
          <w:szCs w:val="24"/>
        </w:rPr>
        <w:t> obrázkoch č</w:t>
      </w:r>
      <w:r w:rsidR="003A7736">
        <w:rPr>
          <w:rFonts w:cs="Times New Roman"/>
          <w:szCs w:val="24"/>
        </w:rPr>
        <w:t>íslo</w:t>
      </w:r>
      <w:r>
        <w:rPr>
          <w:rFonts w:cs="Times New Roman"/>
          <w:szCs w:val="24"/>
        </w:rPr>
        <w:t xml:space="preserve"> </w:t>
      </w:r>
      <w:r w:rsidR="003A7736">
        <w:rPr>
          <w:rFonts w:cs="Times New Roman"/>
          <w:szCs w:val="24"/>
        </w:rPr>
        <w:t>2</w:t>
      </w:r>
      <w:r>
        <w:rPr>
          <w:rFonts w:cs="Times New Roman"/>
          <w:szCs w:val="24"/>
        </w:rPr>
        <w:t>6 a </w:t>
      </w:r>
      <w:r w:rsidR="003A7736">
        <w:rPr>
          <w:rFonts w:cs="Times New Roman"/>
          <w:szCs w:val="24"/>
        </w:rPr>
        <w:t>2</w:t>
      </w:r>
      <w:r>
        <w:rPr>
          <w:rFonts w:cs="Times New Roman"/>
          <w:szCs w:val="24"/>
        </w:rPr>
        <w:t>8. V smere celková</w:t>
      </w:r>
      <w:r w:rsidR="00253A43">
        <w:rPr>
          <w:rFonts w:cs="Times New Roman"/>
          <w:szCs w:val="24"/>
        </w:rPr>
        <w:t xml:space="preserve"> pravdepodobná chyba</w:t>
      </w:r>
      <w:r>
        <w:rPr>
          <w:rFonts w:cs="Times New Roman"/>
          <w:szCs w:val="24"/>
        </w:rPr>
        <w:t xml:space="preserve"> </w:t>
      </w:r>
      <w:r w:rsidR="00253A43">
        <w:rPr>
          <w:rFonts w:cs="Times New Roman"/>
          <w:szCs w:val="24"/>
        </w:rPr>
        <w:t>výstrelu</w:t>
      </w:r>
      <w:r>
        <w:rPr>
          <w:rFonts w:cs="Times New Roman"/>
          <w:szCs w:val="24"/>
        </w:rPr>
        <w:t xml:space="preserve">  a pravdepodobná chyba </w:t>
      </w:r>
      <w:r w:rsidR="00253A43">
        <w:rPr>
          <w:rFonts w:cs="Times New Roman"/>
          <w:szCs w:val="24"/>
        </w:rPr>
        <w:t>prípravy prvkov pre streľbu v smere</w:t>
      </w:r>
      <w:r>
        <w:rPr>
          <w:rFonts w:cs="Times New Roman"/>
          <w:szCs w:val="24"/>
        </w:rPr>
        <w:t xml:space="preserve"> </w:t>
      </w:r>
      <w:r w:rsidR="000F386D">
        <w:rPr>
          <w:rFonts w:cs="Times New Roman"/>
          <w:szCs w:val="24"/>
        </w:rPr>
        <w:t>pomaly narastá a najprudší nárast m</w:t>
      </w:r>
      <w:r w:rsidR="00253A43">
        <w:rPr>
          <w:rFonts w:cs="Times New Roman"/>
          <w:szCs w:val="24"/>
        </w:rPr>
        <w:t>á</w:t>
      </w:r>
      <w:r w:rsidR="000F386D">
        <w:rPr>
          <w:rFonts w:cs="Times New Roman"/>
          <w:szCs w:val="24"/>
        </w:rPr>
        <w:t xml:space="preserve"> od 9 – 10 km a </w:t>
      </w:r>
      <w:r w:rsidR="00253A43">
        <w:rPr>
          <w:rFonts w:cs="Times New Roman"/>
          <w:szCs w:val="24"/>
        </w:rPr>
        <w:t>o</w:t>
      </w:r>
      <w:r w:rsidR="000F386D">
        <w:rPr>
          <w:rFonts w:cs="Times New Roman"/>
          <w:szCs w:val="24"/>
        </w:rPr>
        <w:t>d 14-15 km</w:t>
      </w:r>
      <w:r w:rsidR="003A7736">
        <w:rPr>
          <w:rFonts w:cs="Times New Roman"/>
          <w:szCs w:val="24"/>
        </w:rPr>
        <w:t xml:space="preserve">, čo je </w:t>
      </w:r>
      <w:r w:rsidR="00253A43">
        <w:rPr>
          <w:rFonts w:cs="Times New Roman"/>
          <w:szCs w:val="24"/>
        </w:rPr>
        <w:t>vidieť</w:t>
      </w:r>
      <w:r w:rsidR="003A7736">
        <w:rPr>
          <w:rFonts w:cs="Times New Roman"/>
          <w:szCs w:val="24"/>
        </w:rPr>
        <w:t xml:space="preserve"> v</w:t>
      </w:r>
      <w:r w:rsidR="0044674C">
        <w:rPr>
          <w:rFonts w:cs="Times New Roman"/>
          <w:szCs w:val="24"/>
        </w:rPr>
        <w:t> </w:t>
      </w:r>
      <w:r w:rsidR="003A7736">
        <w:rPr>
          <w:rFonts w:cs="Times New Roman"/>
          <w:szCs w:val="24"/>
        </w:rPr>
        <w:t>tabuľk</w:t>
      </w:r>
      <w:r w:rsidR="00253A43">
        <w:rPr>
          <w:rFonts w:cs="Times New Roman"/>
          <w:szCs w:val="24"/>
        </w:rPr>
        <w:t>ách</w:t>
      </w:r>
      <w:r w:rsidR="0044674C">
        <w:rPr>
          <w:rFonts w:cs="Times New Roman"/>
          <w:szCs w:val="24"/>
        </w:rPr>
        <w:t xml:space="preserve"> číslo</w:t>
      </w:r>
      <w:r w:rsidR="003A7736">
        <w:rPr>
          <w:rFonts w:cs="Times New Roman"/>
          <w:szCs w:val="24"/>
        </w:rPr>
        <w:t xml:space="preserve"> 19 a</w:t>
      </w:r>
      <w:r w:rsidR="0044674C">
        <w:rPr>
          <w:rFonts w:cs="Times New Roman"/>
          <w:szCs w:val="24"/>
        </w:rPr>
        <w:t> </w:t>
      </w:r>
      <w:r w:rsidR="003A7736">
        <w:rPr>
          <w:rFonts w:cs="Times New Roman"/>
          <w:szCs w:val="24"/>
        </w:rPr>
        <w:t>21</w:t>
      </w:r>
      <w:r w:rsidR="0044674C">
        <w:rPr>
          <w:rFonts w:cs="Times New Roman"/>
          <w:szCs w:val="24"/>
        </w:rPr>
        <w:t>,</w:t>
      </w:r>
      <w:r w:rsidR="003A7736">
        <w:rPr>
          <w:rFonts w:cs="Times New Roman"/>
          <w:szCs w:val="24"/>
        </w:rPr>
        <w:t xml:space="preserve"> ako aj na obrázkoch 27 a 29. </w:t>
      </w:r>
    </w:p>
    <w:p w14:paraId="7657298B" w14:textId="77777777" w:rsidR="00C32265" w:rsidRDefault="00C32265" w:rsidP="00592022">
      <w:pPr>
        <w:rPr>
          <w:rFonts w:cs="Times New Roman"/>
          <w:szCs w:val="24"/>
        </w:rPr>
      </w:pPr>
    </w:p>
    <w:p w14:paraId="08E1B030" w14:textId="77777777" w:rsidR="00C32265" w:rsidRDefault="00C32265" w:rsidP="00592022">
      <w:pPr>
        <w:rPr>
          <w:rFonts w:cs="Times New Roman"/>
          <w:szCs w:val="24"/>
        </w:rPr>
      </w:pPr>
    </w:p>
    <w:p w14:paraId="5530CA1F" w14:textId="77777777" w:rsidR="00C32265" w:rsidRDefault="00C32265" w:rsidP="00592022">
      <w:pPr>
        <w:rPr>
          <w:rFonts w:cs="Times New Roman"/>
          <w:szCs w:val="24"/>
        </w:rPr>
      </w:pPr>
    </w:p>
    <w:p w14:paraId="4BC6F94D" w14:textId="77777777" w:rsidR="00C32265" w:rsidRDefault="00C32265" w:rsidP="00592022">
      <w:pPr>
        <w:rPr>
          <w:rFonts w:cs="Times New Roman"/>
          <w:szCs w:val="24"/>
        </w:rPr>
      </w:pPr>
    </w:p>
    <w:p w14:paraId="2B56EA59" w14:textId="77777777" w:rsidR="00C32265" w:rsidRDefault="00C32265" w:rsidP="00592022">
      <w:pPr>
        <w:rPr>
          <w:rFonts w:cs="Times New Roman"/>
          <w:szCs w:val="24"/>
        </w:rPr>
      </w:pPr>
    </w:p>
    <w:p w14:paraId="406916F9" w14:textId="77777777" w:rsidR="00C32265" w:rsidRDefault="00C32265" w:rsidP="00592022">
      <w:pPr>
        <w:rPr>
          <w:rFonts w:cs="Times New Roman"/>
          <w:szCs w:val="24"/>
        </w:rPr>
      </w:pPr>
    </w:p>
    <w:p w14:paraId="1AA3229B" w14:textId="77777777" w:rsidR="00C32265" w:rsidRDefault="00C32265" w:rsidP="00592022">
      <w:pPr>
        <w:rPr>
          <w:rFonts w:cs="Times New Roman"/>
          <w:szCs w:val="24"/>
        </w:rPr>
      </w:pPr>
    </w:p>
    <w:p w14:paraId="1ED495C0" w14:textId="4C95198D" w:rsidR="00C32265" w:rsidRPr="00990D2A" w:rsidRDefault="00C32265" w:rsidP="004509CD">
      <w:pPr>
        <w:pStyle w:val="Bezriadkovania"/>
        <w:spacing w:before="360" w:after="360" w:line="360" w:lineRule="auto"/>
      </w:pPr>
      <w:bookmarkStart w:id="78" w:name="_Toc9581019"/>
      <w:r>
        <w:lastRenderedPageBreak/>
        <w:t>Z</w:t>
      </w:r>
      <w:r w:rsidR="00A46D64">
        <w:t>ÁVER</w:t>
      </w:r>
      <w:bookmarkEnd w:id="78"/>
    </w:p>
    <w:p w14:paraId="5C81B892" w14:textId="3D885065" w:rsidR="00C32265" w:rsidRDefault="00670243" w:rsidP="005F73FF">
      <w:pPr>
        <w:spacing w:line="360" w:lineRule="auto"/>
        <w:ind w:firstLine="709"/>
        <w:jc w:val="both"/>
      </w:pPr>
      <w:r>
        <w:t>Z </w:t>
      </w:r>
      <w:r w:rsidR="008D4104">
        <w:t>vypočítaných číselných charakteristík sústavy chýb paľby 122mm H D-30</w:t>
      </w:r>
      <w:r>
        <w:t>, ktorých výsledky nájde</w:t>
      </w:r>
      <w:r w:rsidR="00084065">
        <w:t>me</w:t>
      </w:r>
      <w:r>
        <w:t xml:space="preserve"> v 4. kapitole, odporúčam</w:t>
      </w:r>
      <w:r w:rsidR="00084065">
        <w:t>e</w:t>
      </w:r>
      <w:r>
        <w:t xml:space="preserve"> jednotlivým veliteľom</w:t>
      </w:r>
      <w:r w:rsidR="00D910BB">
        <w:t>, ktor</w:t>
      </w:r>
      <w:r w:rsidR="00CA5658">
        <w:t>í</w:t>
      </w:r>
      <w:r w:rsidR="00D910BB">
        <w:t xml:space="preserve"> majú za  úlohu vykonať topografické a geodetické pripojenie</w:t>
      </w:r>
      <w:r w:rsidR="003A7736" w:rsidRPr="003A7736">
        <w:t xml:space="preserve"> </w:t>
      </w:r>
      <w:r w:rsidR="003A7736">
        <w:t>prvkov bojovej zostavy</w:t>
      </w:r>
      <w:r w:rsidR="00D910BB">
        <w:t>, použi</w:t>
      </w:r>
      <w:r w:rsidR="00084065">
        <w:t>ť</w:t>
      </w:r>
      <w:r w:rsidR="00D910BB">
        <w:t xml:space="preserve"> najpresnejší spôsob topografického a geodetického pripojenia. </w:t>
      </w:r>
      <w:r w:rsidR="002461FC">
        <w:t>U jednotiek, ktoré využívajú húfnicu D-30 je možné použiť pripojenie aj menej presnými spôsobmi</w:t>
      </w:r>
      <w:r w:rsidR="00CA5658">
        <w:t>,</w:t>
      </w:r>
      <w:r w:rsidR="002461FC">
        <w:t xml:space="preserve"> ak dostrel na cieľ je do 7. S rastúcim dostrelom sa  zväčšuje pravdepodobná chyba, čo vedie k menšej účinnosti a následne k väčšej spotrebe munície. </w:t>
      </w:r>
    </w:p>
    <w:p w14:paraId="7792A05D" w14:textId="63E5C052" w:rsidR="0095334B" w:rsidRDefault="002461FC" w:rsidP="00B35CFC">
      <w:pPr>
        <w:spacing w:line="360" w:lineRule="auto"/>
        <w:ind w:firstLine="708"/>
        <w:jc w:val="both"/>
      </w:pPr>
      <w:r>
        <w:t>Z </w:t>
      </w:r>
      <w:r w:rsidR="008D4104" w:rsidRPr="008D4104">
        <w:t xml:space="preserve"> </w:t>
      </w:r>
      <w:r w:rsidR="008D4104">
        <w:t>vypočítaných číselných charakteristík sústavy chýb paľby 122mm H D-30</w:t>
      </w:r>
      <w:r>
        <w:t xml:space="preserve">, ktoré sú súčasťou </w:t>
      </w:r>
      <w:r w:rsidR="008D4104">
        <w:t>bakalárskej</w:t>
      </w:r>
      <w:r>
        <w:t xml:space="preserve"> práce, za najpresnejšie spôsob </w:t>
      </w:r>
      <w:r w:rsidR="00CA5658">
        <w:t xml:space="preserve">zo skúmaných spôsobov </w:t>
      </w:r>
      <w:r>
        <w:t>topografického a geodetického pripojenia</w:t>
      </w:r>
      <w:r w:rsidR="008D4104">
        <w:t xml:space="preserve"> prvkov bojovej zostavy</w:t>
      </w:r>
      <w:r>
        <w:t xml:space="preserve"> považujem</w:t>
      </w:r>
      <w:r w:rsidR="00084065">
        <w:t>e</w:t>
      </w:r>
      <w:r>
        <w:t xml:space="preserve"> pripojenie pomocou navigačného zariadenia </w:t>
      </w:r>
      <w:r w:rsidR="008D4104">
        <w:t>MAPS</w:t>
      </w:r>
      <w:r>
        <w:t>.</w:t>
      </w:r>
      <w:r w:rsidR="00CA5658">
        <w:t xml:space="preserve"> Za najmenej presný spôsob zo všetkých skúmaných spôsobov topografického a geodetického pripojenia považujem</w:t>
      </w:r>
      <w:r w:rsidR="00084065">
        <w:t>e</w:t>
      </w:r>
      <w:r w:rsidR="00CA5658">
        <w:t xml:space="preserve"> mapu 1:100 000, daný spôsob by sm</w:t>
      </w:r>
      <w:r w:rsidR="00084065">
        <w:t>e</w:t>
      </w:r>
      <w:r w:rsidR="00CA5658">
        <w:t xml:space="preserve"> odporúčal</w:t>
      </w:r>
      <w:r w:rsidR="00084065">
        <w:t xml:space="preserve">i </w:t>
      </w:r>
      <w:r w:rsidR="00CA5658">
        <w:t>používať len vo veľmi nutnom prípade, keď nie je možné použiť žiadny iný spôsob pripojenia.</w:t>
      </w:r>
    </w:p>
    <w:p w14:paraId="000FFA30" w14:textId="201FE351" w:rsidR="008D4104" w:rsidRDefault="008D4104" w:rsidP="00B35CFC">
      <w:pPr>
        <w:spacing w:line="360" w:lineRule="auto"/>
        <w:ind w:firstLine="708"/>
        <w:jc w:val="both"/>
      </w:pPr>
      <w:r>
        <w:t xml:space="preserve">Najpresnejší spôsob topografického a geodetického pripojenia má </w:t>
      </w:r>
      <w:r w:rsidR="00235F88">
        <w:t>výhody a nevýhody.</w:t>
      </w:r>
      <w:r w:rsidR="00BA5BE9">
        <w:t xml:space="preserve"> Výhodou pripojenia pomocou navigačného zariadenia MAPS okrem jeho presnosti je aj to, že umožňuje rýchle určenie vlastnej polohy. Veľkou nevýhodou v dnešnej dobe je , že pripojenie pomocou navigačného systému môže byť ľahko znemožnené, a to tým, že ho nepriateľ zaruší. Menej presnejší spôsob pripojenia bojovej zostavy je pripojenie pomocou delostreleckej buzoly PAB-2A. Výhodami tohto spôsobu je, že daný spôsob môžeme použiť za rôznych klimatických podmienok a nie je možné ani </w:t>
      </w:r>
      <w:r w:rsidR="00BA5BE9" w:rsidRPr="006C4886">
        <w:t>rušenie</w:t>
      </w:r>
      <w:r w:rsidR="00BA5BE9">
        <w:t xml:space="preserve"> nepriateľom.</w:t>
      </w:r>
    </w:p>
    <w:p w14:paraId="72BB7100" w14:textId="77777777" w:rsidR="00CA5658" w:rsidRDefault="00CA5658" w:rsidP="002461FC">
      <w:pPr>
        <w:spacing w:line="360" w:lineRule="auto"/>
        <w:ind w:firstLine="708"/>
        <w:jc w:val="both"/>
      </w:pPr>
    </w:p>
    <w:p w14:paraId="1BEB063D" w14:textId="77777777" w:rsidR="002461FC" w:rsidRPr="002461FC" w:rsidRDefault="002461FC" w:rsidP="002461FC">
      <w:pPr>
        <w:spacing w:line="360" w:lineRule="auto"/>
        <w:ind w:firstLine="708"/>
        <w:jc w:val="both"/>
      </w:pPr>
      <w:r>
        <w:t xml:space="preserve">  </w:t>
      </w:r>
    </w:p>
    <w:p w14:paraId="225B01BE" w14:textId="77777777" w:rsidR="00C32265" w:rsidRDefault="00C32265" w:rsidP="00592022">
      <w:pPr>
        <w:rPr>
          <w:rFonts w:cs="Times New Roman"/>
          <w:szCs w:val="24"/>
        </w:rPr>
      </w:pPr>
    </w:p>
    <w:p w14:paraId="185E969D" w14:textId="77777777" w:rsidR="00AA1AFF" w:rsidRDefault="00AA1AFF">
      <w:pPr>
        <w:rPr>
          <w:rFonts w:cs="Times New Roman"/>
          <w:szCs w:val="24"/>
        </w:rPr>
      </w:pPr>
      <w:r>
        <w:rPr>
          <w:rFonts w:cs="Times New Roman"/>
          <w:szCs w:val="24"/>
        </w:rPr>
        <w:br w:type="page"/>
      </w:r>
    </w:p>
    <w:p w14:paraId="7FC4CE89" w14:textId="1332CBF9" w:rsidR="007A5351" w:rsidRDefault="00C32265" w:rsidP="004509CD">
      <w:pPr>
        <w:pStyle w:val="Bezriadkovania"/>
        <w:spacing w:before="360" w:after="360" w:line="360" w:lineRule="auto"/>
      </w:pPr>
      <w:bookmarkStart w:id="79" w:name="_Toc9581020"/>
      <w:r>
        <w:lastRenderedPageBreak/>
        <w:t>Z</w:t>
      </w:r>
      <w:r w:rsidR="00A46D64">
        <w:t>OZNAM POUŽITEJ LITERATÚRY</w:t>
      </w:r>
      <w:bookmarkEnd w:id="79"/>
    </w:p>
    <w:p w14:paraId="3C34653E" w14:textId="6476811F" w:rsidR="007A5351" w:rsidRPr="00D0236A" w:rsidRDefault="007A5351" w:rsidP="00D0236A">
      <w:pPr>
        <w:jc w:val="both"/>
        <w:rPr>
          <w:color w:val="000000" w:themeColor="text1"/>
        </w:rPr>
      </w:pPr>
      <w:r w:rsidRPr="00D0236A">
        <w:rPr>
          <w:color w:val="000000" w:themeColor="text1"/>
        </w:rPr>
        <w:t>Anonym.</w:t>
      </w:r>
      <w:r w:rsidR="00D0236A" w:rsidRPr="00D0236A">
        <w:rPr>
          <w:color w:val="000000" w:themeColor="text1"/>
        </w:rPr>
        <w:t xml:space="preserve"> </w:t>
      </w:r>
      <w:r w:rsidRPr="00D0236A">
        <w:rPr>
          <w:i/>
          <w:color w:val="000000" w:themeColor="text1"/>
        </w:rPr>
        <w:t xml:space="preserve">Dělostřelecká buzola s periskopem PAB-2. </w:t>
      </w:r>
      <w:r w:rsidRPr="00D0236A">
        <w:rPr>
          <w:rFonts w:cs="Times New Roman"/>
          <w:color w:val="000000" w:themeColor="text1"/>
        </w:rPr>
        <w:t xml:space="preserve">[online]. Dostupné </w:t>
      </w:r>
      <w:r w:rsidR="00CF26D2">
        <w:rPr>
          <w:rFonts w:cs="Times New Roman"/>
          <w:color w:val="000000" w:themeColor="text1"/>
        </w:rPr>
        <w:t xml:space="preserve">                         </w:t>
      </w:r>
      <w:r w:rsidRPr="00D0236A">
        <w:rPr>
          <w:rFonts w:cs="Times New Roman"/>
          <w:color w:val="000000" w:themeColor="text1"/>
        </w:rPr>
        <w:t xml:space="preserve">z: </w:t>
      </w:r>
      <w:hyperlink r:id="rId53" w:history="1">
        <w:r w:rsidRPr="00D0236A">
          <w:rPr>
            <w:rStyle w:val="Hypertextovprepojenie"/>
            <w:color w:val="000000" w:themeColor="text1"/>
          </w:rPr>
          <w:t>http://www.zkrat.com/Dokumentace/PAB2navod.pdf</w:t>
        </w:r>
      </w:hyperlink>
    </w:p>
    <w:p w14:paraId="411CBE96" w14:textId="011143B3" w:rsidR="00D0236A" w:rsidRPr="00D0236A" w:rsidRDefault="00D0236A" w:rsidP="00D0236A">
      <w:pPr>
        <w:jc w:val="both"/>
        <w:rPr>
          <w:color w:val="000000" w:themeColor="text1"/>
        </w:rPr>
      </w:pPr>
      <w:r w:rsidRPr="00D0236A">
        <w:rPr>
          <w:color w:val="000000" w:themeColor="text1"/>
        </w:rPr>
        <w:t xml:space="preserve">Anonym. HONEYWELL TALIN™ 500. </w:t>
      </w:r>
      <w:r w:rsidRPr="00D0236A">
        <w:rPr>
          <w:rFonts w:cs="Times New Roman"/>
          <w:color w:val="000000" w:themeColor="text1"/>
        </w:rPr>
        <w:t xml:space="preserve">[online]. Dostupné </w:t>
      </w:r>
      <w:r w:rsidR="00CF26D2">
        <w:rPr>
          <w:rFonts w:cs="Times New Roman"/>
          <w:color w:val="000000" w:themeColor="text1"/>
        </w:rPr>
        <w:t xml:space="preserve">                                          </w:t>
      </w:r>
      <w:r w:rsidRPr="00D0236A">
        <w:rPr>
          <w:rFonts w:cs="Times New Roman"/>
          <w:color w:val="000000" w:themeColor="text1"/>
        </w:rPr>
        <w:t xml:space="preserve">z: </w:t>
      </w:r>
      <w:hyperlink r:id="rId54" w:history="1">
        <w:r w:rsidRPr="00D0236A">
          <w:rPr>
            <w:rStyle w:val="Hypertextovprepojenie"/>
            <w:color w:val="000000" w:themeColor="text1"/>
          </w:rPr>
          <w:t>https://aerospace.honeywell.com/en/~/media/aerospace/files/brochures/n61-1656-000-000-talin500-bro.pdf</w:t>
        </w:r>
      </w:hyperlink>
    </w:p>
    <w:p w14:paraId="06C849C7" w14:textId="77777777" w:rsidR="00055AFE" w:rsidRPr="00D0236A" w:rsidRDefault="00012C43" w:rsidP="00055AFE">
      <w:pPr>
        <w:rPr>
          <w:color w:val="000000" w:themeColor="text1"/>
        </w:rPr>
      </w:pPr>
      <w:r w:rsidRPr="00D0236A">
        <w:rPr>
          <w:color w:val="000000" w:themeColor="text1"/>
        </w:rPr>
        <w:t xml:space="preserve">Anonym. </w:t>
      </w:r>
      <w:r w:rsidRPr="00D0236A">
        <w:rPr>
          <w:i/>
          <w:color w:val="000000" w:themeColor="text1"/>
        </w:rPr>
        <w:t>Meranie vzdialenosti medzi bodmi.</w:t>
      </w:r>
      <w:r w:rsidR="00012542" w:rsidRPr="00D0236A">
        <w:rPr>
          <w:rFonts w:cs="Times New Roman"/>
          <w:color w:val="000000" w:themeColor="text1"/>
        </w:rPr>
        <w:t xml:space="preserve">[online]. [cit 13.05.2019]. Dostupné z: </w:t>
      </w:r>
      <w:hyperlink r:id="rId55" w:history="1">
        <w:r w:rsidR="00012542" w:rsidRPr="00D0236A">
          <w:rPr>
            <w:rStyle w:val="Hypertextovprepojenie"/>
            <w:color w:val="000000" w:themeColor="text1"/>
          </w:rPr>
          <w:t>https://support.google.com/maps/answer/1628031?hl=sk&amp;co=GENIE.Platform%3DDesktop&amp;oco=1</w:t>
        </w:r>
      </w:hyperlink>
    </w:p>
    <w:p w14:paraId="4CC2FD22" w14:textId="2A23C28E" w:rsidR="00012C43" w:rsidRDefault="00012C43" w:rsidP="007D5FC6">
      <w:pPr>
        <w:jc w:val="both"/>
        <w:rPr>
          <w:rStyle w:val="Hypertextovprepojenie"/>
          <w:color w:val="000000" w:themeColor="text1"/>
        </w:rPr>
      </w:pPr>
      <w:r w:rsidRPr="00D0236A">
        <w:rPr>
          <w:color w:val="000000" w:themeColor="text1"/>
        </w:rPr>
        <w:t xml:space="preserve">Anonym. </w:t>
      </w:r>
      <w:r w:rsidRPr="00D0236A">
        <w:rPr>
          <w:i/>
          <w:color w:val="000000" w:themeColor="text1"/>
        </w:rPr>
        <w:t>Zistenie a zlepšenie presnosti polohy.</w:t>
      </w:r>
      <w:r w:rsidRPr="00D0236A">
        <w:rPr>
          <w:rFonts w:cs="Times New Roman"/>
          <w:color w:val="000000" w:themeColor="text1"/>
        </w:rPr>
        <w:t xml:space="preserve">[online]. [cit 13.05.2019]. Dostupné </w:t>
      </w:r>
      <w:r w:rsidR="00CF26D2">
        <w:rPr>
          <w:rFonts w:cs="Times New Roman"/>
          <w:color w:val="000000" w:themeColor="text1"/>
        </w:rPr>
        <w:t xml:space="preserve">                   </w:t>
      </w:r>
      <w:r w:rsidRPr="00D0236A">
        <w:rPr>
          <w:rFonts w:cs="Times New Roman"/>
          <w:color w:val="000000" w:themeColor="text1"/>
        </w:rPr>
        <w:t xml:space="preserve">z: </w:t>
      </w:r>
      <w:hyperlink r:id="rId56" w:history="1">
        <w:r w:rsidRPr="00D0236A">
          <w:rPr>
            <w:rStyle w:val="Hypertextovprepojenie"/>
            <w:color w:val="000000" w:themeColor="text1"/>
          </w:rPr>
          <w:t>https://support.google.com/maps/answer/2839911?co=GENIE.Platform%3DAndroid&amp;hl=sk</w:t>
        </w:r>
      </w:hyperlink>
    </w:p>
    <w:p w14:paraId="6F75D0C6" w14:textId="77777777" w:rsidR="00FA507C" w:rsidRPr="00FA507C" w:rsidRDefault="00FA507C" w:rsidP="007D5FC6">
      <w:pPr>
        <w:jc w:val="both"/>
        <w:rPr>
          <w:color w:val="000000" w:themeColor="text1"/>
        </w:rPr>
      </w:pPr>
      <w:r>
        <w:rPr>
          <w:color w:val="000000" w:themeColor="text1"/>
        </w:rPr>
        <w:t xml:space="preserve">Del-2-1. </w:t>
      </w:r>
      <w:r>
        <w:rPr>
          <w:i/>
          <w:color w:val="000000" w:themeColor="text1"/>
        </w:rPr>
        <w:t xml:space="preserve">Vojenský predpis o pravidlách streľby a riadenia paľby pozemného delostrelectva (delo, čata, batéria, oddiel). </w:t>
      </w:r>
      <w:r>
        <w:rPr>
          <w:color w:val="000000" w:themeColor="text1"/>
        </w:rPr>
        <w:t>Bratislava: Generálny štáb Ozbrojených síl Slovenskej republiky, 2010, 159 s.</w:t>
      </w:r>
    </w:p>
    <w:p w14:paraId="15D72A74" w14:textId="77777777" w:rsidR="00012C43" w:rsidRDefault="00012C43" w:rsidP="007D5FC6">
      <w:pPr>
        <w:jc w:val="both"/>
        <w:rPr>
          <w:color w:val="000000" w:themeColor="text1"/>
        </w:rPr>
      </w:pPr>
      <w:r w:rsidRPr="00D0236A">
        <w:rPr>
          <w:color w:val="000000" w:themeColor="text1"/>
        </w:rPr>
        <w:t xml:space="preserve">Del-6-3. </w:t>
      </w:r>
      <w:r w:rsidRPr="00D0236A">
        <w:rPr>
          <w:i/>
          <w:color w:val="000000" w:themeColor="text1"/>
        </w:rPr>
        <w:t>Vojenský predpis o delostreleckom prieskume</w:t>
      </w:r>
      <w:r w:rsidRPr="00D0236A">
        <w:rPr>
          <w:color w:val="000000" w:themeColor="text1"/>
        </w:rPr>
        <w:t>. Bratislava: Generálny štáb Oz</w:t>
      </w:r>
      <w:r w:rsidR="00D0236A">
        <w:rPr>
          <w:color w:val="000000" w:themeColor="text1"/>
        </w:rPr>
        <w:t>b</w:t>
      </w:r>
      <w:r w:rsidRPr="00D0236A">
        <w:rPr>
          <w:color w:val="000000" w:themeColor="text1"/>
        </w:rPr>
        <w:t>rojených síl Slovenskej republiky, 2012, 244 s.</w:t>
      </w:r>
    </w:p>
    <w:p w14:paraId="7A84549E" w14:textId="77777777" w:rsidR="00F31931" w:rsidRDefault="00F31931" w:rsidP="007D5FC6">
      <w:pPr>
        <w:jc w:val="both"/>
      </w:pPr>
      <w:r>
        <w:t xml:space="preserve">Děl-11-90: </w:t>
      </w:r>
      <w:r>
        <w:rPr>
          <w:i/>
        </w:rPr>
        <w:t>Tabulky střelby pro 122 mm houfnici D-30</w:t>
      </w:r>
      <w:r>
        <w:t>. Praha : MNO, 1984, 266 s</w:t>
      </w:r>
    </w:p>
    <w:p w14:paraId="41AF1F3E" w14:textId="77777777" w:rsidR="003E2777" w:rsidRDefault="003E2777" w:rsidP="007D5FC6">
      <w:pPr>
        <w:jc w:val="both"/>
      </w:pPr>
      <w:r>
        <w:t xml:space="preserve">FRIČ, D. 2016. Slovník termínov a definícií NATO. SOŠ 3680 AAP-6. Zvolen, 2016, 696 s. </w:t>
      </w:r>
    </w:p>
    <w:p w14:paraId="764E7273" w14:textId="37C65E47" w:rsidR="00D777DE" w:rsidRDefault="00D777DE" w:rsidP="003E2777">
      <w:pPr>
        <w:rPr>
          <w:szCs w:val="24"/>
        </w:rPr>
      </w:pPr>
      <w:r w:rsidRPr="00D777DE">
        <w:rPr>
          <w:szCs w:val="24"/>
        </w:rPr>
        <w:t>P</w:t>
      </w:r>
      <w:r w:rsidR="003E2777">
        <w:rPr>
          <w:szCs w:val="24"/>
        </w:rPr>
        <w:t>OHANČANÍK,</w:t>
      </w:r>
      <w:r w:rsidRPr="00D777DE">
        <w:rPr>
          <w:szCs w:val="24"/>
        </w:rPr>
        <w:t xml:space="preserve"> M. 2001. </w:t>
      </w:r>
      <w:r w:rsidRPr="003E2777">
        <w:rPr>
          <w:i/>
          <w:szCs w:val="24"/>
        </w:rPr>
        <w:t>Vplyv použitia rôznych spôsobov topografického a geodetického pripojenia na presnosť úplnej prípravy u 122 mm húfnice D-30</w:t>
      </w:r>
      <w:r w:rsidR="003E2777">
        <w:rPr>
          <w:i/>
          <w:szCs w:val="24"/>
        </w:rPr>
        <w:t>.</w:t>
      </w:r>
      <w:r w:rsidR="003E2777">
        <w:rPr>
          <w:szCs w:val="24"/>
        </w:rPr>
        <w:t xml:space="preserve"> Liptovský Mikuláš, 2001, 62 s</w:t>
      </w:r>
    </w:p>
    <w:p w14:paraId="3A899951" w14:textId="77777777" w:rsidR="001E017D" w:rsidRPr="00D0236A" w:rsidRDefault="001E017D" w:rsidP="007D5FC6">
      <w:pPr>
        <w:jc w:val="both"/>
        <w:rPr>
          <w:color w:val="000000" w:themeColor="text1"/>
          <w:lang w:val="en-US"/>
        </w:rPr>
      </w:pPr>
      <w:r>
        <w:rPr>
          <w:color w:val="000000" w:themeColor="text1"/>
          <w:lang w:val="en-US"/>
        </w:rPr>
        <w:t xml:space="preserve">SPG-3-25/Del. </w:t>
      </w:r>
      <w:r w:rsidRPr="00760F83">
        <w:rPr>
          <w:i/>
          <w:color w:val="000000" w:themeColor="text1"/>
          <w:lang w:val="en-US"/>
        </w:rPr>
        <w:t xml:space="preserve">Delostrelecký terminologický </w:t>
      </w:r>
      <w:r w:rsidR="00CF7222" w:rsidRPr="00760F83">
        <w:rPr>
          <w:i/>
          <w:color w:val="000000" w:themeColor="text1"/>
          <w:lang w:val="en-US"/>
        </w:rPr>
        <w:t>slovník</w:t>
      </w:r>
      <w:r w:rsidR="00CF7222">
        <w:rPr>
          <w:color w:val="000000" w:themeColor="text1"/>
          <w:lang w:val="en-US"/>
        </w:rPr>
        <w:t>. Trenčín, 2007, 90 s.</w:t>
      </w:r>
    </w:p>
    <w:p w14:paraId="4BCB95DC" w14:textId="77777777" w:rsidR="006F6AC1" w:rsidRDefault="00055AFE" w:rsidP="007D5FC6">
      <w:pPr>
        <w:jc w:val="both"/>
        <w:rPr>
          <w:color w:val="000000" w:themeColor="text1"/>
          <w:lang w:val="en-US"/>
        </w:rPr>
      </w:pPr>
      <w:r w:rsidRPr="00D0236A">
        <w:rPr>
          <w:color w:val="000000" w:themeColor="text1"/>
          <w:lang w:val="en-US"/>
        </w:rPr>
        <w:t xml:space="preserve">VARECHA, J. 2017. </w:t>
      </w:r>
      <w:r w:rsidRPr="00D0236A">
        <w:rPr>
          <w:i/>
          <w:color w:val="000000" w:themeColor="text1"/>
          <w:lang w:val="en-US"/>
        </w:rPr>
        <w:t xml:space="preserve">Základy teórie chýb delostreleckej paľby. </w:t>
      </w:r>
      <w:r w:rsidRPr="00D0236A">
        <w:rPr>
          <w:color w:val="000000" w:themeColor="text1"/>
          <w:lang w:val="en-US"/>
        </w:rPr>
        <w:t>1. vyd. Liptovský Mikuláš: Akadémia ozbrojených síl gen. M. R. Štefánika, 2017, 187 s. ISBN 978-80-8040-557-1.</w:t>
      </w:r>
    </w:p>
    <w:p w14:paraId="5C41062A" w14:textId="77777777" w:rsidR="00A50742" w:rsidRDefault="00A50742" w:rsidP="007D5FC6">
      <w:pPr>
        <w:jc w:val="both"/>
        <w:rPr>
          <w:color w:val="000000" w:themeColor="text1"/>
          <w:lang w:val="en-US"/>
        </w:rPr>
      </w:pPr>
    </w:p>
    <w:p w14:paraId="45967304" w14:textId="77777777" w:rsidR="00A50742" w:rsidRDefault="00A50742" w:rsidP="007D5FC6">
      <w:pPr>
        <w:jc w:val="both"/>
        <w:rPr>
          <w:color w:val="000000" w:themeColor="text1"/>
          <w:lang w:val="en-US"/>
        </w:rPr>
      </w:pPr>
    </w:p>
    <w:p w14:paraId="37C740A9" w14:textId="77777777" w:rsidR="00A50742" w:rsidRDefault="00A50742" w:rsidP="007D5FC6">
      <w:pPr>
        <w:jc w:val="both"/>
        <w:rPr>
          <w:color w:val="000000" w:themeColor="text1"/>
          <w:lang w:val="en-US"/>
        </w:rPr>
      </w:pPr>
    </w:p>
    <w:p w14:paraId="720875EC" w14:textId="77777777" w:rsidR="00A50742" w:rsidRPr="00A50742" w:rsidRDefault="00A50742" w:rsidP="00A50742">
      <w:pPr>
        <w:rPr>
          <w:lang w:val="en-US"/>
        </w:rPr>
      </w:pPr>
    </w:p>
    <w:p w14:paraId="49A0D977" w14:textId="77777777" w:rsidR="00A50742" w:rsidRPr="00A50742" w:rsidRDefault="00A50742" w:rsidP="00A50742">
      <w:pPr>
        <w:rPr>
          <w:lang w:val="en-US"/>
        </w:rPr>
      </w:pPr>
    </w:p>
    <w:p w14:paraId="60170B44" w14:textId="67A149EF" w:rsidR="00A50742" w:rsidRDefault="00A50742" w:rsidP="00A50742">
      <w:pPr>
        <w:rPr>
          <w:lang w:val="en-US"/>
        </w:rPr>
      </w:pPr>
    </w:p>
    <w:p w14:paraId="319E5607" w14:textId="22571C38" w:rsidR="00CF26D2" w:rsidRDefault="00CF26D2" w:rsidP="00A50742">
      <w:pPr>
        <w:rPr>
          <w:lang w:val="en-US"/>
        </w:rPr>
      </w:pPr>
    </w:p>
    <w:p w14:paraId="02E24360" w14:textId="6302DBE3" w:rsidR="00CF26D2" w:rsidRDefault="00CF26D2" w:rsidP="00CF26D2">
      <w:pPr>
        <w:pStyle w:val="Bezriadkovania"/>
        <w:spacing w:before="360" w:after="360"/>
        <w:rPr>
          <w:lang w:val="en-US"/>
        </w:rPr>
      </w:pPr>
      <w:bookmarkStart w:id="80" w:name="_Toc9581021"/>
      <w:r>
        <w:rPr>
          <w:lang w:val="en-US"/>
        </w:rPr>
        <w:lastRenderedPageBreak/>
        <w:t>PRÍLOHA</w:t>
      </w:r>
      <w:bookmarkEnd w:id="80"/>
    </w:p>
    <w:p w14:paraId="7FBA7C23" w14:textId="2DE12A6C" w:rsidR="00CF26D2" w:rsidRPr="00CF26D2" w:rsidRDefault="00CF26D2" w:rsidP="00CF26D2">
      <w:r>
        <w:rPr>
          <w:lang w:val="en-US"/>
        </w:rPr>
        <w:tab/>
      </w:r>
      <w:r w:rsidRPr="00CF26D2">
        <w:t xml:space="preserve">V tejto časti sa nachádza CD s napálenou bakalárskou prácou. </w:t>
      </w:r>
    </w:p>
    <w:p w14:paraId="1F4FB77A" w14:textId="77777777" w:rsidR="00CF26D2" w:rsidRPr="00CF26D2" w:rsidRDefault="00CF26D2" w:rsidP="00CF26D2">
      <w:pPr>
        <w:rPr>
          <w:lang w:val="en-US"/>
        </w:rPr>
      </w:pPr>
    </w:p>
    <w:p w14:paraId="5BBB09B4" w14:textId="31701BE7" w:rsidR="00CF26D2" w:rsidRDefault="00CF26D2" w:rsidP="00A50742">
      <w:pPr>
        <w:rPr>
          <w:lang w:val="en-US"/>
        </w:rPr>
      </w:pPr>
      <w:r>
        <w:rPr>
          <w:lang w:val="en-US"/>
        </w:rPr>
        <w:br w:type="page"/>
      </w:r>
    </w:p>
    <w:p w14:paraId="26B417B2" w14:textId="77777777" w:rsidR="00557CCC" w:rsidRDefault="00557CCC" w:rsidP="00CF26D2">
      <w:pPr>
        <w:autoSpaceDE w:val="0"/>
        <w:autoSpaceDN w:val="0"/>
        <w:adjustRightInd w:val="0"/>
        <w:spacing w:after="0" w:line="240" w:lineRule="auto"/>
        <w:jc w:val="center"/>
        <w:rPr>
          <w:rFonts w:cs="Times New Roman"/>
          <w:b/>
          <w:bCs/>
          <w:color w:val="000000"/>
          <w:szCs w:val="24"/>
        </w:rPr>
        <w:sectPr w:rsidR="00557CCC" w:rsidSect="00830B9B">
          <w:footerReference w:type="first" r:id="rId57"/>
          <w:pgSz w:w="11906" w:h="16838"/>
          <w:pgMar w:top="1418" w:right="1418" w:bottom="1418" w:left="1985" w:header="709" w:footer="709" w:gutter="0"/>
          <w:pgNumType w:start="1"/>
          <w:cols w:space="708"/>
          <w:titlePg/>
          <w:docGrid w:linePitch="360"/>
        </w:sectPr>
      </w:pPr>
    </w:p>
    <w:p w14:paraId="6F18172D" w14:textId="04F0D8A6" w:rsidR="003C290C" w:rsidRDefault="00CF26D2" w:rsidP="00CF26D2">
      <w:pPr>
        <w:autoSpaceDE w:val="0"/>
        <w:autoSpaceDN w:val="0"/>
        <w:adjustRightInd w:val="0"/>
        <w:spacing w:after="0" w:line="240" w:lineRule="auto"/>
        <w:jc w:val="center"/>
        <w:rPr>
          <w:rFonts w:cs="Times New Roman"/>
          <w:b/>
          <w:bCs/>
          <w:color w:val="000000"/>
          <w:szCs w:val="24"/>
        </w:rPr>
      </w:pPr>
      <w:r>
        <w:rPr>
          <w:rFonts w:cs="Times New Roman"/>
          <w:b/>
          <w:bCs/>
          <w:color w:val="000000"/>
          <w:szCs w:val="24"/>
        </w:rPr>
        <w:lastRenderedPageBreak/>
        <w:t>Analytický list</w:t>
      </w:r>
    </w:p>
    <w:p w14:paraId="0E1246BF" w14:textId="77777777" w:rsidR="00CF26D2" w:rsidRPr="00CF26D2" w:rsidRDefault="00CF26D2" w:rsidP="00CF26D2">
      <w:pPr>
        <w:autoSpaceDE w:val="0"/>
        <w:autoSpaceDN w:val="0"/>
        <w:adjustRightInd w:val="0"/>
        <w:spacing w:after="0" w:line="240" w:lineRule="auto"/>
        <w:jc w:val="center"/>
        <w:rPr>
          <w:rFonts w:cs="Times New Roman"/>
          <w:color w:val="000000"/>
          <w:szCs w:val="24"/>
        </w:rPr>
      </w:pPr>
    </w:p>
    <w:p w14:paraId="0A3E13A2" w14:textId="77777777" w:rsidR="003C290C" w:rsidRPr="003C290C" w:rsidRDefault="003C290C" w:rsidP="00CF26D2">
      <w:pPr>
        <w:tabs>
          <w:tab w:val="left" w:pos="2835"/>
          <w:tab w:val="left" w:pos="3686"/>
        </w:tabs>
        <w:autoSpaceDE w:val="0"/>
        <w:autoSpaceDN w:val="0"/>
        <w:adjustRightInd w:val="0"/>
        <w:spacing w:after="0" w:line="360" w:lineRule="auto"/>
        <w:rPr>
          <w:rFonts w:cs="Times New Roman"/>
          <w:color w:val="000000"/>
          <w:szCs w:val="24"/>
        </w:rPr>
      </w:pPr>
      <w:r w:rsidRPr="003C290C">
        <w:rPr>
          <w:rFonts w:cs="Times New Roman"/>
          <w:color w:val="000000"/>
          <w:szCs w:val="24"/>
        </w:rPr>
        <w:t xml:space="preserve">Autor: </w:t>
      </w:r>
      <w:r>
        <w:rPr>
          <w:rFonts w:cs="Times New Roman"/>
          <w:color w:val="000000"/>
          <w:szCs w:val="24"/>
        </w:rPr>
        <w:tab/>
      </w:r>
      <w:r w:rsidR="00246D87">
        <w:rPr>
          <w:rFonts w:cs="Times New Roman"/>
          <w:color w:val="000000"/>
          <w:szCs w:val="24"/>
        </w:rPr>
        <w:tab/>
      </w:r>
      <w:r>
        <w:rPr>
          <w:rFonts w:cs="Times New Roman"/>
          <w:color w:val="000000"/>
          <w:szCs w:val="24"/>
        </w:rPr>
        <w:t>voj. 1.st. Veronika Olejníková</w:t>
      </w:r>
      <w:r w:rsidRPr="003C290C">
        <w:rPr>
          <w:rFonts w:cs="Times New Roman"/>
          <w:color w:val="000000"/>
          <w:szCs w:val="24"/>
        </w:rPr>
        <w:t xml:space="preserve"> </w:t>
      </w:r>
    </w:p>
    <w:p w14:paraId="0A83F21D" w14:textId="77777777" w:rsidR="003C290C" w:rsidRPr="003C290C" w:rsidRDefault="003C290C" w:rsidP="00CF26D2">
      <w:pPr>
        <w:tabs>
          <w:tab w:val="left" w:pos="3686"/>
        </w:tabs>
        <w:spacing w:after="0" w:line="360" w:lineRule="auto"/>
        <w:ind w:left="3686" w:hanging="3686"/>
        <w:jc w:val="both"/>
        <w:rPr>
          <w:rFonts w:cs="Times New Roman"/>
          <w:b/>
          <w:sz w:val="28"/>
          <w:szCs w:val="28"/>
        </w:rPr>
      </w:pPr>
      <w:r w:rsidRPr="003C290C">
        <w:rPr>
          <w:rFonts w:cs="Times New Roman"/>
          <w:color w:val="000000"/>
          <w:szCs w:val="24"/>
        </w:rPr>
        <w:t xml:space="preserve">Názov práce: </w:t>
      </w:r>
      <w:r>
        <w:rPr>
          <w:rFonts w:cs="Times New Roman"/>
          <w:color w:val="000000"/>
          <w:szCs w:val="24"/>
        </w:rPr>
        <w:tab/>
      </w:r>
      <w:r w:rsidR="00246D87" w:rsidRPr="00246D87">
        <w:rPr>
          <w:rFonts w:cs="Times New Roman"/>
          <w:szCs w:val="24"/>
        </w:rPr>
        <w:t>Vplyv použitia rôznych spôsobov topografického a geodetického pripojenia na presnosť úplnej prípravy prvkov pre streľbu delostreleckých zbraňových systémov</w:t>
      </w:r>
    </w:p>
    <w:p w14:paraId="02EC0839" w14:textId="77777777" w:rsidR="003C290C" w:rsidRPr="003C290C" w:rsidRDefault="003C290C" w:rsidP="00CF26D2">
      <w:pPr>
        <w:tabs>
          <w:tab w:val="left" w:pos="2835"/>
          <w:tab w:val="left" w:pos="3686"/>
        </w:tabs>
        <w:autoSpaceDE w:val="0"/>
        <w:autoSpaceDN w:val="0"/>
        <w:adjustRightInd w:val="0"/>
        <w:spacing w:after="0" w:line="360" w:lineRule="auto"/>
        <w:rPr>
          <w:rFonts w:cs="Times New Roman"/>
          <w:color w:val="000000"/>
          <w:szCs w:val="24"/>
        </w:rPr>
      </w:pPr>
      <w:r w:rsidRPr="005105C2">
        <w:rPr>
          <w:rFonts w:cs="Times New Roman"/>
          <w:color w:val="000000"/>
          <w:szCs w:val="24"/>
        </w:rPr>
        <w:t>Podnázov práce:</w:t>
      </w:r>
      <w:r w:rsidRPr="003C290C">
        <w:rPr>
          <w:rFonts w:cs="Times New Roman"/>
          <w:color w:val="000000"/>
          <w:szCs w:val="24"/>
        </w:rPr>
        <w:t xml:space="preserve"> </w:t>
      </w:r>
      <w:r>
        <w:rPr>
          <w:rFonts w:cs="Times New Roman"/>
          <w:color w:val="000000"/>
          <w:szCs w:val="24"/>
        </w:rPr>
        <w:tab/>
      </w:r>
      <w:r w:rsidR="00246D87">
        <w:rPr>
          <w:rFonts w:cs="Times New Roman"/>
          <w:color w:val="000000"/>
          <w:szCs w:val="24"/>
        </w:rPr>
        <w:tab/>
      </w:r>
      <w:r w:rsidRPr="003C290C">
        <w:rPr>
          <w:rFonts w:cs="Times New Roman"/>
          <w:color w:val="000000"/>
          <w:szCs w:val="24"/>
        </w:rPr>
        <w:t xml:space="preserve"> </w:t>
      </w:r>
    </w:p>
    <w:p w14:paraId="34042356" w14:textId="77777777" w:rsidR="003C290C" w:rsidRPr="003C290C" w:rsidRDefault="003C290C" w:rsidP="00CF26D2">
      <w:pPr>
        <w:tabs>
          <w:tab w:val="left" w:pos="2835"/>
          <w:tab w:val="left" w:pos="3686"/>
        </w:tabs>
        <w:autoSpaceDE w:val="0"/>
        <w:autoSpaceDN w:val="0"/>
        <w:adjustRightInd w:val="0"/>
        <w:spacing w:after="0" w:line="360" w:lineRule="auto"/>
        <w:rPr>
          <w:rFonts w:cs="Times New Roman"/>
          <w:color w:val="000000"/>
          <w:szCs w:val="24"/>
        </w:rPr>
      </w:pPr>
      <w:r w:rsidRPr="003C290C">
        <w:rPr>
          <w:rFonts w:cs="Times New Roman"/>
          <w:color w:val="000000"/>
          <w:szCs w:val="24"/>
        </w:rPr>
        <w:t xml:space="preserve">Jazyk práce: </w:t>
      </w:r>
      <w:r>
        <w:rPr>
          <w:rFonts w:cs="Times New Roman"/>
          <w:color w:val="000000"/>
          <w:szCs w:val="24"/>
        </w:rPr>
        <w:tab/>
      </w:r>
      <w:r w:rsidR="00246D87">
        <w:rPr>
          <w:rFonts w:cs="Times New Roman"/>
          <w:color w:val="000000"/>
          <w:szCs w:val="24"/>
        </w:rPr>
        <w:tab/>
      </w:r>
      <w:r w:rsidRPr="003C290C">
        <w:rPr>
          <w:rFonts w:cs="Times New Roman"/>
          <w:color w:val="000000"/>
          <w:szCs w:val="24"/>
        </w:rPr>
        <w:t xml:space="preserve">slovenský </w:t>
      </w:r>
    </w:p>
    <w:p w14:paraId="1DCC6FAA" w14:textId="77777777" w:rsidR="003C290C" w:rsidRPr="003C290C" w:rsidRDefault="003C290C" w:rsidP="00CF26D2">
      <w:pPr>
        <w:tabs>
          <w:tab w:val="left" w:pos="2835"/>
          <w:tab w:val="left" w:pos="3686"/>
          <w:tab w:val="left" w:pos="4395"/>
        </w:tabs>
        <w:autoSpaceDE w:val="0"/>
        <w:autoSpaceDN w:val="0"/>
        <w:adjustRightInd w:val="0"/>
        <w:spacing w:after="0" w:line="360" w:lineRule="auto"/>
        <w:rPr>
          <w:rFonts w:cs="Times New Roman"/>
          <w:color w:val="000000"/>
          <w:szCs w:val="24"/>
        </w:rPr>
      </w:pPr>
      <w:r w:rsidRPr="003C290C">
        <w:rPr>
          <w:rFonts w:cs="Times New Roman"/>
          <w:color w:val="000000"/>
          <w:szCs w:val="24"/>
        </w:rPr>
        <w:t xml:space="preserve">Typ práce: </w:t>
      </w:r>
      <w:r>
        <w:rPr>
          <w:rFonts w:cs="Times New Roman"/>
          <w:color w:val="000000"/>
          <w:szCs w:val="24"/>
        </w:rPr>
        <w:tab/>
      </w:r>
      <w:r w:rsidR="00246D87">
        <w:rPr>
          <w:rFonts w:cs="Times New Roman"/>
          <w:color w:val="000000"/>
          <w:szCs w:val="24"/>
        </w:rPr>
        <w:tab/>
      </w:r>
      <w:r w:rsidRPr="003C290C">
        <w:rPr>
          <w:rFonts w:cs="Times New Roman"/>
          <w:color w:val="000000"/>
          <w:szCs w:val="24"/>
        </w:rPr>
        <w:t xml:space="preserve">Bakalárska práca </w:t>
      </w:r>
    </w:p>
    <w:p w14:paraId="46E499EF" w14:textId="77777777" w:rsidR="003C290C" w:rsidRPr="003C290C" w:rsidRDefault="003C290C" w:rsidP="00CF26D2">
      <w:pPr>
        <w:tabs>
          <w:tab w:val="left" w:pos="3686"/>
        </w:tabs>
        <w:autoSpaceDE w:val="0"/>
        <w:autoSpaceDN w:val="0"/>
        <w:adjustRightInd w:val="0"/>
        <w:spacing w:after="0" w:line="360" w:lineRule="auto"/>
        <w:rPr>
          <w:rFonts w:cs="Times New Roman"/>
          <w:color w:val="000000"/>
          <w:szCs w:val="24"/>
        </w:rPr>
      </w:pPr>
      <w:r w:rsidRPr="003C290C">
        <w:rPr>
          <w:rFonts w:cs="Times New Roman"/>
          <w:color w:val="000000"/>
          <w:szCs w:val="24"/>
        </w:rPr>
        <w:t xml:space="preserve">Akademický titul: </w:t>
      </w:r>
      <w:r>
        <w:rPr>
          <w:rFonts w:cs="Times New Roman"/>
          <w:color w:val="000000"/>
          <w:szCs w:val="24"/>
        </w:rPr>
        <w:tab/>
      </w:r>
      <w:r w:rsidRPr="003C290C">
        <w:rPr>
          <w:rFonts w:cs="Times New Roman"/>
          <w:color w:val="000000"/>
          <w:szCs w:val="24"/>
        </w:rPr>
        <w:t xml:space="preserve">Bakalár </w:t>
      </w:r>
    </w:p>
    <w:p w14:paraId="4AF2431C" w14:textId="79953880" w:rsidR="003C290C" w:rsidRPr="003C290C" w:rsidRDefault="003C290C" w:rsidP="00CF26D2">
      <w:pPr>
        <w:tabs>
          <w:tab w:val="left" w:pos="2835"/>
          <w:tab w:val="left" w:pos="3686"/>
        </w:tabs>
        <w:autoSpaceDE w:val="0"/>
        <w:autoSpaceDN w:val="0"/>
        <w:adjustRightInd w:val="0"/>
        <w:spacing w:after="0" w:line="360" w:lineRule="auto"/>
        <w:rPr>
          <w:rFonts w:cs="Times New Roman"/>
          <w:color w:val="000000"/>
          <w:szCs w:val="24"/>
        </w:rPr>
      </w:pPr>
      <w:r w:rsidRPr="003C290C">
        <w:rPr>
          <w:rFonts w:cs="Times New Roman"/>
          <w:color w:val="000000"/>
          <w:szCs w:val="24"/>
        </w:rPr>
        <w:t xml:space="preserve">Počet strán: </w:t>
      </w:r>
      <w:r>
        <w:rPr>
          <w:rFonts w:cs="Times New Roman"/>
          <w:color w:val="000000"/>
          <w:szCs w:val="24"/>
        </w:rPr>
        <w:tab/>
      </w:r>
      <w:r w:rsidR="00246D87">
        <w:rPr>
          <w:rFonts w:cs="Times New Roman"/>
          <w:color w:val="000000"/>
          <w:szCs w:val="24"/>
        </w:rPr>
        <w:tab/>
      </w:r>
      <w:r w:rsidR="00CF26D2">
        <w:rPr>
          <w:rFonts w:cs="Times New Roman"/>
          <w:color w:val="000000"/>
          <w:szCs w:val="24"/>
        </w:rPr>
        <w:t>6</w:t>
      </w:r>
      <w:r w:rsidR="00DE6AA4">
        <w:rPr>
          <w:rFonts w:cs="Times New Roman"/>
          <w:color w:val="000000"/>
          <w:szCs w:val="24"/>
        </w:rPr>
        <w:t>1</w:t>
      </w:r>
      <w:r w:rsidRPr="003C290C">
        <w:rPr>
          <w:rFonts w:cs="Times New Roman"/>
          <w:color w:val="000000"/>
          <w:szCs w:val="24"/>
        </w:rPr>
        <w:t xml:space="preserve"> </w:t>
      </w:r>
    </w:p>
    <w:p w14:paraId="4B05687B" w14:textId="77777777" w:rsidR="003C290C" w:rsidRPr="003C290C" w:rsidRDefault="003C290C" w:rsidP="00CF26D2">
      <w:pPr>
        <w:tabs>
          <w:tab w:val="left" w:pos="3686"/>
        </w:tabs>
        <w:autoSpaceDE w:val="0"/>
        <w:autoSpaceDN w:val="0"/>
        <w:adjustRightInd w:val="0"/>
        <w:spacing w:after="0" w:line="360" w:lineRule="auto"/>
        <w:ind w:left="3686" w:hanging="3686"/>
        <w:rPr>
          <w:rFonts w:cs="Times New Roman"/>
          <w:color w:val="000000"/>
          <w:szCs w:val="24"/>
        </w:rPr>
      </w:pPr>
      <w:r w:rsidRPr="003C290C">
        <w:rPr>
          <w:rFonts w:cs="Times New Roman"/>
          <w:color w:val="000000"/>
          <w:szCs w:val="24"/>
        </w:rPr>
        <w:t xml:space="preserve">Univerzita: </w:t>
      </w:r>
      <w:r>
        <w:rPr>
          <w:rFonts w:cs="Times New Roman"/>
          <w:color w:val="000000"/>
          <w:szCs w:val="24"/>
        </w:rPr>
        <w:tab/>
      </w:r>
      <w:r w:rsidRPr="003C290C">
        <w:rPr>
          <w:rFonts w:cs="Times New Roman"/>
          <w:color w:val="000000"/>
          <w:szCs w:val="24"/>
        </w:rPr>
        <w:t xml:space="preserve">Akadémia ozbrojených síl generála Milana Rastislava Štefánika </w:t>
      </w:r>
    </w:p>
    <w:p w14:paraId="29861253" w14:textId="77777777" w:rsidR="003C290C" w:rsidRPr="003C290C" w:rsidRDefault="003C290C" w:rsidP="00CF26D2">
      <w:pPr>
        <w:tabs>
          <w:tab w:val="left" w:pos="3686"/>
        </w:tabs>
        <w:autoSpaceDE w:val="0"/>
        <w:autoSpaceDN w:val="0"/>
        <w:adjustRightInd w:val="0"/>
        <w:spacing w:after="0" w:line="360" w:lineRule="auto"/>
        <w:rPr>
          <w:rFonts w:cs="Times New Roman"/>
          <w:color w:val="000000"/>
          <w:szCs w:val="24"/>
        </w:rPr>
      </w:pPr>
      <w:r w:rsidRPr="003C290C">
        <w:rPr>
          <w:rFonts w:cs="Times New Roman"/>
          <w:color w:val="000000"/>
          <w:szCs w:val="24"/>
        </w:rPr>
        <w:t xml:space="preserve">Katedra: </w:t>
      </w:r>
      <w:r>
        <w:rPr>
          <w:rFonts w:cs="Times New Roman"/>
          <w:color w:val="000000"/>
          <w:szCs w:val="24"/>
        </w:rPr>
        <w:tab/>
      </w:r>
      <w:r w:rsidR="00246D87">
        <w:rPr>
          <w:rFonts w:cs="Times New Roman"/>
          <w:color w:val="000000"/>
          <w:szCs w:val="24"/>
        </w:rPr>
        <w:t>Katedra bezpečnosti a obrany</w:t>
      </w:r>
    </w:p>
    <w:p w14:paraId="1779B340" w14:textId="77777777" w:rsidR="003C290C" w:rsidRPr="003C290C" w:rsidRDefault="003C290C" w:rsidP="00CF26D2">
      <w:pPr>
        <w:tabs>
          <w:tab w:val="left" w:pos="3686"/>
        </w:tabs>
        <w:autoSpaceDE w:val="0"/>
        <w:autoSpaceDN w:val="0"/>
        <w:adjustRightInd w:val="0"/>
        <w:spacing w:after="0" w:line="360" w:lineRule="auto"/>
        <w:rPr>
          <w:rFonts w:cs="Times New Roman"/>
          <w:color w:val="000000"/>
          <w:szCs w:val="24"/>
        </w:rPr>
      </w:pPr>
      <w:r w:rsidRPr="003C290C">
        <w:rPr>
          <w:rFonts w:cs="Times New Roman"/>
          <w:color w:val="000000"/>
          <w:szCs w:val="24"/>
        </w:rPr>
        <w:t xml:space="preserve">Študijný odbor: </w:t>
      </w:r>
      <w:r>
        <w:rPr>
          <w:rFonts w:cs="Times New Roman"/>
          <w:color w:val="000000"/>
          <w:szCs w:val="24"/>
        </w:rPr>
        <w:tab/>
      </w:r>
      <w:r w:rsidR="00246D87">
        <w:rPr>
          <w:rFonts w:cs="Times New Roman"/>
          <w:color w:val="000000"/>
          <w:szCs w:val="24"/>
        </w:rPr>
        <w:t>Bezpečnosť a obrana štátu</w:t>
      </w:r>
      <w:r w:rsidRPr="003C290C">
        <w:rPr>
          <w:rFonts w:cs="Times New Roman"/>
          <w:color w:val="000000"/>
          <w:szCs w:val="24"/>
        </w:rPr>
        <w:t xml:space="preserve"> </w:t>
      </w:r>
    </w:p>
    <w:p w14:paraId="32DE6176" w14:textId="77777777" w:rsidR="003C290C" w:rsidRPr="003C290C" w:rsidRDefault="003C290C" w:rsidP="00CF26D2">
      <w:pPr>
        <w:tabs>
          <w:tab w:val="left" w:pos="3686"/>
        </w:tabs>
        <w:autoSpaceDE w:val="0"/>
        <w:autoSpaceDN w:val="0"/>
        <w:adjustRightInd w:val="0"/>
        <w:spacing w:after="0" w:line="360" w:lineRule="auto"/>
        <w:rPr>
          <w:rFonts w:cs="Times New Roman"/>
          <w:color w:val="000000"/>
          <w:szCs w:val="24"/>
        </w:rPr>
      </w:pPr>
      <w:r w:rsidRPr="003C290C">
        <w:rPr>
          <w:rFonts w:cs="Times New Roman"/>
          <w:color w:val="000000"/>
          <w:szCs w:val="24"/>
        </w:rPr>
        <w:t xml:space="preserve">Študijný program: </w:t>
      </w:r>
      <w:r>
        <w:rPr>
          <w:rFonts w:cs="Times New Roman"/>
          <w:color w:val="000000"/>
          <w:szCs w:val="24"/>
        </w:rPr>
        <w:tab/>
      </w:r>
      <w:r w:rsidR="00246D87">
        <w:rPr>
          <w:rFonts w:cs="Times New Roman"/>
          <w:color w:val="000000"/>
          <w:szCs w:val="24"/>
        </w:rPr>
        <w:t>Národná a medzinárodná bezpečnosť</w:t>
      </w:r>
    </w:p>
    <w:p w14:paraId="184DC316" w14:textId="77777777" w:rsidR="003C290C" w:rsidRPr="003C290C" w:rsidRDefault="003C290C" w:rsidP="00CF26D2">
      <w:pPr>
        <w:tabs>
          <w:tab w:val="left" w:pos="3686"/>
        </w:tabs>
        <w:autoSpaceDE w:val="0"/>
        <w:autoSpaceDN w:val="0"/>
        <w:adjustRightInd w:val="0"/>
        <w:spacing w:after="0" w:line="360" w:lineRule="auto"/>
        <w:rPr>
          <w:rFonts w:cs="Times New Roman"/>
          <w:color w:val="000000"/>
          <w:szCs w:val="24"/>
        </w:rPr>
      </w:pPr>
      <w:r w:rsidRPr="003C290C">
        <w:rPr>
          <w:rFonts w:cs="Times New Roman"/>
          <w:color w:val="000000"/>
          <w:szCs w:val="24"/>
        </w:rPr>
        <w:t xml:space="preserve">Mesto: </w:t>
      </w:r>
      <w:r>
        <w:rPr>
          <w:rFonts w:cs="Times New Roman"/>
          <w:color w:val="000000"/>
          <w:szCs w:val="24"/>
        </w:rPr>
        <w:tab/>
      </w:r>
      <w:r w:rsidRPr="003C290C">
        <w:rPr>
          <w:rFonts w:cs="Times New Roman"/>
          <w:color w:val="000000"/>
          <w:szCs w:val="24"/>
        </w:rPr>
        <w:t xml:space="preserve">Liptovský Mikuláš </w:t>
      </w:r>
    </w:p>
    <w:p w14:paraId="7A41E6F3" w14:textId="77777777" w:rsidR="003C290C" w:rsidRPr="003C290C" w:rsidRDefault="003C290C" w:rsidP="00CF26D2">
      <w:pPr>
        <w:tabs>
          <w:tab w:val="left" w:pos="3686"/>
        </w:tabs>
        <w:autoSpaceDE w:val="0"/>
        <w:autoSpaceDN w:val="0"/>
        <w:adjustRightInd w:val="0"/>
        <w:spacing w:after="0" w:line="360" w:lineRule="auto"/>
        <w:rPr>
          <w:rFonts w:cs="Times New Roman"/>
          <w:color w:val="000000"/>
          <w:szCs w:val="24"/>
        </w:rPr>
      </w:pPr>
      <w:r w:rsidRPr="003C290C">
        <w:rPr>
          <w:rFonts w:cs="Times New Roman"/>
          <w:color w:val="000000"/>
          <w:szCs w:val="24"/>
        </w:rPr>
        <w:t xml:space="preserve">Vedúci záverečnej práce: </w:t>
      </w:r>
      <w:r>
        <w:rPr>
          <w:rFonts w:cs="Times New Roman"/>
          <w:color w:val="000000"/>
          <w:szCs w:val="24"/>
        </w:rPr>
        <w:tab/>
      </w:r>
      <w:r w:rsidR="00D16A97" w:rsidRPr="00D16A97">
        <w:rPr>
          <w:szCs w:val="24"/>
        </w:rPr>
        <w:t>doc. Ing. Jaroslav V</w:t>
      </w:r>
      <w:r w:rsidR="006D5F7F">
        <w:rPr>
          <w:szCs w:val="24"/>
        </w:rPr>
        <w:t>arecha</w:t>
      </w:r>
      <w:r w:rsidR="00D16A97" w:rsidRPr="00D16A97">
        <w:rPr>
          <w:szCs w:val="24"/>
        </w:rPr>
        <w:t>, PhD</w:t>
      </w:r>
    </w:p>
    <w:p w14:paraId="4D45EED0" w14:textId="77777777" w:rsidR="003C290C" w:rsidRPr="003C290C" w:rsidRDefault="003C290C" w:rsidP="00CF26D2">
      <w:pPr>
        <w:tabs>
          <w:tab w:val="left" w:pos="3686"/>
        </w:tabs>
        <w:autoSpaceDE w:val="0"/>
        <w:autoSpaceDN w:val="0"/>
        <w:adjustRightInd w:val="0"/>
        <w:spacing w:after="0" w:line="360" w:lineRule="auto"/>
        <w:rPr>
          <w:rFonts w:cs="Times New Roman"/>
          <w:color w:val="000000"/>
          <w:szCs w:val="24"/>
        </w:rPr>
      </w:pPr>
      <w:r w:rsidRPr="003C290C">
        <w:rPr>
          <w:rFonts w:cs="Times New Roman"/>
          <w:color w:val="000000"/>
          <w:szCs w:val="24"/>
        </w:rPr>
        <w:t xml:space="preserve">Konzultanti záverečnej práce: </w:t>
      </w:r>
      <w:r w:rsidR="00246D87">
        <w:rPr>
          <w:rFonts w:cs="Times New Roman"/>
          <w:color w:val="000000"/>
          <w:szCs w:val="24"/>
        </w:rPr>
        <w:tab/>
      </w:r>
      <w:r w:rsidR="00D16A97" w:rsidRPr="00D16A97">
        <w:rPr>
          <w:szCs w:val="24"/>
        </w:rPr>
        <w:t>mjr. Ing. Miroslav M</w:t>
      </w:r>
      <w:r w:rsidR="006D5F7F">
        <w:rPr>
          <w:szCs w:val="24"/>
        </w:rPr>
        <w:t>ušinka</w:t>
      </w:r>
    </w:p>
    <w:p w14:paraId="0EE78931" w14:textId="77777777" w:rsidR="003C290C" w:rsidRPr="003C290C" w:rsidRDefault="003C290C" w:rsidP="00CF26D2">
      <w:pPr>
        <w:tabs>
          <w:tab w:val="left" w:pos="3686"/>
        </w:tabs>
        <w:autoSpaceDE w:val="0"/>
        <w:autoSpaceDN w:val="0"/>
        <w:adjustRightInd w:val="0"/>
        <w:spacing w:after="0" w:line="360" w:lineRule="auto"/>
        <w:rPr>
          <w:rFonts w:cs="Times New Roman"/>
          <w:color w:val="000000"/>
          <w:szCs w:val="24"/>
        </w:rPr>
      </w:pPr>
      <w:r w:rsidRPr="003C290C">
        <w:rPr>
          <w:rFonts w:cs="Times New Roman"/>
          <w:color w:val="000000"/>
          <w:szCs w:val="24"/>
        </w:rPr>
        <w:t xml:space="preserve">Dátum odovzdania: </w:t>
      </w:r>
      <w:r w:rsidR="00246D87">
        <w:rPr>
          <w:rFonts w:cs="Times New Roman"/>
          <w:color w:val="000000"/>
          <w:szCs w:val="24"/>
        </w:rPr>
        <w:tab/>
        <w:t>31.05.2019</w:t>
      </w:r>
      <w:r w:rsidRPr="003C290C">
        <w:rPr>
          <w:rFonts w:cs="Times New Roman"/>
          <w:color w:val="000000"/>
          <w:szCs w:val="24"/>
        </w:rPr>
        <w:t xml:space="preserve"> </w:t>
      </w:r>
    </w:p>
    <w:p w14:paraId="6386D84B" w14:textId="3B4EE16F" w:rsidR="003C290C" w:rsidRPr="003C290C" w:rsidRDefault="003C290C" w:rsidP="00CF26D2">
      <w:pPr>
        <w:tabs>
          <w:tab w:val="left" w:pos="3686"/>
        </w:tabs>
        <w:autoSpaceDE w:val="0"/>
        <w:autoSpaceDN w:val="0"/>
        <w:adjustRightInd w:val="0"/>
        <w:spacing w:after="0" w:line="360" w:lineRule="auto"/>
        <w:rPr>
          <w:rFonts w:cs="Times New Roman"/>
          <w:color w:val="000000"/>
          <w:szCs w:val="24"/>
        </w:rPr>
      </w:pPr>
      <w:r w:rsidRPr="003C290C">
        <w:rPr>
          <w:rFonts w:cs="Times New Roman"/>
          <w:color w:val="000000"/>
          <w:szCs w:val="24"/>
        </w:rPr>
        <w:t xml:space="preserve">Dátum obhajoby: </w:t>
      </w:r>
      <w:r w:rsidR="00246D87">
        <w:rPr>
          <w:rFonts w:cs="Times New Roman"/>
          <w:color w:val="000000"/>
          <w:szCs w:val="24"/>
        </w:rPr>
        <w:tab/>
      </w:r>
      <w:r w:rsidR="00D708D5" w:rsidRPr="00D708D5">
        <w:rPr>
          <w:rFonts w:cs="Times New Roman"/>
          <w:color w:val="000000"/>
          <w:szCs w:val="24"/>
        </w:rPr>
        <w:t>02.07.2019</w:t>
      </w:r>
      <w:r w:rsidRPr="003C290C">
        <w:rPr>
          <w:rFonts w:cs="Times New Roman"/>
          <w:color w:val="000000"/>
          <w:szCs w:val="24"/>
        </w:rPr>
        <w:t xml:space="preserve"> </w:t>
      </w:r>
    </w:p>
    <w:p w14:paraId="472497A0" w14:textId="77777777" w:rsidR="003C290C" w:rsidRPr="003C290C" w:rsidRDefault="003C290C" w:rsidP="00CF26D2">
      <w:pPr>
        <w:tabs>
          <w:tab w:val="left" w:pos="3686"/>
        </w:tabs>
        <w:spacing w:after="0" w:line="360" w:lineRule="auto"/>
        <w:ind w:left="3686" w:hanging="3686"/>
        <w:jc w:val="both"/>
      </w:pPr>
      <w:r w:rsidRPr="003C290C">
        <w:rPr>
          <w:rFonts w:cs="Times New Roman"/>
          <w:color w:val="000000"/>
          <w:szCs w:val="24"/>
        </w:rPr>
        <w:t xml:space="preserve">Kľúčové slová v SJ: </w:t>
      </w:r>
      <w:r w:rsidR="00246D87">
        <w:rPr>
          <w:rFonts w:cs="Times New Roman"/>
          <w:color w:val="000000"/>
          <w:szCs w:val="24"/>
        </w:rPr>
        <w:tab/>
      </w:r>
      <w:r w:rsidR="00246D87">
        <w:t>delostrelecká buzola, mapa, navigačné zariadenie</w:t>
      </w:r>
    </w:p>
    <w:p w14:paraId="61D9C1EB" w14:textId="77777777" w:rsidR="003C290C" w:rsidRPr="006D5F7F" w:rsidRDefault="003C290C" w:rsidP="00CF26D2">
      <w:pPr>
        <w:tabs>
          <w:tab w:val="left" w:pos="3686"/>
        </w:tabs>
        <w:autoSpaceDE w:val="0"/>
        <w:autoSpaceDN w:val="0"/>
        <w:adjustRightInd w:val="0"/>
        <w:spacing w:after="0" w:line="360" w:lineRule="auto"/>
        <w:ind w:left="3686" w:hanging="3686"/>
        <w:jc w:val="both"/>
        <w:rPr>
          <w:rFonts w:cs="Times New Roman"/>
          <w:color w:val="000000"/>
          <w:szCs w:val="24"/>
        </w:rPr>
      </w:pPr>
      <w:r w:rsidRPr="003C290C">
        <w:rPr>
          <w:rFonts w:cs="Times New Roman"/>
          <w:color w:val="000000"/>
          <w:szCs w:val="24"/>
        </w:rPr>
        <w:t xml:space="preserve">Názov práce v AJ: </w:t>
      </w:r>
      <w:r w:rsidR="00246D87">
        <w:rPr>
          <w:rFonts w:cs="Times New Roman"/>
          <w:color w:val="000000"/>
          <w:szCs w:val="24"/>
        </w:rPr>
        <w:tab/>
      </w:r>
      <w:r w:rsidR="006D5F7F" w:rsidRPr="006D5F7F">
        <w:rPr>
          <w:lang w:val="en-GB"/>
        </w:rPr>
        <w:t>Effects of Different Topographic and Geodetic Positioning Methods on the Accuracy of Complete Calculations for Firing 122mm D-30 Howitzer.</w:t>
      </w:r>
    </w:p>
    <w:p w14:paraId="79F14AAE" w14:textId="77777777" w:rsidR="003C290C" w:rsidRPr="003C290C" w:rsidRDefault="003C290C" w:rsidP="00CF26D2">
      <w:pPr>
        <w:tabs>
          <w:tab w:val="left" w:pos="3686"/>
        </w:tabs>
        <w:autoSpaceDE w:val="0"/>
        <w:autoSpaceDN w:val="0"/>
        <w:adjustRightInd w:val="0"/>
        <w:spacing w:after="0" w:line="360" w:lineRule="auto"/>
        <w:rPr>
          <w:rFonts w:cs="Times New Roman"/>
          <w:color w:val="000000"/>
          <w:szCs w:val="24"/>
        </w:rPr>
      </w:pPr>
      <w:r w:rsidRPr="005105C2">
        <w:rPr>
          <w:rFonts w:cs="Times New Roman"/>
          <w:color w:val="000000"/>
          <w:szCs w:val="24"/>
        </w:rPr>
        <w:t>Podnázov práce v AJ:</w:t>
      </w:r>
      <w:r w:rsidRPr="003C290C">
        <w:rPr>
          <w:rFonts w:cs="Times New Roman"/>
          <w:color w:val="000000"/>
          <w:szCs w:val="24"/>
        </w:rPr>
        <w:t xml:space="preserve"> </w:t>
      </w:r>
      <w:r w:rsidR="00246D87">
        <w:rPr>
          <w:rFonts w:cs="Times New Roman"/>
          <w:color w:val="000000"/>
          <w:szCs w:val="24"/>
        </w:rPr>
        <w:tab/>
      </w:r>
    </w:p>
    <w:p w14:paraId="38CAEE25" w14:textId="77777777" w:rsidR="00A50742" w:rsidRPr="003C290C" w:rsidRDefault="003C290C" w:rsidP="00CF26D2">
      <w:pPr>
        <w:tabs>
          <w:tab w:val="left" w:pos="3686"/>
        </w:tabs>
        <w:spacing w:after="0" w:line="360" w:lineRule="auto"/>
        <w:rPr>
          <w:szCs w:val="24"/>
          <w:lang w:val="en-US"/>
        </w:rPr>
      </w:pPr>
      <w:r w:rsidRPr="003C290C">
        <w:rPr>
          <w:rFonts w:cs="Times New Roman"/>
          <w:color w:val="000000"/>
          <w:szCs w:val="24"/>
        </w:rPr>
        <w:t xml:space="preserve">Kľúčové slová v AJ: </w:t>
      </w:r>
      <w:r w:rsidR="00246D87">
        <w:rPr>
          <w:rFonts w:cs="Times New Roman"/>
          <w:color w:val="000000"/>
          <w:szCs w:val="24"/>
        </w:rPr>
        <w:tab/>
      </w:r>
      <w:r w:rsidR="006D5F7F">
        <w:rPr>
          <w:lang w:val="en-GB"/>
        </w:rPr>
        <w:t>artillery compass, map, navigation device</w:t>
      </w:r>
    </w:p>
    <w:sectPr w:rsidR="00A50742" w:rsidRPr="003C290C" w:rsidSect="00830B9B">
      <w:pgSz w:w="11906" w:h="16838"/>
      <w:pgMar w:top="1418" w:right="1418" w:bottom="1418" w:left="1985"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66FC93" w14:textId="77777777" w:rsidR="00C07F07" w:rsidRDefault="00C07F07" w:rsidP="00744BE3">
      <w:pPr>
        <w:spacing w:after="0" w:line="240" w:lineRule="auto"/>
      </w:pPr>
      <w:r>
        <w:separator/>
      </w:r>
    </w:p>
  </w:endnote>
  <w:endnote w:type="continuationSeparator" w:id="0">
    <w:p w14:paraId="41AA402C" w14:textId="77777777" w:rsidR="00C07F07" w:rsidRDefault="00C07F07" w:rsidP="00744B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Arial CE">
    <w:panose1 w:val="020B0604020202020204"/>
    <w:charset w:val="EE"/>
    <w:family w:val="swiss"/>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2880631"/>
      <w:docPartObj>
        <w:docPartGallery w:val="Page Numbers (Bottom of Page)"/>
        <w:docPartUnique/>
      </w:docPartObj>
    </w:sdtPr>
    <w:sdtEndPr/>
    <w:sdtContent>
      <w:p w14:paraId="5FFDE922" w14:textId="41D08CE1" w:rsidR="00B5002B" w:rsidRDefault="00B5002B">
        <w:pPr>
          <w:pStyle w:val="Pta"/>
          <w:jc w:val="center"/>
        </w:pPr>
        <w:r>
          <w:fldChar w:fldCharType="begin"/>
        </w:r>
        <w:r>
          <w:instrText>PAGE   \* MERGEFORMAT</w:instrText>
        </w:r>
        <w:r>
          <w:fldChar w:fldCharType="separate"/>
        </w:r>
        <w:r>
          <w:rPr>
            <w:noProof/>
          </w:rPr>
          <w:t>62</w:t>
        </w:r>
        <w:r>
          <w:fldChar w:fldCharType="end"/>
        </w:r>
      </w:p>
    </w:sdtContent>
  </w:sdt>
  <w:p w14:paraId="539BDCE8" w14:textId="77777777" w:rsidR="00B5002B" w:rsidRPr="00830B9B" w:rsidRDefault="00B5002B" w:rsidP="00830B9B">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8DBC41" w14:textId="281798EA" w:rsidR="00B5002B" w:rsidRDefault="00B5002B" w:rsidP="00830B9B">
    <w:pPr>
      <w:pStyle w:val="Pta"/>
    </w:pPr>
  </w:p>
  <w:p w14:paraId="4D99A388" w14:textId="77777777" w:rsidR="00B5002B" w:rsidRDefault="00B5002B">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E47569" w14:textId="77777777" w:rsidR="00C07F07" w:rsidRDefault="00C07F07" w:rsidP="00744BE3">
      <w:pPr>
        <w:spacing w:after="0" w:line="240" w:lineRule="auto"/>
      </w:pPr>
      <w:r>
        <w:separator/>
      </w:r>
    </w:p>
  </w:footnote>
  <w:footnote w:type="continuationSeparator" w:id="0">
    <w:p w14:paraId="52B17818" w14:textId="77777777" w:rsidR="00C07F07" w:rsidRDefault="00C07F07" w:rsidP="00744B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02165"/>
    <w:multiLevelType w:val="multilevel"/>
    <w:tmpl w:val="0AEA12B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6C73A28"/>
    <w:multiLevelType w:val="hybridMultilevel"/>
    <w:tmpl w:val="C83A0B2A"/>
    <w:lvl w:ilvl="0" w:tplc="041B000B">
      <w:start w:val="1"/>
      <w:numFmt w:val="bullet"/>
      <w:lvlText w:val=""/>
      <w:lvlJc w:val="left"/>
      <w:pPr>
        <w:ind w:left="360" w:hanging="360"/>
      </w:pPr>
      <w:rPr>
        <w:rFonts w:ascii="Wingdings" w:hAnsi="Wingdings"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2" w15:restartNumberingAfterBreak="0">
    <w:nsid w:val="07240E69"/>
    <w:multiLevelType w:val="hybridMultilevel"/>
    <w:tmpl w:val="E8B27C4C"/>
    <w:lvl w:ilvl="0" w:tplc="041B000B">
      <w:start w:val="1"/>
      <w:numFmt w:val="bullet"/>
      <w:lvlText w:val=""/>
      <w:lvlJc w:val="left"/>
      <w:pPr>
        <w:ind w:left="780" w:hanging="360"/>
      </w:pPr>
      <w:rPr>
        <w:rFonts w:ascii="Wingdings" w:hAnsi="Wingdings"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3" w15:restartNumberingAfterBreak="0">
    <w:nsid w:val="07F4525A"/>
    <w:multiLevelType w:val="multilevel"/>
    <w:tmpl w:val="0902E3E8"/>
    <w:lvl w:ilvl="0">
      <w:start w:val="1"/>
      <w:numFmt w:val="decimal"/>
      <w:lvlText w:val="%1"/>
      <w:lvlJc w:val="left"/>
      <w:pPr>
        <w:ind w:left="405" w:hanging="405"/>
      </w:pPr>
      <w:rPr>
        <w:rFonts w:hint="default"/>
      </w:rPr>
    </w:lvl>
    <w:lvl w:ilvl="1">
      <w:start w:val="2"/>
      <w:numFmt w:val="decimal"/>
      <w:lvlText w:val="%1.%2"/>
      <w:lvlJc w:val="left"/>
      <w:pPr>
        <w:ind w:left="400" w:hanging="405"/>
      </w:pPr>
      <w:rPr>
        <w:rFonts w:hint="default"/>
      </w:rPr>
    </w:lvl>
    <w:lvl w:ilvl="2">
      <w:start w:val="2"/>
      <w:numFmt w:val="decimal"/>
      <w:lvlText w:val="%1.%2.%3"/>
      <w:lvlJc w:val="left"/>
      <w:pPr>
        <w:ind w:left="710" w:hanging="720"/>
      </w:pPr>
      <w:rPr>
        <w:rFonts w:hint="default"/>
      </w:rPr>
    </w:lvl>
    <w:lvl w:ilvl="3">
      <w:start w:val="1"/>
      <w:numFmt w:val="decimal"/>
      <w:lvlText w:val="%1.%2.%3.%4"/>
      <w:lvlJc w:val="left"/>
      <w:pPr>
        <w:ind w:left="705" w:hanging="720"/>
      </w:pPr>
      <w:rPr>
        <w:rFonts w:hint="default"/>
      </w:rPr>
    </w:lvl>
    <w:lvl w:ilvl="4">
      <w:start w:val="1"/>
      <w:numFmt w:val="decimal"/>
      <w:lvlText w:val="%1.%2.%3.%4.%5"/>
      <w:lvlJc w:val="left"/>
      <w:pPr>
        <w:ind w:left="1060" w:hanging="1080"/>
      </w:pPr>
      <w:rPr>
        <w:rFonts w:hint="default"/>
      </w:rPr>
    </w:lvl>
    <w:lvl w:ilvl="5">
      <w:start w:val="1"/>
      <w:numFmt w:val="decimal"/>
      <w:lvlText w:val="%1.%2.%3.%4.%5.%6"/>
      <w:lvlJc w:val="left"/>
      <w:pPr>
        <w:ind w:left="1055" w:hanging="1080"/>
      </w:pPr>
      <w:rPr>
        <w:rFonts w:hint="default"/>
      </w:rPr>
    </w:lvl>
    <w:lvl w:ilvl="6">
      <w:start w:val="1"/>
      <w:numFmt w:val="decimal"/>
      <w:lvlText w:val="%1.%2.%3.%4.%5.%6.%7"/>
      <w:lvlJc w:val="left"/>
      <w:pPr>
        <w:ind w:left="1050" w:hanging="1080"/>
      </w:pPr>
      <w:rPr>
        <w:rFonts w:hint="default"/>
      </w:rPr>
    </w:lvl>
    <w:lvl w:ilvl="7">
      <w:start w:val="1"/>
      <w:numFmt w:val="decimal"/>
      <w:lvlText w:val="%1.%2.%3.%4.%5.%6.%7.%8"/>
      <w:lvlJc w:val="left"/>
      <w:pPr>
        <w:ind w:left="1405" w:hanging="1440"/>
      </w:pPr>
      <w:rPr>
        <w:rFonts w:hint="default"/>
      </w:rPr>
    </w:lvl>
    <w:lvl w:ilvl="8">
      <w:start w:val="1"/>
      <w:numFmt w:val="decimal"/>
      <w:lvlText w:val="%1.%2.%3.%4.%5.%6.%7.%8.%9"/>
      <w:lvlJc w:val="left"/>
      <w:pPr>
        <w:ind w:left="1400" w:hanging="1440"/>
      </w:pPr>
      <w:rPr>
        <w:rFonts w:hint="default"/>
      </w:rPr>
    </w:lvl>
  </w:abstractNum>
  <w:abstractNum w:abstractNumId="4" w15:restartNumberingAfterBreak="0">
    <w:nsid w:val="0EEF1A5A"/>
    <w:multiLevelType w:val="hybridMultilevel"/>
    <w:tmpl w:val="6DB67E70"/>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0FCC28C0"/>
    <w:multiLevelType w:val="hybridMultilevel"/>
    <w:tmpl w:val="24CAB7F8"/>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10ED12BA"/>
    <w:multiLevelType w:val="hybridMultilevel"/>
    <w:tmpl w:val="F056CD74"/>
    <w:lvl w:ilvl="0" w:tplc="041B000F">
      <w:start w:val="1"/>
      <w:numFmt w:val="decimal"/>
      <w:lvlText w:val="%1."/>
      <w:lvlJc w:val="left"/>
      <w:pPr>
        <w:ind w:left="1080" w:hanging="360"/>
      </w:pPr>
      <w:rPr>
        <w:rFonts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7" w15:restartNumberingAfterBreak="0">
    <w:nsid w:val="115773EB"/>
    <w:multiLevelType w:val="hybridMultilevel"/>
    <w:tmpl w:val="BC4647BE"/>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1D6974FC"/>
    <w:multiLevelType w:val="multilevel"/>
    <w:tmpl w:val="6302A098"/>
    <w:lvl w:ilvl="0">
      <w:start w:val="4"/>
      <w:numFmt w:val="decimal"/>
      <w:lvlText w:val="%1"/>
      <w:lvlJc w:val="left"/>
      <w:pPr>
        <w:ind w:left="375" w:hanging="375"/>
      </w:pPr>
      <w:rPr>
        <w:rFonts w:hint="default"/>
      </w:rPr>
    </w:lvl>
    <w:lvl w:ilvl="1">
      <w:start w:val="1"/>
      <w:numFmt w:val="decimal"/>
      <w:lvlText w:val="%1.%2"/>
      <w:lvlJc w:val="left"/>
      <w:pPr>
        <w:ind w:left="1452" w:hanging="375"/>
      </w:pPr>
      <w:rPr>
        <w:rFonts w:hint="default"/>
      </w:rPr>
    </w:lvl>
    <w:lvl w:ilvl="2">
      <w:start w:val="1"/>
      <w:numFmt w:val="decimal"/>
      <w:lvlText w:val="%1.%2.%3"/>
      <w:lvlJc w:val="left"/>
      <w:pPr>
        <w:ind w:left="2874" w:hanging="720"/>
      </w:pPr>
      <w:rPr>
        <w:rFonts w:hint="default"/>
      </w:rPr>
    </w:lvl>
    <w:lvl w:ilvl="3">
      <w:start w:val="1"/>
      <w:numFmt w:val="decimal"/>
      <w:lvlText w:val="%1.%2.%3.%4"/>
      <w:lvlJc w:val="left"/>
      <w:pPr>
        <w:ind w:left="4311" w:hanging="1080"/>
      </w:pPr>
      <w:rPr>
        <w:rFonts w:hint="default"/>
      </w:rPr>
    </w:lvl>
    <w:lvl w:ilvl="4">
      <w:start w:val="1"/>
      <w:numFmt w:val="decimal"/>
      <w:lvlText w:val="%1.%2.%3.%4.%5"/>
      <w:lvlJc w:val="left"/>
      <w:pPr>
        <w:ind w:left="5388" w:hanging="1080"/>
      </w:pPr>
      <w:rPr>
        <w:rFonts w:hint="default"/>
      </w:rPr>
    </w:lvl>
    <w:lvl w:ilvl="5">
      <w:start w:val="1"/>
      <w:numFmt w:val="decimal"/>
      <w:lvlText w:val="%1.%2.%3.%4.%5.%6"/>
      <w:lvlJc w:val="left"/>
      <w:pPr>
        <w:ind w:left="6825" w:hanging="1440"/>
      </w:pPr>
      <w:rPr>
        <w:rFonts w:hint="default"/>
      </w:rPr>
    </w:lvl>
    <w:lvl w:ilvl="6">
      <w:start w:val="1"/>
      <w:numFmt w:val="decimal"/>
      <w:lvlText w:val="%1.%2.%3.%4.%5.%6.%7"/>
      <w:lvlJc w:val="left"/>
      <w:pPr>
        <w:ind w:left="7902" w:hanging="1440"/>
      </w:pPr>
      <w:rPr>
        <w:rFonts w:hint="default"/>
      </w:rPr>
    </w:lvl>
    <w:lvl w:ilvl="7">
      <w:start w:val="1"/>
      <w:numFmt w:val="decimal"/>
      <w:lvlText w:val="%1.%2.%3.%4.%5.%6.%7.%8"/>
      <w:lvlJc w:val="left"/>
      <w:pPr>
        <w:ind w:left="9339" w:hanging="1800"/>
      </w:pPr>
      <w:rPr>
        <w:rFonts w:hint="default"/>
      </w:rPr>
    </w:lvl>
    <w:lvl w:ilvl="8">
      <w:start w:val="1"/>
      <w:numFmt w:val="decimal"/>
      <w:lvlText w:val="%1.%2.%3.%4.%5.%6.%7.%8.%9"/>
      <w:lvlJc w:val="left"/>
      <w:pPr>
        <w:ind w:left="10776" w:hanging="2160"/>
      </w:pPr>
      <w:rPr>
        <w:rFonts w:hint="default"/>
      </w:rPr>
    </w:lvl>
  </w:abstractNum>
  <w:abstractNum w:abstractNumId="9" w15:restartNumberingAfterBreak="0">
    <w:nsid w:val="1E98541C"/>
    <w:multiLevelType w:val="hybridMultilevel"/>
    <w:tmpl w:val="5A9A5892"/>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26F07276"/>
    <w:multiLevelType w:val="hybridMultilevel"/>
    <w:tmpl w:val="E9B8C7EC"/>
    <w:lvl w:ilvl="0" w:tplc="041B000B">
      <w:start w:val="1"/>
      <w:numFmt w:val="bullet"/>
      <w:lvlText w:val=""/>
      <w:lvlJc w:val="left"/>
      <w:pPr>
        <w:ind w:left="773" w:hanging="360"/>
      </w:pPr>
      <w:rPr>
        <w:rFonts w:ascii="Wingdings" w:hAnsi="Wingdings" w:hint="default"/>
      </w:rPr>
    </w:lvl>
    <w:lvl w:ilvl="1" w:tplc="041B0003" w:tentative="1">
      <w:start w:val="1"/>
      <w:numFmt w:val="bullet"/>
      <w:lvlText w:val="o"/>
      <w:lvlJc w:val="left"/>
      <w:pPr>
        <w:ind w:left="1493" w:hanging="360"/>
      </w:pPr>
      <w:rPr>
        <w:rFonts w:ascii="Courier New" w:hAnsi="Courier New" w:cs="Courier New" w:hint="default"/>
      </w:rPr>
    </w:lvl>
    <w:lvl w:ilvl="2" w:tplc="041B0005" w:tentative="1">
      <w:start w:val="1"/>
      <w:numFmt w:val="bullet"/>
      <w:lvlText w:val=""/>
      <w:lvlJc w:val="left"/>
      <w:pPr>
        <w:ind w:left="2213" w:hanging="360"/>
      </w:pPr>
      <w:rPr>
        <w:rFonts w:ascii="Wingdings" w:hAnsi="Wingdings" w:hint="default"/>
      </w:rPr>
    </w:lvl>
    <w:lvl w:ilvl="3" w:tplc="041B0001" w:tentative="1">
      <w:start w:val="1"/>
      <w:numFmt w:val="bullet"/>
      <w:lvlText w:val=""/>
      <w:lvlJc w:val="left"/>
      <w:pPr>
        <w:ind w:left="2933" w:hanging="360"/>
      </w:pPr>
      <w:rPr>
        <w:rFonts w:ascii="Symbol" w:hAnsi="Symbol" w:hint="default"/>
      </w:rPr>
    </w:lvl>
    <w:lvl w:ilvl="4" w:tplc="041B0003" w:tentative="1">
      <w:start w:val="1"/>
      <w:numFmt w:val="bullet"/>
      <w:lvlText w:val="o"/>
      <w:lvlJc w:val="left"/>
      <w:pPr>
        <w:ind w:left="3653" w:hanging="360"/>
      </w:pPr>
      <w:rPr>
        <w:rFonts w:ascii="Courier New" w:hAnsi="Courier New" w:cs="Courier New" w:hint="default"/>
      </w:rPr>
    </w:lvl>
    <w:lvl w:ilvl="5" w:tplc="041B0005" w:tentative="1">
      <w:start w:val="1"/>
      <w:numFmt w:val="bullet"/>
      <w:lvlText w:val=""/>
      <w:lvlJc w:val="left"/>
      <w:pPr>
        <w:ind w:left="4373" w:hanging="360"/>
      </w:pPr>
      <w:rPr>
        <w:rFonts w:ascii="Wingdings" w:hAnsi="Wingdings" w:hint="default"/>
      </w:rPr>
    </w:lvl>
    <w:lvl w:ilvl="6" w:tplc="041B0001" w:tentative="1">
      <w:start w:val="1"/>
      <w:numFmt w:val="bullet"/>
      <w:lvlText w:val=""/>
      <w:lvlJc w:val="left"/>
      <w:pPr>
        <w:ind w:left="5093" w:hanging="360"/>
      </w:pPr>
      <w:rPr>
        <w:rFonts w:ascii="Symbol" w:hAnsi="Symbol" w:hint="default"/>
      </w:rPr>
    </w:lvl>
    <w:lvl w:ilvl="7" w:tplc="041B0003" w:tentative="1">
      <w:start w:val="1"/>
      <w:numFmt w:val="bullet"/>
      <w:lvlText w:val="o"/>
      <w:lvlJc w:val="left"/>
      <w:pPr>
        <w:ind w:left="5813" w:hanging="360"/>
      </w:pPr>
      <w:rPr>
        <w:rFonts w:ascii="Courier New" w:hAnsi="Courier New" w:cs="Courier New" w:hint="default"/>
      </w:rPr>
    </w:lvl>
    <w:lvl w:ilvl="8" w:tplc="041B0005" w:tentative="1">
      <w:start w:val="1"/>
      <w:numFmt w:val="bullet"/>
      <w:lvlText w:val=""/>
      <w:lvlJc w:val="left"/>
      <w:pPr>
        <w:ind w:left="6533" w:hanging="360"/>
      </w:pPr>
      <w:rPr>
        <w:rFonts w:ascii="Wingdings" w:hAnsi="Wingdings" w:hint="default"/>
      </w:rPr>
    </w:lvl>
  </w:abstractNum>
  <w:abstractNum w:abstractNumId="11" w15:restartNumberingAfterBreak="0">
    <w:nsid w:val="278711D6"/>
    <w:multiLevelType w:val="hybridMultilevel"/>
    <w:tmpl w:val="D8BC29E4"/>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29461DAA"/>
    <w:multiLevelType w:val="hybridMultilevel"/>
    <w:tmpl w:val="85522F34"/>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2B994304"/>
    <w:multiLevelType w:val="multilevel"/>
    <w:tmpl w:val="42CC074C"/>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2ECD2BE7"/>
    <w:multiLevelType w:val="hybridMultilevel"/>
    <w:tmpl w:val="FBFEC53C"/>
    <w:lvl w:ilvl="0" w:tplc="3A94D084">
      <w:start w:val="1"/>
      <w:numFmt w:val="lowerLetter"/>
      <w:lvlText w:val="%1)"/>
      <w:lvlJc w:val="left"/>
      <w:pPr>
        <w:ind w:left="1080" w:hanging="360"/>
      </w:pPr>
      <w:rPr>
        <w:rFonts w:hint="default"/>
      </w:r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15" w15:restartNumberingAfterBreak="0">
    <w:nsid w:val="344A4361"/>
    <w:multiLevelType w:val="hybridMultilevel"/>
    <w:tmpl w:val="4500636C"/>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34944C05"/>
    <w:multiLevelType w:val="hybridMultilevel"/>
    <w:tmpl w:val="32DA52D4"/>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15:restartNumberingAfterBreak="0">
    <w:nsid w:val="3A5E6DDB"/>
    <w:multiLevelType w:val="hybridMultilevel"/>
    <w:tmpl w:val="7D220258"/>
    <w:lvl w:ilvl="0" w:tplc="041B000B">
      <w:start w:val="1"/>
      <w:numFmt w:val="bullet"/>
      <w:lvlText w:val=""/>
      <w:lvlJc w:val="left"/>
      <w:pPr>
        <w:ind w:left="927" w:hanging="360"/>
      </w:pPr>
      <w:rPr>
        <w:rFonts w:ascii="Wingdings" w:hAnsi="Wingdings"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18" w15:restartNumberingAfterBreak="0">
    <w:nsid w:val="3B433ED8"/>
    <w:multiLevelType w:val="hybridMultilevel"/>
    <w:tmpl w:val="950A398A"/>
    <w:lvl w:ilvl="0" w:tplc="041B000B">
      <w:start w:val="1"/>
      <w:numFmt w:val="bullet"/>
      <w:lvlText w:val=""/>
      <w:lvlJc w:val="left"/>
      <w:pPr>
        <w:ind w:left="3752" w:hanging="360"/>
      </w:pPr>
      <w:rPr>
        <w:rFonts w:ascii="Wingdings" w:hAnsi="Wingdings" w:hint="default"/>
      </w:rPr>
    </w:lvl>
    <w:lvl w:ilvl="1" w:tplc="041B0003" w:tentative="1">
      <w:start w:val="1"/>
      <w:numFmt w:val="bullet"/>
      <w:lvlText w:val="o"/>
      <w:lvlJc w:val="left"/>
      <w:pPr>
        <w:ind w:left="4472" w:hanging="360"/>
      </w:pPr>
      <w:rPr>
        <w:rFonts w:ascii="Courier New" w:hAnsi="Courier New" w:cs="Courier New" w:hint="default"/>
      </w:rPr>
    </w:lvl>
    <w:lvl w:ilvl="2" w:tplc="041B0005" w:tentative="1">
      <w:start w:val="1"/>
      <w:numFmt w:val="bullet"/>
      <w:lvlText w:val=""/>
      <w:lvlJc w:val="left"/>
      <w:pPr>
        <w:ind w:left="5192" w:hanging="360"/>
      </w:pPr>
      <w:rPr>
        <w:rFonts w:ascii="Wingdings" w:hAnsi="Wingdings" w:hint="default"/>
      </w:rPr>
    </w:lvl>
    <w:lvl w:ilvl="3" w:tplc="041B0001" w:tentative="1">
      <w:start w:val="1"/>
      <w:numFmt w:val="bullet"/>
      <w:lvlText w:val=""/>
      <w:lvlJc w:val="left"/>
      <w:pPr>
        <w:ind w:left="5912" w:hanging="360"/>
      </w:pPr>
      <w:rPr>
        <w:rFonts w:ascii="Symbol" w:hAnsi="Symbol" w:hint="default"/>
      </w:rPr>
    </w:lvl>
    <w:lvl w:ilvl="4" w:tplc="041B0003" w:tentative="1">
      <w:start w:val="1"/>
      <w:numFmt w:val="bullet"/>
      <w:lvlText w:val="o"/>
      <w:lvlJc w:val="left"/>
      <w:pPr>
        <w:ind w:left="6632" w:hanging="360"/>
      </w:pPr>
      <w:rPr>
        <w:rFonts w:ascii="Courier New" w:hAnsi="Courier New" w:cs="Courier New" w:hint="default"/>
      </w:rPr>
    </w:lvl>
    <w:lvl w:ilvl="5" w:tplc="041B0005" w:tentative="1">
      <w:start w:val="1"/>
      <w:numFmt w:val="bullet"/>
      <w:lvlText w:val=""/>
      <w:lvlJc w:val="left"/>
      <w:pPr>
        <w:ind w:left="7352" w:hanging="360"/>
      </w:pPr>
      <w:rPr>
        <w:rFonts w:ascii="Wingdings" w:hAnsi="Wingdings" w:hint="default"/>
      </w:rPr>
    </w:lvl>
    <w:lvl w:ilvl="6" w:tplc="041B0001" w:tentative="1">
      <w:start w:val="1"/>
      <w:numFmt w:val="bullet"/>
      <w:lvlText w:val=""/>
      <w:lvlJc w:val="left"/>
      <w:pPr>
        <w:ind w:left="8072" w:hanging="360"/>
      </w:pPr>
      <w:rPr>
        <w:rFonts w:ascii="Symbol" w:hAnsi="Symbol" w:hint="default"/>
      </w:rPr>
    </w:lvl>
    <w:lvl w:ilvl="7" w:tplc="041B0003" w:tentative="1">
      <w:start w:val="1"/>
      <w:numFmt w:val="bullet"/>
      <w:lvlText w:val="o"/>
      <w:lvlJc w:val="left"/>
      <w:pPr>
        <w:ind w:left="8792" w:hanging="360"/>
      </w:pPr>
      <w:rPr>
        <w:rFonts w:ascii="Courier New" w:hAnsi="Courier New" w:cs="Courier New" w:hint="default"/>
      </w:rPr>
    </w:lvl>
    <w:lvl w:ilvl="8" w:tplc="041B0005" w:tentative="1">
      <w:start w:val="1"/>
      <w:numFmt w:val="bullet"/>
      <w:lvlText w:val=""/>
      <w:lvlJc w:val="left"/>
      <w:pPr>
        <w:ind w:left="9512" w:hanging="360"/>
      </w:pPr>
      <w:rPr>
        <w:rFonts w:ascii="Wingdings" w:hAnsi="Wingdings" w:hint="default"/>
      </w:rPr>
    </w:lvl>
  </w:abstractNum>
  <w:abstractNum w:abstractNumId="19" w15:restartNumberingAfterBreak="0">
    <w:nsid w:val="406D571A"/>
    <w:multiLevelType w:val="hybridMultilevel"/>
    <w:tmpl w:val="50A2DD6A"/>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443312FB"/>
    <w:multiLevelType w:val="hybridMultilevel"/>
    <w:tmpl w:val="947CD072"/>
    <w:lvl w:ilvl="0" w:tplc="041B000B">
      <w:start w:val="1"/>
      <w:numFmt w:val="bullet"/>
      <w:lvlText w:val=""/>
      <w:lvlJc w:val="left"/>
      <w:pPr>
        <w:ind w:left="780" w:hanging="360"/>
      </w:pPr>
      <w:rPr>
        <w:rFonts w:ascii="Wingdings" w:hAnsi="Wingdings"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21" w15:restartNumberingAfterBreak="0">
    <w:nsid w:val="49C67A5E"/>
    <w:multiLevelType w:val="hybridMultilevel"/>
    <w:tmpl w:val="99CA603E"/>
    <w:lvl w:ilvl="0" w:tplc="041B0017">
      <w:start w:val="1"/>
      <w:numFmt w:val="lowerLetter"/>
      <w:lvlText w:val="%1)"/>
      <w:lvlJc w:val="left"/>
      <w:pPr>
        <w:tabs>
          <w:tab w:val="num" w:pos="720"/>
        </w:tabs>
        <w:ind w:left="720" w:hanging="360"/>
      </w:pPr>
    </w:lvl>
    <w:lvl w:ilvl="1" w:tplc="041B0017">
      <w:start w:val="1"/>
      <w:numFmt w:val="lowerLetter"/>
      <w:lvlText w:val="%2)"/>
      <w:lvlJc w:val="left"/>
      <w:pPr>
        <w:tabs>
          <w:tab w:val="num" w:pos="360"/>
        </w:tabs>
        <w:ind w:left="360" w:hanging="360"/>
      </w:pPr>
    </w:lvl>
    <w:lvl w:ilvl="2" w:tplc="041B001B" w:tentative="1">
      <w:start w:val="1"/>
      <w:numFmt w:val="lowerRoman"/>
      <w:lvlText w:val="%3."/>
      <w:lvlJc w:val="right"/>
      <w:pPr>
        <w:tabs>
          <w:tab w:val="num" w:pos="2160"/>
        </w:tabs>
        <w:ind w:left="2160" w:hanging="180"/>
      </w:pPr>
    </w:lvl>
    <w:lvl w:ilvl="3" w:tplc="041B000F" w:tentative="1">
      <w:start w:val="1"/>
      <w:numFmt w:val="decimal"/>
      <w:lvlText w:val="%4."/>
      <w:lvlJc w:val="left"/>
      <w:pPr>
        <w:tabs>
          <w:tab w:val="num" w:pos="2880"/>
        </w:tabs>
        <w:ind w:left="2880" w:hanging="360"/>
      </w:pPr>
    </w:lvl>
    <w:lvl w:ilvl="4" w:tplc="041B0019" w:tentative="1">
      <w:start w:val="1"/>
      <w:numFmt w:val="lowerLetter"/>
      <w:lvlText w:val="%5."/>
      <w:lvlJc w:val="left"/>
      <w:pPr>
        <w:tabs>
          <w:tab w:val="num" w:pos="3600"/>
        </w:tabs>
        <w:ind w:left="3600" w:hanging="360"/>
      </w:pPr>
    </w:lvl>
    <w:lvl w:ilvl="5" w:tplc="041B001B" w:tentative="1">
      <w:start w:val="1"/>
      <w:numFmt w:val="lowerRoman"/>
      <w:lvlText w:val="%6."/>
      <w:lvlJc w:val="right"/>
      <w:pPr>
        <w:tabs>
          <w:tab w:val="num" w:pos="4320"/>
        </w:tabs>
        <w:ind w:left="4320" w:hanging="180"/>
      </w:pPr>
    </w:lvl>
    <w:lvl w:ilvl="6" w:tplc="041B000F" w:tentative="1">
      <w:start w:val="1"/>
      <w:numFmt w:val="decimal"/>
      <w:lvlText w:val="%7."/>
      <w:lvlJc w:val="left"/>
      <w:pPr>
        <w:tabs>
          <w:tab w:val="num" w:pos="5040"/>
        </w:tabs>
        <w:ind w:left="5040" w:hanging="360"/>
      </w:pPr>
    </w:lvl>
    <w:lvl w:ilvl="7" w:tplc="041B0019" w:tentative="1">
      <w:start w:val="1"/>
      <w:numFmt w:val="lowerLetter"/>
      <w:lvlText w:val="%8."/>
      <w:lvlJc w:val="left"/>
      <w:pPr>
        <w:tabs>
          <w:tab w:val="num" w:pos="5760"/>
        </w:tabs>
        <w:ind w:left="5760" w:hanging="360"/>
      </w:pPr>
    </w:lvl>
    <w:lvl w:ilvl="8" w:tplc="041B001B" w:tentative="1">
      <w:start w:val="1"/>
      <w:numFmt w:val="lowerRoman"/>
      <w:lvlText w:val="%9."/>
      <w:lvlJc w:val="right"/>
      <w:pPr>
        <w:tabs>
          <w:tab w:val="num" w:pos="6480"/>
        </w:tabs>
        <w:ind w:left="6480" w:hanging="180"/>
      </w:pPr>
    </w:lvl>
  </w:abstractNum>
  <w:abstractNum w:abstractNumId="22" w15:restartNumberingAfterBreak="0">
    <w:nsid w:val="4C830D45"/>
    <w:multiLevelType w:val="multilevel"/>
    <w:tmpl w:val="9880F5C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D003F76"/>
    <w:multiLevelType w:val="hybridMultilevel"/>
    <w:tmpl w:val="818EA620"/>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4" w15:restartNumberingAfterBreak="0">
    <w:nsid w:val="4F140525"/>
    <w:multiLevelType w:val="hybridMultilevel"/>
    <w:tmpl w:val="2F4E4572"/>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55FD2606"/>
    <w:multiLevelType w:val="multilevel"/>
    <w:tmpl w:val="0AEA12B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5DFE14E4"/>
    <w:multiLevelType w:val="hybridMultilevel"/>
    <w:tmpl w:val="3E245D82"/>
    <w:lvl w:ilvl="0" w:tplc="041B000B">
      <w:start w:val="1"/>
      <w:numFmt w:val="bullet"/>
      <w:lvlText w:val=""/>
      <w:lvlJc w:val="left"/>
      <w:pPr>
        <w:ind w:left="780" w:hanging="360"/>
      </w:pPr>
      <w:rPr>
        <w:rFonts w:ascii="Wingdings" w:hAnsi="Wingdings"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27" w15:restartNumberingAfterBreak="0">
    <w:nsid w:val="621F12B9"/>
    <w:multiLevelType w:val="hybridMultilevel"/>
    <w:tmpl w:val="70109C84"/>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8" w15:restartNumberingAfterBreak="0">
    <w:nsid w:val="628318B9"/>
    <w:multiLevelType w:val="hybridMultilevel"/>
    <w:tmpl w:val="70B67670"/>
    <w:lvl w:ilvl="0" w:tplc="A5B0D9F0">
      <w:start w:val="1"/>
      <w:numFmt w:val="decimal"/>
      <w:lvlText w:val="%1"/>
      <w:lvlJc w:val="left"/>
      <w:pPr>
        <w:ind w:left="717" w:hanging="360"/>
      </w:pPr>
      <w:rPr>
        <w:rFonts w:hint="default"/>
      </w:rPr>
    </w:lvl>
    <w:lvl w:ilvl="1" w:tplc="041B0019">
      <w:start w:val="1"/>
      <w:numFmt w:val="lowerLetter"/>
      <w:lvlText w:val="%2."/>
      <w:lvlJc w:val="left"/>
      <w:pPr>
        <w:ind w:left="1437" w:hanging="360"/>
      </w:pPr>
    </w:lvl>
    <w:lvl w:ilvl="2" w:tplc="041B001B" w:tentative="1">
      <w:start w:val="1"/>
      <w:numFmt w:val="lowerRoman"/>
      <w:lvlText w:val="%3."/>
      <w:lvlJc w:val="right"/>
      <w:pPr>
        <w:ind w:left="2157" w:hanging="180"/>
      </w:pPr>
    </w:lvl>
    <w:lvl w:ilvl="3" w:tplc="041B000F" w:tentative="1">
      <w:start w:val="1"/>
      <w:numFmt w:val="decimal"/>
      <w:lvlText w:val="%4."/>
      <w:lvlJc w:val="left"/>
      <w:pPr>
        <w:ind w:left="2877" w:hanging="360"/>
      </w:pPr>
    </w:lvl>
    <w:lvl w:ilvl="4" w:tplc="041B0019" w:tentative="1">
      <w:start w:val="1"/>
      <w:numFmt w:val="lowerLetter"/>
      <w:lvlText w:val="%5."/>
      <w:lvlJc w:val="left"/>
      <w:pPr>
        <w:ind w:left="3597" w:hanging="360"/>
      </w:pPr>
    </w:lvl>
    <w:lvl w:ilvl="5" w:tplc="041B001B" w:tentative="1">
      <w:start w:val="1"/>
      <w:numFmt w:val="lowerRoman"/>
      <w:lvlText w:val="%6."/>
      <w:lvlJc w:val="right"/>
      <w:pPr>
        <w:ind w:left="4317" w:hanging="180"/>
      </w:pPr>
    </w:lvl>
    <w:lvl w:ilvl="6" w:tplc="041B000F" w:tentative="1">
      <w:start w:val="1"/>
      <w:numFmt w:val="decimal"/>
      <w:lvlText w:val="%7."/>
      <w:lvlJc w:val="left"/>
      <w:pPr>
        <w:ind w:left="5037" w:hanging="360"/>
      </w:pPr>
    </w:lvl>
    <w:lvl w:ilvl="7" w:tplc="041B0019" w:tentative="1">
      <w:start w:val="1"/>
      <w:numFmt w:val="lowerLetter"/>
      <w:lvlText w:val="%8."/>
      <w:lvlJc w:val="left"/>
      <w:pPr>
        <w:ind w:left="5757" w:hanging="360"/>
      </w:pPr>
    </w:lvl>
    <w:lvl w:ilvl="8" w:tplc="041B001B" w:tentative="1">
      <w:start w:val="1"/>
      <w:numFmt w:val="lowerRoman"/>
      <w:lvlText w:val="%9."/>
      <w:lvlJc w:val="right"/>
      <w:pPr>
        <w:ind w:left="6477" w:hanging="180"/>
      </w:pPr>
    </w:lvl>
  </w:abstractNum>
  <w:abstractNum w:abstractNumId="29" w15:restartNumberingAfterBreak="0">
    <w:nsid w:val="6470703A"/>
    <w:multiLevelType w:val="hybridMultilevel"/>
    <w:tmpl w:val="5C8E0F20"/>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0" w15:restartNumberingAfterBreak="0">
    <w:nsid w:val="6A35479A"/>
    <w:multiLevelType w:val="hybridMultilevel"/>
    <w:tmpl w:val="25D01352"/>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6AC84EF1"/>
    <w:multiLevelType w:val="hybridMultilevel"/>
    <w:tmpl w:val="0FB4EF9A"/>
    <w:lvl w:ilvl="0" w:tplc="041B0019">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2" w15:restartNumberingAfterBreak="0">
    <w:nsid w:val="6AF74753"/>
    <w:multiLevelType w:val="multilevel"/>
    <w:tmpl w:val="15748462"/>
    <w:lvl w:ilvl="0">
      <w:start w:val="1"/>
      <w:numFmt w:val="decimal"/>
      <w:lvlText w:val="%1"/>
      <w:lvlJc w:val="left"/>
      <w:pPr>
        <w:ind w:left="360" w:hanging="360"/>
      </w:pPr>
      <w:rPr>
        <w:rFonts w:hint="default"/>
      </w:rPr>
    </w:lvl>
    <w:lvl w:ilvl="1">
      <w:start w:val="2"/>
      <w:numFmt w:val="decimal"/>
      <w:lvlText w:val="%1.%2"/>
      <w:lvlJc w:val="left"/>
      <w:pPr>
        <w:ind w:left="366" w:hanging="360"/>
      </w:pPr>
      <w:rPr>
        <w:rFonts w:hint="default"/>
      </w:rPr>
    </w:lvl>
    <w:lvl w:ilvl="2">
      <w:start w:val="1"/>
      <w:numFmt w:val="decimal"/>
      <w:lvlText w:val="%1.%2.%3"/>
      <w:lvlJc w:val="left"/>
      <w:pPr>
        <w:ind w:left="732" w:hanging="720"/>
      </w:pPr>
      <w:rPr>
        <w:rFonts w:hint="default"/>
      </w:rPr>
    </w:lvl>
    <w:lvl w:ilvl="3">
      <w:start w:val="1"/>
      <w:numFmt w:val="decimal"/>
      <w:lvlText w:val="%1.%2.%3.%4"/>
      <w:lvlJc w:val="left"/>
      <w:pPr>
        <w:ind w:left="738" w:hanging="720"/>
      </w:pPr>
      <w:rPr>
        <w:rFonts w:hint="default"/>
      </w:rPr>
    </w:lvl>
    <w:lvl w:ilvl="4">
      <w:start w:val="1"/>
      <w:numFmt w:val="decimal"/>
      <w:lvlText w:val="%1.%2.%3.%4.%5"/>
      <w:lvlJc w:val="left"/>
      <w:pPr>
        <w:ind w:left="1104" w:hanging="1080"/>
      </w:pPr>
      <w:rPr>
        <w:rFonts w:hint="default"/>
      </w:rPr>
    </w:lvl>
    <w:lvl w:ilvl="5">
      <w:start w:val="1"/>
      <w:numFmt w:val="decimal"/>
      <w:lvlText w:val="%1.%2.%3.%4.%5.%6"/>
      <w:lvlJc w:val="left"/>
      <w:pPr>
        <w:ind w:left="1110" w:hanging="1080"/>
      </w:pPr>
      <w:rPr>
        <w:rFonts w:hint="default"/>
      </w:rPr>
    </w:lvl>
    <w:lvl w:ilvl="6">
      <w:start w:val="1"/>
      <w:numFmt w:val="decimal"/>
      <w:lvlText w:val="%1.%2.%3.%4.%5.%6.%7"/>
      <w:lvlJc w:val="left"/>
      <w:pPr>
        <w:ind w:left="1476" w:hanging="1440"/>
      </w:pPr>
      <w:rPr>
        <w:rFonts w:hint="default"/>
      </w:rPr>
    </w:lvl>
    <w:lvl w:ilvl="7">
      <w:start w:val="1"/>
      <w:numFmt w:val="decimal"/>
      <w:lvlText w:val="%1.%2.%3.%4.%5.%6.%7.%8"/>
      <w:lvlJc w:val="left"/>
      <w:pPr>
        <w:ind w:left="1482" w:hanging="1440"/>
      </w:pPr>
      <w:rPr>
        <w:rFonts w:hint="default"/>
      </w:rPr>
    </w:lvl>
    <w:lvl w:ilvl="8">
      <w:start w:val="1"/>
      <w:numFmt w:val="decimal"/>
      <w:lvlText w:val="%1.%2.%3.%4.%5.%6.%7.%8.%9"/>
      <w:lvlJc w:val="left"/>
      <w:pPr>
        <w:ind w:left="1848" w:hanging="1800"/>
      </w:pPr>
      <w:rPr>
        <w:rFonts w:hint="default"/>
      </w:rPr>
    </w:lvl>
  </w:abstractNum>
  <w:abstractNum w:abstractNumId="33" w15:restartNumberingAfterBreak="0">
    <w:nsid w:val="6C890929"/>
    <w:multiLevelType w:val="hybridMultilevel"/>
    <w:tmpl w:val="FB7C589E"/>
    <w:lvl w:ilvl="0" w:tplc="041B0001">
      <w:start w:val="1"/>
      <w:numFmt w:val="bullet"/>
      <w:lvlText w:val=""/>
      <w:lvlJc w:val="left"/>
      <w:pPr>
        <w:ind w:left="1500" w:hanging="360"/>
      </w:pPr>
      <w:rPr>
        <w:rFonts w:ascii="Symbol" w:hAnsi="Symbol" w:hint="default"/>
      </w:rPr>
    </w:lvl>
    <w:lvl w:ilvl="1" w:tplc="041B0003" w:tentative="1">
      <w:start w:val="1"/>
      <w:numFmt w:val="bullet"/>
      <w:lvlText w:val="o"/>
      <w:lvlJc w:val="left"/>
      <w:pPr>
        <w:ind w:left="2220" w:hanging="360"/>
      </w:pPr>
      <w:rPr>
        <w:rFonts w:ascii="Courier New" w:hAnsi="Courier New" w:cs="Courier New" w:hint="default"/>
      </w:rPr>
    </w:lvl>
    <w:lvl w:ilvl="2" w:tplc="041B0005" w:tentative="1">
      <w:start w:val="1"/>
      <w:numFmt w:val="bullet"/>
      <w:lvlText w:val=""/>
      <w:lvlJc w:val="left"/>
      <w:pPr>
        <w:ind w:left="2940" w:hanging="360"/>
      </w:pPr>
      <w:rPr>
        <w:rFonts w:ascii="Wingdings" w:hAnsi="Wingdings" w:hint="default"/>
      </w:rPr>
    </w:lvl>
    <w:lvl w:ilvl="3" w:tplc="041B0001" w:tentative="1">
      <w:start w:val="1"/>
      <w:numFmt w:val="bullet"/>
      <w:lvlText w:val=""/>
      <w:lvlJc w:val="left"/>
      <w:pPr>
        <w:ind w:left="3660" w:hanging="360"/>
      </w:pPr>
      <w:rPr>
        <w:rFonts w:ascii="Symbol" w:hAnsi="Symbol" w:hint="default"/>
      </w:rPr>
    </w:lvl>
    <w:lvl w:ilvl="4" w:tplc="041B0003" w:tentative="1">
      <w:start w:val="1"/>
      <w:numFmt w:val="bullet"/>
      <w:lvlText w:val="o"/>
      <w:lvlJc w:val="left"/>
      <w:pPr>
        <w:ind w:left="4380" w:hanging="360"/>
      </w:pPr>
      <w:rPr>
        <w:rFonts w:ascii="Courier New" w:hAnsi="Courier New" w:cs="Courier New" w:hint="default"/>
      </w:rPr>
    </w:lvl>
    <w:lvl w:ilvl="5" w:tplc="041B0005" w:tentative="1">
      <w:start w:val="1"/>
      <w:numFmt w:val="bullet"/>
      <w:lvlText w:val=""/>
      <w:lvlJc w:val="left"/>
      <w:pPr>
        <w:ind w:left="5100" w:hanging="360"/>
      </w:pPr>
      <w:rPr>
        <w:rFonts w:ascii="Wingdings" w:hAnsi="Wingdings" w:hint="default"/>
      </w:rPr>
    </w:lvl>
    <w:lvl w:ilvl="6" w:tplc="041B0001" w:tentative="1">
      <w:start w:val="1"/>
      <w:numFmt w:val="bullet"/>
      <w:lvlText w:val=""/>
      <w:lvlJc w:val="left"/>
      <w:pPr>
        <w:ind w:left="5820" w:hanging="360"/>
      </w:pPr>
      <w:rPr>
        <w:rFonts w:ascii="Symbol" w:hAnsi="Symbol" w:hint="default"/>
      </w:rPr>
    </w:lvl>
    <w:lvl w:ilvl="7" w:tplc="041B0003" w:tentative="1">
      <w:start w:val="1"/>
      <w:numFmt w:val="bullet"/>
      <w:lvlText w:val="o"/>
      <w:lvlJc w:val="left"/>
      <w:pPr>
        <w:ind w:left="6540" w:hanging="360"/>
      </w:pPr>
      <w:rPr>
        <w:rFonts w:ascii="Courier New" w:hAnsi="Courier New" w:cs="Courier New" w:hint="default"/>
      </w:rPr>
    </w:lvl>
    <w:lvl w:ilvl="8" w:tplc="041B0005" w:tentative="1">
      <w:start w:val="1"/>
      <w:numFmt w:val="bullet"/>
      <w:lvlText w:val=""/>
      <w:lvlJc w:val="left"/>
      <w:pPr>
        <w:ind w:left="7260" w:hanging="360"/>
      </w:pPr>
      <w:rPr>
        <w:rFonts w:ascii="Wingdings" w:hAnsi="Wingdings" w:hint="default"/>
      </w:rPr>
    </w:lvl>
  </w:abstractNum>
  <w:abstractNum w:abstractNumId="34" w15:restartNumberingAfterBreak="0">
    <w:nsid w:val="6CE258BB"/>
    <w:multiLevelType w:val="hybridMultilevel"/>
    <w:tmpl w:val="E6FE427C"/>
    <w:lvl w:ilvl="0" w:tplc="E2020EE6">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5" w15:restartNumberingAfterBreak="0">
    <w:nsid w:val="6D5704AF"/>
    <w:multiLevelType w:val="hybridMultilevel"/>
    <w:tmpl w:val="908821EC"/>
    <w:lvl w:ilvl="0" w:tplc="1296775C">
      <w:start w:val="4"/>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6" w15:restartNumberingAfterBreak="0">
    <w:nsid w:val="70C74D35"/>
    <w:multiLevelType w:val="hybridMultilevel"/>
    <w:tmpl w:val="0EBE06D8"/>
    <w:lvl w:ilvl="0" w:tplc="9F4A494C">
      <w:start w:val="1"/>
      <w:numFmt w:val="upperRoman"/>
      <w:lvlText w:val="%1."/>
      <w:lvlJc w:val="left"/>
      <w:pPr>
        <w:tabs>
          <w:tab w:val="num" w:pos="1080"/>
        </w:tabs>
        <w:ind w:left="1080" w:hanging="720"/>
      </w:pPr>
      <w:rPr>
        <w:rFonts w:hint="default"/>
      </w:rPr>
    </w:lvl>
    <w:lvl w:ilvl="1" w:tplc="B76E97DC">
      <w:start w:val="1"/>
      <w:numFmt w:val="lowerLetter"/>
      <w:lvlText w:val="%2."/>
      <w:lvlJc w:val="left"/>
      <w:pPr>
        <w:tabs>
          <w:tab w:val="num" w:pos="340"/>
        </w:tabs>
        <w:ind w:left="340" w:hanging="340"/>
      </w:pPr>
      <w:rPr>
        <w:rFonts w:ascii="Times New Roman" w:hAnsi="Times New Roman" w:cs="Times New Roman" w:hint="default"/>
        <w:b/>
        <w:i w:val="0"/>
        <w:caps w:val="0"/>
        <w:sz w:val="24"/>
        <w:szCs w:val="24"/>
      </w:rPr>
    </w:lvl>
    <w:lvl w:ilvl="2" w:tplc="041B001B" w:tentative="1">
      <w:start w:val="1"/>
      <w:numFmt w:val="lowerRoman"/>
      <w:lvlText w:val="%3."/>
      <w:lvlJc w:val="right"/>
      <w:pPr>
        <w:tabs>
          <w:tab w:val="num" w:pos="2160"/>
        </w:tabs>
        <w:ind w:left="2160" w:hanging="180"/>
      </w:pPr>
    </w:lvl>
    <w:lvl w:ilvl="3" w:tplc="041B000F" w:tentative="1">
      <w:start w:val="1"/>
      <w:numFmt w:val="decimal"/>
      <w:lvlText w:val="%4."/>
      <w:lvlJc w:val="left"/>
      <w:pPr>
        <w:tabs>
          <w:tab w:val="num" w:pos="2880"/>
        </w:tabs>
        <w:ind w:left="2880" w:hanging="360"/>
      </w:pPr>
    </w:lvl>
    <w:lvl w:ilvl="4" w:tplc="041B0019" w:tentative="1">
      <w:start w:val="1"/>
      <w:numFmt w:val="lowerLetter"/>
      <w:lvlText w:val="%5."/>
      <w:lvlJc w:val="left"/>
      <w:pPr>
        <w:tabs>
          <w:tab w:val="num" w:pos="3600"/>
        </w:tabs>
        <w:ind w:left="3600" w:hanging="360"/>
      </w:pPr>
    </w:lvl>
    <w:lvl w:ilvl="5" w:tplc="041B001B" w:tentative="1">
      <w:start w:val="1"/>
      <w:numFmt w:val="lowerRoman"/>
      <w:lvlText w:val="%6."/>
      <w:lvlJc w:val="right"/>
      <w:pPr>
        <w:tabs>
          <w:tab w:val="num" w:pos="4320"/>
        </w:tabs>
        <w:ind w:left="4320" w:hanging="180"/>
      </w:pPr>
    </w:lvl>
    <w:lvl w:ilvl="6" w:tplc="041B000F" w:tentative="1">
      <w:start w:val="1"/>
      <w:numFmt w:val="decimal"/>
      <w:lvlText w:val="%7."/>
      <w:lvlJc w:val="left"/>
      <w:pPr>
        <w:tabs>
          <w:tab w:val="num" w:pos="5040"/>
        </w:tabs>
        <w:ind w:left="5040" w:hanging="360"/>
      </w:pPr>
    </w:lvl>
    <w:lvl w:ilvl="7" w:tplc="041B0019" w:tentative="1">
      <w:start w:val="1"/>
      <w:numFmt w:val="lowerLetter"/>
      <w:lvlText w:val="%8."/>
      <w:lvlJc w:val="left"/>
      <w:pPr>
        <w:tabs>
          <w:tab w:val="num" w:pos="5760"/>
        </w:tabs>
        <w:ind w:left="5760" w:hanging="360"/>
      </w:pPr>
    </w:lvl>
    <w:lvl w:ilvl="8" w:tplc="041B001B" w:tentative="1">
      <w:start w:val="1"/>
      <w:numFmt w:val="lowerRoman"/>
      <w:lvlText w:val="%9."/>
      <w:lvlJc w:val="right"/>
      <w:pPr>
        <w:tabs>
          <w:tab w:val="num" w:pos="6480"/>
        </w:tabs>
        <w:ind w:left="6480" w:hanging="180"/>
      </w:pPr>
    </w:lvl>
  </w:abstractNum>
  <w:abstractNum w:abstractNumId="37" w15:restartNumberingAfterBreak="0">
    <w:nsid w:val="715D5AF1"/>
    <w:multiLevelType w:val="hybridMultilevel"/>
    <w:tmpl w:val="C5D8809C"/>
    <w:lvl w:ilvl="0" w:tplc="0D365630">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8" w15:restartNumberingAfterBreak="0">
    <w:nsid w:val="727E2A6D"/>
    <w:multiLevelType w:val="hybridMultilevel"/>
    <w:tmpl w:val="A16E8064"/>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9" w15:restartNumberingAfterBreak="0">
    <w:nsid w:val="73C809E2"/>
    <w:multiLevelType w:val="hybridMultilevel"/>
    <w:tmpl w:val="CE507650"/>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0" w15:restartNumberingAfterBreak="0">
    <w:nsid w:val="75825E1E"/>
    <w:multiLevelType w:val="hybridMultilevel"/>
    <w:tmpl w:val="FB6883C4"/>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1" w15:restartNumberingAfterBreak="0">
    <w:nsid w:val="78D31520"/>
    <w:multiLevelType w:val="hybridMultilevel"/>
    <w:tmpl w:val="58DC7EA2"/>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2" w15:restartNumberingAfterBreak="0">
    <w:nsid w:val="79062C36"/>
    <w:multiLevelType w:val="hybridMultilevel"/>
    <w:tmpl w:val="B8562DB2"/>
    <w:lvl w:ilvl="0" w:tplc="041B000B">
      <w:start w:val="1"/>
      <w:numFmt w:val="bullet"/>
      <w:lvlText w:val=""/>
      <w:lvlJc w:val="left"/>
      <w:pPr>
        <w:ind w:left="1440" w:hanging="360"/>
      </w:pPr>
      <w:rPr>
        <w:rFonts w:ascii="Wingdings" w:hAnsi="Wingdings"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43" w15:restartNumberingAfterBreak="0">
    <w:nsid w:val="7BE3003E"/>
    <w:multiLevelType w:val="hybridMultilevel"/>
    <w:tmpl w:val="121869DC"/>
    <w:lvl w:ilvl="0" w:tplc="041B0019">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4" w15:restartNumberingAfterBreak="0">
    <w:nsid w:val="7C6A4D29"/>
    <w:multiLevelType w:val="multilevel"/>
    <w:tmpl w:val="DBE6BB7E"/>
    <w:lvl w:ilvl="0">
      <w:start w:val="1"/>
      <w:numFmt w:val="decimal"/>
      <w:lvlText w:val="%1"/>
      <w:lvlJc w:val="left"/>
      <w:pPr>
        <w:ind w:left="405" w:hanging="405"/>
      </w:pPr>
      <w:rPr>
        <w:rFonts w:hint="default"/>
      </w:rPr>
    </w:lvl>
    <w:lvl w:ilvl="1">
      <w:start w:val="2"/>
      <w:numFmt w:val="decimal"/>
      <w:lvlText w:val="%1.%2"/>
      <w:lvlJc w:val="left"/>
      <w:pPr>
        <w:ind w:left="400" w:hanging="405"/>
      </w:pPr>
      <w:rPr>
        <w:rFonts w:hint="default"/>
      </w:rPr>
    </w:lvl>
    <w:lvl w:ilvl="2">
      <w:start w:val="2"/>
      <w:numFmt w:val="decimal"/>
      <w:lvlText w:val="%1.%2.%3"/>
      <w:lvlJc w:val="left"/>
      <w:pPr>
        <w:ind w:left="710" w:hanging="720"/>
      </w:pPr>
      <w:rPr>
        <w:rFonts w:hint="default"/>
      </w:rPr>
    </w:lvl>
    <w:lvl w:ilvl="3">
      <w:start w:val="1"/>
      <w:numFmt w:val="decimal"/>
      <w:lvlText w:val="%1.%2.%3.%4"/>
      <w:lvlJc w:val="left"/>
      <w:pPr>
        <w:ind w:left="705" w:hanging="720"/>
      </w:pPr>
      <w:rPr>
        <w:rFonts w:hint="default"/>
      </w:rPr>
    </w:lvl>
    <w:lvl w:ilvl="4">
      <w:start w:val="1"/>
      <w:numFmt w:val="decimal"/>
      <w:lvlText w:val="%1.%2.%3.%4.%5"/>
      <w:lvlJc w:val="left"/>
      <w:pPr>
        <w:ind w:left="1060" w:hanging="1080"/>
      </w:pPr>
      <w:rPr>
        <w:rFonts w:hint="default"/>
      </w:rPr>
    </w:lvl>
    <w:lvl w:ilvl="5">
      <w:start w:val="1"/>
      <w:numFmt w:val="decimal"/>
      <w:lvlText w:val="%1.%2.%3.%4.%5.%6"/>
      <w:lvlJc w:val="left"/>
      <w:pPr>
        <w:ind w:left="1055" w:hanging="1080"/>
      </w:pPr>
      <w:rPr>
        <w:rFonts w:hint="default"/>
      </w:rPr>
    </w:lvl>
    <w:lvl w:ilvl="6">
      <w:start w:val="1"/>
      <w:numFmt w:val="decimal"/>
      <w:lvlText w:val="%1.%2.%3.%4.%5.%6.%7"/>
      <w:lvlJc w:val="left"/>
      <w:pPr>
        <w:ind w:left="1050" w:hanging="1080"/>
      </w:pPr>
      <w:rPr>
        <w:rFonts w:hint="default"/>
      </w:rPr>
    </w:lvl>
    <w:lvl w:ilvl="7">
      <w:start w:val="1"/>
      <w:numFmt w:val="decimal"/>
      <w:lvlText w:val="%1.%2.%3.%4.%5.%6.%7.%8"/>
      <w:lvlJc w:val="left"/>
      <w:pPr>
        <w:ind w:left="1405" w:hanging="1440"/>
      </w:pPr>
      <w:rPr>
        <w:rFonts w:hint="default"/>
      </w:rPr>
    </w:lvl>
    <w:lvl w:ilvl="8">
      <w:start w:val="1"/>
      <w:numFmt w:val="decimal"/>
      <w:lvlText w:val="%1.%2.%3.%4.%5.%6.%7.%8.%9"/>
      <w:lvlJc w:val="left"/>
      <w:pPr>
        <w:ind w:left="1400" w:hanging="1440"/>
      </w:pPr>
      <w:rPr>
        <w:rFonts w:hint="default"/>
      </w:rPr>
    </w:lvl>
  </w:abstractNum>
  <w:abstractNum w:abstractNumId="45" w15:restartNumberingAfterBreak="0">
    <w:nsid w:val="7CBB6961"/>
    <w:multiLevelType w:val="multilevel"/>
    <w:tmpl w:val="0AEA12B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36"/>
  </w:num>
  <w:num w:numId="2">
    <w:abstractNumId w:val="21"/>
  </w:num>
  <w:num w:numId="3">
    <w:abstractNumId w:val="40"/>
  </w:num>
  <w:num w:numId="4">
    <w:abstractNumId w:val="2"/>
  </w:num>
  <w:num w:numId="5">
    <w:abstractNumId w:val="33"/>
  </w:num>
  <w:num w:numId="6">
    <w:abstractNumId w:val="9"/>
  </w:num>
  <w:num w:numId="7">
    <w:abstractNumId w:val="23"/>
  </w:num>
  <w:num w:numId="8">
    <w:abstractNumId w:val="20"/>
  </w:num>
  <w:num w:numId="9">
    <w:abstractNumId w:val="27"/>
  </w:num>
  <w:num w:numId="10">
    <w:abstractNumId w:val="42"/>
  </w:num>
  <w:num w:numId="11">
    <w:abstractNumId w:val="39"/>
  </w:num>
  <w:num w:numId="12">
    <w:abstractNumId w:val="4"/>
  </w:num>
  <w:num w:numId="13">
    <w:abstractNumId w:val="7"/>
  </w:num>
  <w:num w:numId="14">
    <w:abstractNumId w:val="11"/>
  </w:num>
  <w:num w:numId="15">
    <w:abstractNumId w:val="43"/>
  </w:num>
  <w:num w:numId="16">
    <w:abstractNumId w:val="31"/>
  </w:num>
  <w:num w:numId="17">
    <w:abstractNumId w:val="6"/>
  </w:num>
  <w:num w:numId="18">
    <w:abstractNumId w:val="14"/>
  </w:num>
  <w:num w:numId="19">
    <w:abstractNumId w:val="16"/>
  </w:num>
  <w:num w:numId="20">
    <w:abstractNumId w:val="26"/>
  </w:num>
  <w:num w:numId="21">
    <w:abstractNumId w:val="38"/>
  </w:num>
  <w:num w:numId="22">
    <w:abstractNumId w:val="29"/>
  </w:num>
  <w:num w:numId="23">
    <w:abstractNumId w:val="24"/>
  </w:num>
  <w:num w:numId="24">
    <w:abstractNumId w:val="15"/>
  </w:num>
  <w:num w:numId="25">
    <w:abstractNumId w:val="41"/>
  </w:num>
  <w:num w:numId="26">
    <w:abstractNumId w:val="5"/>
  </w:num>
  <w:num w:numId="27">
    <w:abstractNumId w:val="30"/>
  </w:num>
  <w:num w:numId="28">
    <w:abstractNumId w:val="17"/>
  </w:num>
  <w:num w:numId="29">
    <w:abstractNumId w:val="18"/>
  </w:num>
  <w:num w:numId="30">
    <w:abstractNumId w:val="10"/>
  </w:num>
  <w:num w:numId="31">
    <w:abstractNumId w:val="19"/>
  </w:num>
  <w:num w:numId="32">
    <w:abstractNumId w:val="1"/>
  </w:num>
  <w:num w:numId="33">
    <w:abstractNumId w:val="12"/>
  </w:num>
  <w:num w:numId="34">
    <w:abstractNumId w:val="28"/>
  </w:num>
  <w:num w:numId="35">
    <w:abstractNumId w:val="8"/>
  </w:num>
  <w:num w:numId="36">
    <w:abstractNumId w:val="22"/>
  </w:num>
  <w:num w:numId="37">
    <w:abstractNumId w:val="13"/>
  </w:num>
  <w:num w:numId="38">
    <w:abstractNumId w:val="37"/>
  </w:num>
  <w:num w:numId="39">
    <w:abstractNumId w:val="34"/>
  </w:num>
  <w:num w:numId="40">
    <w:abstractNumId w:val="45"/>
  </w:num>
  <w:num w:numId="41">
    <w:abstractNumId w:val="0"/>
  </w:num>
  <w:num w:numId="42">
    <w:abstractNumId w:val="25"/>
  </w:num>
  <w:num w:numId="43">
    <w:abstractNumId w:val="32"/>
  </w:num>
  <w:num w:numId="44">
    <w:abstractNumId w:val="44"/>
  </w:num>
  <w:num w:numId="45">
    <w:abstractNumId w:val="3"/>
  </w:num>
  <w:num w:numId="46">
    <w:abstractNumId w:val="3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Grammatical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310AF"/>
    <w:rsid w:val="00007887"/>
    <w:rsid w:val="00012542"/>
    <w:rsid w:val="00012C43"/>
    <w:rsid w:val="000358A6"/>
    <w:rsid w:val="00041407"/>
    <w:rsid w:val="00055AFE"/>
    <w:rsid w:val="00055CE9"/>
    <w:rsid w:val="00065673"/>
    <w:rsid w:val="00066645"/>
    <w:rsid w:val="00070D08"/>
    <w:rsid w:val="00072E75"/>
    <w:rsid w:val="000757C2"/>
    <w:rsid w:val="00084065"/>
    <w:rsid w:val="00085052"/>
    <w:rsid w:val="0008750A"/>
    <w:rsid w:val="00091159"/>
    <w:rsid w:val="00095722"/>
    <w:rsid w:val="000B1F28"/>
    <w:rsid w:val="000F386D"/>
    <w:rsid w:val="001071F3"/>
    <w:rsid w:val="00111830"/>
    <w:rsid w:val="001161A5"/>
    <w:rsid w:val="00116D55"/>
    <w:rsid w:val="00123C9F"/>
    <w:rsid w:val="001266D0"/>
    <w:rsid w:val="00131C03"/>
    <w:rsid w:val="00155BC1"/>
    <w:rsid w:val="001567DA"/>
    <w:rsid w:val="00180003"/>
    <w:rsid w:val="00183E79"/>
    <w:rsid w:val="001978B8"/>
    <w:rsid w:val="001A4CDC"/>
    <w:rsid w:val="001A655E"/>
    <w:rsid w:val="001A6E4C"/>
    <w:rsid w:val="001C0A7F"/>
    <w:rsid w:val="001D4FB5"/>
    <w:rsid w:val="001D5722"/>
    <w:rsid w:val="001D68DC"/>
    <w:rsid w:val="001E017D"/>
    <w:rsid w:val="001E4C1D"/>
    <w:rsid w:val="001F4D56"/>
    <w:rsid w:val="002054E5"/>
    <w:rsid w:val="00214512"/>
    <w:rsid w:val="0021657A"/>
    <w:rsid w:val="002236D0"/>
    <w:rsid w:val="00234538"/>
    <w:rsid w:val="0023544C"/>
    <w:rsid w:val="00235F88"/>
    <w:rsid w:val="0024032A"/>
    <w:rsid w:val="002445B5"/>
    <w:rsid w:val="002461FC"/>
    <w:rsid w:val="00246D87"/>
    <w:rsid w:val="00252AEC"/>
    <w:rsid w:val="00253A43"/>
    <w:rsid w:val="0026116C"/>
    <w:rsid w:val="00274B7A"/>
    <w:rsid w:val="00281148"/>
    <w:rsid w:val="00281592"/>
    <w:rsid w:val="002A66C4"/>
    <w:rsid w:val="002A72F8"/>
    <w:rsid w:val="002A7625"/>
    <w:rsid w:val="002B515E"/>
    <w:rsid w:val="002B712B"/>
    <w:rsid w:val="002B7463"/>
    <w:rsid w:val="002D4556"/>
    <w:rsid w:val="002E0FFC"/>
    <w:rsid w:val="002E4E4D"/>
    <w:rsid w:val="002E5530"/>
    <w:rsid w:val="00303FFD"/>
    <w:rsid w:val="00304BD3"/>
    <w:rsid w:val="00307D96"/>
    <w:rsid w:val="00316E23"/>
    <w:rsid w:val="0033644E"/>
    <w:rsid w:val="0034125B"/>
    <w:rsid w:val="0035679D"/>
    <w:rsid w:val="0036119D"/>
    <w:rsid w:val="00361EB2"/>
    <w:rsid w:val="003653BB"/>
    <w:rsid w:val="003703CE"/>
    <w:rsid w:val="0039521D"/>
    <w:rsid w:val="003A3BBC"/>
    <w:rsid w:val="003A7736"/>
    <w:rsid w:val="003B2464"/>
    <w:rsid w:val="003C10EC"/>
    <w:rsid w:val="003C290C"/>
    <w:rsid w:val="003C645D"/>
    <w:rsid w:val="003D4AAE"/>
    <w:rsid w:val="003D5AC4"/>
    <w:rsid w:val="003E2777"/>
    <w:rsid w:val="003E4050"/>
    <w:rsid w:val="003F1A91"/>
    <w:rsid w:val="003F443D"/>
    <w:rsid w:val="00403D03"/>
    <w:rsid w:val="00430DE1"/>
    <w:rsid w:val="00430F92"/>
    <w:rsid w:val="004319F6"/>
    <w:rsid w:val="00444083"/>
    <w:rsid w:val="0044674C"/>
    <w:rsid w:val="004509CD"/>
    <w:rsid w:val="004557AF"/>
    <w:rsid w:val="0047034F"/>
    <w:rsid w:val="00472853"/>
    <w:rsid w:val="004846E6"/>
    <w:rsid w:val="00493014"/>
    <w:rsid w:val="004A0081"/>
    <w:rsid w:val="004B33F5"/>
    <w:rsid w:val="004B5353"/>
    <w:rsid w:val="004D3298"/>
    <w:rsid w:val="004E1974"/>
    <w:rsid w:val="004F0836"/>
    <w:rsid w:val="004F41FE"/>
    <w:rsid w:val="004F7855"/>
    <w:rsid w:val="00503B66"/>
    <w:rsid w:val="005103A7"/>
    <w:rsid w:val="005105C2"/>
    <w:rsid w:val="0051073B"/>
    <w:rsid w:val="005146DE"/>
    <w:rsid w:val="0051528C"/>
    <w:rsid w:val="00526D23"/>
    <w:rsid w:val="00530FC7"/>
    <w:rsid w:val="00540663"/>
    <w:rsid w:val="00544AE2"/>
    <w:rsid w:val="00547218"/>
    <w:rsid w:val="00547A6F"/>
    <w:rsid w:val="00554B23"/>
    <w:rsid w:val="00557CCC"/>
    <w:rsid w:val="00562067"/>
    <w:rsid w:val="0056412A"/>
    <w:rsid w:val="00571A0C"/>
    <w:rsid w:val="00581392"/>
    <w:rsid w:val="00592022"/>
    <w:rsid w:val="005B02A1"/>
    <w:rsid w:val="005B4D59"/>
    <w:rsid w:val="005B6B65"/>
    <w:rsid w:val="005C07D2"/>
    <w:rsid w:val="005C0B1C"/>
    <w:rsid w:val="005C2871"/>
    <w:rsid w:val="005C6512"/>
    <w:rsid w:val="005D33E9"/>
    <w:rsid w:val="005E686B"/>
    <w:rsid w:val="005F3EBD"/>
    <w:rsid w:val="005F61F5"/>
    <w:rsid w:val="005F73FF"/>
    <w:rsid w:val="006070AF"/>
    <w:rsid w:val="0062094E"/>
    <w:rsid w:val="006259E2"/>
    <w:rsid w:val="00636C7E"/>
    <w:rsid w:val="006435EE"/>
    <w:rsid w:val="00643A08"/>
    <w:rsid w:val="00653225"/>
    <w:rsid w:val="006540C0"/>
    <w:rsid w:val="00655F4E"/>
    <w:rsid w:val="00670243"/>
    <w:rsid w:val="00675BC8"/>
    <w:rsid w:val="006807EC"/>
    <w:rsid w:val="006816BC"/>
    <w:rsid w:val="00683D8A"/>
    <w:rsid w:val="00695762"/>
    <w:rsid w:val="00695B98"/>
    <w:rsid w:val="006A29A4"/>
    <w:rsid w:val="006A5C93"/>
    <w:rsid w:val="006A634B"/>
    <w:rsid w:val="006C4886"/>
    <w:rsid w:val="006C785E"/>
    <w:rsid w:val="006D5F7F"/>
    <w:rsid w:val="006E1863"/>
    <w:rsid w:val="006E1F59"/>
    <w:rsid w:val="006F3C0A"/>
    <w:rsid w:val="006F6AC1"/>
    <w:rsid w:val="00702F4C"/>
    <w:rsid w:val="00704E36"/>
    <w:rsid w:val="00713ACF"/>
    <w:rsid w:val="007148A4"/>
    <w:rsid w:val="00734C5A"/>
    <w:rsid w:val="00741875"/>
    <w:rsid w:val="00743FD6"/>
    <w:rsid w:val="007449E0"/>
    <w:rsid w:val="00744BE3"/>
    <w:rsid w:val="007508E3"/>
    <w:rsid w:val="00754B75"/>
    <w:rsid w:val="0075590E"/>
    <w:rsid w:val="00760F83"/>
    <w:rsid w:val="0077235D"/>
    <w:rsid w:val="00780E75"/>
    <w:rsid w:val="00784DC3"/>
    <w:rsid w:val="00795512"/>
    <w:rsid w:val="007A5252"/>
    <w:rsid w:val="007A5351"/>
    <w:rsid w:val="007D5FC6"/>
    <w:rsid w:val="007E5D47"/>
    <w:rsid w:val="007F0B6B"/>
    <w:rsid w:val="00803943"/>
    <w:rsid w:val="0082754B"/>
    <w:rsid w:val="00830B9B"/>
    <w:rsid w:val="008310AF"/>
    <w:rsid w:val="00834B16"/>
    <w:rsid w:val="008433C6"/>
    <w:rsid w:val="00847C4F"/>
    <w:rsid w:val="00854E7D"/>
    <w:rsid w:val="00863446"/>
    <w:rsid w:val="00880556"/>
    <w:rsid w:val="00887001"/>
    <w:rsid w:val="008910D5"/>
    <w:rsid w:val="008A0D36"/>
    <w:rsid w:val="008A532E"/>
    <w:rsid w:val="008B73B5"/>
    <w:rsid w:val="008C02CE"/>
    <w:rsid w:val="008D4104"/>
    <w:rsid w:val="008D7F7C"/>
    <w:rsid w:val="008E765F"/>
    <w:rsid w:val="008F097B"/>
    <w:rsid w:val="008F3D01"/>
    <w:rsid w:val="008F474A"/>
    <w:rsid w:val="00904B2E"/>
    <w:rsid w:val="00915D70"/>
    <w:rsid w:val="00922924"/>
    <w:rsid w:val="009246AE"/>
    <w:rsid w:val="00937C7A"/>
    <w:rsid w:val="0095334B"/>
    <w:rsid w:val="009552D1"/>
    <w:rsid w:val="00973C07"/>
    <w:rsid w:val="00977A79"/>
    <w:rsid w:val="009867AD"/>
    <w:rsid w:val="00990D2A"/>
    <w:rsid w:val="009956EB"/>
    <w:rsid w:val="00995888"/>
    <w:rsid w:val="00997EE5"/>
    <w:rsid w:val="009A118F"/>
    <w:rsid w:val="009B2192"/>
    <w:rsid w:val="009B6383"/>
    <w:rsid w:val="009B71C7"/>
    <w:rsid w:val="009C4C4F"/>
    <w:rsid w:val="009D4F80"/>
    <w:rsid w:val="009D74CA"/>
    <w:rsid w:val="009E111C"/>
    <w:rsid w:val="00A007F6"/>
    <w:rsid w:val="00A1669D"/>
    <w:rsid w:val="00A17B1F"/>
    <w:rsid w:val="00A24F76"/>
    <w:rsid w:val="00A2673C"/>
    <w:rsid w:val="00A430E2"/>
    <w:rsid w:val="00A44111"/>
    <w:rsid w:val="00A44D6D"/>
    <w:rsid w:val="00A466F9"/>
    <w:rsid w:val="00A46D64"/>
    <w:rsid w:val="00A4703A"/>
    <w:rsid w:val="00A50742"/>
    <w:rsid w:val="00A5622C"/>
    <w:rsid w:val="00A60165"/>
    <w:rsid w:val="00A72B8D"/>
    <w:rsid w:val="00A876E6"/>
    <w:rsid w:val="00A87F97"/>
    <w:rsid w:val="00A903AA"/>
    <w:rsid w:val="00A90C2F"/>
    <w:rsid w:val="00A94B29"/>
    <w:rsid w:val="00AA1AFF"/>
    <w:rsid w:val="00AA3CAF"/>
    <w:rsid w:val="00AA5D62"/>
    <w:rsid w:val="00AB02D0"/>
    <w:rsid w:val="00AC42AF"/>
    <w:rsid w:val="00AC7DD0"/>
    <w:rsid w:val="00AD254D"/>
    <w:rsid w:val="00AD305A"/>
    <w:rsid w:val="00AD4D88"/>
    <w:rsid w:val="00AD780B"/>
    <w:rsid w:val="00AD78B0"/>
    <w:rsid w:val="00AE12B5"/>
    <w:rsid w:val="00AE2738"/>
    <w:rsid w:val="00AF2E0E"/>
    <w:rsid w:val="00AF5C02"/>
    <w:rsid w:val="00AF67F3"/>
    <w:rsid w:val="00B03494"/>
    <w:rsid w:val="00B05670"/>
    <w:rsid w:val="00B07CA7"/>
    <w:rsid w:val="00B159B8"/>
    <w:rsid w:val="00B162FB"/>
    <w:rsid w:val="00B17909"/>
    <w:rsid w:val="00B32ADC"/>
    <w:rsid w:val="00B33818"/>
    <w:rsid w:val="00B343DE"/>
    <w:rsid w:val="00B35CFC"/>
    <w:rsid w:val="00B37810"/>
    <w:rsid w:val="00B37DE9"/>
    <w:rsid w:val="00B416C2"/>
    <w:rsid w:val="00B5002B"/>
    <w:rsid w:val="00B71A3A"/>
    <w:rsid w:val="00B841D0"/>
    <w:rsid w:val="00B9282F"/>
    <w:rsid w:val="00B97F97"/>
    <w:rsid w:val="00BA083A"/>
    <w:rsid w:val="00BA5BE9"/>
    <w:rsid w:val="00BB457C"/>
    <w:rsid w:val="00BC34B7"/>
    <w:rsid w:val="00BC6D1B"/>
    <w:rsid w:val="00BD08AB"/>
    <w:rsid w:val="00BD3459"/>
    <w:rsid w:val="00BD7D95"/>
    <w:rsid w:val="00BE2A43"/>
    <w:rsid w:val="00BF58CC"/>
    <w:rsid w:val="00C079E3"/>
    <w:rsid w:val="00C07F07"/>
    <w:rsid w:val="00C17F89"/>
    <w:rsid w:val="00C203C0"/>
    <w:rsid w:val="00C32265"/>
    <w:rsid w:val="00C33578"/>
    <w:rsid w:val="00C506DA"/>
    <w:rsid w:val="00C507DD"/>
    <w:rsid w:val="00C84E3E"/>
    <w:rsid w:val="00C87A41"/>
    <w:rsid w:val="00C96C4D"/>
    <w:rsid w:val="00C97623"/>
    <w:rsid w:val="00CA17B7"/>
    <w:rsid w:val="00CA4D1F"/>
    <w:rsid w:val="00CA5658"/>
    <w:rsid w:val="00CB0F3D"/>
    <w:rsid w:val="00CB405A"/>
    <w:rsid w:val="00CC2641"/>
    <w:rsid w:val="00CC4B8C"/>
    <w:rsid w:val="00CD2497"/>
    <w:rsid w:val="00CD5F83"/>
    <w:rsid w:val="00CD6E5B"/>
    <w:rsid w:val="00CF26D2"/>
    <w:rsid w:val="00CF5CAA"/>
    <w:rsid w:val="00CF7222"/>
    <w:rsid w:val="00D00FB7"/>
    <w:rsid w:val="00D0236A"/>
    <w:rsid w:val="00D16A97"/>
    <w:rsid w:val="00D2101F"/>
    <w:rsid w:val="00D23092"/>
    <w:rsid w:val="00D25C92"/>
    <w:rsid w:val="00D40784"/>
    <w:rsid w:val="00D57D8F"/>
    <w:rsid w:val="00D61644"/>
    <w:rsid w:val="00D67C79"/>
    <w:rsid w:val="00D708D5"/>
    <w:rsid w:val="00D777DE"/>
    <w:rsid w:val="00D84F2E"/>
    <w:rsid w:val="00D871B7"/>
    <w:rsid w:val="00D910BB"/>
    <w:rsid w:val="00D917A9"/>
    <w:rsid w:val="00D924E9"/>
    <w:rsid w:val="00D969C3"/>
    <w:rsid w:val="00DD0E04"/>
    <w:rsid w:val="00DD503E"/>
    <w:rsid w:val="00DE6AA4"/>
    <w:rsid w:val="00DF369B"/>
    <w:rsid w:val="00DF56D8"/>
    <w:rsid w:val="00E0242C"/>
    <w:rsid w:val="00E038F5"/>
    <w:rsid w:val="00E114EF"/>
    <w:rsid w:val="00E1290D"/>
    <w:rsid w:val="00E2167D"/>
    <w:rsid w:val="00E3037E"/>
    <w:rsid w:val="00E32F3B"/>
    <w:rsid w:val="00E37A2B"/>
    <w:rsid w:val="00E4748F"/>
    <w:rsid w:val="00E526B0"/>
    <w:rsid w:val="00E656F5"/>
    <w:rsid w:val="00E67843"/>
    <w:rsid w:val="00E719AE"/>
    <w:rsid w:val="00E73710"/>
    <w:rsid w:val="00E81E38"/>
    <w:rsid w:val="00EA158E"/>
    <w:rsid w:val="00EA2F1D"/>
    <w:rsid w:val="00EA6557"/>
    <w:rsid w:val="00EA7E10"/>
    <w:rsid w:val="00EB4742"/>
    <w:rsid w:val="00EB5005"/>
    <w:rsid w:val="00EB50F5"/>
    <w:rsid w:val="00EB53F2"/>
    <w:rsid w:val="00EB6A49"/>
    <w:rsid w:val="00EC2D4C"/>
    <w:rsid w:val="00EC61A5"/>
    <w:rsid w:val="00EC6AE0"/>
    <w:rsid w:val="00ED6F55"/>
    <w:rsid w:val="00EE21C4"/>
    <w:rsid w:val="00EE7CD8"/>
    <w:rsid w:val="00EF006C"/>
    <w:rsid w:val="00F001A7"/>
    <w:rsid w:val="00F06646"/>
    <w:rsid w:val="00F15790"/>
    <w:rsid w:val="00F15A24"/>
    <w:rsid w:val="00F20176"/>
    <w:rsid w:val="00F24070"/>
    <w:rsid w:val="00F31931"/>
    <w:rsid w:val="00F47912"/>
    <w:rsid w:val="00F5359C"/>
    <w:rsid w:val="00F6067F"/>
    <w:rsid w:val="00F6612F"/>
    <w:rsid w:val="00F665AD"/>
    <w:rsid w:val="00F715AD"/>
    <w:rsid w:val="00F760CB"/>
    <w:rsid w:val="00F817B7"/>
    <w:rsid w:val="00F93E22"/>
    <w:rsid w:val="00FA22F1"/>
    <w:rsid w:val="00FA507C"/>
    <w:rsid w:val="00FC22A3"/>
    <w:rsid w:val="00FC29AD"/>
    <w:rsid w:val="00FC4267"/>
    <w:rsid w:val="00FD1573"/>
    <w:rsid w:val="00FD5A55"/>
    <w:rsid w:val="00FE58F3"/>
    <w:rsid w:val="00FE5F00"/>
    <w:rsid w:val="00FF5C86"/>
    <w:rsid w:val="00FF6678"/>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D8BB58"/>
  <w15:docId w15:val="{7B1DB119-FE01-4BC9-A878-7F0C4E8CD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y">
    <w:name w:val="Normal"/>
    <w:aliases w:val="text"/>
    <w:qFormat/>
    <w:rsid w:val="00795512"/>
    <w:rPr>
      <w:rFonts w:ascii="Times New Roman" w:hAnsi="Times New Roman"/>
      <w:sz w:val="24"/>
    </w:rPr>
  </w:style>
  <w:style w:type="paragraph" w:styleId="Nadpis1">
    <w:name w:val="heading 1"/>
    <w:aliases w:val="podnadpis"/>
    <w:basedOn w:val="Nadpis2"/>
    <w:next w:val="Normlny"/>
    <w:link w:val="Nadpis1Char"/>
    <w:uiPriority w:val="9"/>
    <w:qFormat/>
    <w:rsid w:val="00D00FB7"/>
    <w:pPr>
      <w:spacing w:before="240"/>
      <w:outlineLvl w:val="0"/>
    </w:pPr>
    <w:rPr>
      <w:rFonts w:ascii="Times New Roman" w:hAnsi="Times New Roman"/>
      <w:b/>
      <w:color w:val="auto"/>
      <w:sz w:val="24"/>
      <w:szCs w:val="32"/>
    </w:rPr>
  </w:style>
  <w:style w:type="paragraph" w:styleId="Nadpis2">
    <w:name w:val="heading 2"/>
    <w:basedOn w:val="Normlny"/>
    <w:next w:val="Normlny"/>
    <w:link w:val="Nadpis2Char"/>
    <w:uiPriority w:val="9"/>
    <w:semiHidden/>
    <w:unhideWhenUsed/>
    <w:rsid w:val="00EC6A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y"/>
    <w:next w:val="Normlny"/>
    <w:link w:val="Nadpis3Char"/>
    <w:uiPriority w:val="9"/>
    <w:semiHidden/>
    <w:unhideWhenUsed/>
    <w:qFormat/>
    <w:rsid w:val="00EC6AE0"/>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Nadpis4">
    <w:name w:val="heading 4"/>
    <w:basedOn w:val="Normlny"/>
    <w:next w:val="Normlny"/>
    <w:link w:val="Nadpis4Char"/>
    <w:uiPriority w:val="9"/>
    <w:semiHidden/>
    <w:unhideWhenUsed/>
    <w:qFormat/>
    <w:rsid w:val="00D777D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744BE3"/>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744BE3"/>
  </w:style>
  <w:style w:type="paragraph" w:styleId="Pta">
    <w:name w:val="footer"/>
    <w:basedOn w:val="Normlny"/>
    <w:link w:val="PtaChar"/>
    <w:uiPriority w:val="99"/>
    <w:unhideWhenUsed/>
    <w:rsid w:val="00744BE3"/>
    <w:pPr>
      <w:tabs>
        <w:tab w:val="center" w:pos="4536"/>
        <w:tab w:val="right" w:pos="9072"/>
      </w:tabs>
      <w:spacing w:after="0" w:line="240" w:lineRule="auto"/>
    </w:pPr>
  </w:style>
  <w:style w:type="character" w:customStyle="1" w:styleId="PtaChar">
    <w:name w:val="Päta Char"/>
    <w:basedOn w:val="Predvolenpsmoodseku"/>
    <w:link w:val="Pta"/>
    <w:uiPriority w:val="99"/>
    <w:rsid w:val="00744BE3"/>
  </w:style>
  <w:style w:type="character" w:customStyle="1" w:styleId="Nadpis1Char">
    <w:name w:val="Nadpis 1 Char"/>
    <w:aliases w:val="podnadpis Char"/>
    <w:basedOn w:val="Predvolenpsmoodseku"/>
    <w:link w:val="Nadpis1"/>
    <w:uiPriority w:val="9"/>
    <w:rsid w:val="00D00FB7"/>
    <w:rPr>
      <w:rFonts w:ascii="Times New Roman" w:eastAsiaTheme="majorEastAsia" w:hAnsi="Times New Roman" w:cstheme="majorBidi"/>
      <w:b/>
      <w:sz w:val="24"/>
      <w:szCs w:val="32"/>
    </w:rPr>
  </w:style>
  <w:style w:type="paragraph" w:styleId="Hlavikaobsahu">
    <w:name w:val="TOC Heading"/>
    <w:basedOn w:val="Nadpis1"/>
    <w:next w:val="Normlny"/>
    <w:uiPriority w:val="39"/>
    <w:unhideWhenUsed/>
    <w:qFormat/>
    <w:rsid w:val="00592022"/>
    <w:pPr>
      <w:outlineLvl w:val="9"/>
    </w:pPr>
    <w:rPr>
      <w:lang w:eastAsia="sk-SK"/>
    </w:rPr>
  </w:style>
  <w:style w:type="paragraph" w:customStyle="1" w:styleId="Default">
    <w:name w:val="Default"/>
    <w:rsid w:val="00C32265"/>
    <w:pPr>
      <w:autoSpaceDE w:val="0"/>
      <w:autoSpaceDN w:val="0"/>
      <w:adjustRightInd w:val="0"/>
      <w:spacing w:after="0" w:line="240" w:lineRule="auto"/>
    </w:pPr>
    <w:rPr>
      <w:rFonts w:ascii="Times New Roman" w:hAnsi="Times New Roman" w:cs="Times New Roman"/>
      <w:color w:val="000000"/>
      <w:sz w:val="24"/>
      <w:szCs w:val="24"/>
    </w:rPr>
  </w:style>
  <w:style w:type="paragraph" w:styleId="Bezriadkovania">
    <w:name w:val="No Spacing"/>
    <w:aliases w:val="Hlavný nadpis"/>
    <w:basedOn w:val="Nadpis1"/>
    <w:next w:val="Normlny"/>
    <w:uiPriority w:val="1"/>
    <w:qFormat/>
    <w:rsid w:val="00D00FB7"/>
    <w:pPr>
      <w:spacing w:line="240" w:lineRule="auto"/>
    </w:pPr>
    <w:rPr>
      <w:sz w:val="28"/>
    </w:rPr>
  </w:style>
  <w:style w:type="paragraph" w:styleId="Nzov">
    <w:name w:val="Title"/>
    <w:aliases w:val="podpodnadpis"/>
    <w:basedOn w:val="Nadpis3"/>
    <w:next w:val="Normlny"/>
    <w:link w:val="NzovChar"/>
    <w:qFormat/>
    <w:rsid w:val="00D00FB7"/>
    <w:pPr>
      <w:spacing w:line="240" w:lineRule="auto"/>
      <w:contextualSpacing/>
    </w:pPr>
    <w:rPr>
      <w:rFonts w:ascii="Times New Roman" w:hAnsi="Times New Roman"/>
      <w:b/>
      <w:color w:val="auto"/>
      <w:spacing w:val="-10"/>
      <w:kern w:val="28"/>
      <w:szCs w:val="56"/>
    </w:rPr>
  </w:style>
  <w:style w:type="character" w:customStyle="1" w:styleId="NzovChar">
    <w:name w:val="Názov Char"/>
    <w:aliases w:val="podpodnadpis Char"/>
    <w:basedOn w:val="Predvolenpsmoodseku"/>
    <w:link w:val="Nzov"/>
    <w:rsid w:val="00D00FB7"/>
    <w:rPr>
      <w:rFonts w:ascii="Times New Roman" w:eastAsiaTheme="majorEastAsia" w:hAnsi="Times New Roman" w:cstheme="majorBidi"/>
      <w:b/>
      <w:spacing w:val="-10"/>
      <w:kern w:val="28"/>
      <w:sz w:val="24"/>
      <w:szCs w:val="56"/>
    </w:rPr>
  </w:style>
  <w:style w:type="paragraph" w:styleId="Odsekzoznamu">
    <w:name w:val="List Paragraph"/>
    <w:basedOn w:val="Normlny"/>
    <w:uiPriority w:val="34"/>
    <w:qFormat/>
    <w:rsid w:val="00D969C3"/>
    <w:pPr>
      <w:ind w:left="720"/>
      <w:contextualSpacing/>
      <w:jc w:val="both"/>
    </w:pPr>
  </w:style>
  <w:style w:type="character" w:styleId="Zstupntext">
    <w:name w:val="Placeholder Text"/>
    <w:basedOn w:val="Predvolenpsmoodseku"/>
    <w:uiPriority w:val="99"/>
    <w:semiHidden/>
    <w:rsid w:val="00D969C3"/>
    <w:rPr>
      <w:color w:val="808080"/>
    </w:rPr>
  </w:style>
  <w:style w:type="character" w:customStyle="1" w:styleId="Nadpis2Char">
    <w:name w:val="Nadpis 2 Char"/>
    <w:basedOn w:val="Predvolenpsmoodseku"/>
    <w:link w:val="Nadpis2"/>
    <w:uiPriority w:val="9"/>
    <w:semiHidden/>
    <w:rsid w:val="00EC6AE0"/>
    <w:rPr>
      <w:rFonts w:asciiTheme="majorHAnsi" w:eastAsiaTheme="majorEastAsia" w:hAnsiTheme="majorHAnsi" w:cstheme="majorBidi"/>
      <w:color w:val="2E74B5" w:themeColor="accent1" w:themeShade="BF"/>
      <w:sz w:val="26"/>
      <w:szCs w:val="26"/>
    </w:rPr>
  </w:style>
  <w:style w:type="character" w:customStyle="1" w:styleId="Nadpis3Char">
    <w:name w:val="Nadpis 3 Char"/>
    <w:basedOn w:val="Predvolenpsmoodseku"/>
    <w:link w:val="Nadpis3"/>
    <w:uiPriority w:val="9"/>
    <w:semiHidden/>
    <w:rsid w:val="00EC6AE0"/>
    <w:rPr>
      <w:rFonts w:asciiTheme="majorHAnsi" w:eastAsiaTheme="majorEastAsia" w:hAnsiTheme="majorHAnsi" w:cstheme="majorBidi"/>
      <w:color w:val="1F4D78" w:themeColor="accent1" w:themeShade="7F"/>
      <w:sz w:val="24"/>
      <w:szCs w:val="24"/>
    </w:rPr>
  </w:style>
  <w:style w:type="table" w:styleId="Mriekatabuky">
    <w:name w:val="Table Grid"/>
    <w:basedOn w:val="Normlnatabuka"/>
    <w:uiPriority w:val="39"/>
    <w:rsid w:val="00EC6A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y"/>
    <w:next w:val="Normlny"/>
    <w:autoRedefine/>
    <w:uiPriority w:val="39"/>
    <w:unhideWhenUsed/>
    <w:rsid w:val="0035679D"/>
    <w:pPr>
      <w:tabs>
        <w:tab w:val="right" w:leader="dot" w:pos="8493"/>
      </w:tabs>
      <w:spacing w:after="0" w:line="360" w:lineRule="auto"/>
    </w:pPr>
  </w:style>
  <w:style w:type="character" w:styleId="Hypertextovprepojenie">
    <w:name w:val="Hyperlink"/>
    <w:basedOn w:val="Predvolenpsmoodseku"/>
    <w:uiPriority w:val="99"/>
    <w:unhideWhenUsed/>
    <w:rsid w:val="009246AE"/>
    <w:rPr>
      <w:color w:val="0563C1" w:themeColor="hyperlink"/>
      <w:u w:val="single"/>
    </w:rPr>
  </w:style>
  <w:style w:type="paragraph" w:styleId="Obsah2">
    <w:name w:val="toc 2"/>
    <w:basedOn w:val="Normlny"/>
    <w:next w:val="Normlny"/>
    <w:autoRedefine/>
    <w:uiPriority w:val="39"/>
    <w:unhideWhenUsed/>
    <w:rsid w:val="009552D1"/>
    <w:pPr>
      <w:spacing w:after="100"/>
      <w:ind w:left="220"/>
    </w:pPr>
    <w:rPr>
      <w:rFonts w:asciiTheme="minorHAnsi" w:eastAsiaTheme="minorEastAsia" w:hAnsiTheme="minorHAnsi" w:cs="Times New Roman"/>
      <w:sz w:val="22"/>
      <w:lang w:eastAsia="sk-SK"/>
    </w:rPr>
  </w:style>
  <w:style w:type="paragraph" w:styleId="Obsah3">
    <w:name w:val="toc 3"/>
    <w:basedOn w:val="Normlny"/>
    <w:next w:val="Normlny"/>
    <w:autoRedefine/>
    <w:uiPriority w:val="39"/>
    <w:unhideWhenUsed/>
    <w:rsid w:val="009552D1"/>
    <w:pPr>
      <w:spacing w:after="100"/>
      <w:ind w:left="440"/>
    </w:pPr>
    <w:rPr>
      <w:rFonts w:asciiTheme="minorHAnsi" w:eastAsiaTheme="minorEastAsia" w:hAnsiTheme="minorHAnsi" w:cs="Times New Roman"/>
      <w:sz w:val="22"/>
      <w:lang w:eastAsia="sk-SK"/>
    </w:rPr>
  </w:style>
  <w:style w:type="paragraph" w:styleId="Textpoznmkypodiarou">
    <w:name w:val="footnote text"/>
    <w:basedOn w:val="Normlny"/>
    <w:link w:val="TextpoznmkypodiarouChar"/>
    <w:uiPriority w:val="99"/>
    <w:semiHidden/>
    <w:unhideWhenUsed/>
    <w:rsid w:val="0047034F"/>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47034F"/>
    <w:rPr>
      <w:rFonts w:ascii="Times New Roman" w:hAnsi="Times New Roman"/>
      <w:sz w:val="20"/>
      <w:szCs w:val="20"/>
    </w:rPr>
  </w:style>
  <w:style w:type="character" w:styleId="Odkaznapoznmkupodiarou">
    <w:name w:val="footnote reference"/>
    <w:basedOn w:val="Predvolenpsmoodseku"/>
    <w:uiPriority w:val="99"/>
    <w:semiHidden/>
    <w:unhideWhenUsed/>
    <w:rsid w:val="0047034F"/>
    <w:rPr>
      <w:vertAlign w:val="superscript"/>
    </w:rPr>
  </w:style>
  <w:style w:type="paragraph" w:styleId="Popis">
    <w:name w:val="caption"/>
    <w:basedOn w:val="Normlny"/>
    <w:next w:val="Normlny"/>
    <w:uiPriority w:val="35"/>
    <w:unhideWhenUsed/>
    <w:qFormat/>
    <w:rsid w:val="002D4556"/>
    <w:pPr>
      <w:spacing w:after="200" w:line="240" w:lineRule="auto"/>
    </w:pPr>
    <w:rPr>
      <w:i/>
      <w:iCs/>
      <w:color w:val="44546A" w:themeColor="text2"/>
      <w:sz w:val="18"/>
      <w:szCs w:val="18"/>
    </w:rPr>
  </w:style>
  <w:style w:type="paragraph" w:styleId="Zoznamobrzkov">
    <w:name w:val="table of figures"/>
    <w:basedOn w:val="Normlny"/>
    <w:next w:val="Normlny"/>
    <w:uiPriority w:val="99"/>
    <w:unhideWhenUsed/>
    <w:rsid w:val="00F817B7"/>
    <w:pPr>
      <w:spacing w:after="0"/>
    </w:pPr>
  </w:style>
  <w:style w:type="paragraph" w:styleId="Textbubliny">
    <w:name w:val="Balloon Text"/>
    <w:basedOn w:val="Normlny"/>
    <w:link w:val="TextbublinyChar"/>
    <w:uiPriority w:val="99"/>
    <w:semiHidden/>
    <w:unhideWhenUsed/>
    <w:rsid w:val="00F6612F"/>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F6612F"/>
    <w:rPr>
      <w:rFonts w:ascii="Tahoma" w:hAnsi="Tahoma" w:cs="Tahoma"/>
      <w:sz w:val="16"/>
      <w:szCs w:val="16"/>
    </w:rPr>
  </w:style>
  <w:style w:type="character" w:customStyle="1" w:styleId="Nadpis4Char">
    <w:name w:val="Nadpis 4 Char"/>
    <w:basedOn w:val="Predvolenpsmoodseku"/>
    <w:link w:val="Nadpis4"/>
    <w:uiPriority w:val="9"/>
    <w:semiHidden/>
    <w:rsid w:val="00D777DE"/>
    <w:rPr>
      <w:rFonts w:asciiTheme="majorHAnsi" w:eastAsiaTheme="majorEastAsia" w:hAnsiTheme="majorHAnsi" w:cstheme="majorBidi"/>
      <w:i/>
      <w:iCs/>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81145">
      <w:bodyDiv w:val="1"/>
      <w:marLeft w:val="0"/>
      <w:marRight w:val="0"/>
      <w:marTop w:val="0"/>
      <w:marBottom w:val="0"/>
      <w:divBdr>
        <w:top w:val="none" w:sz="0" w:space="0" w:color="auto"/>
        <w:left w:val="none" w:sz="0" w:space="0" w:color="auto"/>
        <w:bottom w:val="none" w:sz="0" w:space="0" w:color="auto"/>
        <w:right w:val="none" w:sz="0" w:space="0" w:color="auto"/>
      </w:divBdr>
    </w:div>
    <w:div w:id="23597736">
      <w:bodyDiv w:val="1"/>
      <w:marLeft w:val="0"/>
      <w:marRight w:val="0"/>
      <w:marTop w:val="0"/>
      <w:marBottom w:val="0"/>
      <w:divBdr>
        <w:top w:val="none" w:sz="0" w:space="0" w:color="auto"/>
        <w:left w:val="none" w:sz="0" w:space="0" w:color="auto"/>
        <w:bottom w:val="none" w:sz="0" w:space="0" w:color="auto"/>
        <w:right w:val="none" w:sz="0" w:space="0" w:color="auto"/>
      </w:divBdr>
    </w:div>
    <w:div w:id="111361260">
      <w:bodyDiv w:val="1"/>
      <w:marLeft w:val="0"/>
      <w:marRight w:val="0"/>
      <w:marTop w:val="0"/>
      <w:marBottom w:val="0"/>
      <w:divBdr>
        <w:top w:val="none" w:sz="0" w:space="0" w:color="auto"/>
        <w:left w:val="none" w:sz="0" w:space="0" w:color="auto"/>
        <w:bottom w:val="none" w:sz="0" w:space="0" w:color="auto"/>
        <w:right w:val="none" w:sz="0" w:space="0" w:color="auto"/>
      </w:divBdr>
    </w:div>
    <w:div w:id="285888564">
      <w:bodyDiv w:val="1"/>
      <w:marLeft w:val="0"/>
      <w:marRight w:val="0"/>
      <w:marTop w:val="0"/>
      <w:marBottom w:val="0"/>
      <w:divBdr>
        <w:top w:val="none" w:sz="0" w:space="0" w:color="auto"/>
        <w:left w:val="none" w:sz="0" w:space="0" w:color="auto"/>
        <w:bottom w:val="none" w:sz="0" w:space="0" w:color="auto"/>
        <w:right w:val="none" w:sz="0" w:space="0" w:color="auto"/>
      </w:divBdr>
    </w:div>
    <w:div w:id="334773140">
      <w:bodyDiv w:val="1"/>
      <w:marLeft w:val="0"/>
      <w:marRight w:val="0"/>
      <w:marTop w:val="0"/>
      <w:marBottom w:val="0"/>
      <w:divBdr>
        <w:top w:val="none" w:sz="0" w:space="0" w:color="auto"/>
        <w:left w:val="none" w:sz="0" w:space="0" w:color="auto"/>
        <w:bottom w:val="none" w:sz="0" w:space="0" w:color="auto"/>
        <w:right w:val="none" w:sz="0" w:space="0" w:color="auto"/>
      </w:divBdr>
    </w:div>
    <w:div w:id="426772329">
      <w:bodyDiv w:val="1"/>
      <w:marLeft w:val="0"/>
      <w:marRight w:val="0"/>
      <w:marTop w:val="0"/>
      <w:marBottom w:val="0"/>
      <w:divBdr>
        <w:top w:val="none" w:sz="0" w:space="0" w:color="auto"/>
        <w:left w:val="none" w:sz="0" w:space="0" w:color="auto"/>
        <w:bottom w:val="none" w:sz="0" w:space="0" w:color="auto"/>
        <w:right w:val="none" w:sz="0" w:space="0" w:color="auto"/>
      </w:divBdr>
    </w:div>
    <w:div w:id="427316097">
      <w:bodyDiv w:val="1"/>
      <w:marLeft w:val="0"/>
      <w:marRight w:val="0"/>
      <w:marTop w:val="0"/>
      <w:marBottom w:val="0"/>
      <w:divBdr>
        <w:top w:val="none" w:sz="0" w:space="0" w:color="auto"/>
        <w:left w:val="none" w:sz="0" w:space="0" w:color="auto"/>
        <w:bottom w:val="none" w:sz="0" w:space="0" w:color="auto"/>
        <w:right w:val="none" w:sz="0" w:space="0" w:color="auto"/>
      </w:divBdr>
    </w:div>
    <w:div w:id="611208280">
      <w:bodyDiv w:val="1"/>
      <w:marLeft w:val="0"/>
      <w:marRight w:val="0"/>
      <w:marTop w:val="0"/>
      <w:marBottom w:val="0"/>
      <w:divBdr>
        <w:top w:val="none" w:sz="0" w:space="0" w:color="auto"/>
        <w:left w:val="none" w:sz="0" w:space="0" w:color="auto"/>
        <w:bottom w:val="none" w:sz="0" w:space="0" w:color="auto"/>
        <w:right w:val="none" w:sz="0" w:space="0" w:color="auto"/>
      </w:divBdr>
    </w:div>
    <w:div w:id="727459092">
      <w:bodyDiv w:val="1"/>
      <w:marLeft w:val="0"/>
      <w:marRight w:val="0"/>
      <w:marTop w:val="0"/>
      <w:marBottom w:val="0"/>
      <w:divBdr>
        <w:top w:val="none" w:sz="0" w:space="0" w:color="auto"/>
        <w:left w:val="none" w:sz="0" w:space="0" w:color="auto"/>
        <w:bottom w:val="none" w:sz="0" w:space="0" w:color="auto"/>
        <w:right w:val="none" w:sz="0" w:space="0" w:color="auto"/>
      </w:divBdr>
    </w:div>
    <w:div w:id="779953829">
      <w:bodyDiv w:val="1"/>
      <w:marLeft w:val="0"/>
      <w:marRight w:val="0"/>
      <w:marTop w:val="0"/>
      <w:marBottom w:val="0"/>
      <w:divBdr>
        <w:top w:val="none" w:sz="0" w:space="0" w:color="auto"/>
        <w:left w:val="none" w:sz="0" w:space="0" w:color="auto"/>
        <w:bottom w:val="none" w:sz="0" w:space="0" w:color="auto"/>
        <w:right w:val="none" w:sz="0" w:space="0" w:color="auto"/>
      </w:divBdr>
    </w:div>
    <w:div w:id="832451617">
      <w:bodyDiv w:val="1"/>
      <w:marLeft w:val="0"/>
      <w:marRight w:val="0"/>
      <w:marTop w:val="0"/>
      <w:marBottom w:val="0"/>
      <w:divBdr>
        <w:top w:val="none" w:sz="0" w:space="0" w:color="auto"/>
        <w:left w:val="none" w:sz="0" w:space="0" w:color="auto"/>
        <w:bottom w:val="none" w:sz="0" w:space="0" w:color="auto"/>
        <w:right w:val="none" w:sz="0" w:space="0" w:color="auto"/>
      </w:divBdr>
    </w:div>
    <w:div w:id="880170968">
      <w:bodyDiv w:val="1"/>
      <w:marLeft w:val="0"/>
      <w:marRight w:val="0"/>
      <w:marTop w:val="0"/>
      <w:marBottom w:val="0"/>
      <w:divBdr>
        <w:top w:val="none" w:sz="0" w:space="0" w:color="auto"/>
        <w:left w:val="none" w:sz="0" w:space="0" w:color="auto"/>
        <w:bottom w:val="none" w:sz="0" w:space="0" w:color="auto"/>
        <w:right w:val="none" w:sz="0" w:space="0" w:color="auto"/>
      </w:divBdr>
    </w:div>
    <w:div w:id="880745010">
      <w:bodyDiv w:val="1"/>
      <w:marLeft w:val="0"/>
      <w:marRight w:val="0"/>
      <w:marTop w:val="0"/>
      <w:marBottom w:val="0"/>
      <w:divBdr>
        <w:top w:val="none" w:sz="0" w:space="0" w:color="auto"/>
        <w:left w:val="none" w:sz="0" w:space="0" w:color="auto"/>
        <w:bottom w:val="none" w:sz="0" w:space="0" w:color="auto"/>
        <w:right w:val="none" w:sz="0" w:space="0" w:color="auto"/>
      </w:divBdr>
    </w:div>
    <w:div w:id="899634939">
      <w:bodyDiv w:val="1"/>
      <w:marLeft w:val="0"/>
      <w:marRight w:val="0"/>
      <w:marTop w:val="0"/>
      <w:marBottom w:val="0"/>
      <w:divBdr>
        <w:top w:val="none" w:sz="0" w:space="0" w:color="auto"/>
        <w:left w:val="none" w:sz="0" w:space="0" w:color="auto"/>
        <w:bottom w:val="none" w:sz="0" w:space="0" w:color="auto"/>
        <w:right w:val="none" w:sz="0" w:space="0" w:color="auto"/>
      </w:divBdr>
    </w:div>
    <w:div w:id="929509451">
      <w:bodyDiv w:val="1"/>
      <w:marLeft w:val="0"/>
      <w:marRight w:val="0"/>
      <w:marTop w:val="0"/>
      <w:marBottom w:val="0"/>
      <w:divBdr>
        <w:top w:val="none" w:sz="0" w:space="0" w:color="auto"/>
        <w:left w:val="none" w:sz="0" w:space="0" w:color="auto"/>
        <w:bottom w:val="none" w:sz="0" w:space="0" w:color="auto"/>
        <w:right w:val="none" w:sz="0" w:space="0" w:color="auto"/>
      </w:divBdr>
    </w:div>
    <w:div w:id="957568407">
      <w:bodyDiv w:val="1"/>
      <w:marLeft w:val="0"/>
      <w:marRight w:val="0"/>
      <w:marTop w:val="0"/>
      <w:marBottom w:val="0"/>
      <w:divBdr>
        <w:top w:val="none" w:sz="0" w:space="0" w:color="auto"/>
        <w:left w:val="none" w:sz="0" w:space="0" w:color="auto"/>
        <w:bottom w:val="none" w:sz="0" w:space="0" w:color="auto"/>
        <w:right w:val="none" w:sz="0" w:space="0" w:color="auto"/>
      </w:divBdr>
    </w:div>
    <w:div w:id="1017542585">
      <w:bodyDiv w:val="1"/>
      <w:marLeft w:val="0"/>
      <w:marRight w:val="0"/>
      <w:marTop w:val="0"/>
      <w:marBottom w:val="0"/>
      <w:divBdr>
        <w:top w:val="none" w:sz="0" w:space="0" w:color="auto"/>
        <w:left w:val="none" w:sz="0" w:space="0" w:color="auto"/>
        <w:bottom w:val="none" w:sz="0" w:space="0" w:color="auto"/>
        <w:right w:val="none" w:sz="0" w:space="0" w:color="auto"/>
      </w:divBdr>
    </w:div>
    <w:div w:id="1097486132">
      <w:bodyDiv w:val="1"/>
      <w:marLeft w:val="0"/>
      <w:marRight w:val="0"/>
      <w:marTop w:val="0"/>
      <w:marBottom w:val="0"/>
      <w:divBdr>
        <w:top w:val="none" w:sz="0" w:space="0" w:color="auto"/>
        <w:left w:val="none" w:sz="0" w:space="0" w:color="auto"/>
        <w:bottom w:val="none" w:sz="0" w:space="0" w:color="auto"/>
        <w:right w:val="none" w:sz="0" w:space="0" w:color="auto"/>
      </w:divBdr>
    </w:div>
    <w:div w:id="1182821955">
      <w:bodyDiv w:val="1"/>
      <w:marLeft w:val="0"/>
      <w:marRight w:val="0"/>
      <w:marTop w:val="0"/>
      <w:marBottom w:val="0"/>
      <w:divBdr>
        <w:top w:val="none" w:sz="0" w:space="0" w:color="auto"/>
        <w:left w:val="none" w:sz="0" w:space="0" w:color="auto"/>
        <w:bottom w:val="none" w:sz="0" w:space="0" w:color="auto"/>
        <w:right w:val="none" w:sz="0" w:space="0" w:color="auto"/>
      </w:divBdr>
    </w:div>
    <w:div w:id="1283731029">
      <w:bodyDiv w:val="1"/>
      <w:marLeft w:val="0"/>
      <w:marRight w:val="0"/>
      <w:marTop w:val="0"/>
      <w:marBottom w:val="0"/>
      <w:divBdr>
        <w:top w:val="none" w:sz="0" w:space="0" w:color="auto"/>
        <w:left w:val="none" w:sz="0" w:space="0" w:color="auto"/>
        <w:bottom w:val="none" w:sz="0" w:space="0" w:color="auto"/>
        <w:right w:val="none" w:sz="0" w:space="0" w:color="auto"/>
      </w:divBdr>
    </w:div>
    <w:div w:id="1294562558">
      <w:bodyDiv w:val="1"/>
      <w:marLeft w:val="0"/>
      <w:marRight w:val="0"/>
      <w:marTop w:val="0"/>
      <w:marBottom w:val="0"/>
      <w:divBdr>
        <w:top w:val="none" w:sz="0" w:space="0" w:color="auto"/>
        <w:left w:val="none" w:sz="0" w:space="0" w:color="auto"/>
        <w:bottom w:val="none" w:sz="0" w:space="0" w:color="auto"/>
        <w:right w:val="none" w:sz="0" w:space="0" w:color="auto"/>
      </w:divBdr>
    </w:div>
    <w:div w:id="1456168663">
      <w:bodyDiv w:val="1"/>
      <w:marLeft w:val="0"/>
      <w:marRight w:val="0"/>
      <w:marTop w:val="0"/>
      <w:marBottom w:val="0"/>
      <w:divBdr>
        <w:top w:val="none" w:sz="0" w:space="0" w:color="auto"/>
        <w:left w:val="none" w:sz="0" w:space="0" w:color="auto"/>
        <w:bottom w:val="none" w:sz="0" w:space="0" w:color="auto"/>
        <w:right w:val="none" w:sz="0" w:space="0" w:color="auto"/>
      </w:divBdr>
    </w:div>
    <w:div w:id="1479228084">
      <w:bodyDiv w:val="1"/>
      <w:marLeft w:val="0"/>
      <w:marRight w:val="0"/>
      <w:marTop w:val="0"/>
      <w:marBottom w:val="0"/>
      <w:divBdr>
        <w:top w:val="none" w:sz="0" w:space="0" w:color="auto"/>
        <w:left w:val="none" w:sz="0" w:space="0" w:color="auto"/>
        <w:bottom w:val="none" w:sz="0" w:space="0" w:color="auto"/>
        <w:right w:val="none" w:sz="0" w:space="0" w:color="auto"/>
      </w:divBdr>
    </w:div>
    <w:div w:id="1715544243">
      <w:bodyDiv w:val="1"/>
      <w:marLeft w:val="0"/>
      <w:marRight w:val="0"/>
      <w:marTop w:val="0"/>
      <w:marBottom w:val="0"/>
      <w:divBdr>
        <w:top w:val="none" w:sz="0" w:space="0" w:color="auto"/>
        <w:left w:val="none" w:sz="0" w:space="0" w:color="auto"/>
        <w:bottom w:val="none" w:sz="0" w:space="0" w:color="auto"/>
        <w:right w:val="none" w:sz="0" w:space="0" w:color="auto"/>
      </w:divBdr>
    </w:div>
    <w:div w:id="1778139874">
      <w:bodyDiv w:val="1"/>
      <w:marLeft w:val="0"/>
      <w:marRight w:val="0"/>
      <w:marTop w:val="0"/>
      <w:marBottom w:val="0"/>
      <w:divBdr>
        <w:top w:val="none" w:sz="0" w:space="0" w:color="auto"/>
        <w:left w:val="none" w:sz="0" w:space="0" w:color="auto"/>
        <w:bottom w:val="none" w:sz="0" w:space="0" w:color="auto"/>
        <w:right w:val="none" w:sz="0" w:space="0" w:color="auto"/>
      </w:divBdr>
    </w:div>
    <w:div w:id="1786270319">
      <w:bodyDiv w:val="1"/>
      <w:marLeft w:val="0"/>
      <w:marRight w:val="0"/>
      <w:marTop w:val="0"/>
      <w:marBottom w:val="0"/>
      <w:divBdr>
        <w:top w:val="none" w:sz="0" w:space="0" w:color="auto"/>
        <w:left w:val="none" w:sz="0" w:space="0" w:color="auto"/>
        <w:bottom w:val="none" w:sz="0" w:space="0" w:color="auto"/>
        <w:right w:val="none" w:sz="0" w:space="0" w:color="auto"/>
      </w:divBdr>
    </w:div>
    <w:div w:id="1802456200">
      <w:bodyDiv w:val="1"/>
      <w:marLeft w:val="0"/>
      <w:marRight w:val="0"/>
      <w:marTop w:val="0"/>
      <w:marBottom w:val="0"/>
      <w:divBdr>
        <w:top w:val="none" w:sz="0" w:space="0" w:color="auto"/>
        <w:left w:val="none" w:sz="0" w:space="0" w:color="auto"/>
        <w:bottom w:val="none" w:sz="0" w:space="0" w:color="auto"/>
        <w:right w:val="none" w:sz="0" w:space="0" w:color="auto"/>
      </w:divBdr>
    </w:div>
    <w:div w:id="2021931575">
      <w:bodyDiv w:val="1"/>
      <w:marLeft w:val="0"/>
      <w:marRight w:val="0"/>
      <w:marTop w:val="0"/>
      <w:marBottom w:val="0"/>
      <w:divBdr>
        <w:top w:val="none" w:sz="0" w:space="0" w:color="auto"/>
        <w:left w:val="none" w:sz="0" w:space="0" w:color="auto"/>
        <w:bottom w:val="none" w:sz="0" w:space="0" w:color="auto"/>
        <w:right w:val="none" w:sz="0" w:space="0" w:color="auto"/>
      </w:divBdr>
    </w:div>
    <w:div w:id="2069451873">
      <w:bodyDiv w:val="1"/>
      <w:marLeft w:val="0"/>
      <w:marRight w:val="0"/>
      <w:marTop w:val="0"/>
      <w:marBottom w:val="0"/>
      <w:divBdr>
        <w:top w:val="none" w:sz="0" w:space="0" w:color="auto"/>
        <w:left w:val="none" w:sz="0" w:space="0" w:color="auto"/>
        <w:bottom w:val="none" w:sz="0" w:space="0" w:color="auto"/>
        <w:right w:val="none" w:sz="0" w:space="0" w:color="auto"/>
      </w:divBdr>
    </w:div>
    <w:div w:id="2081170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oleObject" Target="embeddings/oleObject5.bin"/><Relationship Id="rId26" Type="http://schemas.openxmlformats.org/officeDocument/2006/relationships/image" Target="media/image13.png"/><Relationship Id="rId39" Type="http://schemas.openxmlformats.org/officeDocument/2006/relationships/chart" Target="charts/chart5.xml"/><Relationship Id="rId21" Type="http://schemas.openxmlformats.org/officeDocument/2006/relationships/image" Target="media/image8.png"/><Relationship Id="rId34" Type="http://schemas.openxmlformats.org/officeDocument/2006/relationships/oleObject" Target="embeddings/oleObject7.bin"/><Relationship Id="rId42" Type="http://schemas.openxmlformats.org/officeDocument/2006/relationships/chart" Target="charts/chart8.xml"/><Relationship Id="rId47" Type="http://schemas.openxmlformats.org/officeDocument/2006/relationships/chart" Target="charts/chart13.xml"/><Relationship Id="rId50" Type="http://schemas.openxmlformats.org/officeDocument/2006/relationships/chart" Target="charts/chart16.xml"/><Relationship Id="rId55" Type="http://schemas.openxmlformats.org/officeDocument/2006/relationships/hyperlink" Target="https://support.google.com/maps/answer/1628031?hl=sk&amp;co=GENIE.Platform%3DDesktop&amp;oco=1" TargetMode="Externa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5.wmf"/><Relationship Id="rId25" Type="http://schemas.openxmlformats.org/officeDocument/2006/relationships/image" Target="media/image12.png"/><Relationship Id="rId33" Type="http://schemas.openxmlformats.org/officeDocument/2006/relationships/oleObject" Target="embeddings/oleObject6.bin"/><Relationship Id="rId38" Type="http://schemas.openxmlformats.org/officeDocument/2006/relationships/chart" Target="charts/chart4.xml"/><Relationship Id="rId46" Type="http://schemas.openxmlformats.org/officeDocument/2006/relationships/chart" Target="charts/chart12.xm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chart" Target="charts/chart7.xml"/><Relationship Id="rId54" Type="http://schemas.openxmlformats.org/officeDocument/2006/relationships/hyperlink" Target="https://aerospace.honeywell.com/en/~/media/aerospace/files/brochures/n61-1656-000-000-talin500-bro.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wmf"/><Relationship Id="rId24" Type="http://schemas.openxmlformats.org/officeDocument/2006/relationships/image" Target="media/image11.png"/><Relationship Id="rId32" Type="http://schemas.openxmlformats.org/officeDocument/2006/relationships/image" Target="media/image19.wmf"/><Relationship Id="rId37" Type="http://schemas.openxmlformats.org/officeDocument/2006/relationships/chart" Target="charts/chart3.xml"/><Relationship Id="rId40" Type="http://schemas.openxmlformats.org/officeDocument/2006/relationships/chart" Target="charts/chart6.xml"/><Relationship Id="rId45" Type="http://schemas.openxmlformats.org/officeDocument/2006/relationships/chart" Target="charts/chart11.xml"/><Relationship Id="rId53" Type="http://schemas.openxmlformats.org/officeDocument/2006/relationships/hyperlink" Target="http://www.zkrat.com/Dokumentace/PAB2navod.pdf"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chart" Target="charts/chart2.xml"/><Relationship Id="rId49" Type="http://schemas.openxmlformats.org/officeDocument/2006/relationships/chart" Target="charts/chart15.xml"/><Relationship Id="rId57" Type="http://schemas.openxmlformats.org/officeDocument/2006/relationships/footer" Target="footer2.xml"/><Relationship Id="rId10" Type="http://schemas.openxmlformats.org/officeDocument/2006/relationships/oleObject" Target="embeddings/oleObject1.bin"/><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chart" Target="charts/chart10.xml"/><Relationship Id="rId52" Type="http://schemas.openxmlformats.org/officeDocument/2006/relationships/chart" Target="charts/chart18.xml"/><Relationship Id="rId4" Type="http://schemas.openxmlformats.org/officeDocument/2006/relationships/settings" Target="settings.xml"/><Relationship Id="rId9" Type="http://schemas.openxmlformats.org/officeDocument/2006/relationships/image" Target="media/image1.wmf"/><Relationship Id="rId14" Type="http://schemas.openxmlformats.org/officeDocument/2006/relationships/oleObject" Target="embeddings/oleObject3.bin"/><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chart" Target="charts/chart1.xml"/><Relationship Id="rId43" Type="http://schemas.openxmlformats.org/officeDocument/2006/relationships/chart" Target="charts/chart9.xml"/><Relationship Id="rId48" Type="http://schemas.openxmlformats.org/officeDocument/2006/relationships/chart" Target="charts/chart14.xml"/><Relationship Id="rId56" Type="http://schemas.openxmlformats.org/officeDocument/2006/relationships/hyperlink" Target="https://support.google.com/maps/answer/2839911?co=GENIE.Platform%3DAndroid&amp;hl=sk" TargetMode="External"/><Relationship Id="rId8" Type="http://schemas.openxmlformats.org/officeDocument/2006/relationships/footer" Target="footer1.xml"/><Relationship Id="rId51" Type="http://schemas.openxmlformats.org/officeDocument/2006/relationships/chart" Target="charts/chart17.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Excel_Worksheet10.xlsx"/></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1" Type="http://schemas.openxmlformats.org/officeDocument/2006/relationships/package" Target="../embeddings/Microsoft_Excel_Worksheet12.xlsx"/></Relationships>
</file>

<file path=word/charts/_rels/chart14.xml.rels><?xml version="1.0" encoding="UTF-8" standalone="yes"?>
<Relationships xmlns="http://schemas.openxmlformats.org/package/2006/relationships"><Relationship Id="rId1" Type="http://schemas.openxmlformats.org/officeDocument/2006/relationships/package" Target="../embeddings/Microsoft_Excel_Worksheet13.xlsx"/></Relationships>
</file>

<file path=word/charts/_rels/chart15.xml.rels><?xml version="1.0" encoding="UTF-8" standalone="yes"?>
<Relationships xmlns="http://schemas.openxmlformats.org/package/2006/relationships"><Relationship Id="rId1" Type="http://schemas.openxmlformats.org/officeDocument/2006/relationships/package" Target="../embeddings/Microsoft_Excel_Worksheet14.xlsx"/></Relationships>
</file>

<file path=word/charts/_rels/chart16.xml.rels><?xml version="1.0" encoding="UTF-8" standalone="yes"?>
<Relationships xmlns="http://schemas.openxmlformats.org/package/2006/relationships"><Relationship Id="rId1" Type="http://schemas.openxmlformats.org/officeDocument/2006/relationships/package" Target="../embeddings/Microsoft_Excel_Worksheet15.xlsx"/></Relationships>
</file>

<file path=word/charts/_rels/chart17.xml.rels><?xml version="1.0" encoding="UTF-8" standalone="yes"?>
<Relationships xmlns="http://schemas.openxmlformats.org/package/2006/relationships"><Relationship Id="rId1" Type="http://schemas.openxmlformats.org/officeDocument/2006/relationships/package" Target="../embeddings/Microsoft_Excel_Worksheet16.xlsx"/></Relationships>
</file>

<file path=word/charts/_rels/chart18.xml.rels><?xml version="1.0" encoding="UTF-8" standalone="yes"?>
<Relationships xmlns="http://schemas.openxmlformats.org/package/2006/relationships"><Relationship Id="rId1" Type="http://schemas.openxmlformats.org/officeDocument/2006/relationships/package" Target="../embeddings/Microsoft_Excel_Worksheet17.xlsx"/></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Pravdepodobné chyby pripojenia v diaľke a v smere pomocou mapy 1:50 000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Hárok1!$A$2</c:f>
              <c:strCache>
                <c:ptCount val="1"/>
                <c:pt idx="0">
                  <c:v>Ex  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Hárok1!$B$2:$J$2</c:f>
              <c:numCache>
                <c:formatCode>General</c:formatCode>
                <c:ptCount val="9"/>
                <c:pt idx="0">
                  <c:v>26.26</c:v>
                </c:pt>
                <c:pt idx="1">
                  <c:v>25.31</c:v>
                </c:pt>
                <c:pt idx="2">
                  <c:v>25.2</c:v>
                </c:pt>
                <c:pt idx="3">
                  <c:v>25.13</c:v>
                </c:pt>
                <c:pt idx="4">
                  <c:v>25.03</c:v>
                </c:pt>
                <c:pt idx="5">
                  <c:v>25.07</c:v>
                </c:pt>
                <c:pt idx="6">
                  <c:v>25.07</c:v>
                </c:pt>
                <c:pt idx="7">
                  <c:v>25.07</c:v>
                </c:pt>
                <c:pt idx="8">
                  <c:v>25.02</c:v>
                </c:pt>
              </c:numCache>
            </c:numRef>
          </c:val>
          <c:smooth val="0"/>
          <c:extLst>
            <c:ext xmlns:c16="http://schemas.microsoft.com/office/drawing/2014/chart" uri="{C3380CC4-5D6E-409C-BE32-E72D297353CC}">
              <c16:uniqueId val="{00000000-E6B0-494D-9479-F8494059426A}"/>
            </c:ext>
          </c:extLst>
        </c:ser>
        <c:ser>
          <c:idx val="1"/>
          <c:order val="1"/>
          <c:tx>
            <c:strRef>
              <c:f>Hárok1!$A$3</c:f>
              <c:strCache>
                <c:ptCount val="1"/>
                <c:pt idx="0">
                  <c:v>Ez  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Hárok1!$B$3:$J$3</c:f>
              <c:numCache>
                <c:formatCode>General</c:formatCode>
                <c:ptCount val="9"/>
                <c:pt idx="0">
                  <c:v>25</c:v>
                </c:pt>
                <c:pt idx="1">
                  <c:v>25</c:v>
                </c:pt>
                <c:pt idx="2">
                  <c:v>25</c:v>
                </c:pt>
                <c:pt idx="3">
                  <c:v>25</c:v>
                </c:pt>
                <c:pt idx="4">
                  <c:v>25</c:v>
                </c:pt>
                <c:pt idx="5">
                  <c:v>25</c:v>
                </c:pt>
                <c:pt idx="6">
                  <c:v>25</c:v>
                </c:pt>
                <c:pt idx="7">
                  <c:v>25</c:v>
                </c:pt>
                <c:pt idx="8">
                  <c:v>25</c:v>
                </c:pt>
              </c:numCache>
            </c:numRef>
          </c:val>
          <c:smooth val="0"/>
          <c:extLst>
            <c:ext xmlns:c16="http://schemas.microsoft.com/office/drawing/2014/chart" uri="{C3380CC4-5D6E-409C-BE32-E72D297353CC}">
              <c16:uniqueId val="{00000001-E6B0-494D-9479-F8494059426A}"/>
            </c:ext>
          </c:extLst>
        </c:ser>
        <c:dLbls>
          <c:showLegendKey val="0"/>
          <c:showVal val="0"/>
          <c:showCatName val="0"/>
          <c:showSerName val="0"/>
          <c:showPercent val="0"/>
          <c:showBubbleSize val="0"/>
        </c:dLbls>
        <c:marker val="1"/>
        <c:smooth val="0"/>
        <c:axId val="373046128"/>
        <c:axId val="373044160"/>
      </c:lineChart>
      <c:catAx>
        <c:axId val="3730461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Vzdialenosť</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73044160"/>
        <c:crosses val="autoZero"/>
        <c:auto val="1"/>
        <c:lblAlgn val="ctr"/>
        <c:lblOffset val="100"/>
        <c:noMultiLvlLbl val="0"/>
      </c:catAx>
      <c:valAx>
        <c:axId val="3730441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Pravdepodobná chyby pripojenia </a:t>
                </a:r>
              </a:p>
            </c:rich>
          </c:tx>
          <c:layout>
            <c:manualLayout>
              <c:xMode val="edge"/>
              <c:yMode val="edge"/>
              <c:x val="2.6715239829993929E-2"/>
              <c:y val="0.1676666666666666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730461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Váhové</a:t>
            </a:r>
            <a:r>
              <a:rPr lang="sk-SK" baseline="0"/>
              <a:t> čísla pravdepodobných chýb pripojenia v diaľke a v smere pomocu TALIN</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Hárok1!$A$2</c:f>
              <c:strCache>
                <c:ptCount val="1"/>
                <c:pt idx="0">
                  <c:v>Ex 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Hárok1!$B$2:$J$2</c:f>
              <c:numCache>
                <c:formatCode>General</c:formatCode>
                <c:ptCount val="9"/>
                <c:pt idx="0">
                  <c:v>11.05</c:v>
                </c:pt>
                <c:pt idx="1">
                  <c:v>4.12</c:v>
                </c:pt>
                <c:pt idx="2">
                  <c:v>3.49</c:v>
                </c:pt>
                <c:pt idx="3">
                  <c:v>3.04</c:v>
                </c:pt>
                <c:pt idx="4">
                  <c:v>2.34</c:v>
                </c:pt>
                <c:pt idx="5">
                  <c:v>2.04</c:v>
                </c:pt>
                <c:pt idx="6">
                  <c:v>1.68</c:v>
                </c:pt>
                <c:pt idx="7">
                  <c:v>1.1599999999999999</c:v>
                </c:pt>
                <c:pt idx="8">
                  <c:v>0.93</c:v>
                </c:pt>
              </c:numCache>
            </c:numRef>
          </c:val>
          <c:smooth val="0"/>
          <c:extLst>
            <c:ext xmlns:c16="http://schemas.microsoft.com/office/drawing/2014/chart" uri="{C3380CC4-5D6E-409C-BE32-E72D297353CC}">
              <c16:uniqueId val="{00000000-4A40-41E7-92F5-07BF7A574B8E}"/>
            </c:ext>
          </c:extLst>
        </c:ser>
        <c:ser>
          <c:idx val="1"/>
          <c:order val="1"/>
          <c:tx>
            <c:strRef>
              <c:f>Hárok1!$A$3</c:f>
              <c:strCache>
                <c:ptCount val="1"/>
                <c:pt idx="0">
                  <c:v>Ez 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Hárok1!$B$3:$J$3</c:f>
              <c:numCache>
                <c:formatCode>General</c:formatCode>
                <c:ptCount val="9"/>
                <c:pt idx="0">
                  <c:v>31.85</c:v>
                </c:pt>
                <c:pt idx="1">
                  <c:v>29</c:v>
                </c:pt>
                <c:pt idx="2">
                  <c:v>25.48</c:v>
                </c:pt>
                <c:pt idx="3">
                  <c:v>21.33</c:v>
                </c:pt>
                <c:pt idx="4">
                  <c:v>12.41</c:v>
                </c:pt>
                <c:pt idx="5">
                  <c:v>16.3</c:v>
                </c:pt>
                <c:pt idx="6">
                  <c:v>15.78</c:v>
                </c:pt>
                <c:pt idx="7">
                  <c:v>12.82</c:v>
                </c:pt>
                <c:pt idx="8">
                  <c:v>6.4</c:v>
                </c:pt>
              </c:numCache>
            </c:numRef>
          </c:val>
          <c:smooth val="0"/>
          <c:extLst>
            <c:ext xmlns:c16="http://schemas.microsoft.com/office/drawing/2014/chart" uri="{C3380CC4-5D6E-409C-BE32-E72D297353CC}">
              <c16:uniqueId val="{00000001-4A40-41E7-92F5-07BF7A574B8E}"/>
            </c:ext>
          </c:extLst>
        </c:ser>
        <c:dLbls>
          <c:showLegendKey val="0"/>
          <c:showVal val="0"/>
          <c:showCatName val="0"/>
          <c:showSerName val="0"/>
          <c:showPercent val="0"/>
          <c:showBubbleSize val="0"/>
        </c:dLbls>
        <c:marker val="1"/>
        <c:smooth val="0"/>
        <c:axId val="630538152"/>
        <c:axId val="630540120"/>
      </c:lineChart>
      <c:catAx>
        <c:axId val="6305381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Vzdialenosť</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630540120"/>
        <c:crosses val="autoZero"/>
        <c:auto val="1"/>
        <c:lblAlgn val="ctr"/>
        <c:lblOffset val="100"/>
        <c:noMultiLvlLbl val="0"/>
      </c:catAx>
      <c:valAx>
        <c:axId val="630540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Váhové čísla pravdepodobných chýb pripojenia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630538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 pravdepodobných chýb pripojenia bojovej zostavy v diaľke v závislosti od použitia spôsobu pripojenia</a:t>
            </a:r>
          </a:p>
        </c:rich>
      </c:tx>
      <c:layout>
        <c:manualLayout>
          <c:xMode val="edge"/>
          <c:yMode val="edge"/>
          <c:x val="0.14350889764719943"/>
          <c:y val="2.5901143967191891E-2"/>
        </c:manualLayout>
      </c:layout>
      <c:overlay val="0"/>
      <c:spPr>
        <a:noFill/>
        <a:ln>
          <a:noFill/>
        </a:ln>
        <a:effectLst/>
      </c:spPr>
    </c:title>
    <c:autoTitleDeleted val="0"/>
    <c:plotArea>
      <c:layout/>
      <c:lineChart>
        <c:grouping val="standard"/>
        <c:varyColors val="0"/>
        <c:ser>
          <c:idx val="0"/>
          <c:order val="0"/>
          <c:tx>
            <c:strRef>
              <c:f>Hárok1!$B$1</c:f>
              <c:strCache>
                <c:ptCount val="1"/>
                <c:pt idx="0">
                  <c:v>mapa 1:50 000</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Hárok1!$B$2:$B$10</c:f>
              <c:numCache>
                <c:formatCode>General</c:formatCode>
                <c:ptCount val="9"/>
                <c:pt idx="0">
                  <c:v>26.26</c:v>
                </c:pt>
                <c:pt idx="1">
                  <c:v>25.31</c:v>
                </c:pt>
                <c:pt idx="2">
                  <c:v>25.2</c:v>
                </c:pt>
                <c:pt idx="3">
                  <c:v>25.13</c:v>
                </c:pt>
                <c:pt idx="4">
                  <c:v>25.03</c:v>
                </c:pt>
                <c:pt idx="5">
                  <c:v>25.07</c:v>
                </c:pt>
                <c:pt idx="6">
                  <c:v>25.07</c:v>
                </c:pt>
                <c:pt idx="7">
                  <c:v>25.07</c:v>
                </c:pt>
                <c:pt idx="8">
                  <c:v>25.02</c:v>
                </c:pt>
              </c:numCache>
            </c:numRef>
          </c:val>
          <c:smooth val="0"/>
          <c:extLst>
            <c:ext xmlns:c16="http://schemas.microsoft.com/office/drawing/2014/chart" uri="{C3380CC4-5D6E-409C-BE32-E72D297353CC}">
              <c16:uniqueId val="{00000000-EBDB-4FD4-8926-4865A5C684BE}"/>
            </c:ext>
          </c:extLst>
        </c:ser>
        <c:ser>
          <c:idx val="1"/>
          <c:order val="1"/>
          <c:tx>
            <c:strRef>
              <c:f>Hárok1!$C$1</c:f>
              <c:strCache>
                <c:ptCount val="1"/>
                <c:pt idx="0">
                  <c:v>mapa 1:100 000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Hárok1!$C$2:$C$10</c:f>
              <c:numCache>
                <c:formatCode>General</c:formatCode>
                <c:ptCount val="9"/>
                <c:pt idx="0">
                  <c:v>40.799999999999997</c:v>
                </c:pt>
                <c:pt idx="1">
                  <c:v>40.19</c:v>
                </c:pt>
                <c:pt idx="2">
                  <c:v>40.130000000000003</c:v>
                </c:pt>
                <c:pt idx="3">
                  <c:v>40.08</c:v>
                </c:pt>
                <c:pt idx="4">
                  <c:v>40.020000000000003</c:v>
                </c:pt>
                <c:pt idx="5">
                  <c:v>40.049999999999997</c:v>
                </c:pt>
                <c:pt idx="6">
                  <c:v>40.049999999999997</c:v>
                </c:pt>
                <c:pt idx="7">
                  <c:v>40.04</c:v>
                </c:pt>
                <c:pt idx="8">
                  <c:v>40.01</c:v>
                </c:pt>
              </c:numCache>
            </c:numRef>
          </c:val>
          <c:smooth val="0"/>
          <c:extLst>
            <c:ext xmlns:c16="http://schemas.microsoft.com/office/drawing/2014/chart" uri="{C3380CC4-5D6E-409C-BE32-E72D297353CC}">
              <c16:uniqueId val="{00000001-EBDB-4FD4-8926-4865A5C684BE}"/>
            </c:ext>
          </c:extLst>
        </c:ser>
        <c:ser>
          <c:idx val="2"/>
          <c:order val="2"/>
          <c:tx>
            <c:strRef>
              <c:f>Hárok1!$D$1</c:f>
              <c:strCache>
                <c:ptCount val="1"/>
                <c:pt idx="0">
                  <c:v>PAB-2A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Hárok1!$D$2:$D$10</c:f>
              <c:numCache>
                <c:formatCode>General</c:formatCode>
                <c:ptCount val="9"/>
                <c:pt idx="0">
                  <c:v>12.06</c:v>
                </c:pt>
                <c:pt idx="1">
                  <c:v>9.82</c:v>
                </c:pt>
                <c:pt idx="2">
                  <c:v>9.5500000000000007</c:v>
                </c:pt>
                <c:pt idx="3">
                  <c:v>9.36</c:v>
                </c:pt>
                <c:pt idx="4">
                  <c:v>9.09</c:v>
                </c:pt>
                <c:pt idx="5">
                  <c:v>9.1999999999999993</c:v>
                </c:pt>
                <c:pt idx="6">
                  <c:v>9.1999999999999993</c:v>
                </c:pt>
                <c:pt idx="7">
                  <c:v>9.19</c:v>
                </c:pt>
                <c:pt idx="8">
                  <c:v>9.0500000000000007</c:v>
                </c:pt>
              </c:numCache>
            </c:numRef>
          </c:val>
          <c:smooth val="0"/>
          <c:extLst>
            <c:ext xmlns:c16="http://schemas.microsoft.com/office/drawing/2014/chart" uri="{C3380CC4-5D6E-409C-BE32-E72D297353CC}">
              <c16:uniqueId val="{00000002-EBDB-4FD4-8926-4865A5C684BE}"/>
            </c:ext>
          </c:extLst>
        </c:ser>
        <c:ser>
          <c:idx val="3"/>
          <c:order val="3"/>
          <c:tx>
            <c:strRef>
              <c:f>Hárok1!$E$1</c:f>
              <c:strCache>
                <c:ptCount val="1"/>
                <c:pt idx="0">
                  <c:v>MAPS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Hárok1!$E$2:$E$10</c:f>
              <c:numCache>
                <c:formatCode>General</c:formatCode>
                <c:ptCount val="9"/>
                <c:pt idx="0">
                  <c:v>8.08</c:v>
                </c:pt>
                <c:pt idx="1">
                  <c:v>4.05</c:v>
                </c:pt>
                <c:pt idx="2">
                  <c:v>3.35</c:v>
                </c:pt>
                <c:pt idx="3">
                  <c:v>2.75</c:v>
                </c:pt>
                <c:pt idx="4">
                  <c:v>1.6</c:v>
                </c:pt>
                <c:pt idx="5">
                  <c:v>2.17</c:v>
                </c:pt>
                <c:pt idx="6">
                  <c:v>2.17</c:v>
                </c:pt>
                <c:pt idx="7">
                  <c:v>2.12</c:v>
                </c:pt>
                <c:pt idx="8">
                  <c:v>1.4</c:v>
                </c:pt>
              </c:numCache>
            </c:numRef>
          </c:val>
          <c:smooth val="0"/>
          <c:extLst>
            <c:ext xmlns:c16="http://schemas.microsoft.com/office/drawing/2014/chart" uri="{C3380CC4-5D6E-409C-BE32-E72D297353CC}">
              <c16:uniqueId val="{00000003-EBDB-4FD4-8926-4865A5C684BE}"/>
            </c:ext>
          </c:extLst>
        </c:ser>
        <c:ser>
          <c:idx val="4"/>
          <c:order val="4"/>
          <c:tx>
            <c:strRef>
              <c:f>Hárok1!$F$1</c:f>
              <c:strCache>
                <c:ptCount val="1"/>
                <c:pt idx="0">
                  <c:v>TALIN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Hárok1!$F$2:$F$10</c:f>
              <c:numCache>
                <c:formatCode>General</c:formatCode>
                <c:ptCount val="9"/>
                <c:pt idx="0">
                  <c:v>12.82</c:v>
                </c:pt>
                <c:pt idx="1">
                  <c:v>10.74</c:v>
                </c:pt>
                <c:pt idx="2">
                  <c:v>10.5</c:v>
                </c:pt>
                <c:pt idx="3">
                  <c:v>10.32</c:v>
                </c:pt>
                <c:pt idx="4">
                  <c:v>10.08</c:v>
                </c:pt>
                <c:pt idx="5">
                  <c:v>10.18</c:v>
                </c:pt>
                <c:pt idx="6">
                  <c:v>10.18</c:v>
                </c:pt>
                <c:pt idx="7">
                  <c:v>10.17</c:v>
                </c:pt>
                <c:pt idx="8">
                  <c:v>10.050000000000001</c:v>
                </c:pt>
              </c:numCache>
            </c:numRef>
          </c:val>
          <c:smooth val="0"/>
          <c:extLst>
            <c:ext xmlns:c16="http://schemas.microsoft.com/office/drawing/2014/chart" uri="{C3380CC4-5D6E-409C-BE32-E72D297353CC}">
              <c16:uniqueId val="{00000004-EBDB-4FD4-8926-4865A5C684BE}"/>
            </c:ext>
          </c:extLst>
        </c:ser>
        <c:dLbls>
          <c:showLegendKey val="0"/>
          <c:showVal val="0"/>
          <c:showCatName val="0"/>
          <c:showSerName val="0"/>
          <c:showPercent val="0"/>
          <c:showBubbleSize val="0"/>
        </c:dLbls>
        <c:marker val="1"/>
        <c:smooth val="0"/>
        <c:axId val="228500992"/>
        <c:axId val="228502912"/>
      </c:lineChart>
      <c:catAx>
        <c:axId val="228500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vzdialenosť</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28502912"/>
        <c:crosses val="autoZero"/>
        <c:auto val="1"/>
        <c:lblAlgn val="ctr"/>
        <c:lblOffset val="100"/>
        <c:noMultiLvlLbl val="0"/>
      </c:catAx>
      <c:valAx>
        <c:axId val="228502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Pravdepodobná chyba pripojenia bojovej </a:t>
                </a:r>
              </a:p>
              <a:p>
                <a:pPr>
                  <a:defRPr sz="1000" b="0" i="0" u="none" strike="noStrike" kern="1200" baseline="0">
                    <a:solidFill>
                      <a:schemeClr val="tx1">
                        <a:lumMod val="65000"/>
                        <a:lumOff val="35000"/>
                      </a:schemeClr>
                    </a:solidFill>
                    <a:latin typeface="+mn-lt"/>
                    <a:ea typeface="+mn-ea"/>
                    <a:cs typeface="+mn-cs"/>
                  </a:defRPr>
                </a:pPr>
                <a:r>
                  <a:rPr lang="sk-SK"/>
                  <a:t>zostavy v diaľke</a:t>
                </a:r>
              </a:p>
            </c:rich>
          </c:tx>
          <c:layout>
            <c:manualLayout>
              <c:xMode val="edge"/>
              <c:yMode val="edge"/>
              <c:x val="2.5873221216041402E-2"/>
              <c:y val="0.26671418592837187"/>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28500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sk-SK" sz="1400" b="0" i="0" baseline="0">
                <a:effectLst/>
              </a:rPr>
              <a:t>Veľkosť váhových čísle pripojenia bojovej zostavy v diaľke v závislosti od rôznych spôsobov pripojenia </a:t>
            </a:r>
            <a:endParaRPr lang="sk-SK" sz="1400">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sk-SK"/>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sk-SK"/>
        </a:p>
      </c:txPr>
    </c:title>
    <c:autoTitleDeleted val="0"/>
    <c:plotArea>
      <c:layout/>
      <c:lineChart>
        <c:grouping val="standard"/>
        <c:varyColors val="0"/>
        <c:ser>
          <c:idx val="0"/>
          <c:order val="0"/>
          <c:tx>
            <c:strRef>
              <c:f>Hárok1!$B$1</c:f>
              <c:strCache>
                <c:ptCount val="1"/>
                <c:pt idx="0">
                  <c:v>mapa 1:50 000</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Hárok1!$B$2:$B$10</c:f>
              <c:numCache>
                <c:formatCode>General</c:formatCode>
                <c:ptCount val="9"/>
                <c:pt idx="0">
                  <c:v>34.270000000000003</c:v>
                </c:pt>
                <c:pt idx="1">
                  <c:v>19.27</c:v>
                </c:pt>
                <c:pt idx="2">
                  <c:v>17.22</c:v>
                </c:pt>
                <c:pt idx="3">
                  <c:v>15.68</c:v>
                </c:pt>
                <c:pt idx="4">
                  <c:v>12.86</c:v>
                </c:pt>
                <c:pt idx="5">
                  <c:v>11.23</c:v>
                </c:pt>
                <c:pt idx="6">
                  <c:v>9.3699999999999992</c:v>
                </c:pt>
                <c:pt idx="7">
                  <c:v>6.65</c:v>
                </c:pt>
                <c:pt idx="8">
                  <c:v>5.5</c:v>
                </c:pt>
              </c:numCache>
            </c:numRef>
          </c:val>
          <c:smooth val="0"/>
          <c:extLst>
            <c:ext xmlns:c16="http://schemas.microsoft.com/office/drawing/2014/chart" uri="{C3380CC4-5D6E-409C-BE32-E72D297353CC}">
              <c16:uniqueId val="{00000000-1473-4F47-BD4A-1F017CDC2FA4}"/>
            </c:ext>
          </c:extLst>
        </c:ser>
        <c:ser>
          <c:idx val="1"/>
          <c:order val="1"/>
          <c:tx>
            <c:strRef>
              <c:f>Hárok1!$C$1</c:f>
              <c:strCache>
                <c:ptCount val="1"/>
                <c:pt idx="0">
                  <c:v>mapa 1:100 000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Hárok1!$C$2:$C$10</c:f>
              <c:numCache>
                <c:formatCode>General</c:formatCode>
                <c:ptCount val="9"/>
                <c:pt idx="0">
                  <c:v>55.72</c:v>
                </c:pt>
                <c:pt idx="1">
                  <c:v>37.57</c:v>
                </c:pt>
                <c:pt idx="2">
                  <c:v>34.53</c:v>
                </c:pt>
                <c:pt idx="3">
                  <c:v>32.1</c:v>
                </c:pt>
                <c:pt idx="4">
                  <c:v>27.4</c:v>
                </c:pt>
                <c:pt idx="5">
                  <c:v>24.41</c:v>
                </c:pt>
                <c:pt idx="6">
                  <c:v>20.87</c:v>
                </c:pt>
                <c:pt idx="7">
                  <c:v>15.38</c:v>
                </c:pt>
                <c:pt idx="8">
                  <c:v>12.95</c:v>
                </c:pt>
              </c:numCache>
            </c:numRef>
          </c:val>
          <c:smooth val="0"/>
          <c:extLst>
            <c:ext xmlns:c16="http://schemas.microsoft.com/office/drawing/2014/chart" uri="{C3380CC4-5D6E-409C-BE32-E72D297353CC}">
              <c16:uniqueId val="{00000001-1473-4F47-BD4A-1F017CDC2FA4}"/>
            </c:ext>
          </c:extLst>
        </c:ser>
        <c:ser>
          <c:idx val="2"/>
          <c:order val="2"/>
          <c:tx>
            <c:strRef>
              <c:f>Hárok1!$D$1</c:f>
              <c:strCache>
                <c:ptCount val="1"/>
                <c:pt idx="0">
                  <c:v>PAB-2A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Hárok1!$D$2:$D$10</c:f>
              <c:numCache>
                <c:formatCode>General</c:formatCode>
                <c:ptCount val="9"/>
                <c:pt idx="0">
                  <c:v>9.9</c:v>
                </c:pt>
                <c:pt idx="1">
                  <c:v>3.47</c:v>
                </c:pt>
                <c:pt idx="2">
                  <c:v>2.9</c:v>
                </c:pt>
                <c:pt idx="3">
                  <c:v>2.5099999999999998</c:v>
                </c:pt>
                <c:pt idx="4">
                  <c:v>1.91</c:v>
                </c:pt>
                <c:pt idx="5">
                  <c:v>1.68</c:v>
                </c:pt>
                <c:pt idx="6">
                  <c:v>1.37</c:v>
                </c:pt>
                <c:pt idx="7">
                  <c:v>0.95</c:v>
                </c:pt>
                <c:pt idx="8">
                  <c:v>0.76</c:v>
                </c:pt>
              </c:numCache>
            </c:numRef>
          </c:val>
          <c:smooth val="0"/>
          <c:extLst>
            <c:ext xmlns:c16="http://schemas.microsoft.com/office/drawing/2014/chart" uri="{C3380CC4-5D6E-409C-BE32-E72D297353CC}">
              <c16:uniqueId val="{00000002-1473-4F47-BD4A-1F017CDC2FA4}"/>
            </c:ext>
          </c:extLst>
        </c:ser>
        <c:ser>
          <c:idx val="3"/>
          <c:order val="3"/>
          <c:tx>
            <c:strRef>
              <c:f>Hárok1!$E$1</c:f>
              <c:strCache>
                <c:ptCount val="1"/>
                <c:pt idx="0">
                  <c:v>MAPS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Hárok1!$E$2:$E$10</c:f>
              <c:numCache>
                <c:formatCode>General</c:formatCode>
                <c:ptCount val="9"/>
                <c:pt idx="0">
                  <c:v>4.7</c:v>
                </c:pt>
                <c:pt idx="1">
                  <c:v>0.61</c:v>
                </c:pt>
                <c:pt idx="2">
                  <c:v>0.37</c:v>
                </c:pt>
                <c:pt idx="3">
                  <c:v>0.22</c:v>
                </c:pt>
                <c:pt idx="4">
                  <c:v>0.06</c:v>
                </c:pt>
                <c:pt idx="5">
                  <c:v>0.09</c:v>
                </c:pt>
                <c:pt idx="6">
                  <c:v>0.08</c:v>
                </c:pt>
                <c:pt idx="7">
                  <c:v>0.05</c:v>
                </c:pt>
                <c:pt idx="8">
                  <c:v>0.02</c:v>
                </c:pt>
              </c:numCache>
            </c:numRef>
          </c:val>
          <c:smooth val="0"/>
          <c:extLst>
            <c:ext xmlns:c16="http://schemas.microsoft.com/office/drawing/2014/chart" uri="{C3380CC4-5D6E-409C-BE32-E72D297353CC}">
              <c16:uniqueId val="{00000003-1473-4F47-BD4A-1F017CDC2FA4}"/>
            </c:ext>
          </c:extLst>
        </c:ser>
        <c:ser>
          <c:idx val="4"/>
          <c:order val="4"/>
          <c:tx>
            <c:strRef>
              <c:f>Hárok1!$F$1</c:f>
              <c:strCache>
                <c:ptCount val="1"/>
                <c:pt idx="0">
                  <c:v>TALIN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Hárok1!$F$2:$F$10</c:f>
              <c:numCache>
                <c:formatCode>General</c:formatCode>
                <c:ptCount val="9"/>
                <c:pt idx="0">
                  <c:v>11.05</c:v>
                </c:pt>
                <c:pt idx="1">
                  <c:v>4.12</c:v>
                </c:pt>
                <c:pt idx="2">
                  <c:v>3.49</c:v>
                </c:pt>
                <c:pt idx="3">
                  <c:v>3.04</c:v>
                </c:pt>
                <c:pt idx="4">
                  <c:v>2.34</c:v>
                </c:pt>
                <c:pt idx="5">
                  <c:v>2.04</c:v>
                </c:pt>
                <c:pt idx="6">
                  <c:v>1.68</c:v>
                </c:pt>
                <c:pt idx="7">
                  <c:v>1.1599999999999999</c:v>
                </c:pt>
                <c:pt idx="8">
                  <c:v>0.93</c:v>
                </c:pt>
              </c:numCache>
            </c:numRef>
          </c:val>
          <c:smooth val="0"/>
          <c:extLst>
            <c:ext xmlns:c16="http://schemas.microsoft.com/office/drawing/2014/chart" uri="{C3380CC4-5D6E-409C-BE32-E72D297353CC}">
              <c16:uniqueId val="{00000004-1473-4F47-BD4A-1F017CDC2FA4}"/>
            </c:ext>
          </c:extLst>
        </c:ser>
        <c:dLbls>
          <c:showLegendKey val="0"/>
          <c:showVal val="0"/>
          <c:showCatName val="0"/>
          <c:showSerName val="0"/>
          <c:showPercent val="0"/>
          <c:showBubbleSize val="0"/>
        </c:dLbls>
        <c:marker val="1"/>
        <c:smooth val="0"/>
        <c:axId val="315966592"/>
        <c:axId val="315962656"/>
      </c:lineChart>
      <c:catAx>
        <c:axId val="3159665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Vdialenosť</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15962656"/>
        <c:crosses val="autoZero"/>
        <c:auto val="1"/>
        <c:lblAlgn val="ctr"/>
        <c:lblOffset val="100"/>
        <c:noMultiLvlLbl val="0"/>
      </c:catAx>
      <c:valAx>
        <c:axId val="3159626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Váhové číslo pravdepodobnej</a:t>
                </a:r>
                <a:r>
                  <a:rPr lang="sk-SK" baseline="0"/>
                  <a:t> chyby pripojenia bojovej zostavy </a:t>
                </a:r>
                <a:endParaRPr lang="sk-SK"/>
              </a:p>
            </c:rich>
          </c:tx>
          <c:layout>
            <c:manualLayout>
              <c:xMode val="edge"/>
              <c:yMode val="edge"/>
              <c:x val="2.8225332235681525E-2"/>
              <c:y val="9.3830645161290305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159665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 pravdepodobných chýb pripojenia bojovej zostavy v smere v závislosti od použitia spôsobu pripojenia</a:t>
            </a:r>
          </a:p>
        </c:rich>
      </c:tx>
      <c:overlay val="0"/>
      <c:spPr>
        <a:noFill/>
        <a:ln>
          <a:noFill/>
        </a:ln>
        <a:effectLst/>
      </c:spPr>
    </c:title>
    <c:autoTitleDeleted val="0"/>
    <c:plotArea>
      <c:layout/>
      <c:lineChart>
        <c:grouping val="standard"/>
        <c:varyColors val="0"/>
        <c:ser>
          <c:idx val="0"/>
          <c:order val="0"/>
          <c:tx>
            <c:strRef>
              <c:f>Hárok1!$B$1</c:f>
              <c:strCache>
                <c:ptCount val="1"/>
                <c:pt idx="0">
                  <c:v> mapa 1:50 000</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Hárok1!$B$2:$B$10</c:f>
              <c:numCache>
                <c:formatCode>General</c:formatCode>
                <c:ptCount val="9"/>
                <c:pt idx="0">
                  <c:v>25</c:v>
                </c:pt>
                <c:pt idx="1">
                  <c:v>25</c:v>
                </c:pt>
                <c:pt idx="2">
                  <c:v>25</c:v>
                </c:pt>
                <c:pt idx="3">
                  <c:v>25</c:v>
                </c:pt>
                <c:pt idx="4">
                  <c:v>25</c:v>
                </c:pt>
                <c:pt idx="5">
                  <c:v>25</c:v>
                </c:pt>
                <c:pt idx="6">
                  <c:v>25</c:v>
                </c:pt>
                <c:pt idx="7">
                  <c:v>25</c:v>
                </c:pt>
                <c:pt idx="8">
                  <c:v>25</c:v>
                </c:pt>
              </c:numCache>
            </c:numRef>
          </c:val>
          <c:smooth val="0"/>
          <c:extLst>
            <c:ext xmlns:c16="http://schemas.microsoft.com/office/drawing/2014/chart" uri="{C3380CC4-5D6E-409C-BE32-E72D297353CC}">
              <c16:uniqueId val="{00000000-A6C5-4C31-815A-5F20849BB66C}"/>
            </c:ext>
          </c:extLst>
        </c:ser>
        <c:ser>
          <c:idx val="1"/>
          <c:order val="1"/>
          <c:tx>
            <c:strRef>
              <c:f>Hárok1!$C$1</c:f>
              <c:strCache>
                <c:ptCount val="1"/>
                <c:pt idx="0">
                  <c:v>mapa 1:100 000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Hárok1!$C$2:$C$10</c:f>
              <c:numCache>
                <c:formatCode>General</c:formatCode>
                <c:ptCount val="9"/>
                <c:pt idx="0">
                  <c:v>40</c:v>
                </c:pt>
                <c:pt idx="1">
                  <c:v>40</c:v>
                </c:pt>
                <c:pt idx="2">
                  <c:v>40</c:v>
                </c:pt>
                <c:pt idx="3">
                  <c:v>40</c:v>
                </c:pt>
                <c:pt idx="4">
                  <c:v>40</c:v>
                </c:pt>
                <c:pt idx="5">
                  <c:v>40</c:v>
                </c:pt>
                <c:pt idx="6">
                  <c:v>40</c:v>
                </c:pt>
                <c:pt idx="7">
                  <c:v>40</c:v>
                </c:pt>
                <c:pt idx="8">
                  <c:v>40</c:v>
                </c:pt>
              </c:numCache>
            </c:numRef>
          </c:val>
          <c:smooth val="0"/>
          <c:extLst>
            <c:ext xmlns:c16="http://schemas.microsoft.com/office/drawing/2014/chart" uri="{C3380CC4-5D6E-409C-BE32-E72D297353CC}">
              <c16:uniqueId val="{00000001-A6C5-4C31-815A-5F20849BB66C}"/>
            </c:ext>
          </c:extLst>
        </c:ser>
        <c:ser>
          <c:idx val="2"/>
          <c:order val="2"/>
          <c:tx>
            <c:strRef>
              <c:f>Hárok1!$D$1</c:f>
              <c:strCache>
                <c:ptCount val="1"/>
                <c:pt idx="0">
                  <c:v>PAB-2A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Hárok1!$D$2:$D$10</c:f>
              <c:numCache>
                <c:formatCode>General</c:formatCode>
                <c:ptCount val="9"/>
                <c:pt idx="0">
                  <c:v>9</c:v>
                </c:pt>
                <c:pt idx="1">
                  <c:v>9</c:v>
                </c:pt>
                <c:pt idx="2">
                  <c:v>9</c:v>
                </c:pt>
                <c:pt idx="3">
                  <c:v>9</c:v>
                </c:pt>
                <c:pt idx="4">
                  <c:v>9</c:v>
                </c:pt>
                <c:pt idx="5">
                  <c:v>9</c:v>
                </c:pt>
                <c:pt idx="6">
                  <c:v>9</c:v>
                </c:pt>
                <c:pt idx="7">
                  <c:v>9</c:v>
                </c:pt>
                <c:pt idx="8">
                  <c:v>9</c:v>
                </c:pt>
              </c:numCache>
            </c:numRef>
          </c:val>
          <c:smooth val="0"/>
          <c:extLst>
            <c:ext xmlns:c16="http://schemas.microsoft.com/office/drawing/2014/chart" uri="{C3380CC4-5D6E-409C-BE32-E72D297353CC}">
              <c16:uniqueId val="{00000002-A6C5-4C31-815A-5F20849BB66C}"/>
            </c:ext>
          </c:extLst>
        </c:ser>
        <c:ser>
          <c:idx val="3"/>
          <c:order val="3"/>
          <c:tx>
            <c:strRef>
              <c:f>Hárok1!$E$1</c:f>
              <c:strCache>
                <c:ptCount val="1"/>
                <c:pt idx="0">
                  <c:v>MAPS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Hárok1!$E$2:$E$10</c:f>
              <c:numCache>
                <c:formatCode>General</c:formatCode>
                <c:ptCount val="9"/>
                <c:pt idx="0">
                  <c:v>1</c:v>
                </c:pt>
                <c:pt idx="1">
                  <c:v>1</c:v>
                </c:pt>
                <c:pt idx="2">
                  <c:v>1</c:v>
                </c:pt>
                <c:pt idx="3">
                  <c:v>1</c:v>
                </c:pt>
                <c:pt idx="4">
                  <c:v>1</c:v>
                </c:pt>
                <c:pt idx="5">
                  <c:v>1</c:v>
                </c:pt>
                <c:pt idx="6">
                  <c:v>1</c:v>
                </c:pt>
                <c:pt idx="7">
                  <c:v>1</c:v>
                </c:pt>
                <c:pt idx="8">
                  <c:v>1</c:v>
                </c:pt>
              </c:numCache>
            </c:numRef>
          </c:val>
          <c:smooth val="0"/>
          <c:extLst>
            <c:ext xmlns:c16="http://schemas.microsoft.com/office/drawing/2014/chart" uri="{C3380CC4-5D6E-409C-BE32-E72D297353CC}">
              <c16:uniqueId val="{00000003-A6C5-4C31-815A-5F20849BB66C}"/>
            </c:ext>
          </c:extLst>
        </c:ser>
        <c:ser>
          <c:idx val="4"/>
          <c:order val="4"/>
          <c:tx>
            <c:strRef>
              <c:f>Hárok1!$F$1</c:f>
              <c:strCache>
                <c:ptCount val="1"/>
                <c:pt idx="0">
                  <c:v>TALIN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Hárok1!$F$2:$F$10</c:f>
              <c:numCache>
                <c:formatCode>General</c:formatCode>
                <c:ptCount val="9"/>
                <c:pt idx="0">
                  <c:v>10</c:v>
                </c:pt>
                <c:pt idx="1">
                  <c:v>10</c:v>
                </c:pt>
                <c:pt idx="2">
                  <c:v>10</c:v>
                </c:pt>
                <c:pt idx="3">
                  <c:v>10</c:v>
                </c:pt>
                <c:pt idx="4">
                  <c:v>10</c:v>
                </c:pt>
                <c:pt idx="5">
                  <c:v>10</c:v>
                </c:pt>
                <c:pt idx="6">
                  <c:v>10</c:v>
                </c:pt>
                <c:pt idx="7">
                  <c:v>10</c:v>
                </c:pt>
                <c:pt idx="8">
                  <c:v>10</c:v>
                </c:pt>
              </c:numCache>
            </c:numRef>
          </c:val>
          <c:smooth val="0"/>
          <c:extLst>
            <c:ext xmlns:c16="http://schemas.microsoft.com/office/drawing/2014/chart" uri="{C3380CC4-5D6E-409C-BE32-E72D297353CC}">
              <c16:uniqueId val="{00000005-A6C5-4C31-815A-5F20849BB66C}"/>
            </c:ext>
          </c:extLst>
        </c:ser>
        <c:dLbls>
          <c:showLegendKey val="0"/>
          <c:showVal val="0"/>
          <c:showCatName val="0"/>
          <c:showSerName val="0"/>
          <c:showPercent val="0"/>
          <c:showBubbleSize val="0"/>
        </c:dLbls>
        <c:marker val="1"/>
        <c:smooth val="0"/>
        <c:axId val="221475584"/>
        <c:axId val="221477504"/>
      </c:lineChart>
      <c:catAx>
        <c:axId val="2214755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Vzdialenosť </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21477504"/>
        <c:crosses val="autoZero"/>
        <c:auto val="1"/>
        <c:lblAlgn val="ctr"/>
        <c:lblOffset val="100"/>
        <c:noMultiLvlLbl val="0"/>
      </c:catAx>
      <c:valAx>
        <c:axId val="221477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Pravdepodobná chyba pripojenia bojovej </a:t>
                </a:r>
              </a:p>
              <a:p>
                <a:pPr>
                  <a:defRPr sz="1000" b="0" i="0" u="none" strike="noStrike" kern="1200" baseline="0">
                    <a:solidFill>
                      <a:schemeClr val="tx1">
                        <a:lumMod val="65000"/>
                        <a:lumOff val="35000"/>
                      </a:schemeClr>
                    </a:solidFill>
                    <a:latin typeface="+mn-lt"/>
                    <a:ea typeface="+mn-ea"/>
                    <a:cs typeface="+mn-cs"/>
                  </a:defRPr>
                </a:pPr>
                <a:r>
                  <a:rPr lang="sk-SK"/>
                  <a:t>zostavy v smere</a:t>
                </a:r>
              </a:p>
            </c:rich>
          </c:tx>
          <c:layout>
            <c:manualLayout>
              <c:xMode val="edge"/>
              <c:yMode val="edge"/>
              <c:x val="2.5873221216041402E-2"/>
              <c:y val="0.20850806451612913"/>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21475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 váhových čísel pripojenia bojovej zostavy v smere v závislosti od rôznych spôsobov pripojenia</a:t>
            </a:r>
          </a:p>
        </c:rich>
      </c:tx>
      <c:overlay val="0"/>
      <c:spPr>
        <a:noFill/>
        <a:ln>
          <a:noFill/>
        </a:ln>
        <a:effectLst/>
      </c:spPr>
    </c:title>
    <c:autoTitleDeleted val="0"/>
    <c:plotArea>
      <c:layout/>
      <c:lineChart>
        <c:grouping val="standard"/>
        <c:varyColors val="0"/>
        <c:ser>
          <c:idx val="0"/>
          <c:order val="0"/>
          <c:tx>
            <c:strRef>
              <c:f>Hárok1!$B$1</c:f>
              <c:strCache>
                <c:ptCount val="1"/>
                <c:pt idx="0">
                  <c:v>mapa 1:50 000</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Hárok1!$B$2:$B$10</c:f>
              <c:numCache>
                <c:formatCode>General</c:formatCode>
                <c:ptCount val="9"/>
                <c:pt idx="0">
                  <c:v>74.239999999999995</c:v>
                </c:pt>
                <c:pt idx="1">
                  <c:v>71.819999999999993</c:v>
                </c:pt>
                <c:pt idx="2">
                  <c:v>68.12</c:v>
                </c:pt>
                <c:pt idx="3">
                  <c:v>62.91</c:v>
                </c:pt>
                <c:pt idx="4">
                  <c:v>46.96</c:v>
                </c:pt>
                <c:pt idx="5">
                  <c:v>54.87</c:v>
                </c:pt>
                <c:pt idx="6">
                  <c:v>53.94</c:v>
                </c:pt>
                <c:pt idx="7">
                  <c:v>47.88</c:v>
                </c:pt>
                <c:pt idx="8">
                  <c:v>29.94</c:v>
                </c:pt>
              </c:numCache>
            </c:numRef>
          </c:val>
          <c:smooth val="0"/>
          <c:extLst>
            <c:ext xmlns:c16="http://schemas.microsoft.com/office/drawing/2014/chart" uri="{C3380CC4-5D6E-409C-BE32-E72D297353CC}">
              <c16:uniqueId val="{00000000-85AD-4276-A692-D00AC48F7B61}"/>
            </c:ext>
          </c:extLst>
        </c:ser>
        <c:ser>
          <c:idx val="1"/>
          <c:order val="1"/>
          <c:tx>
            <c:strRef>
              <c:f>Hárok1!$C$1</c:f>
              <c:strCache>
                <c:ptCount val="1"/>
                <c:pt idx="0">
                  <c:v>mapa 1:100 000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Hárok1!$C$2:$C$10</c:f>
              <c:numCache>
                <c:formatCode>General</c:formatCode>
                <c:ptCount val="9"/>
                <c:pt idx="0">
                  <c:v>88.21</c:v>
                </c:pt>
                <c:pt idx="1">
                  <c:v>86.73</c:v>
                </c:pt>
                <c:pt idx="2">
                  <c:v>84.56</c:v>
                </c:pt>
                <c:pt idx="3">
                  <c:v>81.27</c:v>
                </c:pt>
                <c:pt idx="4">
                  <c:v>69.39</c:v>
                </c:pt>
                <c:pt idx="5">
                  <c:v>75.680000000000007</c:v>
                </c:pt>
                <c:pt idx="6">
                  <c:v>74.989999999999995</c:v>
                </c:pt>
                <c:pt idx="7">
                  <c:v>70.17</c:v>
                </c:pt>
                <c:pt idx="8">
                  <c:v>52.24</c:v>
                </c:pt>
              </c:numCache>
            </c:numRef>
          </c:val>
          <c:smooth val="0"/>
          <c:extLst>
            <c:ext xmlns:c16="http://schemas.microsoft.com/office/drawing/2014/chart" uri="{C3380CC4-5D6E-409C-BE32-E72D297353CC}">
              <c16:uniqueId val="{00000001-85AD-4276-A692-D00AC48F7B61}"/>
            </c:ext>
          </c:extLst>
        </c:ser>
        <c:ser>
          <c:idx val="2"/>
          <c:order val="2"/>
          <c:tx>
            <c:strRef>
              <c:f>Hárok1!$D$1</c:f>
              <c:strCache>
                <c:ptCount val="1"/>
                <c:pt idx="0">
                  <c:v>PAB-2A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Hárok1!$D$2:$D$10</c:f>
              <c:numCache>
                <c:formatCode>General</c:formatCode>
                <c:ptCount val="9"/>
                <c:pt idx="0">
                  <c:v>27.44</c:v>
                </c:pt>
                <c:pt idx="1">
                  <c:v>24.86</c:v>
                </c:pt>
                <c:pt idx="2">
                  <c:v>21.68</c:v>
                </c:pt>
                <c:pt idx="3">
                  <c:v>18.02</c:v>
                </c:pt>
                <c:pt idx="4">
                  <c:v>10.29</c:v>
                </c:pt>
                <c:pt idx="5">
                  <c:v>13.62</c:v>
                </c:pt>
                <c:pt idx="6">
                  <c:v>13.18</c:v>
                </c:pt>
                <c:pt idx="7">
                  <c:v>10.64</c:v>
                </c:pt>
                <c:pt idx="8">
                  <c:v>5.25</c:v>
                </c:pt>
              </c:numCache>
            </c:numRef>
          </c:val>
          <c:smooth val="0"/>
          <c:extLst>
            <c:ext xmlns:c16="http://schemas.microsoft.com/office/drawing/2014/chart" uri="{C3380CC4-5D6E-409C-BE32-E72D297353CC}">
              <c16:uniqueId val="{00000002-85AD-4276-A692-D00AC48F7B61}"/>
            </c:ext>
          </c:extLst>
        </c:ser>
        <c:ser>
          <c:idx val="3"/>
          <c:order val="3"/>
          <c:tx>
            <c:strRef>
              <c:f>Hárok1!$E$1</c:f>
              <c:strCache>
                <c:ptCount val="1"/>
                <c:pt idx="0">
                  <c:v>MAPS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Hárok1!$E$2:$E$10</c:f>
              <c:numCache>
                <c:formatCode>General</c:formatCode>
                <c:ptCount val="9"/>
                <c:pt idx="0">
                  <c:v>0.46</c:v>
                </c:pt>
                <c:pt idx="1">
                  <c:v>0.41</c:v>
                </c:pt>
                <c:pt idx="2">
                  <c:v>0.34</c:v>
                </c:pt>
                <c:pt idx="3">
                  <c:v>0.27</c:v>
                </c:pt>
                <c:pt idx="4">
                  <c:v>0.14000000000000001</c:v>
                </c:pt>
                <c:pt idx="5">
                  <c:v>0.19</c:v>
                </c:pt>
                <c:pt idx="6">
                  <c:v>0.19</c:v>
                </c:pt>
                <c:pt idx="7">
                  <c:v>0.15</c:v>
                </c:pt>
                <c:pt idx="8">
                  <c:v>7.0000000000000007E-2</c:v>
                </c:pt>
              </c:numCache>
            </c:numRef>
          </c:val>
          <c:smooth val="0"/>
          <c:extLst>
            <c:ext xmlns:c16="http://schemas.microsoft.com/office/drawing/2014/chart" uri="{C3380CC4-5D6E-409C-BE32-E72D297353CC}">
              <c16:uniqueId val="{00000003-85AD-4276-A692-D00AC48F7B61}"/>
            </c:ext>
          </c:extLst>
        </c:ser>
        <c:ser>
          <c:idx val="4"/>
          <c:order val="4"/>
          <c:tx>
            <c:strRef>
              <c:f>Hárok1!$F$1</c:f>
              <c:strCache>
                <c:ptCount val="1"/>
                <c:pt idx="0">
                  <c:v>TALIN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Hárok1!$F$2:$F$10</c:f>
              <c:numCache>
                <c:formatCode>General</c:formatCode>
                <c:ptCount val="9"/>
                <c:pt idx="0">
                  <c:v>31.85</c:v>
                </c:pt>
                <c:pt idx="1">
                  <c:v>29</c:v>
                </c:pt>
                <c:pt idx="2">
                  <c:v>25.48</c:v>
                </c:pt>
                <c:pt idx="3">
                  <c:v>21.33</c:v>
                </c:pt>
                <c:pt idx="4">
                  <c:v>12.41</c:v>
                </c:pt>
                <c:pt idx="5">
                  <c:v>16.3</c:v>
                </c:pt>
                <c:pt idx="6">
                  <c:v>15.78</c:v>
                </c:pt>
                <c:pt idx="7">
                  <c:v>12.82</c:v>
                </c:pt>
                <c:pt idx="8">
                  <c:v>6.4</c:v>
                </c:pt>
              </c:numCache>
            </c:numRef>
          </c:val>
          <c:smooth val="0"/>
          <c:extLst>
            <c:ext xmlns:c16="http://schemas.microsoft.com/office/drawing/2014/chart" uri="{C3380CC4-5D6E-409C-BE32-E72D297353CC}">
              <c16:uniqueId val="{00000004-85AD-4276-A692-D00AC48F7B61}"/>
            </c:ext>
          </c:extLst>
        </c:ser>
        <c:dLbls>
          <c:showLegendKey val="0"/>
          <c:showVal val="0"/>
          <c:showCatName val="0"/>
          <c:showSerName val="0"/>
          <c:showPercent val="0"/>
          <c:showBubbleSize val="0"/>
        </c:dLbls>
        <c:marker val="1"/>
        <c:smooth val="0"/>
        <c:axId val="221694208"/>
        <c:axId val="221700480"/>
      </c:lineChart>
      <c:catAx>
        <c:axId val="2216942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Vzdialenosť</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21700480"/>
        <c:crosses val="autoZero"/>
        <c:auto val="1"/>
        <c:lblAlgn val="ctr"/>
        <c:lblOffset val="100"/>
        <c:noMultiLvlLbl val="0"/>
      </c:catAx>
      <c:valAx>
        <c:axId val="221700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Váhové číslo pripojenia </a:t>
                </a:r>
              </a:p>
              <a:p>
                <a:pPr>
                  <a:defRPr sz="1000" b="0" i="0" u="none" strike="noStrike" kern="1200" baseline="0">
                    <a:solidFill>
                      <a:schemeClr val="tx1">
                        <a:lumMod val="65000"/>
                        <a:lumOff val="35000"/>
                      </a:schemeClr>
                    </a:solidFill>
                    <a:latin typeface="+mn-lt"/>
                    <a:ea typeface="+mn-ea"/>
                    <a:cs typeface="+mn-cs"/>
                  </a:defRPr>
                </a:pPr>
                <a:r>
                  <a:rPr lang="sk-SK"/>
                  <a:t>bojevej zostavy v smere</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21694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 celkovej pravdepodobnej chyby v diaľke pri rôznych spôsoboch pripojenia</a:t>
            </a:r>
          </a:p>
        </c:rich>
      </c:tx>
      <c:overlay val="0"/>
      <c:spPr>
        <a:noFill/>
        <a:ln>
          <a:noFill/>
        </a:ln>
        <a:effectLst/>
      </c:spPr>
    </c:title>
    <c:autoTitleDeleted val="0"/>
    <c:plotArea>
      <c:layout/>
      <c:lineChart>
        <c:grouping val="standard"/>
        <c:varyColors val="0"/>
        <c:ser>
          <c:idx val="0"/>
          <c:order val="0"/>
          <c:tx>
            <c:strRef>
              <c:f>Hárok1!$B$1</c:f>
              <c:strCache>
                <c:ptCount val="1"/>
                <c:pt idx="0">
                  <c:v>mapa 1:50 000</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Hárok1!$B$2:$B$10</c:f>
              <c:numCache>
                <c:formatCode>General</c:formatCode>
                <c:ptCount val="9"/>
                <c:pt idx="0">
                  <c:v>44.86</c:v>
                </c:pt>
                <c:pt idx="1">
                  <c:v>57.66</c:v>
                </c:pt>
                <c:pt idx="2">
                  <c:v>60.73</c:v>
                </c:pt>
                <c:pt idx="3">
                  <c:v>63.47</c:v>
                </c:pt>
                <c:pt idx="4">
                  <c:v>69.790000000000006</c:v>
                </c:pt>
                <c:pt idx="5">
                  <c:v>74.81</c:v>
                </c:pt>
                <c:pt idx="6">
                  <c:v>81.91</c:v>
                </c:pt>
                <c:pt idx="7">
                  <c:v>97.2</c:v>
                </c:pt>
                <c:pt idx="8">
                  <c:v>106.71</c:v>
                </c:pt>
              </c:numCache>
            </c:numRef>
          </c:val>
          <c:smooth val="0"/>
          <c:extLst>
            <c:ext xmlns:c16="http://schemas.microsoft.com/office/drawing/2014/chart" uri="{C3380CC4-5D6E-409C-BE32-E72D297353CC}">
              <c16:uniqueId val="{00000000-07C7-46C5-AE14-F0A59D622189}"/>
            </c:ext>
          </c:extLst>
        </c:ser>
        <c:ser>
          <c:idx val="1"/>
          <c:order val="1"/>
          <c:tx>
            <c:strRef>
              <c:f>Hárok1!$C$1</c:f>
              <c:strCache>
                <c:ptCount val="1"/>
                <c:pt idx="0">
                  <c:v>mapa 1:100 000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Hárok1!$C$2:$C$10</c:f>
              <c:numCache>
                <c:formatCode>General</c:formatCode>
                <c:ptCount val="9"/>
                <c:pt idx="0">
                  <c:v>54.66</c:v>
                </c:pt>
                <c:pt idx="1">
                  <c:v>65.569999999999993</c:v>
                </c:pt>
                <c:pt idx="2">
                  <c:v>68.290000000000006</c:v>
                </c:pt>
                <c:pt idx="3">
                  <c:v>70.739999999999995</c:v>
                </c:pt>
                <c:pt idx="4">
                  <c:v>76.459999999999994</c:v>
                </c:pt>
                <c:pt idx="5">
                  <c:v>81.069999999999993</c:v>
                </c:pt>
                <c:pt idx="6">
                  <c:v>87.66</c:v>
                </c:pt>
                <c:pt idx="7">
                  <c:v>102.09</c:v>
                </c:pt>
                <c:pt idx="8">
                  <c:v>111.19</c:v>
                </c:pt>
              </c:numCache>
            </c:numRef>
          </c:val>
          <c:smooth val="0"/>
          <c:extLst>
            <c:ext xmlns:c16="http://schemas.microsoft.com/office/drawing/2014/chart" uri="{C3380CC4-5D6E-409C-BE32-E72D297353CC}">
              <c16:uniqueId val="{00000001-07C7-46C5-AE14-F0A59D622189}"/>
            </c:ext>
          </c:extLst>
        </c:ser>
        <c:ser>
          <c:idx val="2"/>
          <c:order val="2"/>
          <c:tx>
            <c:strRef>
              <c:f>Hárok1!$D$1</c:f>
              <c:strCache>
                <c:ptCount val="1"/>
                <c:pt idx="0">
                  <c:v>PAB-2A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Hárok1!$D$2:$D$10</c:f>
              <c:numCache>
                <c:formatCode>General</c:formatCode>
                <c:ptCount val="9"/>
                <c:pt idx="0">
                  <c:v>38.32</c:v>
                </c:pt>
                <c:pt idx="1">
                  <c:v>52.73</c:v>
                </c:pt>
                <c:pt idx="2">
                  <c:v>56.07</c:v>
                </c:pt>
                <c:pt idx="3">
                  <c:v>59.04</c:v>
                </c:pt>
                <c:pt idx="4">
                  <c:v>65.78</c:v>
                </c:pt>
                <c:pt idx="5">
                  <c:v>71.08</c:v>
                </c:pt>
                <c:pt idx="6">
                  <c:v>78.52</c:v>
                </c:pt>
                <c:pt idx="7">
                  <c:v>94.36</c:v>
                </c:pt>
                <c:pt idx="8">
                  <c:v>104.13</c:v>
                </c:pt>
              </c:numCache>
            </c:numRef>
          </c:val>
          <c:smooth val="0"/>
          <c:extLst>
            <c:ext xmlns:c16="http://schemas.microsoft.com/office/drawing/2014/chart" uri="{C3380CC4-5D6E-409C-BE32-E72D297353CC}">
              <c16:uniqueId val="{00000002-07C7-46C5-AE14-F0A59D622189}"/>
            </c:ext>
          </c:extLst>
        </c:ser>
        <c:ser>
          <c:idx val="3"/>
          <c:order val="3"/>
          <c:tx>
            <c:strRef>
              <c:f>Hárok1!$E$1</c:f>
              <c:strCache>
                <c:ptCount val="1"/>
                <c:pt idx="0">
                  <c:v>MAPS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Hárok1!$E$2:$E$10</c:f>
              <c:numCache>
                <c:formatCode>General</c:formatCode>
                <c:ptCount val="9"/>
                <c:pt idx="0">
                  <c:v>37.26</c:v>
                </c:pt>
                <c:pt idx="1">
                  <c:v>51.97</c:v>
                </c:pt>
                <c:pt idx="2">
                  <c:v>55.35</c:v>
                </c:pt>
                <c:pt idx="3">
                  <c:v>58.35</c:v>
                </c:pt>
                <c:pt idx="4">
                  <c:v>65.17</c:v>
                </c:pt>
                <c:pt idx="5">
                  <c:v>70.52</c:v>
                </c:pt>
                <c:pt idx="6">
                  <c:v>78.010000000000005</c:v>
                </c:pt>
                <c:pt idx="7">
                  <c:v>93.94</c:v>
                </c:pt>
                <c:pt idx="8">
                  <c:v>103.75</c:v>
                </c:pt>
              </c:numCache>
            </c:numRef>
          </c:val>
          <c:smooth val="0"/>
          <c:extLst>
            <c:ext xmlns:c16="http://schemas.microsoft.com/office/drawing/2014/chart" uri="{C3380CC4-5D6E-409C-BE32-E72D297353CC}">
              <c16:uniqueId val="{00000003-07C7-46C5-AE14-F0A59D622189}"/>
            </c:ext>
          </c:extLst>
        </c:ser>
        <c:ser>
          <c:idx val="4"/>
          <c:order val="4"/>
          <c:tx>
            <c:strRef>
              <c:f>Hárok1!$F$1</c:f>
              <c:strCache>
                <c:ptCount val="1"/>
                <c:pt idx="0">
                  <c:v>TALIN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Hárok1!$F$2:$F$10</c:f>
              <c:numCache>
                <c:formatCode>General</c:formatCode>
                <c:ptCount val="9"/>
                <c:pt idx="0">
                  <c:v>38.57</c:v>
                </c:pt>
                <c:pt idx="1">
                  <c:v>52.91</c:v>
                </c:pt>
                <c:pt idx="2">
                  <c:v>56.24</c:v>
                </c:pt>
                <c:pt idx="3">
                  <c:v>59.19</c:v>
                </c:pt>
                <c:pt idx="4">
                  <c:v>65.92</c:v>
                </c:pt>
                <c:pt idx="5">
                  <c:v>71.22</c:v>
                </c:pt>
                <c:pt idx="6">
                  <c:v>78.64</c:v>
                </c:pt>
                <c:pt idx="7">
                  <c:v>94.46</c:v>
                </c:pt>
                <c:pt idx="8">
                  <c:v>104.22</c:v>
                </c:pt>
              </c:numCache>
            </c:numRef>
          </c:val>
          <c:smooth val="0"/>
          <c:extLst>
            <c:ext xmlns:c16="http://schemas.microsoft.com/office/drawing/2014/chart" uri="{C3380CC4-5D6E-409C-BE32-E72D297353CC}">
              <c16:uniqueId val="{00000004-07C7-46C5-AE14-F0A59D622189}"/>
            </c:ext>
          </c:extLst>
        </c:ser>
        <c:dLbls>
          <c:showLegendKey val="0"/>
          <c:showVal val="0"/>
          <c:showCatName val="0"/>
          <c:showSerName val="0"/>
          <c:showPercent val="0"/>
          <c:showBubbleSize val="0"/>
        </c:dLbls>
        <c:marker val="1"/>
        <c:smooth val="0"/>
        <c:axId val="223584256"/>
        <c:axId val="223586176"/>
      </c:lineChart>
      <c:catAx>
        <c:axId val="2235842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Vzdialenosť</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23586176"/>
        <c:crosses val="autoZero"/>
        <c:auto val="1"/>
        <c:lblAlgn val="ctr"/>
        <c:lblOffset val="100"/>
        <c:noMultiLvlLbl val="0"/>
      </c:catAx>
      <c:valAx>
        <c:axId val="223586176"/>
        <c:scaling>
          <c:orientation val="minMax"/>
          <c:max val="120"/>
          <c:min val="3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Celková pravdepodobná chyby v diaľke </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235842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 celkovej pravdepodobnej chyby v smere pri rôznych spôsoboch pripojenia</a:t>
            </a:r>
          </a:p>
        </c:rich>
      </c:tx>
      <c:overlay val="0"/>
      <c:spPr>
        <a:noFill/>
        <a:ln>
          <a:noFill/>
        </a:ln>
        <a:effectLst/>
      </c:spPr>
    </c:title>
    <c:autoTitleDeleted val="0"/>
    <c:plotArea>
      <c:layout/>
      <c:lineChart>
        <c:grouping val="standard"/>
        <c:varyColors val="0"/>
        <c:ser>
          <c:idx val="0"/>
          <c:order val="0"/>
          <c:tx>
            <c:strRef>
              <c:f>Hárok1!$B$1</c:f>
              <c:strCache>
                <c:ptCount val="1"/>
                <c:pt idx="0">
                  <c:v>mapa 1:50 000</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Hárok1!$B$2:$B$10</c:f>
              <c:numCache>
                <c:formatCode>General</c:formatCode>
                <c:ptCount val="9"/>
                <c:pt idx="0">
                  <c:v>28.97</c:v>
                </c:pt>
                <c:pt idx="1">
                  <c:v>29.5</c:v>
                </c:pt>
                <c:pt idx="2">
                  <c:v>30.29</c:v>
                </c:pt>
                <c:pt idx="3">
                  <c:v>31.52</c:v>
                </c:pt>
                <c:pt idx="4">
                  <c:v>36.479999999999997</c:v>
                </c:pt>
                <c:pt idx="5">
                  <c:v>33.75</c:v>
                </c:pt>
                <c:pt idx="6">
                  <c:v>34.04</c:v>
                </c:pt>
                <c:pt idx="7">
                  <c:v>36.130000000000003</c:v>
                </c:pt>
                <c:pt idx="8">
                  <c:v>45.96</c:v>
                </c:pt>
              </c:numCache>
            </c:numRef>
          </c:val>
          <c:smooth val="0"/>
          <c:extLst>
            <c:ext xmlns:c16="http://schemas.microsoft.com/office/drawing/2014/chart" uri="{C3380CC4-5D6E-409C-BE32-E72D297353CC}">
              <c16:uniqueId val="{00000000-BF7C-4719-829B-13F4A2FCF291}"/>
            </c:ext>
          </c:extLst>
        </c:ser>
        <c:ser>
          <c:idx val="1"/>
          <c:order val="1"/>
          <c:tx>
            <c:strRef>
              <c:f>Hárok1!$C$1</c:f>
              <c:strCache>
                <c:ptCount val="1"/>
                <c:pt idx="0">
                  <c:v>mapa 1:100 000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Hárok1!$C$2:$C$10</c:f>
              <c:numCache>
                <c:formatCode>General</c:formatCode>
                <c:ptCount val="9"/>
                <c:pt idx="0">
                  <c:v>42.59</c:v>
                </c:pt>
                <c:pt idx="1">
                  <c:v>42.95</c:v>
                </c:pt>
                <c:pt idx="2">
                  <c:v>43.5</c:v>
                </c:pt>
                <c:pt idx="3">
                  <c:v>44.37</c:v>
                </c:pt>
                <c:pt idx="4">
                  <c:v>48.02</c:v>
                </c:pt>
                <c:pt idx="5">
                  <c:v>45.98</c:v>
                </c:pt>
                <c:pt idx="6">
                  <c:v>46.19</c:v>
                </c:pt>
                <c:pt idx="7">
                  <c:v>47.75</c:v>
                </c:pt>
                <c:pt idx="8">
                  <c:v>55.34</c:v>
                </c:pt>
              </c:numCache>
            </c:numRef>
          </c:val>
          <c:smooth val="0"/>
          <c:extLst>
            <c:ext xmlns:c16="http://schemas.microsoft.com/office/drawing/2014/chart" uri="{C3380CC4-5D6E-409C-BE32-E72D297353CC}">
              <c16:uniqueId val="{00000001-BF7C-4719-829B-13F4A2FCF291}"/>
            </c:ext>
          </c:extLst>
        </c:ser>
        <c:ser>
          <c:idx val="2"/>
          <c:order val="2"/>
          <c:tx>
            <c:strRef>
              <c:f>Hárok1!$D$1</c:f>
              <c:strCache>
                <c:ptCount val="1"/>
                <c:pt idx="0">
                  <c:v>PAB-2A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Hárok1!$D$2:$D$10</c:f>
              <c:numCache>
                <c:formatCode>General</c:formatCode>
                <c:ptCount val="9"/>
                <c:pt idx="0">
                  <c:v>17.18</c:v>
                </c:pt>
                <c:pt idx="1">
                  <c:v>18.05</c:v>
                </c:pt>
                <c:pt idx="2">
                  <c:v>19.329999999999998</c:v>
                </c:pt>
                <c:pt idx="3">
                  <c:v>21.2</c:v>
                </c:pt>
                <c:pt idx="4">
                  <c:v>28.06</c:v>
                </c:pt>
                <c:pt idx="5">
                  <c:v>24.39</c:v>
                </c:pt>
                <c:pt idx="6">
                  <c:v>24.79</c:v>
                </c:pt>
                <c:pt idx="7">
                  <c:v>27.59</c:v>
                </c:pt>
                <c:pt idx="8">
                  <c:v>39.29</c:v>
                </c:pt>
              </c:numCache>
            </c:numRef>
          </c:val>
          <c:smooth val="0"/>
          <c:extLst>
            <c:ext xmlns:c16="http://schemas.microsoft.com/office/drawing/2014/chart" uri="{C3380CC4-5D6E-409C-BE32-E72D297353CC}">
              <c16:uniqueId val="{00000002-BF7C-4719-829B-13F4A2FCF291}"/>
            </c:ext>
          </c:extLst>
        </c:ser>
        <c:ser>
          <c:idx val="3"/>
          <c:order val="3"/>
          <c:tx>
            <c:strRef>
              <c:f>Hárok1!$E$1</c:f>
              <c:strCache>
                <c:ptCount val="1"/>
                <c:pt idx="0">
                  <c:v>MAPS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Hárok1!$E$2:$E$10</c:f>
              <c:numCache>
                <c:formatCode>General</c:formatCode>
                <c:ptCount val="9"/>
                <c:pt idx="0">
                  <c:v>14.67</c:v>
                </c:pt>
                <c:pt idx="1">
                  <c:v>15.68</c:v>
                </c:pt>
                <c:pt idx="2">
                  <c:v>17.13</c:v>
                </c:pt>
                <c:pt idx="3">
                  <c:v>19.23</c:v>
                </c:pt>
                <c:pt idx="4">
                  <c:v>26.59</c:v>
                </c:pt>
                <c:pt idx="5">
                  <c:v>22.69</c:v>
                </c:pt>
                <c:pt idx="6">
                  <c:v>23.12</c:v>
                </c:pt>
                <c:pt idx="7">
                  <c:v>26.1</c:v>
                </c:pt>
                <c:pt idx="8">
                  <c:v>38.26</c:v>
                </c:pt>
              </c:numCache>
            </c:numRef>
          </c:val>
          <c:smooth val="0"/>
          <c:extLst>
            <c:ext xmlns:c16="http://schemas.microsoft.com/office/drawing/2014/chart" uri="{C3380CC4-5D6E-409C-BE32-E72D297353CC}">
              <c16:uniqueId val="{00000003-BF7C-4719-829B-13F4A2FCF291}"/>
            </c:ext>
          </c:extLst>
        </c:ser>
        <c:ser>
          <c:idx val="4"/>
          <c:order val="4"/>
          <c:tx>
            <c:strRef>
              <c:f>Hárok1!$F$1</c:f>
              <c:strCache>
                <c:ptCount val="1"/>
                <c:pt idx="0">
                  <c:v>TALIN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Hárok1!$F$2:$F$10</c:f>
              <c:numCache>
                <c:formatCode>General</c:formatCode>
                <c:ptCount val="9"/>
                <c:pt idx="0">
                  <c:v>17.72</c:v>
                </c:pt>
                <c:pt idx="1">
                  <c:v>18.57</c:v>
                </c:pt>
                <c:pt idx="2">
                  <c:v>19.809999999999999</c:v>
                </c:pt>
                <c:pt idx="3">
                  <c:v>21.65</c:v>
                </c:pt>
                <c:pt idx="4">
                  <c:v>28.39</c:v>
                </c:pt>
                <c:pt idx="5">
                  <c:v>24.77</c:v>
                </c:pt>
                <c:pt idx="6">
                  <c:v>25.17</c:v>
                </c:pt>
                <c:pt idx="7">
                  <c:v>27.93</c:v>
                </c:pt>
                <c:pt idx="8">
                  <c:v>39.53</c:v>
                </c:pt>
              </c:numCache>
            </c:numRef>
          </c:val>
          <c:smooth val="0"/>
          <c:extLst>
            <c:ext xmlns:c16="http://schemas.microsoft.com/office/drawing/2014/chart" uri="{C3380CC4-5D6E-409C-BE32-E72D297353CC}">
              <c16:uniqueId val="{00000004-BF7C-4719-829B-13F4A2FCF291}"/>
            </c:ext>
          </c:extLst>
        </c:ser>
        <c:dLbls>
          <c:showLegendKey val="0"/>
          <c:showVal val="0"/>
          <c:showCatName val="0"/>
          <c:showSerName val="0"/>
          <c:showPercent val="0"/>
          <c:showBubbleSize val="0"/>
        </c:dLbls>
        <c:marker val="1"/>
        <c:smooth val="0"/>
        <c:axId val="225207808"/>
        <c:axId val="225209728"/>
      </c:lineChart>
      <c:catAx>
        <c:axId val="2252078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Vzdialenosť</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25209728"/>
        <c:crosses val="autoZero"/>
        <c:auto val="1"/>
        <c:lblAlgn val="ctr"/>
        <c:lblOffset val="100"/>
        <c:noMultiLvlLbl val="0"/>
      </c:catAx>
      <c:valAx>
        <c:axId val="225209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Celková pravdepodobná chyba v smere</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252078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 pravdepodobnej chyby výstrelu v diaľke pri rôznych spôsoboch pripojenia</a:t>
            </a:r>
          </a:p>
        </c:rich>
      </c:tx>
      <c:overlay val="0"/>
      <c:spPr>
        <a:noFill/>
        <a:ln>
          <a:noFill/>
        </a:ln>
        <a:effectLst/>
      </c:spPr>
    </c:title>
    <c:autoTitleDeleted val="0"/>
    <c:plotArea>
      <c:layout/>
      <c:lineChart>
        <c:grouping val="standard"/>
        <c:varyColors val="0"/>
        <c:ser>
          <c:idx val="0"/>
          <c:order val="0"/>
          <c:tx>
            <c:strRef>
              <c:f>Hárok1!$B$1</c:f>
              <c:strCache>
                <c:ptCount val="1"/>
                <c:pt idx="0">
                  <c:v>mapa 1:50 000</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Hárok1!$B$2:$B$10</c:f>
              <c:numCache>
                <c:formatCode>General</c:formatCode>
                <c:ptCount val="9"/>
                <c:pt idx="0">
                  <c:v>46.99</c:v>
                </c:pt>
                <c:pt idx="1">
                  <c:v>63.67</c:v>
                </c:pt>
                <c:pt idx="2">
                  <c:v>75.59</c:v>
                </c:pt>
                <c:pt idx="3">
                  <c:v>66.849999999999994</c:v>
                </c:pt>
                <c:pt idx="4">
                  <c:v>74.48</c:v>
                </c:pt>
                <c:pt idx="5">
                  <c:v>79.2</c:v>
                </c:pt>
                <c:pt idx="6">
                  <c:v>85.94</c:v>
                </c:pt>
                <c:pt idx="7">
                  <c:v>100.12</c:v>
                </c:pt>
                <c:pt idx="8">
                  <c:v>110.32</c:v>
                </c:pt>
              </c:numCache>
            </c:numRef>
          </c:val>
          <c:smooth val="0"/>
          <c:extLst>
            <c:ext xmlns:c16="http://schemas.microsoft.com/office/drawing/2014/chart" uri="{C3380CC4-5D6E-409C-BE32-E72D297353CC}">
              <c16:uniqueId val="{00000000-7F62-4D12-897A-962F1F7A1F34}"/>
            </c:ext>
          </c:extLst>
        </c:ser>
        <c:ser>
          <c:idx val="1"/>
          <c:order val="1"/>
          <c:tx>
            <c:strRef>
              <c:f>Hárok1!$C$1</c:f>
              <c:strCache>
                <c:ptCount val="1"/>
                <c:pt idx="0">
                  <c:v>mapa 1:100 000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Hárok1!$C$2:$C$10</c:f>
              <c:numCache>
                <c:formatCode>General</c:formatCode>
                <c:ptCount val="9"/>
                <c:pt idx="0">
                  <c:v>56.42</c:v>
                </c:pt>
                <c:pt idx="1">
                  <c:v>70.91</c:v>
                </c:pt>
                <c:pt idx="2">
                  <c:v>81.78</c:v>
                </c:pt>
                <c:pt idx="3">
                  <c:v>73.790000000000006</c:v>
                </c:pt>
                <c:pt idx="4">
                  <c:v>80.760000000000005</c:v>
                </c:pt>
                <c:pt idx="5">
                  <c:v>85.14</c:v>
                </c:pt>
                <c:pt idx="6">
                  <c:v>91.43</c:v>
                </c:pt>
                <c:pt idx="7">
                  <c:v>104.87</c:v>
                </c:pt>
                <c:pt idx="8">
                  <c:v>114.66</c:v>
                </c:pt>
              </c:numCache>
            </c:numRef>
          </c:val>
          <c:smooth val="0"/>
          <c:extLst>
            <c:ext xmlns:c16="http://schemas.microsoft.com/office/drawing/2014/chart" uri="{C3380CC4-5D6E-409C-BE32-E72D297353CC}">
              <c16:uniqueId val="{00000001-7F62-4D12-897A-962F1F7A1F34}"/>
            </c:ext>
          </c:extLst>
        </c:ser>
        <c:ser>
          <c:idx val="2"/>
          <c:order val="2"/>
          <c:tx>
            <c:strRef>
              <c:f>Hárok1!$D$1</c:f>
              <c:strCache>
                <c:ptCount val="1"/>
                <c:pt idx="0">
                  <c:v>PAB-2A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Hárok1!$D$2:$D$10</c:f>
              <c:numCache>
                <c:formatCode>General</c:formatCode>
                <c:ptCount val="9"/>
                <c:pt idx="0">
                  <c:v>40.799999999999997</c:v>
                </c:pt>
                <c:pt idx="1">
                  <c:v>59.24</c:v>
                </c:pt>
                <c:pt idx="2">
                  <c:v>71.89</c:v>
                </c:pt>
                <c:pt idx="3">
                  <c:v>62.66</c:v>
                </c:pt>
                <c:pt idx="4">
                  <c:v>70.73</c:v>
                </c:pt>
                <c:pt idx="5">
                  <c:v>75.69</c:v>
                </c:pt>
                <c:pt idx="6">
                  <c:v>82.71</c:v>
                </c:pt>
                <c:pt idx="7">
                  <c:v>97.36</c:v>
                </c:pt>
                <c:pt idx="8">
                  <c:v>107.83</c:v>
                </c:pt>
              </c:numCache>
            </c:numRef>
          </c:val>
          <c:smooth val="0"/>
          <c:extLst>
            <c:ext xmlns:c16="http://schemas.microsoft.com/office/drawing/2014/chart" uri="{C3380CC4-5D6E-409C-BE32-E72D297353CC}">
              <c16:uniqueId val="{00000002-7F62-4D12-897A-962F1F7A1F34}"/>
            </c:ext>
          </c:extLst>
        </c:ser>
        <c:ser>
          <c:idx val="3"/>
          <c:order val="3"/>
          <c:tx>
            <c:strRef>
              <c:f>Hárok1!$E$1</c:f>
              <c:strCache>
                <c:ptCount val="1"/>
                <c:pt idx="0">
                  <c:v>MAPS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Hárok1!$E$2:$E$10</c:f>
              <c:numCache>
                <c:formatCode>General</c:formatCode>
                <c:ptCount val="9"/>
                <c:pt idx="0">
                  <c:v>39.799999999999997</c:v>
                </c:pt>
                <c:pt idx="1">
                  <c:v>58.57</c:v>
                </c:pt>
                <c:pt idx="2">
                  <c:v>71.33</c:v>
                </c:pt>
                <c:pt idx="3">
                  <c:v>62.01</c:v>
                </c:pt>
                <c:pt idx="4">
                  <c:v>70.17</c:v>
                </c:pt>
                <c:pt idx="5">
                  <c:v>75.16</c:v>
                </c:pt>
                <c:pt idx="6">
                  <c:v>82.23</c:v>
                </c:pt>
                <c:pt idx="7">
                  <c:v>96.96</c:v>
                </c:pt>
                <c:pt idx="8">
                  <c:v>107.46</c:v>
                </c:pt>
              </c:numCache>
            </c:numRef>
          </c:val>
          <c:smooth val="0"/>
          <c:extLst>
            <c:ext xmlns:c16="http://schemas.microsoft.com/office/drawing/2014/chart" uri="{C3380CC4-5D6E-409C-BE32-E72D297353CC}">
              <c16:uniqueId val="{00000003-7F62-4D12-897A-962F1F7A1F34}"/>
            </c:ext>
          </c:extLst>
        </c:ser>
        <c:ser>
          <c:idx val="4"/>
          <c:order val="4"/>
          <c:tx>
            <c:strRef>
              <c:f>Hárok1!$F$1</c:f>
              <c:strCache>
                <c:ptCount val="1"/>
                <c:pt idx="0">
                  <c:v>TALIN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Hárok1!$F$2:$F$10</c:f>
              <c:numCache>
                <c:formatCode>General</c:formatCode>
                <c:ptCount val="9"/>
                <c:pt idx="0">
                  <c:v>41.03</c:v>
                </c:pt>
                <c:pt idx="1">
                  <c:v>59.4</c:v>
                </c:pt>
                <c:pt idx="2">
                  <c:v>72.03</c:v>
                </c:pt>
                <c:pt idx="3">
                  <c:v>62.8</c:v>
                </c:pt>
                <c:pt idx="4">
                  <c:v>70.86</c:v>
                </c:pt>
                <c:pt idx="5">
                  <c:v>75.819999999999993</c:v>
                </c:pt>
                <c:pt idx="6">
                  <c:v>82.83</c:v>
                </c:pt>
                <c:pt idx="7">
                  <c:v>97.46</c:v>
                </c:pt>
                <c:pt idx="8">
                  <c:v>107.92</c:v>
                </c:pt>
              </c:numCache>
            </c:numRef>
          </c:val>
          <c:smooth val="0"/>
          <c:extLst>
            <c:ext xmlns:c16="http://schemas.microsoft.com/office/drawing/2014/chart" uri="{C3380CC4-5D6E-409C-BE32-E72D297353CC}">
              <c16:uniqueId val="{00000004-7F62-4D12-897A-962F1F7A1F34}"/>
            </c:ext>
          </c:extLst>
        </c:ser>
        <c:dLbls>
          <c:showLegendKey val="0"/>
          <c:showVal val="0"/>
          <c:showCatName val="0"/>
          <c:showSerName val="0"/>
          <c:showPercent val="0"/>
          <c:showBubbleSize val="0"/>
        </c:dLbls>
        <c:marker val="1"/>
        <c:smooth val="0"/>
        <c:axId val="225471488"/>
        <c:axId val="225485952"/>
      </c:lineChart>
      <c:catAx>
        <c:axId val="2254714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Vzdialenosť</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25485952"/>
        <c:crosses val="autoZero"/>
        <c:auto val="1"/>
        <c:lblAlgn val="ctr"/>
        <c:lblOffset val="100"/>
        <c:noMultiLvlLbl val="0"/>
      </c:catAx>
      <c:valAx>
        <c:axId val="225485952"/>
        <c:scaling>
          <c:orientation val="minMax"/>
          <c:max val="120"/>
          <c:min val="3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Pravdepodobná chyba výstrelu v diaľke</a:t>
                </a:r>
              </a:p>
            </c:rich>
          </c:tx>
          <c:layout>
            <c:manualLayout>
              <c:xMode val="edge"/>
              <c:yMode val="edge"/>
              <c:x val="1.6464777137480895E-2"/>
              <c:y val="0.22199644399288804"/>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254714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 pravdepodobnej chyby výstrelu v smere pri rôznych spôsoboch pripojenia</a:t>
            </a:r>
          </a:p>
        </c:rich>
      </c:tx>
      <c:overlay val="0"/>
      <c:spPr>
        <a:noFill/>
        <a:ln>
          <a:noFill/>
        </a:ln>
        <a:effectLst/>
      </c:spPr>
    </c:title>
    <c:autoTitleDeleted val="0"/>
    <c:plotArea>
      <c:layout/>
      <c:lineChart>
        <c:grouping val="standard"/>
        <c:varyColors val="0"/>
        <c:ser>
          <c:idx val="0"/>
          <c:order val="0"/>
          <c:tx>
            <c:strRef>
              <c:f>Hárok1!$B$1</c:f>
              <c:strCache>
                <c:ptCount val="1"/>
                <c:pt idx="0">
                  <c:v>mapa 1:50 000</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Hárok1!$B$2:$B$10</c:f>
              <c:numCache>
                <c:formatCode>General</c:formatCode>
                <c:ptCount val="9"/>
                <c:pt idx="0">
                  <c:v>29.09</c:v>
                </c:pt>
                <c:pt idx="1">
                  <c:v>29.78</c:v>
                </c:pt>
                <c:pt idx="2">
                  <c:v>30.7</c:v>
                </c:pt>
                <c:pt idx="3">
                  <c:v>32.07</c:v>
                </c:pt>
                <c:pt idx="4">
                  <c:v>37.799999999999997</c:v>
                </c:pt>
                <c:pt idx="5">
                  <c:v>34.53</c:v>
                </c:pt>
                <c:pt idx="6">
                  <c:v>34.81</c:v>
                </c:pt>
                <c:pt idx="7">
                  <c:v>36.979999999999997</c:v>
                </c:pt>
                <c:pt idx="8">
                  <c:v>47.24</c:v>
                </c:pt>
              </c:numCache>
            </c:numRef>
          </c:val>
          <c:smooth val="0"/>
          <c:extLst>
            <c:ext xmlns:c16="http://schemas.microsoft.com/office/drawing/2014/chart" uri="{C3380CC4-5D6E-409C-BE32-E72D297353CC}">
              <c16:uniqueId val="{00000000-0D4C-4B30-9582-A7046ACD8CD7}"/>
            </c:ext>
          </c:extLst>
        </c:ser>
        <c:ser>
          <c:idx val="1"/>
          <c:order val="1"/>
          <c:tx>
            <c:strRef>
              <c:f>Hárok1!$C$1</c:f>
              <c:strCache>
                <c:ptCount val="1"/>
                <c:pt idx="0">
                  <c:v>mapa 1:100 000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Hárok1!$C$2:$C$10</c:f>
              <c:numCache>
                <c:formatCode>General</c:formatCode>
                <c:ptCount val="9"/>
                <c:pt idx="0">
                  <c:v>42.67</c:v>
                </c:pt>
                <c:pt idx="1">
                  <c:v>43.15</c:v>
                </c:pt>
                <c:pt idx="2">
                  <c:v>43.79</c:v>
                </c:pt>
                <c:pt idx="3">
                  <c:v>44.76</c:v>
                </c:pt>
                <c:pt idx="4">
                  <c:v>49.03</c:v>
                </c:pt>
                <c:pt idx="5">
                  <c:v>46.56</c:v>
                </c:pt>
                <c:pt idx="6">
                  <c:v>46.76</c:v>
                </c:pt>
                <c:pt idx="7">
                  <c:v>48.4</c:v>
                </c:pt>
                <c:pt idx="8">
                  <c:v>56.63</c:v>
                </c:pt>
              </c:numCache>
            </c:numRef>
          </c:val>
          <c:smooth val="0"/>
          <c:extLst>
            <c:ext xmlns:c16="http://schemas.microsoft.com/office/drawing/2014/chart" uri="{C3380CC4-5D6E-409C-BE32-E72D297353CC}">
              <c16:uniqueId val="{00000001-0D4C-4B30-9582-A7046ACD8CD7}"/>
            </c:ext>
          </c:extLst>
        </c:ser>
        <c:ser>
          <c:idx val="2"/>
          <c:order val="2"/>
          <c:tx>
            <c:strRef>
              <c:f>Hárok1!$D$1</c:f>
              <c:strCache>
                <c:ptCount val="1"/>
                <c:pt idx="0">
                  <c:v>PAB-2A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Hárok1!$D$2:$D$10</c:f>
              <c:numCache>
                <c:formatCode>General</c:formatCode>
                <c:ptCount val="9"/>
                <c:pt idx="0">
                  <c:v>17.38</c:v>
                </c:pt>
                <c:pt idx="1">
                  <c:v>18.510000000000002</c:v>
                </c:pt>
                <c:pt idx="2">
                  <c:v>19.97</c:v>
                </c:pt>
                <c:pt idx="3">
                  <c:v>22.01</c:v>
                </c:pt>
                <c:pt idx="4">
                  <c:v>29.76</c:v>
                </c:pt>
                <c:pt idx="5">
                  <c:v>25.46</c:v>
                </c:pt>
                <c:pt idx="6">
                  <c:v>25.84</c:v>
                </c:pt>
                <c:pt idx="7">
                  <c:v>28.7</c:v>
                </c:pt>
                <c:pt idx="8">
                  <c:v>41.08</c:v>
                </c:pt>
              </c:numCache>
            </c:numRef>
          </c:val>
          <c:smooth val="0"/>
          <c:extLst>
            <c:ext xmlns:c16="http://schemas.microsoft.com/office/drawing/2014/chart" uri="{C3380CC4-5D6E-409C-BE32-E72D297353CC}">
              <c16:uniqueId val="{00000002-0D4C-4B30-9582-A7046ACD8CD7}"/>
            </c:ext>
          </c:extLst>
        </c:ser>
        <c:ser>
          <c:idx val="3"/>
          <c:order val="3"/>
          <c:tx>
            <c:strRef>
              <c:f>Hárok1!$E$1</c:f>
              <c:strCache>
                <c:ptCount val="1"/>
                <c:pt idx="0">
                  <c:v>MAPS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Hárok1!$E$2:$E$10</c:f>
              <c:numCache>
                <c:formatCode>General</c:formatCode>
                <c:ptCount val="9"/>
                <c:pt idx="0">
                  <c:v>14.9</c:v>
                </c:pt>
                <c:pt idx="1">
                  <c:v>16.21</c:v>
                </c:pt>
                <c:pt idx="2">
                  <c:v>17.84</c:v>
                </c:pt>
                <c:pt idx="3">
                  <c:v>20.11</c:v>
                </c:pt>
                <c:pt idx="4">
                  <c:v>28.37</c:v>
                </c:pt>
                <c:pt idx="5">
                  <c:v>23.84</c:v>
                </c:pt>
                <c:pt idx="6">
                  <c:v>24.25</c:v>
                </c:pt>
                <c:pt idx="7">
                  <c:v>27.27</c:v>
                </c:pt>
                <c:pt idx="8">
                  <c:v>40.1</c:v>
                </c:pt>
              </c:numCache>
            </c:numRef>
          </c:val>
          <c:smooth val="0"/>
          <c:extLst>
            <c:ext xmlns:c16="http://schemas.microsoft.com/office/drawing/2014/chart" uri="{C3380CC4-5D6E-409C-BE32-E72D297353CC}">
              <c16:uniqueId val="{00000003-0D4C-4B30-9582-A7046ACD8CD7}"/>
            </c:ext>
          </c:extLst>
        </c:ser>
        <c:ser>
          <c:idx val="4"/>
          <c:order val="4"/>
          <c:tx>
            <c:strRef>
              <c:f>Hárok1!$F$1</c:f>
              <c:strCache>
                <c:ptCount val="1"/>
                <c:pt idx="0">
                  <c:v>TALIN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Hárok1!$F$2:$F$10</c:f>
              <c:numCache>
                <c:formatCode>General</c:formatCode>
                <c:ptCount val="9"/>
                <c:pt idx="0">
                  <c:v>17.91</c:v>
                </c:pt>
                <c:pt idx="1">
                  <c:v>19.02</c:v>
                </c:pt>
                <c:pt idx="2">
                  <c:v>20.43</c:v>
                </c:pt>
                <c:pt idx="3">
                  <c:v>22.44</c:v>
                </c:pt>
                <c:pt idx="4">
                  <c:v>30.07</c:v>
                </c:pt>
                <c:pt idx="5">
                  <c:v>25.82</c:v>
                </c:pt>
                <c:pt idx="6">
                  <c:v>26.21</c:v>
                </c:pt>
                <c:pt idx="7">
                  <c:v>29.03</c:v>
                </c:pt>
                <c:pt idx="8">
                  <c:v>41.31</c:v>
                </c:pt>
              </c:numCache>
            </c:numRef>
          </c:val>
          <c:smooth val="0"/>
          <c:extLst>
            <c:ext xmlns:c16="http://schemas.microsoft.com/office/drawing/2014/chart" uri="{C3380CC4-5D6E-409C-BE32-E72D297353CC}">
              <c16:uniqueId val="{00000004-0D4C-4B30-9582-A7046ACD8CD7}"/>
            </c:ext>
          </c:extLst>
        </c:ser>
        <c:dLbls>
          <c:showLegendKey val="0"/>
          <c:showVal val="0"/>
          <c:showCatName val="0"/>
          <c:showSerName val="0"/>
          <c:showPercent val="0"/>
          <c:showBubbleSize val="0"/>
        </c:dLbls>
        <c:marker val="1"/>
        <c:smooth val="0"/>
        <c:axId val="226128640"/>
        <c:axId val="226130560"/>
      </c:lineChart>
      <c:catAx>
        <c:axId val="226128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Vzdialenosť</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26130560"/>
        <c:crosses val="autoZero"/>
        <c:auto val="1"/>
        <c:lblAlgn val="ctr"/>
        <c:lblOffset val="100"/>
        <c:noMultiLvlLbl val="0"/>
      </c:catAx>
      <c:valAx>
        <c:axId val="226130560"/>
        <c:scaling>
          <c:orientation val="minMax"/>
          <c:min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Pravdepodobná chyba výstrelu v smere </a:t>
                </a:r>
              </a:p>
            </c:rich>
          </c:tx>
          <c:layout>
            <c:manualLayout>
              <c:xMode val="edge"/>
              <c:yMode val="edge"/>
              <c:x val="1.4112666117840757E-2"/>
              <c:y val="0.14588709677419359"/>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26128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Váhové</a:t>
            </a:r>
            <a:r>
              <a:rPr lang="sk-SK" baseline="0"/>
              <a:t> čísla pravdepodobných chýb pripojenia v diaľke a v smere pomocou mapy 1:50 000</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Hárok1!$A$2</c:f>
              <c:strCache>
                <c:ptCount val="1"/>
                <c:pt idx="0">
                  <c:v>Ex G</c:v>
                </c:pt>
              </c:strCache>
            </c:strRef>
          </c:tx>
          <c:spPr>
            <a:ln w="28575" cap="rnd">
              <a:solidFill>
                <a:schemeClr val="accent1"/>
              </a:solidFill>
              <a:round/>
            </a:ln>
            <a:effectLst/>
          </c:spPr>
          <c:marker>
            <c:symbol val="none"/>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Hárok1!$B$2:$J$2</c:f>
              <c:numCache>
                <c:formatCode>General</c:formatCode>
                <c:ptCount val="9"/>
                <c:pt idx="0">
                  <c:v>34.270000000000003</c:v>
                </c:pt>
                <c:pt idx="1">
                  <c:v>19.27</c:v>
                </c:pt>
                <c:pt idx="2">
                  <c:v>17.22</c:v>
                </c:pt>
                <c:pt idx="3">
                  <c:v>15.68</c:v>
                </c:pt>
                <c:pt idx="4">
                  <c:v>12.86</c:v>
                </c:pt>
                <c:pt idx="5">
                  <c:v>11.23</c:v>
                </c:pt>
                <c:pt idx="6">
                  <c:v>9.3699999999999992</c:v>
                </c:pt>
                <c:pt idx="7">
                  <c:v>6.65</c:v>
                </c:pt>
                <c:pt idx="8">
                  <c:v>5.5</c:v>
                </c:pt>
              </c:numCache>
            </c:numRef>
          </c:val>
          <c:smooth val="0"/>
          <c:extLst>
            <c:ext xmlns:c16="http://schemas.microsoft.com/office/drawing/2014/chart" uri="{C3380CC4-5D6E-409C-BE32-E72D297353CC}">
              <c16:uniqueId val="{00000000-6A51-4EFE-99F0-E6E2E6838670}"/>
            </c:ext>
          </c:extLst>
        </c:ser>
        <c:ser>
          <c:idx val="1"/>
          <c:order val="1"/>
          <c:tx>
            <c:strRef>
              <c:f>Hárok1!$A$3</c:f>
              <c:strCache>
                <c:ptCount val="1"/>
                <c:pt idx="0">
                  <c:v>Ez G</c:v>
                </c:pt>
              </c:strCache>
            </c:strRef>
          </c:tx>
          <c:spPr>
            <a:ln w="28575" cap="rnd">
              <a:solidFill>
                <a:schemeClr val="accent2"/>
              </a:solidFill>
              <a:round/>
            </a:ln>
            <a:effectLst/>
          </c:spPr>
          <c:marker>
            <c:symbol val="none"/>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Hárok1!$B$3:$J$3</c:f>
              <c:numCache>
                <c:formatCode>General</c:formatCode>
                <c:ptCount val="9"/>
                <c:pt idx="0">
                  <c:v>74.47</c:v>
                </c:pt>
                <c:pt idx="1">
                  <c:v>71.819999999999993</c:v>
                </c:pt>
                <c:pt idx="2">
                  <c:v>68.12</c:v>
                </c:pt>
                <c:pt idx="3">
                  <c:v>62.91</c:v>
                </c:pt>
                <c:pt idx="4">
                  <c:v>46.96</c:v>
                </c:pt>
                <c:pt idx="5">
                  <c:v>54.87</c:v>
                </c:pt>
                <c:pt idx="6">
                  <c:v>53.94</c:v>
                </c:pt>
                <c:pt idx="7">
                  <c:v>47.88</c:v>
                </c:pt>
                <c:pt idx="8">
                  <c:v>29.94</c:v>
                </c:pt>
              </c:numCache>
            </c:numRef>
          </c:val>
          <c:smooth val="0"/>
          <c:extLst>
            <c:ext xmlns:c16="http://schemas.microsoft.com/office/drawing/2014/chart" uri="{C3380CC4-5D6E-409C-BE32-E72D297353CC}">
              <c16:uniqueId val="{00000001-6A51-4EFE-99F0-E6E2E6838670}"/>
            </c:ext>
          </c:extLst>
        </c:ser>
        <c:dLbls>
          <c:showLegendKey val="0"/>
          <c:showVal val="0"/>
          <c:showCatName val="0"/>
          <c:showSerName val="0"/>
          <c:showPercent val="0"/>
          <c:showBubbleSize val="0"/>
        </c:dLbls>
        <c:smooth val="0"/>
        <c:axId val="529323864"/>
        <c:axId val="529330096"/>
      </c:lineChart>
      <c:catAx>
        <c:axId val="5293238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Vzdialenosť</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29330096"/>
        <c:crosses val="autoZero"/>
        <c:auto val="1"/>
        <c:lblAlgn val="ctr"/>
        <c:lblOffset val="100"/>
        <c:noMultiLvlLbl val="0"/>
      </c:catAx>
      <c:valAx>
        <c:axId val="529330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Váhové čísla pravdepodobných chýb pripojenia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293238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Pravdepodobné chyby pripojenia v diake a v</a:t>
            </a:r>
            <a:r>
              <a:rPr lang="sk-SK" baseline="0"/>
              <a:t> smere pomocou mapy 1:100 000</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Hárok1!$A$2</c:f>
              <c:strCache>
                <c:ptCount val="1"/>
                <c:pt idx="0">
                  <c:v>Ex 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Hárok1!$B$2:$J$2</c:f>
              <c:numCache>
                <c:formatCode>General</c:formatCode>
                <c:ptCount val="9"/>
                <c:pt idx="0">
                  <c:v>40.799999999999997</c:v>
                </c:pt>
                <c:pt idx="1">
                  <c:v>40.19</c:v>
                </c:pt>
                <c:pt idx="2">
                  <c:v>40.130000000000003</c:v>
                </c:pt>
                <c:pt idx="3">
                  <c:v>40.08</c:v>
                </c:pt>
                <c:pt idx="4">
                  <c:v>40.020000000000003</c:v>
                </c:pt>
                <c:pt idx="5">
                  <c:v>40.049999999999997</c:v>
                </c:pt>
                <c:pt idx="6">
                  <c:v>40.049999999999997</c:v>
                </c:pt>
                <c:pt idx="7">
                  <c:v>40.04</c:v>
                </c:pt>
                <c:pt idx="8">
                  <c:v>40.01</c:v>
                </c:pt>
              </c:numCache>
            </c:numRef>
          </c:val>
          <c:smooth val="0"/>
          <c:extLst>
            <c:ext xmlns:c16="http://schemas.microsoft.com/office/drawing/2014/chart" uri="{C3380CC4-5D6E-409C-BE32-E72D297353CC}">
              <c16:uniqueId val="{00000000-8E2D-44FF-8D17-E363A5B0C424}"/>
            </c:ext>
          </c:extLst>
        </c:ser>
        <c:ser>
          <c:idx val="1"/>
          <c:order val="1"/>
          <c:tx>
            <c:strRef>
              <c:f>Hárok1!$A$3</c:f>
              <c:strCache>
                <c:ptCount val="1"/>
                <c:pt idx="0">
                  <c:v>Ez 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Hárok1!$B$3:$J$3</c:f>
              <c:numCache>
                <c:formatCode>General</c:formatCode>
                <c:ptCount val="9"/>
                <c:pt idx="0">
                  <c:v>40</c:v>
                </c:pt>
                <c:pt idx="1">
                  <c:v>40</c:v>
                </c:pt>
                <c:pt idx="2">
                  <c:v>40</c:v>
                </c:pt>
                <c:pt idx="3">
                  <c:v>40</c:v>
                </c:pt>
                <c:pt idx="4">
                  <c:v>40</c:v>
                </c:pt>
                <c:pt idx="5">
                  <c:v>40</c:v>
                </c:pt>
                <c:pt idx="6">
                  <c:v>40</c:v>
                </c:pt>
                <c:pt idx="7">
                  <c:v>40</c:v>
                </c:pt>
                <c:pt idx="8">
                  <c:v>40</c:v>
                </c:pt>
              </c:numCache>
            </c:numRef>
          </c:val>
          <c:smooth val="0"/>
          <c:extLst>
            <c:ext xmlns:c16="http://schemas.microsoft.com/office/drawing/2014/chart" uri="{C3380CC4-5D6E-409C-BE32-E72D297353CC}">
              <c16:uniqueId val="{00000001-8E2D-44FF-8D17-E363A5B0C424}"/>
            </c:ext>
          </c:extLst>
        </c:ser>
        <c:dLbls>
          <c:showLegendKey val="0"/>
          <c:showVal val="0"/>
          <c:showCatName val="0"/>
          <c:showSerName val="0"/>
          <c:showPercent val="0"/>
          <c:showBubbleSize val="0"/>
        </c:dLbls>
        <c:marker val="1"/>
        <c:smooth val="0"/>
        <c:axId val="529338952"/>
        <c:axId val="529310088"/>
      </c:lineChart>
      <c:catAx>
        <c:axId val="5293389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Vzdialenosť</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29310088"/>
        <c:crosses val="autoZero"/>
        <c:auto val="1"/>
        <c:lblAlgn val="ctr"/>
        <c:lblOffset val="100"/>
        <c:noMultiLvlLbl val="0"/>
      </c:catAx>
      <c:valAx>
        <c:axId val="529310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Pravdepoodbné</a:t>
                </a:r>
                <a:r>
                  <a:rPr lang="sk-SK" baseline="0"/>
                  <a:t> chyby pripojenia</a:t>
                </a:r>
                <a:endParaRPr lang="sk-SK"/>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293389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Váhové čísla pravdepodobných</a:t>
            </a:r>
            <a:r>
              <a:rPr lang="sk-SK" baseline="0"/>
              <a:t> chýb pripojenia v diaľke a v smere pomocou mapy 1:100 000</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Hárok1!$A$2</c:f>
              <c:strCache>
                <c:ptCount val="1"/>
                <c:pt idx="0">
                  <c:v>Ex 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Hárok1!$B$2:$J$2</c:f>
              <c:numCache>
                <c:formatCode>General</c:formatCode>
                <c:ptCount val="9"/>
                <c:pt idx="0">
                  <c:v>55.72</c:v>
                </c:pt>
                <c:pt idx="1">
                  <c:v>37.57</c:v>
                </c:pt>
                <c:pt idx="2">
                  <c:v>34.53</c:v>
                </c:pt>
                <c:pt idx="3">
                  <c:v>32.1</c:v>
                </c:pt>
                <c:pt idx="4">
                  <c:v>27.4</c:v>
                </c:pt>
                <c:pt idx="5">
                  <c:v>24.41</c:v>
                </c:pt>
                <c:pt idx="6">
                  <c:v>20.87</c:v>
                </c:pt>
                <c:pt idx="7">
                  <c:v>15.38</c:v>
                </c:pt>
                <c:pt idx="8">
                  <c:v>12.95</c:v>
                </c:pt>
              </c:numCache>
            </c:numRef>
          </c:val>
          <c:smooth val="0"/>
          <c:extLst>
            <c:ext xmlns:c16="http://schemas.microsoft.com/office/drawing/2014/chart" uri="{C3380CC4-5D6E-409C-BE32-E72D297353CC}">
              <c16:uniqueId val="{00000000-8FD1-490E-B5C6-FD428C403A3D}"/>
            </c:ext>
          </c:extLst>
        </c:ser>
        <c:ser>
          <c:idx val="1"/>
          <c:order val="1"/>
          <c:tx>
            <c:strRef>
              <c:f>Hárok1!$A$3</c:f>
              <c:strCache>
                <c:ptCount val="1"/>
                <c:pt idx="0">
                  <c:v>Ez 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Hárok1!$B$3:$J$3</c:f>
              <c:numCache>
                <c:formatCode>General</c:formatCode>
                <c:ptCount val="9"/>
                <c:pt idx="0">
                  <c:v>88.21</c:v>
                </c:pt>
                <c:pt idx="1">
                  <c:v>86.73</c:v>
                </c:pt>
                <c:pt idx="2">
                  <c:v>84.56</c:v>
                </c:pt>
                <c:pt idx="3">
                  <c:v>81.27</c:v>
                </c:pt>
                <c:pt idx="4">
                  <c:v>69.39</c:v>
                </c:pt>
                <c:pt idx="5">
                  <c:v>75.680000000000007</c:v>
                </c:pt>
                <c:pt idx="6">
                  <c:v>74.989999999999995</c:v>
                </c:pt>
                <c:pt idx="7">
                  <c:v>70.17</c:v>
                </c:pt>
                <c:pt idx="8">
                  <c:v>52.24</c:v>
                </c:pt>
              </c:numCache>
            </c:numRef>
          </c:val>
          <c:smooth val="0"/>
          <c:extLst>
            <c:ext xmlns:c16="http://schemas.microsoft.com/office/drawing/2014/chart" uri="{C3380CC4-5D6E-409C-BE32-E72D297353CC}">
              <c16:uniqueId val="{00000001-8FD1-490E-B5C6-FD428C403A3D}"/>
            </c:ext>
          </c:extLst>
        </c:ser>
        <c:dLbls>
          <c:showLegendKey val="0"/>
          <c:showVal val="0"/>
          <c:showCatName val="0"/>
          <c:showSerName val="0"/>
          <c:showPercent val="0"/>
          <c:showBubbleSize val="0"/>
        </c:dLbls>
        <c:marker val="1"/>
        <c:smooth val="0"/>
        <c:axId val="529336000"/>
        <c:axId val="529336656"/>
      </c:lineChart>
      <c:catAx>
        <c:axId val="529336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Vzdialenosť</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29336656"/>
        <c:crosses val="autoZero"/>
        <c:auto val="1"/>
        <c:lblAlgn val="ctr"/>
        <c:lblOffset val="100"/>
        <c:noMultiLvlLbl val="0"/>
      </c:catAx>
      <c:valAx>
        <c:axId val="5293366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Váhové čísla pravdepodobných</a:t>
                </a:r>
                <a:r>
                  <a:rPr lang="sk-SK" baseline="0"/>
                  <a:t> chýb pripojenia</a:t>
                </a:r>
                <a:endParaRPr lang="sk-SK"/>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29336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Pravdepodobné chyby pripojenia</a:t>
            </a:r>
            <a:r>
              <a:rPr lang="sk-SK" baseline="0"/>
              <a:t> v diaľke a v smepre pomocou PAB-2A</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Hárok1!$A$2</c:f>
              <c:strCache>
                <c:ptCount val="1"/>
                <c:pt idx="0">
                  <c:v>Ex 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Hárok1!$B$2:$J$2</c:f>
              <c:numCache>
                <c:formatCode>General</c:formatCode>
                <c:ptCount val="9"/>
                <c:pt idx="0">
                  <c:v>12.06</c:v>
                </c:pt>
                <c:pt idx="1">
                  <c:v>9.82</c:v>
                </c:pt>
                <c:pt idx="2">
                  <c:v>9.5500000000000007</c:v>
                </c:pt>
                <c:pt idx="3">
                  <c:v>9.36</c:v>
                </c:pt>
                <c:pt idx="4">
                  <c:v>9.09</c:v>
                </c:pt>
                <c:pt idx="5">
                  <c:v>9.1999999999999993</c:v>
                </c:pt>
                <c:pt idx="6">
                  <c:v>9.1999999999999993</c:v>
                </c:pt>
                <c:pt idx="7">
                  <c:v>9.19</c:v>
                </c:pt>
                <c:pt idx="8">
                  <c:v>9.0500000000000007</c:v>
                </c:pt>
              </c:numCache>
            </c:numRef>
          </c:val>
          <c:smooth val="0"/>
          <c:extLst>
            <c:ext xmlns:c16="http://schemas.microsoft.com/office/drawing/2014/chart" uri="{C3380CC4-5D6E-409C-BE32-E72D297353CC}">
              <c16:uniqueId val="{00000000-7EE6-4D0B-AB96-579D39C91F05}"/>
            </c:ext>
          </c:extLst>
        </c:ser>
        <c:ser>
          <c:idx val="1"/>
          <c:order val="1"/>
          <c:tx>
            <c:strRef>
              <c:f>Hárok1!$A$3</c:f>
              <c:strCache>
                <c:ptCount val="1"/>
                <c:pt idx="0">
                  <c:v>Ez 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Hárok1!$B$3:$J$3</c:f>
              <c:numCache>
                <c:formatCode>General</c:formatCode>
                <c:ptCount val="9"/>
                <c:pt idx="0">
                  <c:v>9</c:v>
                </c:pt>
                <c:pt idx="1">
                  <c:v>9</c:v>
                </c:pt>
                <c:pt idx="2">
                  <c:v>9</c:v>
                </c:pt>
                <c:pt idx="3">
                  <c:v>9</c:v>
                </c:pt>
                <c:pt idx="4">
                  <c:v>9</c:v>
                </c:pt>
                <c:pt idx="5">
                  <c:v>9</c:v>
                </c:pt>
                <c:pt idx="6">
                  <c:v>9</c:v>
                </c:pt>
                <c:pt idx="7">
                  <c:v>9</c:v>
                </c:pt>
                <c:pt idx="8">
                  <c:v>9</c:v>
                </c:pt>
              </c:numCache>
            </c:numRef>
          </c:val>
          <c:smooth val="0"/>
          <c:extLst>
            <c:ext xmlns:c16="http://schemas.microsoft.com/office/drawing/2014/chart" uri="{C3380CC4-5D6E-409C-BE32-E72D297353CC}">
              <c16:uniqueId val="{00000001-7EE6-4D0B-AB96-579D39C91F05}"/>
            </c:ext>
          </c:extLst>
        </c:ser>
        <c:dLbls>
          <c:showLegendKey val="0"/>
          <c:showVal val="0"/>
          <c:showCatName val="0"/>
          <c:showSerName val="0"/>
          <c:showPercent val="0"/>
          <c:showBubbleSize val="0"/>
        </c:dLbls>
        <c:marker val="1"/>
        <c:smooth val="0"/>
        <c:axId val="459449552"/>
        <c:axId val="459449880"/>
      </c:lineChart>
      <c:catAx>
        <c:axId val="4594495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Vzdialenoť</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459449880"/>
        <c:crosses val="autoZero"/>
        <c:auto val="1"/>
        <c:lblAlgn val="ctr"/>
        <c:lblOffset val="100"/>
        <c:noMultiLvlLbl val="0"/>
      </c:catAx>
      <c:valAx>
        <c:axId val="459449880"/>
        <c:scaling>
          <c:orientation val="minMax"/>
          <c:min val="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Pravdepodobné chyby pripojenia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4594495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Váhové čísla pravdepodobných chýb pripojenia v diaľke a v smere pomocou PAB-2A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Hárok1!$A$2</c:f>
              <c:strCache>
                <c:ptCount val="1"/>
                <c:pt idx="0">
                  <c:v>Ex G</c:v>
                </c:pt>
              </c:strCache>
            </c:strRef>
          </c:tx>
          <c:spPr>
            <a:ln w="28575" cap="rnd">
              <a:solidFill>
                <a:schemeClr val="accent1"/>
              </a:solidFill>
              <a:round/>
            </a:ln>
            <a:effectLst/>
          </c:spPr>
          <c:marker>
            <c:symbol val="none"/>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Hárok1!$B$2:$J$2</c:f>
              <c:numCache>
                <c:formatCode>General</c:formatCode>
                <c:ptCount val="9"/>
                <c:pt idx="0">
                  <c:v>9.9</c:v>
                </c:pt>
                <c:pt idx="1">
                  <c:v>3.47</c:v>
                </c:pt>
                <c:pt idx="2">
                  <c:v>2.9</c:v>
                </c:pt>
                <c:pt idx="3">
                  <c:v>2.5099999999999998</c:v>
                </c:pt>
                <c:pt idx="4">
                  <c:v>1.91</c:v>
                </c:pt>
                <c:pt idx="5">
                  <c:v>1.68</c:v>
                </c:pt>
                <c:pt idx="6">
                  <c:v>1.37</c:v>
                </c:pt>
                <c:pt idx="7">
                  <c:v>0.95</c:v>
                </c:pt>
                <c:pt idx="8">
                  <c:v>0.76</c:v>
                </c:pt>
              </c:numCache>
            </c:numRef>
          </c:val>
          <c:smooth val="0"/>
          <c:extLst>
            <c:ext xmlns:c16="http://schemas.microsoft.com/office/drawing/2014/chart" uri="{C3380CC4-5D6E-409C-BE32-E72D297353CC}">
              <c16:uniqueId val="{00000000-5A17-4A0B-9033-A8E158D8080C}"/>
            </c:ext>
          </c:extLst>
        </c:ser>
        <c:ser>
          <c:idx val="1"/>
          <c:order val="1"/>
          <c:tx>
            <c:strRef>
              <c:f>Hárok1!$A$3</c:f>
              <c:strCache>
                <c:ptCount val="1"/>
                <c:pt idx="0">
                  <c:v>Ez G</c:v>
                </c:pt>
              </c:strCache>
            </c:strRef>
          </c:tx>
          <c:spPr>
            <a:ln w="28575" cap="rnd">
              <a:solidFill>
                <a:schemeClr val="accent2"/>
              </a:solidFill>
              <a:round/>
            </a:ln>
            <a:effectLst/>
          </c:spPr>
          <c:marker>
            <c:symbol val="none"/>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Hárok1!$B$3:$J$3</c:f>
              <c:numCache>
                <c:formatCode>General</c:formatCode>
                <c:ptCount val="9"/>
                <c:pt idx="0">
                  <c:v>27.44</c:v>
                </c:pt>
                <c:pt idx="1">
                  <c:v>24.86</c:v>
                </c:pt>
                <c:pt idx="2">
                  <c:v>21.68</c:v>
                </c:pt>
                <c:pt idx="3">
                  <c:v>18.02</c:v>
                </c:pt>
                <c:pt idx="4">
                  <c:v>10.29</c:v>
                </c:pt>
                <c:pt idx="5">
                  <c:v>13.62</c:v>
                </c:pt>
                <c:pt idx="6">
                  <c:v>13.18</c:v>
                </c:pt>
                <c:pt idx="7">
                  <c:v>10.64</c:v>
                </c:pt>
                <c:pt idx="8">
                  <c:v>5.25</c:v>
                </c:pt>
              </c:numCache>
            </c:numRef>
          </c:val>
          <c:smooth val="0"/>
          <c:extLst>
            <c:ext xmlns:c16="http://schemas.microsoft.com/office/drawing/2014/chart" uri="{C3380CC4-5D6E-409C-BE32-E72D297353CC}">
              <c16:uniqueId val="{00000001-5A17-4A0B-9033-A8E158D8080C}"/>
            </c:ext>
          </c:extLst>
        </c:ser>
        <c:dLbls>
          <c:showLegendKey val="0"/>
          <c:showVal val="0"/>
          <c:showCatName val="0"/>
          <c:showSerName val="0"/>
          <c:showPercent val="0"/>
          <c:showBubbleSize val="0"/>
        </c:dLbls>
        <c:smooth val="0"/>
        <c:axId val="456629568"/>
        <c:axId val="456626288"/>
      </c:lineChart>
      <c:catAx>
        <c:axId val="456629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Vzdialenosť</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456626288"/>
        <c:crosses val="autoZero"/>
        <c:auto val="1"/>
        <c:lblAlgn val="ctr"/>
        <c:lblOffset val="100"/>
        <c:noMultiLvlLbl val="0"/>
      </c:catAx>
      <c:valAx>
        <c:axId val="456626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Váhové</a:t>
                </a:r>
                <a:r>
                  <a:rPr lang="sk-SK" baseline="0"/>
                  <a:t> čísla pravdepodobných chýb pripojenia</a:t>
                </a:r>
                <a:endParaRPr lang="sk-SK"/>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456629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Pravdepodobné chyby pripojenia v diaľke a v smere pomocou MAPS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Hárok1!$A$2</c:f>
              <c:strCache>
                <c:ptCount val="1"/>
                <c:pt idx="0">
                  <c:v>Ex 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Hárok1!$B$2:$J$2</c:f>
              <c:numCache>
                <c:formatCode>General</c:formatCode>
                <c:ptCount val="9"/>
                <c:pt idx="0">
                  <c:v>8.08</c:v>
                </c:pt>
                <c:pt idx="1">
                  <c:v>4.05</c:v>
                </c:pt>
                <c:pt idx="2">
                  <c:v>3.35</c:v>
                </c:pt>
                <c:pt idx="3">
                  <c:v>2.75</c:v>
                </c:pt>
                <c:pt idx="4">
                  <c:v>1.6</c:v>
                </c:pt>
                <c:pt idx="5">
                  <c:v>2.17</c:v>
                </c:pt>
                <c:pt idx="6">
                  <c:v>2.17</c:v>
                </c:pt>
                <c:pt idx="7">
                  <c:v>2.12</c:v>
                </c:pt>
                <c:pt idx="8">
                  <c:v>1.4</c:v>
                </c:pt>
              </c:numCache>
            </c:numRef>
          </c:val>
          <c:smooth val="0"/>
          <c:extLst>
            <c:ext xmlns:c16="http://schemas.microsoft.com/office/drawing/2014/chart" uri="{C3380CC4-5D6E-409C-BE32-E72D297353CC}">
              <c16:uniqueId val="{00000000-3174-4316-A7AD-9E044AC76D31}"/>
            </c:ext>
          </c:extLst>
        </c:ser>
        <c:ser>
          <c:idx val="1"/>
          <c:order val="1"/>
          <c:tx>
            <c:strRef>
              <c:f>Hárok1!$A$3</c:f>
              <c:strCache>
                <c:ptCount val="1"/>
                <c:pt idx="0">
                  <c:v>Ez 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Hárok1!$B$3:$J$3</c:f>
              <c:numCache>
                <c:formatCode>General</c:formatCode>
                <c:ptCount val="9"/>
                <c:pt idx="0">
                  <c:v>1</c:v>
                </c:pt>
                <c:pt idx="1">
                  <c:v>1</c:v>
                </c:pt>
                <c:pt idx="2">
                  <c:v>1</c:v>
                </c:pt>
                <c:pt idx="3">
                  <c:v>1</c:v>
                </c:pt>
                <c:pt idx="4">
                  <c:v>1</c:v>
                </c:pt>
                <c:pt idx="5">
                  <c:v>1</c:v>
                </c:pt>
                <c:pt idx="6">
                  <c:v>1</c:v>
                </c:pt>
                <c:pt idx="7">
                  <c:v>1</c:v>
                </c:pt>
                <c:pt idx="8">
                  <c:v>1</c:v>
                </c:pt>
              </c:numCache>
            </c:numRef>
          </c:val>
          <c:smooth val="0"/>
          <c:extLst>
            <c:ext xmlns:c16="http://schemas.microsoft.com/office/drawing/2014/chart" uri="{C3380CC4-5D6E-409C-BE32-E72D297353CC}">
              <c16:uniqueId val="{00000001-3174-4316-A7AD-9E044AC76D31}"/>
            </c:ext>
          </c:extLst>
        </c:ser>
        <c:dLbls>
          <c:showLegendKey val="0"/>
          <c:showVal val="0"/>
          <c:showCatName val="0"/>
          <c:showSerName val="0"/>
          <c:showPercent val="0"/>
          <c:showBubbleSize val="0"/>
        </c:dLbls>
        <c:marker val="1"/>
        <c:smooth val="0"/>
        <c:axId val="456638096"/>
        <c:axId val="456640720"/>
      </c:lineChart>
      <c:catAx>
        <c:axId val="456638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Vzdialenosť</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456640720"/>
        <c:crosses val="autoZero"/>
        <c:auto val="1"/>
        <c:lblAlgn val="ctr"/>
        <c:lblOffset val="100"/>
        <c:noMultiLvlLbl val="0"/>
      </c:catAx>
      <c:valAx>
        <c:axId val="456640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Pravdepodobné chyby pripojenia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456638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Váhové</a:t>
            </a:r>
            <a:r>
              <a:rPr lang="sk-SK" baseline="0"/>
              <a:t> čísla pravdepodobných chýb pripojenia v diaľke av smere pomocou MAPS</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Hárok1!$A$2</c:f>
              <c:strCache>
                <c:ptCount val="1"/>
                <c:pt idx="0">
                  <c:v>Ex 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Hárok1!$B$2:$J$2</c:f>
              <c:numCache>
                <c:formatCode>General</c:formatCode>
                <c:ptCount val="9"/>
                <c:pt idx="0">
                  <c:v>4.7</c:v>
                </c:pt>
                <c:pt idx="1">
                  <c:v>0.61</c:v>
                </c:pt>
                <c:pt idx="2">
                  <c:v>0.37</c:v>
                </c:pt>
                <c:pt idx="3">
                  <c:v>0.22</c:v>
                </c:pt>
                <c:pt idx="4">
                  <c:v>0.06</c:v>
                </c:pt>
                <c:pt idx="5">
                  <c:v>0.09</c:v>
                </c:pt>
                <c:pt idx="6">
                  <c:v>0.08</c:v>
                </c:pt>
                <c:pt idx="7">
                  <c:v>0.05</c:v>
                </c:pt>
                <c:pt idx="8">
                  <c:v>0.02</c:v>
                </c:pt>
              </c:numCache>
            </c:numRef>
          </c:val>
          <c:smooth val="0"/>
          <c:extLst>
            <c:ext xmlns:c16="http://schemas.microsoft.com/office/drawing/2014/chart" uri="{C3380CC4-5D6E-409C-BE32-E72D297353CC}">
              <c16:uniqueId val="{00000000-2326-4D10-BF4E-97CD9A2906A4}"/>
            </c:ext>
          </c:extLst>
        </c:ser>
        <c:ser>
          <c:idx val="1"/>
          <c:order val="1"/>
          <c:tx>
            <c:strRef>
              <c:f>Hárok1!$A$3</c:f>
              <c:strCache>
                <c:ptCount val="1"/>
                <c:pt idx="0">
                  <c:v>Ez 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Hárok1!$B$3:$J$3</c:f>
              <c:numCache>
                <c:formatCode>General</c:formatCode>
                <c:ptCount val="9"/>
                <c:pt idx="0">
                  <c:v>0.46</c:v>
                </c:pt>
                <c:pt idx="1">
                  <c:v>0.41</c:v>
                </c:pt>
                <c:pt idx="2">
                  <c:v>0.34</c:v>
                </c:pt>
                <c:pt idx="3">
                  <c:v>0.27</c:v>
                </c:pt>
                <c:pt idx="4">
                  <c:v>0.14000000000000001</c:v>
                </c:pt>
                <c:pt idx="5">
                  <c:v>0.19</c:v>
                </c:pt>
                <c:pt idx="6">
                  <c:v>0.19</c:v>
                </c:pt>
                <c:pt idx="7">
                  <c:v>0.15</c:v>
                </c:pt>
                <c:pt idx="8">
                  <c:v>7.0000000000000007E-2</c:v>
                </c:pt>
              </c:numCache>
            </c:numRef>
          </c:val>
          <c:smooth val="0"/>
          <c:extLst>
            <c:ext xmlns:c16="http://schemas.microsoft.com/office/drawing/2014/chart" uri="{C3380CC4-5D6E-409C-BE32-E72D297353CC}">
              <c16:uniqueId val="{00000001-2326-4D10-BF4E-97CD9A2906A4}"/>
            </c:ext>
          </c:extLst>
        </c:ser>
        <c:dLbls>
          <c:showLegendKey val="0"/>
          <c:showVal val="0"/>
          <c:showCatName val="0"/>
          <c:showSerName val="0"/>
          <c:showPercent val="0"/>
          <c:showBubbleSize val="0"/>
        </c:dLbls>
        <c:marker val="1"/>
        <c:smooth val="0"/>
        <c:axId val="529330424"/>
        <c:axId val="529320256"/>
      </c:lineChart>
      <c:catAx>
        <c:axId val="5293304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Vzdialennosť</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29320256"/>
        <c:crosses val="autoZero"/>
        <c:auto val="1"/>
        <c:lblAlgn val="ctr"/>
        <c:lblOffset val="100"/>
        <c:noMultiLvlLbl val="0"/>
      </c:catAx>
      <c:valAx>
        <c:axId val="529320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Váhové čísla pravdepodobných chýb pripojania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293304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Pravdepodobné</a:t>
            </a:r>
            <a:r>
              <a:rPr lang="sk-SK" baseline="0"/>
              <a:t> chyby pripojenia v diaľke a v smere pomocou TALIN</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Hárok1!$A$2</c:f>
              <c:strCache>
                <c:ptCount val="1"/>
                <c:pt idx="0">
                  <c:v>Ex 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Hárok1!$B$2:$J$2</c:f>
              <c:numCache>
                <c:formatCode>General</c:formatCode>
                <c:ptCount val="9"/>
                <c:pt idx="0">
                  <c:v>12.82</c:v>
                </c:pt>
                <c:pt idx="1">
                  <c:v>10.74</c:v>
                </c:pt>
                <c:pt idx="2">
                  <c:v>10.5</c:v>
                </c:pt>
                <c:pt idx="3">
                  <c:v>10.32</c:v>
                </c:pt>
                <c:pt idx="4">
                  <c:v>10.08</c:v>
                </c:pt>
                <c:pt idx="5">
                  <c:v>10.18</c:v>
                </c:pt>
                <c:pt idx="6">
                  <c:v>10.18</c:v>
                </c:pt>
                <c:pt idx="7">
                  <c:v>10.17</c:v>
                </c:pt>
                <c:pt idx="8">
                  <c:v>10.050000000000001</c:v>
                </c:pt>
              </c:numCache>
            </c:numRef>
          </c:val>
          <c:smooth val="0"/>
          <c:extLst>
            <c:ext xmlns:c16="http://schemas.microsoft.com/office/drawing/2014/chart" uri="{C3380CC4-5D6E-409C-BE32-E72D297353CC}">
              <c16:uniqueId val="{00000000-3BFE-4527-874B-D1C1EFD46326}"/>
            </c:ext>
          </c:extLst>
        </c:ser>
        <c:ser>
          <c:idx val="1"/>
          <c:order val="1"/>
          <c:tx>
            <c:strRef>
              <c:f>Hárok1!$A$3</c:f>
              <c:strCache>
                <c:ptCount val="1"/>
                <c:pt idx="0">
                  <c:v>Ez 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Hárok1!$B$3:$J$3</c:f>
              <c:numCache>
                <c:formatCode>General</c:formatCode>
                <c:ptCount val="9"/>
                <c:pt idx="0">
                  <c:v>10</c:v>
                </c:pt>
                <c:pt idx="1">
                  <c:v>10</c:v>
                </c:pt>
                <c:pt idx="2">
                  <c:v>10</c:v>
                </c:pt>
                <c:pt idx="3">
                  <c:v>10</c:v>
                </c:pt>
                <c:pt idx="4">
                  <c:v>10</c:v>
                </c:pt>
                <c:pt idx="5">
                  <c:v>10</c:v>
                </c:pt>
                <c:pt idx="6">
                  <c:v>10</c:v>
                </c:pt>
                <c:pt idx="7">
                  <c:v>10</c:v>
                </c:pt>
                <c:pt idx="8">
                  <c:v>10</c:v>
                </c:pt>
              </c:numCache>
            </c:numRef>
          </c:val>
          <c:smooth val="0"/>
          <c:extLst>
            <c:ext xmlns:c16="http://schemas.microsoft.com/office/drawing/2014/chart" uri="{C3380CC4-5D6E-409C-BE32-E72D297353CC}">
              <c16:uniqueId val="{00000001-3BFE-4527-874B-D1C1EFD46326}"/>
            </c:ext>
          </c:extLst>
        </c:ser>
        <c:dLbls>
          <c:showLegendKey val="0"/>
          <c:showVal val="0"/>
          <c:showCatName val="0"/>
          <c:showSerName val="0"/>
          <c:showPercent val="0"/>
          <c:showBubbleSize val="0"/>
        </c:dLbls>
        <c:marker val="1"/>
        <c:smooth val="0"/>
        <c:axId val="257488448"/>
        <c:axId val="259241168"/>
      </c:lineChart>
      <c:catAx>
        <c:axId val="257488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Vzdialenosť</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59241168"/>
        <c:crosses val="autoZero"/>
        <c:auto val="1"/>
        <c:lblAlgn val="ctr"/>
        <c:lblOffset val="100"/>
        <c:noMultiLvlLbl val="0"/>
      </c:catAx>
      <c:valAx>
        <c:axId val="259241168"/>
        <c:scaling>
          <c:orientation val="minMax"/>
          <c:min val="9"/>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Pravdepodobné chyby pripojenia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574884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E7A66F-D0BE-43D6-AED6-1FE93D604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1</Pages>
  <Words>12073</Words>
  <Characters>68817</Characters>
  <Application>Microsoft Office Word</Application>
  <DocSecurity>0</DocSecurity>
  <Lines>573</Lines>
  <Paragraphs>161</Paragraphs>
  <ScaleCrop>false</ScaleCrop>
  <HeadingPairs>
    <vt:vector size="4" baseType="variant">
      <vt:variant>
        <vt:lpstr>Názov</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80729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Veronika Olejníková</dc:creator>
  <cp:lastModifiedBy>Olejníková, Veronika</cp:lastModifiedBy>
  <cp:revision>10</cp:revision>
  <cp:lastPrinted>2019-07-02T17:38:00Z</cp:lastPrinted>
  <dcterms:created xsi:type="dcterms:W3CDTF">2019-05-24T07:07:00Z</dcterms:created>
  <dcterms:modified xsi:type="dcterms:W3CDTF">2019-07-02T17:41:00Z</dcterms:modified>
</cp:coreProperties>
</file>