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860" w:rsidRPr="00967776" w:rsidRDefault="00C34860" w:rsidP="00C34860">
      <w:pPr>
        <w:rPr>
          <w:rFonts w:ascii="Times New Roman" w:hAnsi="Times New Roman"/>
          <w:sz w:val="24"/>
          <w:szCs w:val="24"/>
        </w:rPr>
      </w:pPr>
      <w:r w:rsidRPr="00967776">
        <w:rPr>
          <w:rFonts w:ascii="Times New Roman" w:hAnsi="Times New Roman"/>
          <w:b/>
          <w:sz w:val="24"/>
          <w:szCs w:val="24"/>
        </w:rPr>
        <w:t>Meno:</w:t>
      </w:r>
      <w:r w:rsidRPr="00967776">
        <w:rPr>
          <w:rFonts w:ascii="Times New Roman" w:hAnsi="Times New Roman"/>
          <w:sz w:val="24"/>
          <w:szCs w:val="24"/>
        </w:rPr>
        <w:tab/>
      </w:r>
      <w:r w:rsidRPr="009677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Kristína Chovancová</w:t>
      </w:r>
    </w:p>
    <w:p w:rsidR="00C34860" w:rsidRPr="00967776" w:rsidRDefault="00C34860" w:rsidP="00C34860">
      <w:pPr>
        <w:rPr>
          <w:rFonts w:ascii="Times New Roman" w:hAnsi="Times New Roman"/>
          <w:sz w:val="24"/>
          <w:szCs w:val="24"/>
        </w:rPr>
      </w:pPr>
      <w:r w:rsidRPr="00967776">
        <w:rPr>
          <w:rFonts w:ascii="Times New Roman" w:hAnsi="Times New Roman"/>
          <w:b/>
          <w:sz w:val="24"/>
          <w:szCs w:val="24"/>
        </w:rPr>
        <w:t>Dátum:</w:t>
      </w:r>
      <w:r w:rsidRPr="0096777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14.12.2020</w:t>
      </w:r>
    </w:p>
    <w:p w:rsidR="00C34860" w:rsidRDefault="00C34860" w:rsidP="00C34860">
      <w:pPr>
        <w:rPr>
          <w:rFonts w:ascii="Times New Roman" w:eastAsia="Dotum" w:hAnsi="Times New Roman"/>
          <w:b/>
          <w:sz w:val="24"/>
          <w:szCs w:val="24"/>
        </w:rPr>
      </w:pPr>
      <w:r w:rsidRPr="00967776">
        <w:rPr>
          <w:rFonts w:ascii="Times New Roman" w:hAnsi="Times New Roman"/>
          <w:b/>
          <w:sz w:val="24"/>
          <w:szCs w:val="24"/>
        </w:rPr>
        <w:t>Téma:</w:t>
      </w:r>
      <w:r w:rsidRPr="00967776">
        <w:rPr>
          <w:rFonts w:ascii="Times New Roman" w:hAnsi="Times New Roman"/>
          <w:b/>
          <w:sz w:val="24"/>
          <w:szCs w:val="24"/>
        </w:rPr>
        <w:tab/>
      </w:r>
      <w:r w:rsidRPr="00967776">
        <w:rPr>
          <w:rFonts w:ascii="Times New Roman" w:hAnsi="Times New Roman"/>
          <w:b/>
          <w:sz w:val="24"/>
          <w:szCs w:val="24"/>
        </w:rPr>
        <w:tab/>
        <w:t>10.</w:t>
      </w:r>
      <w:r w:rsidRPr="00967776">
        <w:rPr>
          <w:rFonts w:ascii="Times New Roman" w:eastAsia="Dotum" w:hAnsi="Times New Roman"/>
          <w:b/>
          <w:sz w:val="24"/>
          <w:szCs w:val="24"/>
        </w:rPr>
        <w:t xml:space="preserve"> Stanovenie vodivosti a </w:t>
      </w:r>
      <w:proofErr w:type="spellStart"/>
      <w:r w:rsidRPr="00967776">
        <w:rPr>
          <w:rFonts w:ascii="Times New Roman" w:eastAsia="Dotum" w:hAnsi="Times New Roman"/>
          <w:b/>
          <w:sz w:val="24"/>
          <w:szCs w:val="24"/>
        </w:rPr>
        <w:t>disociačných</w:t>
      </w:r>
      <w:proofErr w:type="spellEnd"/>
      <w:r w:rsidRPr="00967776">
        <w:rPr>
          <w:rFonts w:ascii="Times New Roman" w:eastAsia="Dotum" w:hAnsi="Times New Roman"/>
          <w:b/>
          <w:sz w:val="24"/>
          <w:szCs w:val="24"/>
        </w:rPr>
        <w:t xml:space="preserve"> konštánt slabých elektrolytov</w:t>
      </w:r>
    </w:p>
    <w:p w:rsidR="00C34860" w:rsidRDefault="00C34860" w:rsidP="00C34860">
      <w:pPr>
        <w:spacing w:after="0" w:line="240" w:lineRule="auto"/>
        <w:ind w:left="1418" w:hanging="1416"/>
        <w:rPr>
          <w:rFonts w:ascii="Times New Roman" w:hAnsi="Times New Roman"/>
          <w:b/>
          <w:sz w:val="24"/>
          <w:szCs w:val="24"/>
        </w:rPr>
      </w:pPr>
      <w:r w:rsidRPr="00967776">
        <w:rPr>
          <w:rFonts w:ascii="Times New Roman" w:hAnsi="Times New Roman"/>
          <w:b/>
          <w:sz w:val="24"/>
          <w:szCs w:val="24"/>
        </w:rPr>
        <w:t>Úloha:</w:t>
      </w:r>
    </w:p>
    <w:p w:rsidR="00C34860" w:rsidRPr="0039772C" w:rsidRDefault="00C34860" w:rsidP="00C34860">
      <w:pPr>
        <w:spacing w:after="0" w:line="240" w:lineRule="auto"/>
        <w:ind w:left="2"/>
        <w:rPr>
          <w:rFonts w:ascii="Times New Roman" w:hAnsi="Times New Roman"/>
          <w:b/>
          <w:sz w:val="24"/>
          <w:szCs w:val="24"/>
        </w:rPr>
      </w:pPr>
      <w:r w:rsidRPr="0039772C">
        <w:rPr>
          <w:rFonts w:ascii="Times New Roman" w:hAnsi="Times New Roman"/>
          <w:sz w:val="24"/>
          <w:szCs w:val="24"/>
        </w:rPr>
        <w:t xml:space="preserve">1. Stanoviť odporovú kapacitu </w:t>
      </w:r>
      <w:proofErr w:type="spellStart"/>
      <w:r w:rsidRPr="0039772C">
        <w:rPr>
          <w:rFonts w:ascii="Times New Roman" w:hAnsi="Times New Roman"/>
          <w:sz w:val="24"/>
          <w:szCs w:val="24"/>
        </w:rPr>
        <w:t>vodivostnej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nádoby pri dvoch teplotách v intervale 15 - 35</w:t>
      </w:r>
      <w:r w:rsidRPr="0039772C">
        <w:rPr>
          <w:rFonts w:ascii="Times New Roman" w:hAnsi="Times New Roman"/>
          <w:sz w:val="24"/>
          <w:szCs w:val="24"/>
        </w:rPr>
        <w:sym w:font="Symbol" w:char="F0B0"/>
      </w:r>
      <w:r w:rsidRPr="0039772C">
        <w:rPr>
          <w:rFonts w:ascii="Times New Roman" w:hAnsi="Times New Roman"/>
          <w:sz w:val="24"/>
          <w:szCs w:val="24"/>
        </w:rPr>
        <w:t>C.</w:t>
      </w:r>
      <w:r w:rsidRPr="0039772C">
        <w:rPr>
          <w:rFonts w:ascii="Times New Roman" w:hAnsi="Times New Roman"/>
          <w:sz w:val="24"/>
          <w:szCs w:val="24"/>
        </w:rPr>
        <w:br/>
        <w:t>2.Stanoviť mernú vodivosť destilovanej vody používanej pri príprave roztokov a vodovodnej vody pri dvoch teplotách.</w:t>
      </w:r>
      <w:r w:rsidRPr="0039772C">
        <w:rPr>
          <w:rFonts w:ascii="Times New Roman" w:hAnsi="Times New Roman"/>
          <w:sz w:val="24"/>
          <w:szCs w:val="24"/>
        </w:rPr>
        <w:br/>
        <w:t>3. Stanoviť mernú vodivosť a </w:t>
      </w:r>
      <w:proofErr w:type="spellStart"/>
      <w:r w:rsidRPr="0039772C">
        <w:rPr>
          <w:rFonts w:ascii="Times New Roman" w:hAnsi="Times New Roman"/>
          <w:sz w:val="24"/>
          <w:szCs w:val="24"/>
        </w:rPr>
        <w:t>disociačnú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konštantu slabého elektrolytu pre koncentrácie 0,1 , 0,05, 0,01, 0,005, 0,001, 0,0005, 0,0001, 0,00005 mol.dm</w:t>
      </w:r>
      <w:r w:rsidRPr="0039772C">
        <w:rPr>
          <w:rFonts w:ascii="Times New Roman" w:hAnsi="Times New Roman"/>
          <w:sz w:val="24"/>
          <w:szCs w:val="24"/>
          <w:vertAlign w:val="superscript"/>
        </w:rPr>
        <w:t>-3</w:t>
      </w:r>
      <w:r w:rsidRPr="0039772C">
        <w:rPr>
          <w:rFonts w:ascii="Times New Roman" w:hAnsi="Times New Roman"/>
          <w:sz w:val="24"/>
          <w:szCs w:val="24"/>
        </w:rPr>
        <w:t xml:space="preserve"> pri dvoch teplotách.</w:t>
      </w:r>
      <w:r w:rsidRPr="0039772C">
        <w:rPr>
          <w:rFonts w:ascii="Times New Roman" w:hAnsi="Times New Roman"/>
          <w:sz w:val="24"/>
          <w:szCs w:val="24"/>
        </w:rPr>
        <w:br/>
        <w:t xml:space="preserve">4.Vyniesť grafickú závislosť log </w:t>
      </w:r>
      <w:proofErr w:type="spellStart"/>
      <w:r w:rsidRPr="0039772C">
        <w:rPr>
          <w:rFonts w:ascii="Times New Roman" w:hAnsi="Times New Roman"/>
          <w:sz w:val="24"/>
          <w:szCs w:val="24"/>
        </w:rPr>
        <w:t>K</w:t>
      </w:r>
      <w:r w:rsidRPr="0039772C">
        <w:rPr>
          <w:rFonts w:ascii="Times New Roman" w:hAnsi="Times New Roman"/>
          <w:sz w:val="24"/>
          <w:szCs w:val="24"/>
          <w:vertAlign w:val="subscript"/>
        </w:rPr>
        <w:t>c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= f </w:t>
      </w:r>
      <m:oMath>
        <m:rad>
          <m:radPr>
            <m:degHide m:val="on"/>
            <m:ctrlPr>
              <w:rPr>
                <w:rFonts w:ascii="Cambria Math" w:hAnsi="Times New Roman"/>
                <w:i/>
              </w:rPr>
            </m:ctrlPr>
          </m:radPr>
          <m:deg/>
          <m:e>
            <m:r>
              <w:rPr>
                <w:rFonts w:ascii="Cambria Math" w:hAnsi="Times New Roman"/>
              </w:rPr>
              <m:t>(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Times New Roman"/>
              </w:rPr>
              <m:t>.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Times New Roman"/>
              </w:rPr>
              <m:t>)</m:t>
            </m:r>
          </m:e>
        </m:rad>
      </m:oMath>
      <w:r w:rsidRPr="0039772C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 w:rsidRPr="0039772C">
        <w:rPr>
          <w:rFonts w:ascii="Times New Roman" w:hAnsi="Times New Roman"/>
          <w:sz w:val="24"/>
          <w:szCs w:val="24"/>
        </w:rPr>
        <w:t xml:space="preserve">a z nej určiť hodnoty </w:t>
      </w:r>
      <w:proofErr w:type="spellStart"/>
      <w:r w:rsidRPr="0039772C">
        <w:rPr>
          <w:rFonts w:ascii="Times New Roman" w:hAnsi="Times New Roman"/>
          <w:sz w:val="24"/>
          <w:szCs w:val="24"/>
        </w:rPr>
        <w:t>K</w:t>
      </w:r>
      <w:r w:rsidRPr="0039772C">
        <w:rPr>
          <w:rFonts w:ascii="Times New Roman" w:hAnsi="Times New Roman"/>
          <w:sz w:val="24"/>
          <w:szCs w:val="24"/>
          <w:vertAlign w:val="subscript"/>
        </w:rPr>
        <w:t>a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a A.</w:t>
      </w:r>
      <w:r w:rsidRPr="0039772C">
        <w:rPr>
          <w:rFonts w:ascii="Times New Roman" w:hAnsi="Times New Roman"/>
          <w:sz w:val="24"/>
          <w:szCs w:val="24"/>
        </w:rPr>
        <w:br/>
        <w:t>5.</w:t>
      </w:r>
      <w:r w:rsidRPr="00967776">
        <w:rPr>
          <w:rFonts w:ascii="Times New Roman" w:hAnsi="Times New Roman"/>
          <w:sz w:val="24"/>
          <w:szCs w:val="24"/>
        </w:rPr>
        <w:t xml:space="preserve">Vypočítať termodynamické veličiny </w:t>
      </w:r>
      <w:r w:rsidRPr="00967776">
        <w:rPr>
          <w:rFonts w:ascii="Times New Roman" w:hAnsi="Times New Roman"/>
          <w:sz w:val="24"/>
          <w:szCs w:val="24"/>
        </w:rPr>
        <w:sym w:font="Symbol" w:char="F044"/>
      </w:r>
      <w:r w:rsidRPr="00967776">
        <w:rPr>
          <w:rFonts w:ascii="Times New Roman" w:hAnsi="Times New Roman"/>
          <w:sz w:val="24"/>
          <w:szCs w:val="24"/>
        </w:rPr>
        <w:t>H</w:t>
      </w:r>
      <w:r w:rsidRPr="00967776">
        <w:rPr>
          <w:rFonts w:ascii="Times New Roman" w:hAnsi="Times New Roman"/>
          <w:sz w:val="24"/>
          <w:szCs w:val="24"/>
          <w:vertAlign w:val="superscript"/>
        </w:rPr>
        <w:t>0</w:t>
      </w:r>
      <w:r w:rsidRPr="00967776">
        <w:rPr>
          <w:rFonts w:ascii="Times New Roman" w:hAnsi="Times New Roman"/>
          <w:sz w:val="24"/>
          <w:szCs w:val="24"/>
        </w:rPr>
        <w:t xml:space="preserve">, </w:t>
      </w:r>
      <w:r w:rsidRPr="00967776">
        <w:rPr>
          <w:rFonts w:ascii="Times New Roman" w:hAnsi="Times New Roman"/>
          <w:sz w:val="24"/>
          <w:szCs w:val="24"/>
        </w:rPr>
        <w:sym w:font="Symbol" w:char="F044"/>
      </w:r>
      <w:r w:rsidRPr="00967776">
        <w:rPr>
          <w:rFonts w:ascii="Times New Roman" w:hAnsi="Times New Roman"/>
          <w:sz w:val="24"/>
          <w:szCs w:val="24"/>
        </w:rPr>
        <w:t>G</w:t>
      </w:r>
      <w:r w:rsidRPr="00967776">
        <w:rPr>
          <w:rFonts w:ascii="Times New Roman" w:hAnsi="Times New Roman"/>
          <w:sz w:val="24"/>
          <w:szCs w:val="24"/>
          <w:vertAlign w:val="superscript"/>
        </w:rPr>
        <w:t>0</w:t>
      </w:r>
      <w:r w:rsidRPr="00967776">
        <w:rPr>
          <w:rFonts w:ascii="Times New Roman" w:hAnsi="Times New Roman"/>
          <w:sz w:val="24"/>
          <w:szCs w:val="24"/>
        </w:rPr>
        <w:t xml:space="preserve">, </w:t>
      </w:r>
      <w:r w:rsidRPr="00967776">
        <w:rPr>
          <w:rFonts w:ascii="Times New Roman" w:hAnsi="Times New Roman"/>
          <w:sz w:val="24"/>
          <w:szCs w:val="24"/>
        </w:rPr>
        <w:sym w:font="Symbol" w:char="F044"/>
      </w:r>
      <w:r w:rsidRPr="00967776">
        <w:rPr>
          <w:rFonts w:ascii="Times New Roman" w:hAnsi="Times New Roman"/>
          <w:sz w:val="24"/>
          <w:szCs w:val="24"/>
        </w:rPr>
        <w:t>S</w:t>
      </w:r>
      <w:r w:rsidRPr="00967776">
        <w:rPr>
          <w:rFonts w:ascii="Times New Roman" w:hAnsi="Times New Roman"/>
          <w:sz w:val="24"/>
          <w:szCs w:val="24"/>
          <w:vertAlign w:val="superscript"/>
        </w:rPr>
        <w:t>0</w:t>
      </w:r>
      <w:r w:rsidRPr="00967776">
        <w:rPr>
          <w:rFonts w:ascii="Times New Roman" w:hAnsi="Times New Roman"/>
          <w:sz w:val="24"/>
          <w:szCs w:val="24"/>
        </w:rPr>
        <w:t>.</w:t>
      </w:r>
    </w:p>
    <w:p w:rsidR="00C34860" w:rsidRDefault="00C34860" w:rsidP="00C34860">
      <w:pPr>
        <w:rPr>
          <w:rFonts w:ascii="Times New Roman" w:eastAsia="Dotum" w:hAnsi="Times New Roman"/>
          <w:b/>
          <w:sz w:val="24"/>
          <w:szCs w:val="24"/>
        </w:rPr>
      </w:pPr>
    </w:p>
    <w:p w:rsidR="00C34860" w:rsidRPr="00967776" w:rsidRDefault="00C34860" w:rsidP="00C3486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Dotum" w:hAnsi="Times New Roman"/>
          <w:b/>
          <w:sz w:val="24"/>
          <w:szCs w:val="24"/>
        </w:rPr>
        <w:t xml:space="preserve">Princíp: </w:t>
      </w:r>
    </w:p>
    <w:p w:rsidR="00C34860" w:rsidRPr="0039772C" w:rsidRDefault="00C34860" w:rsidP="00C34860">
      <w:pPr>
        <w:ind w:left="851" w:hanging="851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r w:rsidRPr="0039772C">
        <w:rPr>
          <w:rFonts w:ascii="Times New Roman" w:hAnsi="Times New Roman"/>
          <w:sz w:val="24"/>
          <w:szCs w:val="24"/>
        </w:rPr>
        <w:t>Konduktometer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je zariadene, ktorým dokážeme zmerať mernú vodivosť kvapaliny pomocou </w:t>
      </w:r>
      <w:proofErr w:type="spellStart"/>
      <w:r w:rsidRPr="0039772C">
        <w:rPr>
          <w:rFonts w:ascii="Times New Roman" w:hAnsi="Times New Roman"/>
          <w:sz w:val="24"/>
          <w:szCs w:val="24"/>
        </w:rPr>
        <w:t>vodivostnej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elektródy. Kvapalina, v ktorej je viac disociovaných iónov má vyššiu hodnotu mernej vodivosti. Z nameraných hodnôt vieme vypočítať mólovú vodivosť, pomocou vzťahu: </w:t>
      </w:r>
    </w:p>
    <w:p w:rsidR="00C34860" w:rsidRPr="0039772C" w:rsidRDefault="00C34860" w:rsidP="00C34860">
      <w:pPr>
        <w:ind w:left="851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κ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 w:rsidRPr="0039772C">
        <w:rPr>
          <w:rFonts w:ascii="Times New Roman" w:eastAsiaTheme="minorEastAsia" w:hAnsi="Times New Roman"/>
          <w:sz w:val="24"/>
          <w:szCs w:val="24"/>
        </w:rPr>
        <w:t xml:space="preserve"> ; λ - mólová vodivosť; κ - merná vodivosť; c - koncentrácia elektrolytu</w:t>
      </w:r>
    </w:p>
    <w:p w:rsidR="00C34860" w:rsidRPr="0039772C" w:rsidRDefault="00C34860" w:rsidP="00C34860">
      <w:pPr>
        <w:ind w:left="851"/>
        <w:jc w:val="both"/>
        <w:rPr>
          <w:rFonts w:ascii="Times New Roman" w:eastAsiaTheme="minorEastAsia" w:hAnsi="Times New Roman"/>
          <w:sz w:val="24"/>
          <w:szCs w:val="24"/>
        </w:rPr>
      </w:pPr>
      <w:r w:rsidRPr="0039772C">
        <w:rPr>
          <w:rFonts w:ascii="Times New Roman" w:eastAsiaTheme="minorEastAsia" w:hAnsi="Times New Roman"/>
          <w:sz w:val="24"/>
          <w:szCs w:val="24"/>
        </w:rPr>
        <w:t xml:space="preserve">Pre </w:t>
      </w:r>
      <w:proofErr w:type="spellStart"/>
      <w:r w:rsidRPr="0039772C">
        <w:rPr>
          <w:rFonts w:ascii="Times New Roman" w:eastAsiaTheme="minorEastAsia" w:hAnsi="Times New Roman"/>
          <w:sz w:val="24"/>
          <w:szCs w:val="24"/>
        </w:rPr>
        <w:t>disociáciu</w:t>
      </w:r>
      <w:proofErr w:type="spellEnd"/>
      <w:r w:rsidRPr="0039772C">
        <w:rPr>
          <w:rFonts w:ascii="Times New Roman" w:eastAsiaTheme="minorEastAsia" w:hAnsi="Times New Roman"/>
          <w:sz w:val="24"/>
          <w:szCs w:val="24"/>
        </w:rPr>
        <w:t xml:space="preserve"> slabých binárnych elektrolytov platí: AB ↔ A</w:t>
      </w:r>
      <w:r w:rsidRPr="0039772C">
        <w:rPr>
          <w:rFonts w:ascii="Times New Roman" w:eastAsiaTheme="minorEastAsia" w:hAnsi="Times New Roman"/>
          <w:sz w:val="24"/>
          <w:szCs w:val="24"/>
          <w:vertAlign w:val="superscript"/>
        </w:rPr>
        <w:t>+</w:t>
      </w:r>
      <w:r w:rsidRPr="0039772C">
        <w:rPr>
          <w:rFonts w:ascii="Times New Roman" w:eastAsiaTheme="minorEastAsia" w:hAnsi="Times New Roman"/>
          <w:sz w:val="24"/>
          <w:szCs w:val="24"/>
        </w:rPr>
        <w:t xml:space="preserve"> + B</w:t>
      </w:r>
      <w:r w:rsidRPr="0039772C">
        <w:rPr>
          <w:rFonts w:ascii="Times New Roman" w:eastAsiaTheme="minorEastAsia" w:hAnsi="Times New Roman"/>
          <w:sz w:val="24"/>
          <w:szCs w:val="24"/>
          <w:vertAlign w:val="superscript"/>
        </w:rPr>
        <w:t>-</w:t>
      </w:r>
      <w:r w:rsidRPr="0039772C">
        <w:rPr>
          <w:rFonts w:ascii="Times New Roman" w:eastAsiaTheme="minorEastAsia" w:hAnsi="Times New Roman"/>
          <w:sz w:val="24"/>
          <w:szCs w:val="24"/>
        </w:rPr>
        <w:t xml:space="preserve">. </w:t>
      </w:r>
      <w:proofErr w:type="spellStart"/>
      <w:r w:rsidRPr="0039772C">
        <w:rPr>
          <w:rFonts w:ascii="Times New Roman" w:eastAsiaTheme="minorEastAsia" w:hAnsi="Times New Roman"/>
          <w:sz w:val="24"/>
          <w:szCs w:val="24"/>
        </w:rPr>
        <w:t>Disociačnú</w:t>
      </w:r>
      <w:proofErr w:type="spellEnd"/>
      <w:r w:rsidRPr="0039772C">
        <w:rPr>
          <w:rFonts w:ascii="Times New Roman" w:eastAsiaTheme="minorEastAsia" w:hAnsi="Times New Roman"/>
          <w:sz w:val="24"/>
          <w:szCs w:val="24"/>
        </w:rPr>
        <w:t xml:space="preserve"> konštantu vypočítame podľa vzťahu:</w:t>
      </w:r>
    </w:p>
    <w:p w:rsidR="00C34860" w:rsidRPr="0039772C" w:rsidRDefault="00CA1643" w:rsidP="00C34860">
      <w:pPr>
        <w:ind w:firstLine="851"/>
        <w:jc w:val="both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[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Times New Roman"/>
                <w:sz w:val="24"/>
                <w:szCs w:val="24"/>
              </w:rPr>
              <m:t>]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[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Times New Roman" w:eastAsiaTheme="minorEastAsia" w:hAnsi="Times New Roman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eastAsiaTheme="minorEastAsia" w:hAnsi="Times New Roman"/>
                <w:sz w:val="24"/>
                <w:szCs w:val="24"/>
              </w:rPr>
              <m:t>]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[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AB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]</m:t>
            </m:r>
          </m:den>
        </m:f>
      </m:oMath>
      <w:r w:rsidR="00C34860" w:rsidRPr="0039772C">
        <w:rPr>
          <w:rFonts w:ascii="Times New Roman" w:eastAsiaTheme="minorEastAsia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eastAsiaTheme="minorEastAsia" w:hAnsi="Times New Roman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den>
        </m:f>
      </m:oMath>
      <w:r w:rsidR="00C34860" w:rsidRPr="0039772C">
        <w:rPr>
          <w:rFonts w:ascii="Times New Roman" w:eastAsiaTheme="minorEastAsia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eastAsiaTheme="minorEastAsia" w:hAnsi="Times New Roman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eastAsiaTheme="minorEastAsia" w:hAnsi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)</m:t>
            </m:r>
          </m:den>
        </m:f>
      </m:oMath>
      <w:r w:rsidR="00C34860" w:rsidRPr="0039772C">
        <w:rPr>
          <w:rFonts w:ascii="Times New Roman" w:eastAsiaTheme="minorEastAsia" w:hAnsi="Times New Roman"/>
          <w:sz w:val="24"/>
          <w:szCs w:val="24"/>
        </w:rPr>
        <w:t xml:space="preserve">;  </w:t>
      </w:r>
      <w:proofErr w:type="spellStart"/>
      <w:r w:rsidR="00C34860" w:rsidRPr="0039772C">
        <w:rPr>
          <w:rFonts w:ascii="Times New Roman" w:eastAsiaTheme="minorEastAsia" w:hAnsi="Times New Roman"/>
          <w:sz w:val="24"/>
          <w:szCs w:val="24"/>
        </w:rPr>
        <w:t>K</w:t>
      </w:r>
      <w:r w:rsidR="00C34860" w:rsidRPr="0039772C">
        <w:rPr>
          <w:rFonts w:ascii="Times New Roman" w:eastAsiaTheme="minorEastAsia" w:hAnsi="Times New Roman"/>
          <w:sz w:val="24"/>
          <w:szCs w:val="24"/>
          <w:vertAlign w:val="subscript"/>
        </w:rPr>
        <w:t>c</w:t>
      </w:r>
      <w:proofErr w:type="spellEnd"/>
      <w:r w:rsidR="00C34860" w:rsidRPr="0039772C">
        <w:rPr>
          <w:rFonts w:ascii="Times New Roman" w:eastAsiaTheme="minorEastAsia" w:hAnsi="Times New Roman"/>
          <w:sz w:val="24"/>
          <w:szCs w:val="24"/>
        </w:rPr>
        <w:t xml:space="preserve"> - </w:t>
      </w:r>
      <w:proofErr w:type="spellStart"/>
      <w:r w:rsidR="00C34860" w:rsidRPr="0039772C">
        <w:rPr>
          <w:rFonts w:ascii="Times New Roman" w:eastAsiaTheme="minorEastAsia" w:hAnsi="Times New Roman"/>
          <w:sz w:val="24"/>
          <w:szCs w:val="24"/>
        </w:rPr>
        <w:t>disociačná</w:t>
      </w:r>
      <w:proofErr w:type="spellEnd"/>
      <w:r w:rsidR="00C34860" w:rsidRPr="0039772C">
        <w:rPr>
          <w:rFonts w:ascii="Times New Roman" w:eastAsiaTheme="minorEastAsia" w:hAnsi="Times New Roman"/>
          <w:sz w:val="24"/>
          <w:szCs w:val="24"/>
        </w:rPr>
        <w:t xml:space="preserve"> konštanta; α – </w:t>
      </w:r>
      <w:proofErr w:type="spellStart"/>
      <w:r w:rsidR="00C34860" w:rsidRPr="0039772C">
        <w:rPr>
          <w:rFonts w:ascii="Times New Roman" w:eastAsiaTheme="minorEastAsia" w:hAnsi="Times New Roman"/>
          <w:sz w:val="24"/>
          <w:szCs w:val="24"/>
        </w:rPr>
        <w:t>disociačný</w:t>
      </w:r>
      <w:proofErr w:type="spellEnd"/>
      <w:r w:rsidR="00C34860" w:rsidRPr="0039772C">
        <w:rPr>
          <w:rFonts w:ascii="Times New Roman" w:eastAsiaTheme="minorEastAsia" w:hAnsi="Times New Roman"/>
          <w:sz w:val="24"/>
          <w:szCs w:val="24"/>
        </w:rPr>
        <w:t xml:space="preserve"> stupeň;  </w:t>
      </w:r>
    </w:p>
    <w:p w:rsidR="00C34860" w:rsidRPr="0039772C" w:rsidRDefault="00C34860" w:rsidP="00C34860">
      <w:pPr>
        <w:ind w:firstLine="3544"/>
        <w:jc w:val="both"/>
        <w:rPr>
          <w:rFonts w:ascii="Times New Roman" w:eastAsiaTheme="minorEastAsia" w:hAnsi="Times New Roman"/>
          <w:sz w:val="24"/>
          <w:szCs w:val="24"/>
        </w:rPr>
      </w:pPr>
      <w:r w:rsidRPr="0039772C">
        <w:rPr>
          <w:rFonts w:ascii="Times New Roman" w:eastAsiaTheme="minorEastAsia" w:hAnsi="Times New Roman"/>
          <w:sz w:val="24"/>
          <w:szCs w:val="24"/>
        </w:rPr>
        <w:t>λ</w:t>
      </w:r>
      <w:r w:rsidRPr="0039772C">
        <w:rPr>
          <w:rFonts w:ascii="Times New Roman" w:eastAsiaTheme="minorEastAsia" w:hAnsi="Times New Roman"/>
          <w:sz w:val="24"/>
          <w:szCs w:val="24"/>
          <w:vertAlign w:val="superscript"/>
        </w:rPr>
        <w:t>0</w:t>
      </w:r>
      <w:r w:rsidRPr="0039772C">
        <w:rPr>
          <w:rFonts w:ascii="Times New Roman" w:eastAsiaTheme="minorEastAsia" w:hAnsi="Times New Roman"/>
          <w:sz w:val="24"/>
          <w:szCs w:val="24"/>
        </w:rPr>
        <w:t xml:space="preserve"> – medzná mólová vodivosť</w:t>
      </w:r>
    </w:p>
    <w:p w:rsidR="00C34860" w:rsidRPr="0039772C" w:rsidRDefault="00C34860" w:rsidP="00C34860">
      <w:pPr>
        <w:ind w:firstLine="851"/>
        <w:jc w:val="both"/>
        <w:rPr>
          <w:rFonts w:ascii="Times New Roman" w:eastAsiaTheme="minorEastAsia" w:hAnsi="Times New Roman"/>
          <w:sz w:val="24"/>
          <w:szCs w:val="24"/>
        </w:rPr>
      </w:pPr>
      <w:r w:rsidRPr="0039772C">
        <w:rPr>
          <w:rFonts w:ascii="Times New Roman" w:eastAsiaTheme="minorEastAsia" w:hAnsi="Times New Roman"/>
          <w:sz w:val="24"/>
          <w:szCs w:val="24"/>
        </w:rPr>
        <w:t xml:space="preserve">Termodynamickú </w:t>
      </w:r>
      <w:proofErr w:type="spellStart"/>
      <w:r w:rsidRPr="0039772C">
        <w:rPr>
          <w:rFonts w:ascii="Times New Roman" w:eastAsiaTheme="minorEastAsia" w:hAnsi="Times New Roman"/>
          <w:sz w:val="24"/>
          <w:szCs w:val="24"/>
        </w:rPr>
        <w:t>disociačnú</w:t>
      </w:r>
      <w:proofErr w:type="spellEnd"/>
      <w:r w:rsidRPr="0039772C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39772C">
        <w:rPr>
          <w:rFonts w:ascii="Times New Roman" w:eastAsiaTheme="minorEastAsia" w:hAnsi="Times New Roman"/>
          <w:sz w:val="24"/>
          <w:szCs w:val="24"/>
        </w:rPr>
        <w:t>koštantu</w:t>
      </w:r>
      <w:proofErr w:type="spellEnd"/>
      <w:r w:rsidRPr="0039772C">
        <w:rPr>
          <w:rFonts w:ascii="Times New Roman" w:eastAsiaTheme="minorEastAsia" w:hAnsi="Times New Roman"/>
          <w:sz w:val="24"/>
          <w:szCs w:val="24"/>
        </w:rPr>
        <w:t xml:space="preserve"> vypočítame:</w:t>
      </w:r>
    </w:p>
    <w:p w:rsidR="00C34860" w:rsidRPr="0039772C" w:rsidRDefault="00C34860" w:rsidP="00C34860">
      <w:pPr>
        <w:ind w:left="851"/>
        <w:jc w:val="both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39772C">
        <w:rPr>
          <w:rFonts w:ascii="Times New Roman" w:eastAsiaTheme="minorEastAsia" w:hAnsi="Times New Roman"/>
          <w:sz w:val="24"/>
          <w:szCs w:val="24"/>
        </w:rPr>
        <w:t>logK</w:t>
      </w:r>
      <w:r w:rsidRPr="0039772C">
        <w:rPr>
          <w:rFonts w:ascii="Times New Roman" w:eastAsiaTheme="minorEastAsia" w:hAnsi="Times New Roman"/>
          <w:sz w:val="24"/>
          <w:szCs w:val="24"/>
          <w:vertAlign w:val="subscript"/>
        </w:rPr>
        <w:t>c</w:t>
      </w:r>
      <w:proofErr w:type="spellEnd"/>
      <w:r w:rsidRPr="0039772C">
        <w:rPr>
          <w:rFonts w:ascii="Times New Roman" w:eastAsiaTheme="minorEastAsia" w:hAnsi="Times New Roman"/>
          <w:sz w:val="24"/>
          <w:szCs w:val="24"/>
        </w:rPr>
        <w:t xml:space="preserve"> = </w:t>
      </w:r>
      <w:proofErr w:type="spellStart"/>
      <w:r w:rsidRPr="0039772C">
        <w:rPr>
          <w:rFonts w:ascii="Times New Roman" w:eastAsiaTheme="minorEastAsia" w:hAnsi="Times New Roman"/>
          <w:sz w:val="24"/>
          <w:szCs w:val="24"/>
        </w:rPr>
        <w:t>logK</w:t>
      </w:r>
      <w:r w:rsidRPr="0039772C">
        <w:rPr>
          <w:rFonts w:ascii="Times New Roman" w:eastAsiaTheme="minorEastAsia" w:hAnsi="Times New Roman"/>
          <w:sz w:val="24"/>
          <w:szCs w:val="24"/>
          <w:vertAlign w:val="subscript"/>
        </w:rPr>
        <w:t>a</w:t>
      </w:r>
      <w:proofErr w:type="spellEnd"/>
      <w:r w:rsidRPr="0039772C">
        <w:rPr>
          <w:rFonts w:ascii="Times New Roman" w:eastAsiaTheme="minorEastAsia" w:hAnsi="Times New Roman"/>
          <w:sz w:val="24"/>
          <w:szCs w:val="24"/>
        </w:rPr>
        <w:t xml:space="preserve"> + 2A</w:t>
      </w:r>
      <m:oMath>
        <m:rad>
          <m:radPr>
            <m:degHide m:val="on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αc</m:t>
            </m:r>
          </m:e>
        </m:rad>
      </m:oMath>
      <w:r w:rsidRPr="0039772C">
        <w:rPr>
          <w:rFonts w:ascii="Times New Roman" w:eastAsiaTheme="minorEastAsia" w:hAnsi="Times New Roman"/>
          <w:sz w:val="24"/>
          <w:szCs w:val="24"/>
        </w:rPr>
        <w:t>;  A = 0,507 kmol</w:t>
      </w:r>
      <w:r w:rsidRPr="0039772C">
        <w:rPr>
          <w:rFonts w:ascii="Times New Roman" w:eastAsiaTheme="minorEastAsia" w:hAnsi="Times New Roman"/>
          <w:sz w:val="24"/>
          <w:szCs w:val="24"/>
          <w:vertAlign w:val="superscript"/>
        </w:rPr>
        <w:t>-0,5</w:t>
      </w:r>
      <w:r w:rsidRPr="0039772C">
        <w:rPr>
          <w:rFonts w:ascii="Times New Roman" w:eastAsiaTheme="minorEastAsia" w:hAnsi="Times New Roman"/>
          <w:sz w:val="24"/>
          <w:szCs w:val="24"/>
        </w:rPr>
        <w:t>m</w:t>
      </w:r>
      <w:r w:rsidRPr="0039772C">
        <w:rPr>
          <w:rFonts w:ascii="Times New Roman" w:eastAsiaTheme="minorEastAsia" w:hAnsi="Times New Roman"/>
          <w:sz w:val="24"/>
          <w:szCs w:val="24"/>
          <w:vertAlign w:val="superscript"/>
        </w:rPr>
        <w:t>1,5</w:t>
      </w:r>
      <w:r w:rsidRPr="0039772C">
        <w:rPr>
          <w:rFonts w:ascii="Times New Roman" w:eastAsiaTheme="minorEastAsia" w:hAnsi="Times New Roman"/>
          <w:sz w:val="24"/>
          <w:szCs w:val="24"/>
        </w:rPr>
        <w:t xml:space="preserve"> ; </w:t>
      </w:r>
    </w:p>
    <w:p w:rsidR="00C34860" w:rsidRPr="0039772C" w:rsidRDefault="00C34860" w:rsidP="00C34860">
      <w:pPr>
        <w:ind w:left="851"/>
        <w:jc w:val="both"/>
        <w:rPr>
          <w:rFonts w:ascii="Times New Roman" w:eastAsiaTheme="minorEastAsia" w:hAnsi="Times New Roman"/>
          <w:sz w:val="24"/>
          <w:szCs w:val="24"/>
        </w:rPr>
      </w:pPr>
      <w:r w:rsidRPr="0039772C">
        <w:rPr>
          <w:rFonts w:ascii="Times New Roman" w:eastAsiaTheme="minorEastAsia" w:hAnsi="Times New Roman"/>
          <w:sz w:val="24"/>
          <w:szCs w:val="24"/>
        </w:rPr>
        <w:t xml:space="preserve">alebo jej hodnotu dostaneme ak vynesieme grafickú závislosť </w:t>
      </w:r>
      <w:proofErr w:type="spellStart"/>
      <w:r w:rsidRPr="0039772C">
        <w:rPr>
          <w:rFonts w:ascii="Times New Roman" w:eastAsiaTheme="minorEastAsia" w:hAnsi="Times New Roman"/>
          <w:sz w:val="24"/>
          <w:szCs w:val="24"/>
        </w:rPr>
        <w:t>logK</w:t>
      </w:r>
      <w:r w:rsidRPr="0039772C">
        <w:rPr>
          <w:rFonts w:ascii="Times New Roman" w:eastAsiaTheme="minorEastAsia" w:hAnsi="Times New Roman"/>
          <w:sz w:val="24"/>
          <w:szCs w:val="24"/>
          <w:vertAlign w:val="subscript"/>
        </w:rPr>
        <w:t>c</w:t>
      </w:r>
      <w:proofErr w:type="spellEnd"/>
      <w:r w:rsidRPr="0039772C">
        <w:rPr>
          <w:rFonts w:ascii="Times New Roman" w:eastAsiaTheme="minorEastAsia" w:hAnsi="Times New Roman"/>
          <w:sz w:val="24"/>
          <w:szCs w:val="24"/>
        </w:rPr>
        <w:t xml:space="preserve"> = f(</w:t>
      </w:r>
      <m:oMath>
        <m:rad>
          <m:radPr>
            <m:degHide m:val="on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αc</m:t>
            </m:r>
          </m:e>
        </m:rad>
      </m:oMath>
      <w:r w:rsidRPr="0039772C">
        <w:rPr>
          <w:rFonts w:ascii="Times New Roman" w:eastAsiaTheme="minorEastAsia" w:hAnsi="Times New Roman"/>
          <w:sz w:val="24"/>
          <w:szCs w:val="24"/>
        </w:rPr>
        <w:t xml:space="preserve">) a extrapolujeme na nekonečné zriedenie. </w:t>
      </w:r>
    </w:p>
    <w:p w:rsidR="00C34860" w:rsidRPr="0039772C" w:rsidRDefault="00C34860" w:rsidP="00C34860">
      <w:pPr>
        <w:ind w:left="851"/>
        <w:jc w:val="both"/>
        <w:rPr>
          <w:rFonts w:ascii="Times New Roman" w:eastAsiaTheme="minorEastAsia" w:hAnsi="Times New Roman"/>
          <w:sz w:val="24"/>
          <w:szCs w:val="24"/>
        </w:rPr>
      </w:pPr>
      <w:r w:rsidRPr="0039772C">
        <w:rPr>
          <w:rFonts w:ascii="Times New Roman" w:eastAsiaTheme="minorEastAsia" w:hAnsi="Times New Roman"/>
          <w:sz w:val="24"/>
          <w:szCs w:val="24"/>
        </w:rPr>
        <w:t xml:space="preserve">Potom získané hodnoty môžeme použiť na výpočet </w:t>
      </w:r>
      <w:proofErr w:type="spellStart"/>
      <w:r w:rsidRPr="0039772C">
        <w:rPr>
          <w:rFonts w:ascii="Times New Roman" w:eastAsiaTheme="minorEastAsia" w:hAnsi="Times New Roman"/>
          <w:sz w:val="24"/>
          <w:szCs w:val="24"/>
        </w:rPr>
        <w:t>Gibbsovej</w:t>
      </w:r>
      <w:proofErr w:type="spellEnd"/>
      <w:r w:rsidRPr="0039772C">
        <w:rPr>
          <w:rFonts w:ascii="Times New Roman" w:eastAsiaTheme="minorEastAsia" w:hAnsi="Times New Roman"/>
          <w:sz w:val="24"/>
          <w:szCs w:val="24"/>
        </w:rPr>
        <w:t xml:space="preserve"> energie a mólovej </w:t>
      </w:r>
      <w:proofErr w:type="spellStart"/>
      <w:r w:rsidRPr="0039772C">
        <w:rPr>
          <w:rFonts w:ascii="Times New Roman" w:eastAsiaTheme="minorEastAsia" w:hAnsi="Times New Roman"/>
          <w:sz w:val="24"/>
          <w:szCs w:val="24"/>
        </w:rPr>
        <w:t>entalpie</w:t>
      </w:r>
      <w:proofErr w:type="spellEnd"/>
      <w:r w:rsidRPr="0039772C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39772C">
        <w:rPr>
          <w:rFonts w:ascii="Times New Roman" w:eastAsiaTheme="minorEastAsia" w:hAnsi="Times New Roman"/>
          <w:sz w:val="24"/>
          <w:szCs w:val="24"/>
        </w:rPr>
        <w:t>disociácie</w:t>
      </w:r>
      <w:proofErr w:type="spellEnd"/>
      <w:r w:rsidRPr="0039772C">
        <w:rPr>
          <w:rFonts w:ascii="Times New Roman" w:eastAsiaTheme="minorEastAsia" w:hAnsi="Times New Roman"/>
          <w:sz w:val="24"/>
          <w:szCs w:val="24"/>
        </w:rPr>
        <w:t>.</w:t>
      </w:r>
    </w:p>
    <w:p w:rsidR="00C34860" w:rsidRPr="0039772C" w:rsidRDefault="00C34860" w:rsidP="00C34860">
      <w:pPr>
        <w:ind w:left="851"/>
        <w:jc w:val="both"/>
        <w:rPr>
          <w:rFonts w:ascii="Times New Roman" w:eastAsiaTheme="minorEastAsia" w:hAnsi="Times New Roman"/>
          <w:sz w:val="24"/>
          <w:szCs w:val="24"/>
        </w:rPr>
      </w:pPr>
      <w:r w:rsidRPr="0039772C">
        <w:rPr>
          <w:rFonts w:ascii="Times New Roman" w:hAnsi="Times New Roman"/>
          <w:i/>
          <w:iCs/>
          <w:sz w:val="24"/>
          <w:szCs w:val="24"/>
        </w:rPr>
        <w:t xml:space="preserve">                   -∆G</w:t>
      </w:r>
      <w:r w:rsidRPr="0039772C">
        <w:rPr>
          <w:rFonts w:ascii="Times New Roman" w:hAnsi="Times New Roman"/>
          <w:i/>
          <w:iCs/>
          <w:sz w:val="24"/>
          <w:szCs w:val="24"/>
          <w:vertAlign w:val="superscript"/>
        </w:rPr>
        <w:t>0</w:t>
      </w:r>
      <w:r w:rsidRPr="0039772C">
        <w:rPr>
          <w:rFonts w:ascii="Times New Roman" w:hAnsi="Times New Roman"/>
          <w:i/>
          <w:iCs/>
          <w:sz w:val="24"/>
          <w:szCs w:val="24"/>
        </w:rPr>
        <w:t xml:space="preserve"> = R T </w:t>
      </w:r>
      <w:proofErr w:type="spellStart"/>
      <w:r w:rsidRPr="0039772C">
        <w:rPr>
          <w:rFonts w:ascii="Times New Roman" w:hAnsi="Times New Roman"/>
          <w:i/>
          <w:iCs/>
          <w:sz w:val="24"/>
          <w:szCs w:val="24"/>
        </w:rPr>
        <w:t>lnK</w:t>
      </w:r>
      <w:r w:rsidRPr="0039772C">
        <w:rPr>
          <w:rFonts w:ascii="Times New Roman" w:hAnsi="Times New Roman"/>
          <w:i/>
          <w:iCs/>
          <w:sz w:val="24"/>
          <w:szCs w:val="24"/>
          <w:vertAlign w:val="subscript"/>
        </w:rPr>
        <w:t>a</w:t>
      </w:r>
      <w:proofErr w:type="spellEnd"/>
      <w:r w:rsidRPr="0039772C">
        <w:rPr>
          <w:rFonts w:ascii="Times New Roman" w:hAnsi="Times New Roman"/>
          <w:i/>
          <w:iCs/>
          <w:sz w:val="24"/>
          <w:szCs w:val="24"/>
        </w:rPr>
        <w:t xml:space="preserve">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ln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Theme="minorEastAsia" w:hAnsi="Times New Roman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Pr="0039772C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C34860" w:rsidRPr="0039772C" w:rsidRDefault="00C34860" w:rsidP="00C34860">
      <w:pPr>
        <w:spacing w:line="240" w:lineRule="auto"/>
        <w:jc w:val="both"/>
        <w:rPr>
          <w:rFonts w:ascii="Times New Roman" w:eastAsia="Dotum" w:hAnsi="Times New Roman"/>
          <w:b/>
          <w:sz w:val="24"/>
          <w:szCs w:val="24"/>
        </w:rPr>
      </w:pPr>
      <w:r w:rsidRPr="0039772C">
        <w:rPr>
          <w:rFonts w:ascii="Times New Roman" w:hAnsi="Times New Roman"/>
          <w:sz w:val="24"/>
          <w:szCs w:val="24"/>
        </w:rPr>
        <w:t>Odpor vodiča je daný vzťahom</w:t>
      </w:r>
      <w:r w:rsidRPr="0039772C">
        <w:rPr>
          <w:rFonts w:ascii="Times New Roman" w:hAnsi="Times New Roman"/>
          <w:position w:val="-24"/>
          <w:sz w:val="24"/>
          <w:szCs w:val="24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5pt;height:31.25pt" o:ole="">
            <v:imagedata r:id="rId4" o:title=""/>
          </v:shape>
          <o:OLEObject Type="Embed" ProgID="Equation.3" ShapeID="_x0000_i1025" DrawAspect="Content" ObjectID="_1670867268" r:id="rId5"/>
        </w:object>
      </w:r>
      <w:r w:rsidRPr="0039772C">
        <w:rPr>
          <w:rFonts w:ascii="Times New Roman" w:hAnsi="Times New Roman"/>
          <w:sz w:val="24"/>
          <w:szCs w:val="24"/>
        </w:rPr>
        <w:t xml:space="preserve"> , kde ρ je merný odpor, l je dĺžka vodiča, A je prierez vodiča.</w:t>
      </w:r>
    </w:p>
    <w:p w:rsidR="00C34860" w:rsidRPr="0039772C" w:rsidRDefault="00C34860" w:rsidP="00C348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sz w:val="24"/>
          <w:szCs w:val="24"/>
        </w:rPr>
        <w:lastRenderedPageBreak/>
        <w:t xml:space="preserve"> Pre vodiče druhého druhu je výhodnejšie používať vodivosť G = 1/R , takže merná vodivosť je daná</w:t>
      </w:r>
    </w:p>
    <w:p w:rsidR="00C34860" w:rsidRPr="0039772C" w:rsidRDefault="00C34860" w:rsidP="00C348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sz w:val="24"/>
          <w:szCs w:val="24"/>
        </w:rPr>
        <w:t xml:space="preserve">vzťahom: </w:t>
      </w:r>
    </w:p>
    <w:p w:rsidR="00C34860" w:rsidRPr="0039772C" w:rsidRDefault="00C34860" w:rsidP="00C34860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position w:val="-28"/>
          <w:sz w:val="24"/>
          <w:szCs w:val="24"/>
        </w:rPr>
        <w:object w:dxaOrig="1400" w:dyaOrig="660">
          <v:shape id="_x0000_i1026" type="#_x0000_t75" style="width:69.95pt;height:33.3pt" o:ole="">
            <v:imagedata r:id="rId6" o:title=""/>
          </v:shape>
          <o:OLEObject Type="Embed" ProgID="Equation.3" ShapeID="_x0000_i1026" DrawAspect="Content" ObjectID="_1670867269" r:id="rId7"/>
        </w:object>
      </w:r>
    </w:p>
    <w:p w:rsidR="00C34860" w:rsidRPr="0039772C" w:rsidRDefault="00C34860" w:rsidP="00C348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sz w:val="24"/>
          <w:szCs w:val="24"/>
        </w:rPr>
        <w:tab/>
        <w:t>Keďže merná vodivosť nie je vhodnou veličinou pre porovnávanie vodivostí rozličných roztokov v závislosti od koncentrácie c, bola zavedená mólová vodivosť Λ:</w:t>
      </w:r>
    </w:p>
    <w:p w:rsidR="00C34860" w:rsidRPr="0039772C" w:rsidRDefault="00C34860" w:rsidP="00C34860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position w:val="-24"/>
          <w:sz w:val="24"/>
          <w:szCs w:val="24"/>
        </w:rPr>
        <w:object w:dxaOrig="680" w:dyaOrig="620">
          <v:shape id="_x0000_i1027" type="#_x0000_t75" style="width:33.95pt;height:31.25pt" o:ole="">
            <v:imagedata r:id="rId8" o:title=""/>
          </v:shape>
          <o:OLEObject Type="Embed" ProgID="Equation.3" ShapeID="_x0000_i1027" DrawAspect="Content" ObjectID="_1670867270" r:id="rId9"/>
        </w:object>
      </w:r>
    </w:p>
    <w:p w:rsidR="00C34860" w:rsidRPr="0039772C" w:rsidRDefault="00C34860" w:rsidP="00C34860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sz w:val="24"/>
          <w:szCs w:val="24"/>
        </w:rPr>
        <w:tab/>
        <w:t xml:space="preserve">Pre slabé elektrolyty platí: </w:t>
      </w:r>
    </w:p>
    <w:p w:rsidR="00C34860" w:rsidRPr="0039772C" w:rsidRDefault="00C34860" w:rsidP="00C34860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position w:val="-24"/>
          <w:sz w:val="24"/>
          <w:szCs w:val="24"/>
        </w:rPr>
        <w:object w:dxaOrig="800" w:dyaOrig="620">
          <v:shape id="_x0000_i1028" type="#_x0000_t75" style="width:40.1pt;height:31.25pt" o:ole="">
            <v:imagedata r:id="rId10" o:title=""/>
          </v:shape>
          <o:OLEObject Type="Embed" ProgID="Equation.3" ShapeID="_x0000_i1028" DrawAspect="Content" ObjectID="_1670867271" r:id="rId11"/>
        </w:object>
      </w:r>
    </w:p>
    <w:p w:rsidR="00C34860" w:rsidRPr="0039772C" w:rsidRDefault="00C34860" w:rsidP="00C348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sz w:val="24"/>
          <w:szCs w:val="24"/>
        </w:rPr>
        <w:tab/>
        <w:t>, kde Λ</w:t>
      </w:r>
      <w:r w:rsidRPr="0039772C">
        <w:rPr>
          <w:rFonts w:ascii="Times New Roman" w:hAnsi="Times New Roman"/>
          <w:sz w:val="24"/>
          <w:szCs w:val="24"/>
          <w:vertAlign w:val="superscript"/>
        </w:rPr>
        <w:t>0</w:t>
      </w:r>
      <w:r w:rsidRPr="0039772C">
        <w:rPr>
          <w:rFonts w:ascii="Times New Roman" w:hAnsi="Times New Roman"/>
          <w:sz w:val="24"/>
          <w:szCs w:val="24"/>
        </w:rPr>
        <w:t xml:space="preserve"> je medzná mólová vodivosť – t.j. mólová vodivosť pri nekonečnom zriedení. Pre </w:t>
      </w:r>
      <w:proofErr w:type="spellStart"/>
      <w:r w:rsidRPr="0039772C">
        <w:rPr>
          <w:rFonts w:ascii="Times New Roman" w:hAnsi="Times New Roman"/>
          <w:sz w:val="24"/>
          <w:szCs w:val="24"/>
        </w:rPr>
        <w:t>disociačnú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konštantu potom platí:</w:t>
      </w:r>
    </w:p>
    <w:p w:rsidR="00C34860" w:rsidRPr="0039772C" w:rsidRDefault="00C34860" w:rsidP="00C34860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position w:val="-30"/>
          <w:sz w:val="24"/>
          <w:szCs w:val="24"/>
        </w:rPr>
        <w:object w:dxaOrig="3580" w:dyaOrig="720">
          <v:shape id="_x0000_i1029" type="#_x0000_t75" style="width:179.3pt;height:36pt" o:ole="">
            <v:imagedata r:id="rId12" o:title=""/>
          </v:shape>
          <o:OLEObject Type="Embed" ProgID="Equation.3" ShapeID="_x0000_i1029" DrawAspect="Content" ObjectID="_1670867272" r:id="rId13"/>
        </w:object>
      </w:r>
    </w:p>
    <w:p w:rsidR="00C34860" w:rsidRPr="0039772C" w:rsidRDefault="00C34860" w:rsidP="00C34860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sz w:val="24"/>
          <w:szCs w:val="24"/>
        </w:rPr>
        <w:tab/>
      </w:r>
    </w:p>
    <w:p w:rsidR="00C34860" w:rsidRPr="0039772C" w:rsidRDefault="00C34860" w:rsidP="00C348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sz w:val="24"/>
          <w:szCs w:val="24"/>
        </w:rPr>
        <w:tab/>
        <w:t xml:space="preserve">Pri veľkom zriedení u slabých elektrolytov α→1, preto medznú mólovú vodivosť elektrolytu </w:t>
      </w:r>
      <w:proofErr w:type="spellStart"/>
      <w:r w:rsidRPr="0039772C">
        <w:rPr>
          <w:rFonts w:ascii="Times New Roman" w:hAnsi="Times New Roman"/>
          <w:sz w:val="24"/>
          <w:szCs w:val="24"/>
        </w:rPr>
        <w:t>K</w:t>
      </w:r>
      <w:r w:rsidRPr="0039772C">
        <w:rPr>
          <w:rFonts w:ascii="Times New Roman" w:hAnsi="Times New Roman"/>
          <w:sz w:val="24"/>
          <w:szCs w:val="24"/>
          <w:vertAlign w:val="subscript"/>
        </w:rPr>
        <w:t>x</w:t>
      </w:r>
      <w:r w:rsidRPr="0039772C">
        <w:rPr>
          <w:rFonts w:ascii="Times New Roman" w:hAnsi="Times New Roman"/>
          <w:sz w:val="24"/>
          <w:szCs w:val="24"/>
        </w:rPr>
        <w:t>A</w:t>
      </w:r>
      <w:r w:rsidRPr="0039772C">
        <w:rPr>
          <w:rFonts w:ascii="Times New Roman" w:hAnsi="Times New Roman"/>
          <w:sz w:val="24"/>
          <w:szCs w:val="24"/>
          <w:vertAlign w:val="subscript"/>
        </w:rPr>
        <w:t>y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vyjadriť ako súčet medzných mólových vodivostí iónov:</w:t>
      </w:r>
    </w:p>
    <w:p w:rsidR="00C34860" w:rsidRPr="0039772C" w:rsidRDefault="00C34860" w:rsidP="00C34860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position w:val="-14"/>
          <w:sz w:val="24"/>
          <w:szCs w:val="24"/>
        </w:rPr>
        <w:object w:dxaOrig="2140" w:dyaOrig="400">
          <v:shape id="_x0000_i1030" type="#_x0000_t75" style="width:107.3pt;height:19.7pt" o:ole="">
            <v:imagedata r:id="rId14" o:title=""/>
          </v:shape>
          <o:OLEObject Type="Embed" ProgID="Equation.3" ShapeID="_x0000_i1030" DrawAspect="Content" ObjectID="_1670867273" r:id="rId15"/>
        </w:object>
      </w:r>
    </w:p>
    <w:p w:rsidR="00C34860" w:rsidRPr="0039772C" w:rsidRDefault="00C34860" w:rsidP="00C34860">
      <w:pPr>
        <w:ind w:left="851"/>
        <w:rPr>
          <w:rFonts w:ascii="Times New Roman" w:hAnsi="Times New Roman"/>
          <w:i/>
          <w:iCs/>
          <w:sz w:val="24"/>
          <w:szCs w:val="24"/>
        </w:rPr>
      </w:pPr>
    </w:p>
    <w:p w:rsidR="00C34860" w:rsidRDefault="00C34860" w:rsidP="00C34860">
      <w:pPr>
        <w:spacing w:after="0"/>
        <w:ind w:left="709" w:hanging="709"/>
        <w:rPr>
          <w:rFonts w:ascii="Times New Roman" w:hAnsi="Times New Roman"/>
          <w:sz w:val="24"/>
          <w:szCs w:val="24"/>
        </w:rPr>
      </w:pPr>
      <w:r w:rsidRPr="0039772C">
        <w:rPr>
          <w:rFonts w:ascii="Times New Roman" w:hAnsi="Times New Roman"/>
          <w:b/>
          <w:sz w:val="24"/>
          <w:szCs w:val="24"/>
        </w:rPr>
        <w:t xml:space="preserve">Pomôcky: </w:t>
      </w:r>
      <w:proofErr w:type="spellStart"/>
      <w:r w:rsidRPr="0039772C">
        <w:rPr>
          <w:rFonts w:ascii="Times New Roman" w:hAnsi="Times New Roman"/>
          <w:sz w:val="24"/>
          <w:szCs w:val="24"/>
        </w:rPr>
        <w:t>konduktometer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s </w:t>
      </w:r>
      <w:proofErr w:type="spellStart"/>
      <w:r w:rsidRPr="0039772C">
        <w:rPr>
          <w:rFonts w:ascii="Times New Roman" w:hAnsi="Times New Roman"/>
          <w:sz w:val="24"/>
          <w:szCs w:val="24"/>
        </w:rPr>
        <w:t>vodivostnou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elektródou, termostat, </w:t>
      </w:r>
      <w:proofErr w:type="spellStart"/>
      <w:r w:rsidRPr="0039772C">
        <w:rPr>
          <w:rFonts w:ascii="Times New Roman" w:hAnsi="Times New Roman"/>
          <w:sz w:val="24"/>
          <w:szCs w:val="24"/>
        </w:rPr>
        <w:t>termostatovaná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72C">
        <w:rPr>
          <w:rFonts w:ascii="Times New Roman" w:hAnsi="Times New Roman"/>
          <w:sz w:val="24"/>
          <w:szCs w:val="24"/>
        </w:rPr>
        <w:t>vodivostná</w:t>
      </w:r>
      <w:proofErr w:type="spellEnd"/>
      <w:r w:rsidRPr="0039772C">
        <w:rPr>
          <w:rFonts w:ascii="Times New Roman" w:hAnsi="Times New Roman"/>
          <w:sz w:val="24"/>
          <w:szCs w:val="24"/>
        </w:rPr>
        <w:t xml:space="preserve"> nádobka,  kadička 100 ml, teplomer, pipety 1 a 10 ml (delené), 0,1 mol .dm</w:t>
      </w:r>
      <w:r w:rsidRPr="0039772C">
        <w:rPr>
          <w:rFonts w:ascii="Times New Roman" w:hAnsi="Times New Roman"/>
          <w:sz w:val="24"/>
          <w:szCs w:val="24"/>
          <w:vertAlign w:val="superscript"/>
        </w:rPr>
        <w:t>-3</w:t>
      </w:r>
      <w:r w:rsidRPr="0039772C">
        <w:rPr>
          <w:rFonts w:ascii="Times New Roman" w:hAnsi="Times New Roman"/>
          <w:sz w:val="24"/>
          <w:szCs w:val="24"/>
        </w:rPr>
        <w:t xml:space="preserve"> roztok slabého elektrolytu (amoniak, kyselina octová, kyselina šťaveľová a pod.), 0,01 mol.dm</w:t>
      </w:r>
      <w:r w:rsidRPr="0039772C">
        <w:rPr>
          <w:rFonts w:ascii="Times New Roman" w:hAnsi="Times New Roman"/>
          <w:sz w:val="24"/>
          <w:szCs w:val="24"/>
          <w:vertAlign w:val="superscript"/>
        </w:rPr>
        <w:t>-3</w:t>
      </w:r>
      <w:r w:rsidRPr="0039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772C">
        <w:rPr>
          <w:rFonts w:ascii="Times New Roman" w:hAnsi="Times New Roman"/>
          <w:sz w:val="24"/>
          <w:szCs w:val="24"/>
        </w:rPr>
        <w:t>KCl</w:t>
      </w:r>
      <w:proofErr w:type="spellEnd"/>
    </w:p>
    <w:p w:rsidR="00C34860" w:rsidRDefault="00C34860" w:rsidP="00C34860">
      <w:pPr>
        <w:spacing w:after="0"/>
        <w:ind w:left="709" w:hanging="709"/>
        <w:rPr>
          <w:rFonts w:ascii="Times New Roman" w:hAnsi="Times New Roman"/>
          <w:sz w:val="24"/>
          <w:szCs w:val="24"/>
        </w:rPr>
      </w:pPr>
    </w:p>
    <w:p w:rsidR="00C34860" w:rsidRDefault="00C34860" w:rsidP="00C34860">
      <w:pPr>
        <w:spacing w:after="0"/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Postup:</w:t>
      </w:r>
    </w:p>
    <w:p w:rsidR="00C34860" w:rsidRPr="000F4958" w:rsidRDefault="00C34860" w:rsidP="00C34860">
      <w:pPr>
        <w:rPr>
          <w:rFonts w:ascii="Times New Roman" w:hAnsi="Times New Roman"/>
          <w:sz w:val="24"/>
        </w:rPr>
      </w:pPr>
      <w:r w:rsidRPr="000F4958">
        <w:rPr>
          <w:rFonts w:ascii="Times New Roman" w:hAnsi="Times New Roman"/>
          <w:sz w:val="24"/>
        </w:rPr>
        <w:t xml:space="preserve">1.Do </w:t>
      </w:r>
      <w:proofErr w:type="spellStart"/>
      <w:r w:rsidRPr="000F4958">
        <w:rPr>
          <w:rFonts w:ascii="Times New Roman" w:hAnsi="Times New Roman"/>
          <w:sz w:val="24"/>
        </w:rPr>
        <w:t>vodivostnej</w:t>
      </w:r>
      <w:proofErr w:type="spellEnd"/>
      <w:r w:rsidRPr="000F4958">
        <w:rPr>
          <w:rFonts w:ascii="Times New Roman" w:hAnsi="Times New Roman"/>
          <w:sz w:val="24"/>
        </w:rPr>
        <w:t xml:space="preserve"> nádobky, vyčistenej a vysušenej, nalejeme 50 ml destilovanej vody, do ktorej ponoríme </w:t>
      </w:r>
      <w:proofErr w:type="spellStart"/>
      <w:r w:rsidRPr="000F4958">
        <w:rPr>
          <w:rFonts w:ascii="Times New Roman" w:hAnsi="Times New Roman"/>
          <w:sz w:val="24"/>
        </w:rPr>
        <w:t>vodivostnú</w:t>
      </w:r>
      <w:proofErr w:type="spellEnd"/>
      <w:r w:rsidRPr="000F4958">
        <w:rPr>
          <w:rFonts w:ascii="Times New Roman" w:hAnsi="Times New Roman"/>
          <w:sz w:val="24"/>
        </w:rPr>
        <w:t xml:space="preserve"> elektródu a zmeriame mernú vodivosť. Takto postupujeme aj pri teplej, studenej a morskej vode.</w:t>
      </w:r>
    </w:p>
    <w:p w:rsidR="00C34860" w:rsidRDefault="00C34860" w:rsidP="00C34860">
      <w:pPr>
        <w:rPr>
          <w:rFonts w:ascii="Times New Roman" w:hAnsi="Times New Roman"/>
          <w:sz w:val="24"/>
        </w:rPr>
      </w:pPr>
      <w:r w:rsidRPr="000F4958">
        <w:rPr>
          <w:rFonts w:ascii="Times New Roman" w:hAnsi="Times New Roman"/>
          <w:sz w:val="24"/>
        </w:rPr>
        <w:t>2. Následne meriame mernú vodivosť 0,1 mol.dm</w:t>
      </w:r>
      <w:r w:rsidRPr="000F4958">
        <w:rPr>
          <w:rFonts w:ascii="Times New Roman" w:hAnsi="Times New Roman"/>
          <w:sz w:val="24"/>
          <w:vertAlign w:val="superscript"/>
        </w:rPr>
        <w:t xml:space="preserve">-3 </w:t>
      </w:r>
      <w:r w:rsidRPr="000F4958">
        <w:rPr>
          <w:rFonts w:ascii="Times New Roman" w:hAnsi="Times New Roman"/>
          <w:sz w:val="24"/>
        </w:rPr>
        <w:t>kyseliny octovej a metódou odoberanie vypočítaného množstva kyseliny a pridávania destilovanej vody určujeme mernú vodivosť aj pre ostatné koncentrácie.</w:t>
      </w:r>
    </w:p>
    <w:p w:rsidR="00C34860" w:rsidRDefault="00C34860" w:rsidP="00C34860">
      <w:pPr>
        <w:rPr>
          <w:rFonts w:ascii="Times New Roman" w:hAnsi="Times New Roman"/>
          <w:b/>
          <w:sz w:val="24"/>
        </w:rPr>
      </w:pPr>
    </w:p>
    <w:p w:rsidR="00C34860" w:rsidRDefault="00C34860" w:rsidP="00C34860">
      <w:pPr>
        <w:rPr>
          <w:rFonts w:ascii="Times New Roman" w:hAnsi="Times New Roman"/>
          <w:b/>
          <w:sz w:val="24"/>
        </w:rPr>
      </w:pPr>
    </w:p>
    <w:p w:rsidR="00C34860" w:rsidRDefault="00C34860" w:rsidP="00C34860">
      <w:pPr>
        <w:rPr>
          <w:rFonts w:ascii="Times New Roman" w:hAnsi="Times New Roman"/>
          <w:b/>
          <w:sz w:val="24"/>
        </w:rPr>
      </w:pPr>
    </w:p>
    <w:p w:rsidR="00C34860" w:rsidRDefault="00C34860" w:rsidP="00C34860">
      <w:pPr>
        <w:rPr>
          <w:rFonts w:ascii="Times New Roman" w:hAnsi="Times New Roman"/>
          <w:b/>
          <w:sz w:val="24"/>
        </w:rPr>
      </w:pPr>
    </w:p>
    <w:p w:rsidR="00C34860" w:rsidRDefault="00C34860" w:rsidP="00C34860">
      <w:pPr>
        <w:rPr>
          <w:rFonts w:ascii="Times New Roman" w:hAnsi="Times New Roman"/>
          <w:b/>
          <w:sz w:val="24"/>
        </w:rPr>
      </w:pPr>
    </w:p>
    <w:p w:rsidR="00C34860" w:rsidRDefault="00C34860" w:rsidP="00C34860">
      <w:pPr>
        <w:rPr>
          <w:rFonts w:ascii="Times New Roman" w:hAnsi="Times New Roman"/>
          <w:b/>
          <w:sz w:val="24"/>
        </w:rPr>
      </w:pPr>
    </w:p>
    <w:p w:rsidR="00C34860" w:rsidRDefault="00C34860" w:rsidP="00C34860">
      <w:pPr>
        <w:rPr>
          <w:rFonts w:ascii="Times New Roman" w:hAnsi="Times New Roman"/>
          <w:b/>
          <w:sz w:val="24"/>
        </w:rPr>
      </w:pPr>
      <w:r w:rsidRPr="0039772C">
        <w:rPr>
          <w:rFonts w:ascii="Times New Roman" w:hAnsi="Times New Roman"/>
          <w:b/>
          <w:sz w:val="24"/>
        </w:rPr>
        <w:lastRenderedPageBreak/>
        <w:t>Výsledky:</w:t>
      </w:r>
    </w:p>
    <w:tbl>
      <w:tblPr>
        <w:tblStyle w:val="Mkatabulky"/>
        <w:tblW w:w="0" w:type="auto"/>
        <w:tblLook w:val="04A0"/>
      </w:tblPr>
      <w:tblGrid>
        <w:gridCol w:w="3369"/>
        <w:gridCol w:w="2268"/>
      </w:tblGrid>
      <w:tr w:rsidR="00C34860" w:rsidTr="004D5025">
        <w:tc>
          <w:tcPr>
            <w:tcW w:w="3369" w:type="dxa"/>
          </w:tcPr>
          <w:p w:rsidR="00C34860" w:rsidRDefault="00C34860" w:rsidP="004D5025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8" w:type="dxa"/>
          </w:tcPr>
          <w:p w:rsidR="00C34860" w:rsidRDefault="00C34860" w:rsidP="004D502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61DC7">
              <w:rPr>
                <w:rFonts w:ascii="Times New Roman" w:hAnsi="Times New Roman"/>
                <w:b/>
                <w:bCs/>
                <w:sz w:val="24"/>
                <w:szCs w:val="24"/>
                <w:lang w:val="sk-SK"/>
              </w:rPr>
              <w:t>κ [µS∙cm</w:t>
            </w:r>
            <w:r w:rsidRPr="00161DC7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sk-SK"/>
              </w:rPr>
              <w:t>-1</w:t>
            </w:r>
            <w:r w:rsidRPr="00161DC7">
              <w:rPr>
                <w:rFonts w:ascii="Times New Roman" w:hAnsi="Times New Roman"/>
                <w:b/>
                <w:bCs/>
                <w:sz w:val="24"/>
                <w:szCs w:val="24"/>
                <w:lang w:val="sk-SK"/>
              </w:rPr>
              <w:t>]</w:t>
            </w:r>
          </w:p>
        </w:tc>
      </w:tr>
      <w:tr w:rsidR="00C34860" w:rsidTr="004D5025">
        <w:tc>
          <w:tcPr>
            <w:tcW w:w="3369" w:type="dxa"/>
          </w:tcPr>
          <w:p w:rsidR="00C34860" w:rsidRDefault="00C34860" w:rsidP="004D502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Destilovaná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voda</w:t>
            </w:r>
            <w:proofErr w:type="spellEnd"/>
          </w:p>
        </w:tc>
        <w:tc>
          <w:tcPr>
            <w:tcW w:w="2268" w:type="dxa"/>
          </w:tcPr>
          <w:p w:rsidR="00C34860" w:rsidRPr="00C466CA" w:rsidRDefault="00C34860" w:rsidP="004D5025">
            <w:pPr>
              <w:jc w:val="center"/>
              <w:rPr>
                <w:rFonts w:ascii="Times New Roman" w:hAnsi="Times New Roman"/>
                <w:sz w:val="24"/>
              </w:rPr>
            </w:pPr>
            <w:r w:rsidRPr="00C466CA">
              <w:rPr>
                <w:rFonts w:ascii="Times New Roman" w:hAnsi="Times New Roman"/>
                <w:sz w:val="24"/>
              </w:rPr>
              <w:t>2,7</w:t>
            </w:r>
          </w:p>
        </w:tc>
      </w:tr>
      <w:tr w:rsidR="00C34860" w:rsidTr="004D5025">
        <w:tc>
          <w:tcPr>
            <w:tcW w:w="3369" w:type="dxa"/>
          </w:tcPr>
          <w:p w:rsidR="00C34860" w:rsidRDefault="00C34860" w:rsidP="004D502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Voda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z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vodovodu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studená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2268" w:type="dxa"/>
          </w:tcPr>
          <w:p w:rsidR="00C34860" w:rsidRPr="00C466CA" w:rsidRDefault="00C34860" w:rsidP="004D5025">
            <w:pPr>
              <w:jc w:val="center"/>
              <w:rPr>
                <w:rFonts w:ascii="Times New Roman" w:hAnsi="Times New Roman"/>
                <w:sz w:val="24"/>
              </w:rPr>
            </w:pPr>
            <w:r w:rsidRPr="00C466CA">
              <w:rPr>
                <w:rFonts w:ascii="Times New Roman" w:hAnsi="Times New Roman"/>
                <w:sz w:val="24"/>
              </w:rPr>
              <w:t>549</w:t>
            </w:r>
          </w:p>
        </w:tc>
      </w:tr>
      <w:tr w:rsidR="00C34860" w:rsidTr="004D5025">
        <w:tc>
          <w:tcPr>
            <w:tcW w:w="3369" w:type="dxa"/>
          </w:tcPr>
          <w:p w:rsidR="00C34860" w:rsidRDefault="00C34860" w:rsidP="004D502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Voda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z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vodovodu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teplá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2268" w:type="dxa"/>
          </w:tcPr>
          <w:p w:rsidR="00C34860" w:rsidRPr="00C466CA" w:rsidRDefault="00C34860" w:rsidP="004D5025">
            <w:pPr>
              <w:jc w:val="center"/>
              <w:rPr>
                <w:rFonts w:ascii="Times New Roman" w:hAnsi="Times New Roman"/>
                <w:sz w:val="24"/>
              </w:rPr>
            </w:pPr>
            <w:r w:rsidRPr="00C466CA">
              <w:rPr>
                <w:rFonts w:ascii="Times New Roman" w:hAnsi="Times New Roman"/>
                <w:sz w:val="24"/>
              </w:rPr>
              <w:t>574</w:t>
            </w:r>
          </w:p>
        </w:tc>
      </w:tr>
      <w:tr w:rsidR="00C34860" w:rsidTr="004D5025">
        <w:tc>
          <w:tcPr>
            <w:tcW w:w="3369" w:type="dxa"/>
          </w:tcPr>
          <w:p w:rsidR="00C34860" w:rsidRDefault="00C34860" w:rsidP="004D502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Voda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z bane</w:t>
            </w:r>
          </w:p>
        </w:tc>
        <w:tc>
          <w:tcPr>
            <w:tcW w:w="2268" w:type="dxa"/>
          </w:tcPr>
          <w:p w:rsidR="00C34860" w:rsidRPr="00C466CA" w:rsidRDefault="00C34860" w:rsidP="004D5025">
            <w:pPr>
              <w:jc w:val="center"/>
              <w:rPr>
                <w:rFonts w:ascii="Times New Roman" w:hAnsi="Times New Roman"/>
                <w:sz w:val="24"/>
              </w:rPr>
            </w:pPr>
            <w:r w:rsidRPr="00C466CA">
              <w:rPr>
                <w:rFonts w:ascii="Times New Roman" w:hAnsi="Times New Roman"/>
                <w:sz w:val="24"/>
              </w:rPr>
              <w:t>628</w:t>
            </w:r>
          </w:p>
        </w:tc>
      </w:tr>
      <w:tr w:rsidR="00C34860" w:rsidTr="004D5025">
        <w:tc>
          <w:tcPr>
            <w:tcW w:w="3369" w:type="dxa"/>
          </w:tcPr>
          <w:p w:rsidR="00C34860" w:rsidRDefault="00C34860" w:rsidP="004D502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Voda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zo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studne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v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Barci</w:t>
            </w:r>
            <w:proofErr w:type="spellEnd"/>
          </w:p>
        </w:tc>
        <w:tc>
          <w:tcPr>
            <w:tcW w:w="2268" w:type="dxa"/>
          </w:tcPr>
          <w:p w:rsidR="00C34860" w:rsidRPr="00C466CA" w:rsidRDefault="00C34860" w:rsidP="004D5025">
            <w:pPr>
              <w:jc w:val="center"/>
              <w:rPr>
                <w:rFonts w:ascii="Times New Roman" w:hAnsi="Times New Roman"/>
                <w:sz w:val="24"/>
              </w:rPr>
            </w:pPr>
            <w:r w:rsidRPr="00C466CA">
              <w:rPr>
                <w:rFonts w:ascii="Times New Roman" w:hAnsi="Times New Roman"/>
                <w:sz w:val="24"/>
              </w:rPr>
              <w:t>501</w:t>
            </w:r>
          </w:p>
        </w:tc>
      </w:tr>
      <w:tr w:rsidR="00C34860" w:rsidTr="004D5025">
        <w:tc>
          <w:tcPr>
            <w:tcW w:w="3369" w:type="dxa"/>
          </w:tcPr>
          <w:p w:rsidR="00C34860" w:rsidRDefault="00C34860" w:rsidP="004D502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Morská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voda</w:t>
            </w:r>
            <w:proofErr w:type="spellEnd"/>
          </w:p>
        </w:tc>
        <w:tc>
          <w:tcPr>
            <w:tcW w:w="2268" w:type="dxa"/>
          </w:tcPr>
          <w:p w:rsidR="00C34860" w:rsidRPr="00C466CA" w:rsidRDefault="00C34860" w:rsidP="004D5025">
            <w:pPr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  <w:r w:rsidRPr="00C466CA">
              <w:rPr>
                <w:rFonts w:ascii="Times New Roman" w:hAnsi="Times New Roman"/>
                <w:sz w:val="24"/>
              </w:rPr>
              <w:t>51,8*10</w:t>
            </w:r>
            <w:r w:rsidRPr="00C466CA">
              <w:rPr>
                <w:rFonts w:ascii="Times New Roman" w:hAnsi="Times New Roman"/>
                <w:sz w:val="24"/>
                <w:vertAlign w:val="superscript"/>
              </w:rPr>
              <w:t>3</w:t>
            </w:r>
          </w:p>
        </w:tc>
      </w:tr>
      <w:tr w:rsidR="00C34860" w:rsidTr="004D5025">
        <w:tc>
          <w:tcPr>
            <w:tcW w:w="3369" w:type="dxa"/>
          </w:tcPr>
          <w:p w:rsidR="00C34860" w:rsidRDefault="00C34860" w:rsidP="004D502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Voda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z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mrtveho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mora</w:t>
            </w:r>
            <w:proofErr w:type="spellEnd"/>
          </w:p>
        </w:tc>
        <w:tc>
          <w:tcPr>
            <w:tcW w:w="2268" w:type="dxa"/>
          </w:tcPr>
          <w:p w:rsidR="00C34860" w:rsidRPr="00C466CA" w:rsidRDefault="00C34860" w:rsidP="004D5025">
            <w:pPr>
              <w:jc w:val="center"/>
              <w:rPr>
                <w:rFonts w:ascii="Times New Roman" w:hAnsi="Times New Roman"/>
                <w:sz w:val="24"/>
              </w:rPr>
            </w:pPr>
            <w:r w:rsidRPr="00C466CA">
              <w:rPr>
                <w:rFonts w:ascii="Times New Roman" w:hAnsi="Times New Roman"/>
                <w:sz w:val="24"/>
              </w:rPr>
              <w:t>139,3*10</w:t>
            </w:r>
            <w:r w:rsidRPr="00C466CA">
              <w:rPr>
                <w:rFonts w:ascii="Times New Roman" w:hAnsi="Times New Roman"/>
                <w:sz w:val="24"/>
                <w:vertAlign w:val="superscript"/>
              </w:rPr>
              <w:t>3</w:t>
            </w:r>
          </w:p>
        </w:tc>
      </w:tr>
    </w:tbl>
    <w:p w:rsidR="00C34860" w:rsidRDefault="00C34860" w:rsidP="00C34860">
      <w:pPr>
        <w:rPr>
          <w:rFonts w:ascii="Times New Roman" w:hAnsi="Times New Roman"/>
          <w:b/>
          <w:sz w:val="24"/>
        </w:rPr>
      </w:pPr>
    </w:p>
    <w:tbl>
      <w:tblPr>
        <w:tblW w:w="11325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1349"/>
        <w:gridCol w:w="1916"/>
        <w:gridCol w:w="1796"/>
        <w:gridCol w:w="1556"/>
        <w:gridCol w:w="1756"/>
        <w:gridCol w:w="1676"/>
      </w:tblGrid>
      <w:tr w:rsidR="00C34860" w:rsidRPr="00477A30" w:rsidTr="004D5025">
        <w:trPr>
          <w:trHeight w:val="300"/>
        </w:trPr>
        <w:tc>
          <w:tcPr>
            <w:tcW w:w="1276" w:type="dxa"/>
            <w:shd w:val="clear" w:color="auto" w:fill="auto"/>
            <w:vAlign w:val="center"/>
            <w:hideMark/>
          </w:tcPr>
          <w:p w:rsidR="00C34860" w:rsidRPr="0039772C" w:rsidRDefault="00C34860" w:rsidP="004D5025">
            <w:pPr>
              <w:spacing w:after="0" w:line="240" w:lineRule="auto"/>
              <w:ind w:left="-672"/>
              <w:jc w:val="center"/>
              <w:rPr>
                <w:rFonts w:eastAsia="Times New Roman"/>
                <w:b/>
                <w:bCs/>
                <w:i/>
                <w:color w:val="FF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FF0000"/>
                <w:lang w:eastAsia="en-GB"/>
              </w:rPr>
              <w:t>21°C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κ [µS∙cm</w:t>
            </w:r>
            <w:r w:rsidRPr="0039772C">
              <w:rPr>
                <w:rFonts w:eastAsia="Times New Roman"/>
                <w:b/>
                <w:bCs/>
                <w:i/>
                <w:color w:val="C00000"/>
                <w:vertAlign w:val="superscript"/>
                <w:lang w:eastAsia="en-GB"/>
              </w:rPr>
              <w:t>-1</w:t>
            </w: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]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κ(kor) [µS∙cm</w:t>
            </w:r>
            <w:r w:rsidRPr="0039772C">
              <w:rPr>
                <w:rFonts w:eastAsia="Times New Roman"/>
                <w:b/>
                <w:bCs/>
                <w:i/>
                <w:color w:val="C00000"/>
                <w:vertAlign w:val="superscript"/>
                <w:lang w:eastAsia="en-GB"/>
              </w:rPr>
              <w:t>-1</w:t>
            </w: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]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λ [S∙m</w:t>
            </w:r>
            <w:r w:rsidRPr="0039772C">
              <w:rPr>
                <w:rFonts w:eastAsia="Times New Roman"/>
                <w:b/>
                <w:bCs/>
                <w:i/>
                <w:color w:val="C00000"/>
                <w:vertAlign w:val="superscript"/>
                <w:lang w:eastAsia="en-GB"/>
              </w:rPr>
              <w:t>2</w:t>
            </w: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∙mol</w:t>
            </w:r>
            <w:r w:rsidRPr="0039772C">
              <w:rPr>
                <w:rFonts w:eastAsia="Times New Roman"/>
                <w:b/>
                <w:bCs/>
                <w:i/>
                <w:color w:val="C00000"/>
                <w:vertAlign w:val="superscript"/>
                <w:lang w:eastAsia="en-GB"/>
              </w:rPr>
              <w:t>-1</w:t>
            </w: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]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α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i/>
                <w:color w:val="C00000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40"/>
            </w:tblGrid>
            <w:tr w:rsidR="00C34860" w:rsidRPr="0039772C" w:rsidTr="004D5025">
              <w:trPr>
                <w:trHeight w:val="30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4860" w:rsidRPr="0039772C" w:rsidRDefault="00C34860" w:rsidP="004D5025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color w:val="C00000"/>
                      <w:lang w:eastAsia="en-GB"/>
                    </w:rPr>
                  </w:pPr>
                </w:p>
              </w:tc>
            </w:tr>
          </w:tbl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i/>
                <w:color w:val="C00000"/>
                <w:lang w:eastAsia="en-GB"/>
              </w:rPr>
            </w:pP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 xml:space="preserve">log </w:t>
            </w:r>
            <w:proofErr w:type="spellStart"/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Kc</w:t>
            </w:r>
            <w:proofErr w:type="spellEnd"/>
          </w:p>
        </w:tc>
      </w:tr>
      <w:tr w:rsidR="00C34860" w:rsidRPr="00477A30" w:rsidTr="004D5025">
        <w:trPr>
          <w:trHeight w:val="455"/>
        </w:trPr>
        <w:tc>
          <w:tcPr>
            <w:tcW w:w="1276" w:type="dxa"/>
            <w:shd w:val="clear" w:color="auto" w:fill="auto"/>
            <w:vAlign w:val="center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proofErr w:type="spellStart"/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dest</w:t>
            </w:r>
            <w:proofErr w:type="spellEnd"/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. voda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2,7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  <w:tr w:rsidR="00C34860" w:rsidRPr="00477A30" w:rsidTr="004D5025">
        <w:trPr>
          <w:trHeight w:val="418"/>
        </w:trPr>
        <w:tc>
          <w:tcPr>
            <w:tcW w:w="1276" w:type="dxa"/>
            <w:shd w:val="clear" w:color="auto" w:fill="auto"/>
            <w:vAlign w:val="center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0,1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474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471,3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0,0004713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0,012059877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0,347273379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-3,837251062</w:t>
            </w:r>
          </w:p>
        </w:tc>
      </w:tr>
      <w:tr w:rsidR="00C34860" w:rsidRPr="00477A30" w:rsidTr="004D5025">
        <w:trPr>
          <w:trHeight w:val="410"/>
        </w:trPr>
        <w:tc>
          <w:tcPr>
            <w:tcW w:w="1276" w:type="dxa"/>
            <w:shd w:val="clear" w:color="auto" w:fill="auto"/>
            <w:vAlign w:val="center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0,05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331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328,3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0,0006566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0,016801433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477A30" w:rsidRDefault="00CA1643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A1643">
              <w:rPr>
                <w:rFonts w:eastAsia="Times New Roman"/>
                <w:noProof/>
                <w:color w:val="000000"/>
                <w:lang w:val="en-GB" w:eastAsia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" o:spid="_x0000_s1026" type="#_x0000_t202" style="position:absolute;left:0;text-align:left;margin-left:18.5pt;margin-top:-50.15pt;width:30.75pt;height:14.25pt;z-index:25165824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" filled="f" stroked="f">
                  <v:textbox style="mso-fit-shape-to-text:t" inset="0,0,0,0">
                    <w:txbxContent>
                      <w:p w:rsidR="00C34860" w:rsidRPr="00BB70E1" w:rsidRDefault="00CA1643" w:rsidP="00C3486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color w:val="836967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α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c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</w:pict>
            </w:r>
            <w:r w:rsidR="00C34860" w:rsidRPr="00477A30">
              <w:rPr>
                <w:rFonts w:eastAsia="Times New Roman"/>
                <w:color w:val="000000"/>
                <w:lang w:eastAsia="en-GB"/>
              </w:rPr>
              <w:t>0,289839869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-3,54918474</w:t>
            </w:r>
          </w:p>
        </w:tc>
      </w:tr>
      <w:tr w:rsidR="00C34860" w:rsidRPr="00477A30" w:rsidTr="004D5025">
        <w:trPr>
          <w:trHeight w:val="416"/>
        </w:trPr>
        <w:tc>
          <w:tcPr>
            <w:tcW w:w="1276" w:type="dxa"/>
            <w:shd w:val="clear" w:color="auto" w:fill="auto"/>
            <w:vAlign w:val="center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0,01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143,4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140,7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0,001407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0,036003071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0,189744749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-2,886757608</w:t>
            </w:r>
          </w:p>
        </w:tc>
      </w:tr>
      <w:tr w:rsidR="00C34860" w:rsidRPr="00477A30" w:rsidTr="004D5025">
        <w:trPr>
          <w:trHeight w:val="422"/>
        </w:trPr>
        <w:tc>
          <w:tcPr>
            <w:tcW w:w="1276" w:type="dxa"/>
            <w:shd w:val="clear" w:color="auto" w:fill="auto"/>
            <w:vAlign w:val="center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0,005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101,8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99,1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0,001982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0,050716479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0,159242707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-2,588583295</w:t>
            </w:r>
          </w:p>
        </w:tc>
      </w:tr>
      <w:tr w:rsidR="00C34860" w:rsidRPr="00477A30" w:rsidTr="004D5025">
        <w:trPr>
          <w:trHeight w:val="400"/>
        </w:trPr>
        <w:tc>
          <w:tcPr>
            <w:tcW w:w="1276" w:type="dxa"/>
            <w:shd w:val="clear" w:color="auto" w:fill="auto"/>
            <w:vAlign w:val="center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0,001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44,2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41,5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0,00415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0,106192426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0,103049696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-1,942887628</w:t>
            </w:r>
          </w:p>
        </w:tc>
      </w:tr>
      <w:tr w:rsidR="00C34860" w:rsidRPr="00477A30" w:rsidTr="004D5025">
        <w:trPr>
          <w:trHeight w:val="419"/>
        </w:trPr>
        <w:tc>
          <w:tcPr>
            <w:tcW w:w="1276" w:type="dxa"/>
            <w:shd w:val="clear" w:color="auto" w:fill="auto"/>
            <w:vAlign w:val="center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0,0005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31,8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29,1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0,00582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0,148925281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0,086291743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-1,644322617</w:t>
            </w:r>
          </w:p>
        </w:tc>
      </w:tr>
      <w:tr w:rsidR="00C34860" w:rsidRPr="00477A30" w:rsidTr="004D5025">
        <w:trPr>
          <w:trHeight w:val="412"/>
        </w:trPr>
        <w:tc>
          <w:tcPr>
            <w:tcW w:w="1276" w:type="dxa"/>
            <w:shd w:val="clear" w:color="auto" w:fill="auto"/>
            <w:vAlign w:val="center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0,0001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14,6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11,9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0,0119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0,304503582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0,055181844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-0,990555361</w:t>
            </w:r>
          </w:p>
        </w:tc>
      </w:tr>
      <w:tr w:rsidR="00C34860" w:rsidRPr="00477A30" w:rsidTr="004D5025">
        <w:trPr>
          <w:trHeight w:val="418"/>
        </w:trPr>
        <w:tc>
          <w:tcPr>
            <w:tcW w:w="1276" w:type="dxa"/>
            <w:shd w:val="clear" w:color="auto" w:fill="auto"/>
            <w:vAlign w:val="center"/>
            <w:hideMark/>
          </w:tcPr>
          <w:p w:rsidR="00C34860" w:rsidRPr="0039772C" w:rsidRDefault="00C34860" w:rsidP="004D5025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color w:val="C00000"/>
                <w:lang w:eastAsia="en-GB"/>
              </w:rPr>
            </w:pPr>
            <w:r w:rsidRPr="0039772C">
              <w:rPr>
                <w:rFonts w:eastAsia="Times New Roman"/>
                <w:b/>
                <w:bCs/>
                <w:i/>
                <w:color w:val="C00000"/>
                <w:lang w:eastAsia="en-GB"/>
              </w:rPr>
              <w:t>0,00005 M</w:t>
            </w:r>
          </w:p>
        </w:tc>
        <w:tc>
          <w:tcPr>
            <w:tcW w:w="1349" w:type="dxa"/>
            <w:shd w:val="clear" w:color="auto" w:fill="auto"/>
            <w:vAlign w:val="center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10,9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8,2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0,0164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0,419651996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0,045806768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:rsidR="00C34860" w:rsidRPr="00477A30" w:rsidRDefault="00C34860" w:rsidP="004D502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7A30">
              <w:rPr>
                <w:rFonts w:eastAsia="Times New Roman"/>
                <w:color w:val="000000"/>
                <w:lang w:eastAsia="en-GB"/>
              </w:rPr>
              <w:t>-0,670091807</w:t>
            </w:r>
          </w:p>
        </w:tc>
      </w:tr>
    </w:tbl>
    <w:p w:rsidR="00C34860" w:rsidRPr="0039772C" w:rsidRDefault="00C34860" w:rsidP="00C34860">
      <w:pPr>
        <w:rPr>
          <w:rFonts w:ascii="Times New Roman" w:hAnsi="Times New Roman"/>
          <w:b/>
          <w:sz w:val="24"/>
        </w:rPr>
      </w:pPr>
    </w:p>
    <w:p w:rsidR="00C34860" w:rsidRPr="0039772C" w:rsidRDefault="00C34860" w:rsidP="00C34860">
      <w:pPr>
        <w:spacing w:after="0"/>
        <w:ind w:left="709" w:hanging="709"/>
        <w:rPr>
          <w:rFonts w:ascii="Times New Roman" w:hAnsi="Times New Roman"/>
          <w:sz w:val="24"/>
          <w:szCs w:val="24"/>
        </w:rPr>
      </w:pPr>
    </w:p>
    <w:p w:rsidR="00C34860" w:rsidRPr="00B579E4" w:rsidRDefault="00C34860" w:rsidP="00C34860">
      <w:pPr>
        <w:ind w:left="-426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579E4">
        <w:rPr>
          <w:rFonts w:ascii="Times New Roman" w:eastAsiaTheme="minorEastAsia" w:hAnsi="Times New Roman"/>
          <w:b/>
          <w:bCs/>
          <w:sz w:val="24"/>
          <w:szCs w:val="24"/>
        </w:rPr>
        <w:t>logK</w:t>
      </w:r>
      <w:r w:rsidRPr="00B579E4">
        <w:rPr>
          <w:rFonts w:ascii="Times New Roman" w:eastAsiaTheme="minorEastAsia" w:hAnsi="Times New Roman"/>
          <w:b/>
          <w:bCs/>
          <w:sz w:val="24"/>
          <w:szCs w:val="24"/>
          <w:vertAlign w:val="subscript"/>
        </w:rPr>
        <w:t>c</w:t>
      </w:r>
      <w:proofErr w:type="spellEnd"/>
      <w:r w:rsidRPr="00B579E4">
        <w:rPr>
          <w:rFonts w:ascii="Times New Roman" w:eastAsiaTheme="minorEastAsia" w:hAnsi="Times New Roman"/>
          <w:b/>
          <w:bCs/>
          <w:sz w:val="24"/>
          <w:szCs w:val="24"/>
        </w:rPr>
        <w:t xml:space="preserve"> = f(</w:t>
      </w:r>
      <m:oMath>
        <m:rad>
          <m:radPr>
            <m:degHide m:val="on"/>
            <m:ctrlPr>
              <w:rPr>
                <w:rFonts w:ascii="Cambria Math" w:eastAsiaTheme="minorEastAsia" w:hAnsi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αc</m:t>
            </m:r>
          </m:e>
        </m:rad>
      </m:oMath>
      <w:r w:rsidRPr="00B579E4">
        <w:rPr>
          <w:rFonts w:ascii="Times New Roman" w:eastAsiaTheme="minorEastAsia" w:hAnsi="Times New Roman"/>
          <w:b/>
          <w:bCs/>
          <w:sz w:val="24"/>
          <w:szCs w:val="24"/>
        </w:rPr>
        <w:t>)</w:t>
      </w:r>
    </w:p>
    <w:p w:rsidR="00C34860" w:rsidRDefault="00C34860" w:rsidP="00C34860">
      <w:pPr>
        <w:rPr>
          <w:b/>
        </w:rPr>
      </w:pPr>
      <w:r w:rsidRPr="0039772C">
        <w:rPr>
          <w:b/>
          <w:noProof/>
          <w:lang w:eastAsia="sk-SK"/>
        </w:rPr>
        <w:drawing>
          <wp:inline distT="0" distB="0" distL="0" distR="0">
            <wp:extent cx="5760720" cy="2174240"/>
            <wp:effectExtent l="19050" t="0" r="11430" b="0"/>
            <wp:docPr id="2" name="Graf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68A7722-9C66-4D42-A460-258BC7101C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34860" w:rsidRDefault="00C34860" w:rsidP="00C34860">
      <w:pPr>
        <w:rPr>
          <w:rFonts w:ascii="Times New Roman" w:hAnsi="Times New Roman"/>
          <w:sz w:val="24"/>
          <w:szCs w:val="24"/>
        </w:rPr>
      </w:pPr>
    </w:p>
    <w:p w:rsidR="00C34860" w:rsidRDefault="00C34860" w:rsidP="00C34860">
      <w:pPr>
        <w:rPr>
          <w:rFonts w:ascii="Times New Roman" w:hAnsi="Times New Roman"/>
          <w:sz w:val="24"/>
          <w:szCs w:val="24"/>
        </w:rPr>
      </w:pPr>
    </w:p>
    <w:p w:rsidR="00C34860" w:rsidRPr="00B579E4" w:rsidRDefault="00C34860" w:rsidP="00C34860">
      <w:pPr>
        <w:rPr>
          <w:rFonts w:ascii="Times New Roman" w:hAnsi="Times New Roman"/>
          <w:sz w:val="24"/>
          <w:szCs w:val="24"/>
        </w:rPr>
      </w:pPr>
      <w:proofErr w:type="spellStart"/>
      <w:r w:rsidRPr="00B579E4">
        <w:rPr>
          <w:rFonts w:ascii="Times New Roman" w:hAnsi="Times New Roman"/>
          <w:sz w:val="24"/>
          <w:szCs w:val="24"/>
        </w:rPr>
        <w:lastRenderedPageBreak/>
        <w:t>logK</w:t>
      </w:r>
      <w:r w:rsidRPr="00B579E4">
        <w:rPr>
          <w:rFonts w:ascii="Times New Roman" w:hAnsi="Times New Roman"/>
          <w:sz w:val="24"/>
          <w:szCs w:val="24"/>
          <w:vertAlign w:val="subscript"/>
        </w:rPr>
        <w:t>a</w:t>
      </w:r>
      <w:proofErr w:type="spellEnd"/>
      <w:r w:rsidRPr="00B579E4">
        <w:rPr>
          <w:rFonts w:ascii="Times New Roman" w:hAnsi="Times New Roman"/>
          <w:sz w:val="24"/>
          <w:szCs w:val="24"/>
        </w:rPr>
        <w:t xml:space="preserve"> = - 0,6606</w:t>
      </w:r>
    </w:p>
    <w:p w:rsidR="00C34860" w:rsidRPr="00B579E4" w:rsidRDefault="00C34860" w:rsidP="00C34860">
      <w:pPr>
        <w:rPr>
          <w:rFonts w:ascii="Times New Roman" w:hAnsi="Times New Roman"/>
          <w:sz w:val="24"/>
          <w:szCs w:val="24"/>
        </w:rPr>
      </w:pPr>
      <w:proofErr w:type="spellStart"/>
      <w:r w:rsidRPr="00B579E4">
        <w:rPr>
          <w:rFonts w:ascii="Times New Roman" w:hAnsi="Times New Roman"/>
          <w:sz w:val="24"/>
          <w:szCs w:val="24"/>
        </w:rPr>
        <w:t>K</w:t>
      </w:r>
      <w:r w:rsidRPr="00B579E4">
        <w:rPr>
          <w:rFonts w:ascii="Times New Roman" w:hAnsi="Times New Roman"/>
          <w:sz w:val="24"/>
          <w:szCs w:val="24"/>
          <w:vertAlign w:val="subscript"/>
        </w:rPr>
        <w:t>a</w:t>
      </w:r>
      <w:proofErr w:type="spellEnd"/>
      <w:r w:rsidRPr="00B579E4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B579E4">
        <w:rPr>
          <w:rFonts w:ascii="Times New Roman" w:hAnsi="Times New Roman"/>
          <w:sz w:val="24"/>
          <w:szCs w:val="24"/>
        </w:rPr>
        <w:t>= 0,2185</w:t>
      </w:r>
    </w:p>
    <w:p w:rsidR="00C34860" w:rsidRPr="00B579E4" w:rsidRDefault="00C34860" w:rsidP="00C34860">
      <w:pPr>
        <w:rPr>
          <w:rFonts w:ascii="Times New Roman" w:hAnsi="Times New Roman"/>
          <w:sz w:val="24"/>
          <w:szCs w:val="24"/>
        </w:rPr>
      </w:pPr>
      <w:r w:rsidRPr="00B579E4">
        <w:rPr>
          <w:rFonts w:ascii="Times New Roman" w:hAnsi="Times New Roman"/>
          <w:sz w:val="24"/>
          <w:szCs w:val="24"/>
        </w:rPr>
        <w:t>-∆G</w:t>
      </w:r>
      <w:r w:rsidRPr="00B579E4">
        <w:rPr>
          <w:rFonts w:ascii="Times New Roman" w:hAnsi="Times New Roman"/>
          <w:sz w:val="24"/>
          <w:szCs w:val="24"/>
          <w:vertAlign w:val="superscript"/>
        </w:rPr>
        <w:t>0</w:t>
      </w:r>
      <w:r w:rsidRPr="00B579E4">
        <w:rPr>
          <w:rFonts w:ascii="Times New Roman" w:hAnsi="Times New Roman"/>
          <w:sz w:val="24"/>
          <w:szCs w:val="24"/>
        </w:rPr>
        <w:t xml:space="preserve"> = R T </w:t>
      </w:r>
      <w:proofErr w:type="spellStart"/>
      <w:r w:rsidRPr="00B579E4">
        <w:rPr>
          <w:rFonts w:ascii="Times New Roman" w:hAnsi="Times New Roman"/>
          <w:sz w:val="24"/>
          <w:szCs w:val="24"/>
        </w:rPr>
        <w:t>lnK</w:t>
      </w:r>
      <w:r w:rsidRPr="00B579E4">
        <w:rPr>
          <w:rFonts w:ascii="Times New Roman" w:hAnsi="Times New Roman"/>
          <w:sz w:val="24"/>
          <w:szCs w:val="24"/>
          <w:vertAlign w:val="subscript"/>
        </w:rPr>
        <w:t>a</w:t>
      </w:r>
      <w:proofErr w:type="spellEnd"/>
      <w:r w:rsidRPr="00B579E4">
        <w:rPr>
          <w:rFonts w:ascii="Times New Roman" w:hAnsi="Times New Roman"/>
          <w:sz w:val="24"/>
          <w:szCs w:val="24"/>
        </w:rPr>
        <w:t>;  R = 8,314 J∙mol</w:t>
      </w:r>
      <w:r w:rsidRPr="00B579E4">
        <w:rPr>
          <w:rFonts w:ascii="Times New Roman" w:hAnsi="Times New Roman"/>
          <w:sz w:val="24"/>
          <w:szCs w:val="24"/>
          <w:vertAlign w:val="superscript"/>
        </w:rPr>
        <w:t>-1</w:t>
      </w:r>
      <w:r w:rsidRPr="00B579E4">
        <w:rPr>
          <w:rFonts w:ascii="Times New Roman" w:hAnsi="Times New Roman"/>
          <w:sz w:val="24"/>
          <w:szCs w:val="24"/>
        </w:rPr>
        <w:t>∙K</w:t>
      </w:r>
      <w:r w:rsidRPr="00B579E4">
        <w:rPr>
          <w:rFonts w:ascii="Times New Roman" w:hAnsi="Times New Roman"/>
          <w:sz w:val="24"/>
          <w:szCs w:val="24"/>
          <w:vertAlign w:val="superscript"/>
        </w:rPr>
        <w:t>-1</w:t>
      </w:r>
      <w:r w:rsidRPr="00B579E4">
        <w:rPr>
          <w:rFonts w:ascii="Times New Roman" w:hAnsi="Times New Roman"/>
          <w:sz w:val="24"/>
          <w:szCs w:val="24"/>
        </w:rPr>
        <w:t>;  T = 294,15 K</w:t>
      </w:r>
    </w:p>
    <w:p w:rsidR="00C34860" w:rsidRPr="00B579E4" w:rsidRDefault="00C34860" w:rsidP="00C34860">
      <w:pPr>
        <w:rPr>
          <w:rFonts w:ascii="Times New Roman" w:hAnsi="Times New Roman"/>
          <w:b/>
          <w:bCs/>
          <w:sz w:val="24"/>
          <w:szCs w:val="24"/>
        </w:rPr>
      </w:pPr>
      <w:r w:rsidRPr="00B579E4">
        <w:rPr>
          <w:rFonts w:ascii="Times New Roman" w:hAnsi="Times New Roman"/>
          <w:sz w:val="24"/>
          <w:szCs w:val="24"/>
        </w:rPr>
        <w:t>∆G</w:t>
      </w:r>
      <w:r w:rsidRPr="00B579E4">
        <w:rPr>
          <w:rFonts w:ascii="Times New Roman" w:hAnsi="Times New Roman"/>
          <w:sz w:val="24"/>
          <w:szCs w:val="24"/>
          <w:vertAlign w:val="superscript"/>
        </w:rPr>
        <w:t>0</w:t>
      </w:r>
      <w:r w:rsidRPr="00B579E4">
        <w:rPr>
          <w:rFonts w:ascii="Times New Roman" w:hAnsi="Times New Roman"/>
          <w:sz w:val="24"/>
          <w:szCs w:val="24"/>
        </w:rPr>
        <w:t xml:space="preserve"> = </w:t>
      </w:r>
      <w:r w:rsidRPr="00B579E4">
        <w:rPr>
          <w:rFonts w:ascii="Times New Roman" w:hAnsi="Times New Roman"/>
          <w:sz w:val="24"/>
          <w:szCs w:val="24"/>
          <w:u w:val="single"/>
        </w:rPr>
        <w:t>3719,626 J∙mol</w:t>
      </w:r>
      <w:r w:rsidRPr="00B579E4">
        <w:rPr>
          <w:rFonts w:ascii="Times New Roman" w:hAnsi="Times New Roman"/>
          <w:sz w:val="24"/>
          <w:szCs w:val="24"/>
          <w:u w:val="single"/>
          <w:vertAlign w:val="superscript"/>
        </w:rPr>
        <w:t>-1</w:t>
      </w:r>
      <w:r w:rsidRPr="00B579E4">
        <w:rPr>
          <w:rFonts w:ascii="Times New Roman" w:hAnsi="Times New Roman"/>
          <w:sz w:val="24"/>
          <w:szCs w:val="24"/>
        </w:rPr>
        <w:t xml:space="preserve"> </w:t>
      </w:r>
    </w:p>
    <w:p w:rsidR="00C34860" w:rsidRDefault="00C34860" w:rsidP="00C34860">
      <w:pPr>
        <w:rPr>
          <w:b/>
        </w:rPr>
      </w:pPr>
    </w:p>
    <w:p w:rsidR="00C34860" w:rsidRDefault="00C34860" w:rsidP="00C34860">
      <w:pPr>
        <w:rPr>
          <w:b/>
        </w:rPr>
      </w:pPr>
    </w:p>
    <w:p w:rsidR="00C34860" w:rsidRDefault="00C34860" w:rsidP="00C34860">
      <w:pPr>
        <w:rPr>
          <w:b/>
        </w:rPr>
      </w:pPr>
    </w:p>
    <w:p w:rsidR="00C34860" w:rsidRDefault="00C34860" w:rsidP="00C34860">
      <w:pPr>
        <w:rPr>
          <w:b/>
        </w:rPr>
      </w:pPr>
    </w:p>
    <w:p w:rsidR="00C34860" w:rsidRPr="00B579E4" w:rsidRDefault="00C34860" w:rsidP="00C34860">
      <w:pPr>
        <w:rPr>
          <w:rFonts w:ascii="Times New Roman" w:hAnsi="Times New Roman"/>
          <w:b/>
          <w:bCs/>
          <w:sz w:val="24"/>
          <w:szCs w:val="24"/>
        </w:rPr>
      </w:pPr>
      <w:r w:rsidRPr="00B579E4">
        <w:rPr>
          <w:rFonts w:ascii="Times New Roman" w:hAnsi="Times New Roman"/>
          <w:b/>
          <w:bCs/>
          <w:sz w:val="24"/>
          <w:szCs w:val="24"/>
        </w:rPr>
        <w:t>t=40°C</w:t>
      </w:r>
    </w:p>
    <w:tbl>
      <w:tblPr>
        <w:tblW w:w="1134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5"/>
        <w:gridCol w:w="1499"/>
        <w:gridCol w:w="1843"/>
        <w:gridCol w:w="1843"/>
        <w:gridCol w:w="1504"/>
        <w:gridCol w:w="1756"/>
        <w:gridCol w:w="1701"/>
      </w:tblGrid>
      <w:tr w:rsidR="00C34860" w:rsidRPr="00B579E4" w:rsidTr="004D5025">
        <w:trPr>
          <w:trHeight w:val="345"/>
        </w:trPr>
        <w:tc>
          <w:tcPr>
            <w:tcW w:w="1195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en-GB"/>
              </w:rPr>
              <w:t>40°C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κ [µS∙cm</w:t>
            </w: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vertAlign w:val="superscript"/>
                <w:lang w:eastAsia="en-GB"/>
              </w:rPr>
              <w:t>-1</w:t>
            </w: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]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κ(kor) [µS∙cm</w:t>
            </w: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vertAlign w:val="superscript"/>
                <w:lang w:eastAsia="en-GB"/>
              </w:rPr>
              <w:t>-1]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λ [S∙m</w:t>
            </w: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vertAlign w:val="superscript"/>
                <w:lang w:eastAsia="en-GB"/>
              </w:rPr>
              <w:t>2</w:t>
            </w: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∙mol</w:t>
            </w: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vertAlign w:val="superscript"/>
                <w:lang w:eastAsia="en-GB"/>
              </w:rPr>
              <w:t>-1</w:t>
            </w: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]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α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B579E4" w:rsidRDefault="00CA1643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C00000"/>
                <w:lang w:eastAsia="en-GB"/>
              </w:rPr>
            </w:pPr>
            <w:r w:rsidRPr="00CA1643">
              <w:rPr>
                <w:rFonts w:ascii="Times New Roman" w:eastAsia="Times New Roman" w:hAnsi="Times New Roman"/>
                <w:noProof/>
                <w:color w:val="000000"/>
                <w:lang w:val="en-GB" w:eastAsia="en-GB"/>
              </w:rPr>
              <w:pict>
                <v:shape id="Textové pole 3" o:spid="_x0000_s1027" type="#_x0000_t202" style="position:absolute;left:0;text-align:left;margin-left:27.15pt;margin-top:9.4pt;width:28.2pt;height:26.05pt;z-index:25166131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" filled="f" stroked="f">
                  <v:textbox style="mso-fit-shape-to-text:t" inset="0,0,0,0">
                    <w:txbxContent>
                      <w:p w:rsidR="00C34860" w:rsidRPr="00B579E4" w:rsidRDefault="00CA1643" w:rsidP="00C34860">
                        <w:pPr>
                          <w:rPr>
                            <w:b/>
                            <w:bCs/>
                            <w:color w:val="C0000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color w:val="C0000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α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c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40"/>
            </w:tblGrid>
            <w:tr w:rsidR="00C34860" w:rsidRPr="00B579E4" w:rsidTr="004D5025">
              <w:trPr>
                <w:trHeight w:val="345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34860" w:rsidRPr="00B579E4" w:rsidRDefault="00C34860" w:rsidP="004D50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color w:val="C00000"/>
                      <w:lang w:eastAsia="en-GB"/>
                    </w:rPr>
                  </w:pPr>
                </w:p>
              </w:tc>
            </w:tr>
          </w:tbl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C00000"/>
                <w:lang w:eastAsia="en-GB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 xml:space="preserve">log </w:t>
            </w:r>
            <w:proofErr w:type="spellStart"/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Kc</w:t>
            </w:r>
            <w:proofErr w:type="spellEnd"/>
          </w:p>
        </w:tc>
      </w:tr>
      <w:tr w:rsidR="00C34860" w:rsidRPr="00477A30" w:rsidTr="004D5025">
        <w:trPr>
          <w:trHeight w:val="427"/>
        </w:trPr>
        <w:tc>
          <w:tcPr>
            <w:tcW w:w="1195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0,1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437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434,3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0,0004343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0,011113101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0,347273379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-3,908275812</w:t>
            </w:r>
          </w:p>
        </w:tc>
      </w:tr>
      <w:tr w:rsidR="00C34860" w:rsidRPr="00477A30" w:rsidTr="004D5025">
        <w:trPr>
          <w:trHeight w:val="418"/>
        </w:trPr>
        <w:tc>
          <w:tcPr>
            <w:tcW w:w="1195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0,05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309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306,3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0,0006126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0,015675537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0,289839869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-3,609448396</w:t>
            </w:r>
          </w:p>
        </w:tc>
      </w:tr>
      <w:tr w:rsidR="00C34860" w:rsidRPr="00477A30" w:rsidTr="004D5025">
        <w:trPr>
          <w:trHeight w:val="423"/>
        </w:trPr>
        <w:tc>
          <w:tcPr>
            <w:tcW w:w="1195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0,01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137,1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134,4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0,001344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0,034390993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0,189744749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-2,926596611</w:t>
            </w:r>
          </w:p>
        </w:tc>
      </w:tr>
      <w:tr w:rsidR="00C34860" w:rsidRPr="00477A30" w:rsidTr="004D5025">
        <w:trPr>
          <w:trHeight w:val="416"/>
        </w:trPr>
        <w:tc>
          <w:tcPr>
            <w:tcW w:w="1195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0,005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95,9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93,2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0,001864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0,047697032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0,159242707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-2,642028146</w:t>
            </w:r>
          </w:p>
        </w:tc>
      </w:tr>
      <w:tr w:rsidR="00C34860" w:rsidRPr="00477A30" w:rsidTr="004D5025">
        <w:trPr>
          <w:trHeight w:val="422"/>
        </w:trPr>
        <w:tc>
          <w:tcPr>
            <w:tcW w:w="1195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0,001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42,3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39,6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0,00396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0,101330604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0,103049696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-1,984036398</w:t>
            </w:r>
          </w:p>
        </w:tc>
      </w:tr>
      <w:tr w:rsidR="00C34860" w:rsidRPr="00477A30" w:rsidTr="004D5025">
        <w:trPr>
          <w:trHeight w:val="400"/>
        </w:trPr>
        <w:tc>
          <w:tcPr>
            <w:tcW w:w="1195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0,0005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29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26,3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0,00526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0,134595701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0,086291743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-1,733997804</w:t>
            </w:r>
          </w:p>
        </w:tc>
      </w:tr>
      <w:tr w:rsidR="00C34860" w:rsidRPr="00477A30" w:rsidTr="004D5025">
        <w:trPr>
          <w:trHeight w:val="419"/>
        </w:trPr>
        <w:tc>
          <w:tcPr>
            <w:tcW w:w="1195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0,0001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11,9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9,2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0,0092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0,235414534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0,055181844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-1,2315722</w:t>
            </w:r>
          </w:p>
        </w:tc>
      </w:tr>
      <w:tr w:rsidR="00C34860" w:rsidRPr="00477A30" w:rsidTr="004D5025">
        <w:trPr>
          <w:trHeight w:val="412"/>
        </w:trPr>
        <w:tc>
          <w:tcPr>
            <w:tcW w:w="1195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b/>
                <w:bCs/>
                <w:i/>
                <w:color w:val="C00000"/>
                <w:lang w:eastAsia="en-GB"/>
              </w:rPr>
              <w:t>0,00005 M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8,7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0,012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0,307062436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0,045806768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34860" w:rsidRPr="00B579E4" w:rsidRDefault="00C34860" w:rsidP="004D50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579E4">
              <w:rPr>
                <w:rFonts w:ascii="Times New Roman" w:eastAsia="Times New Roman" w:hAnsi="Times New Roman"/>
                <w:color w:val="000000"/>
                <w:lang w:eastAsia="en-GB"/>
              </w:rPr>
              <w:t>-0,982537057</w:t>
            </w:r>
          </w:p>
        </w:tc>
      </w:tr>
    </w:tbl>
    <w:p w:rsidR="00C34860" w:rsidRDefault="00C34860" w:rsidP="00C34860">
      <w:pPr>
        <w:rPr>
          <w:b/>
        </w:rPr>
      </w:pPr>
    </w:p>
    <w:p w:rsidR="00C34860" w:rsidRPr="00B579E4" w:rsidRDefault="00C34860" w:rsidP="00C34860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579E4">
        <w:rPr>
          <w:rFonts w:ascii="Times New Roman" w:eastAsiaTheme="minorEastAsia" w:hAnsi="Times New Roman"/>
          <w:b/>
          <w:bCs/>
          <w:sz w:val="24"/>
          <w:szCs w:val="24"/>
        </w:rPr>
        <w:t>logK</w:t>
      </w:r>
      <w:r w:rsidRPr="00B579E4">
        <w:rPr>
          <w:rFonts w:ascii="Times New Roman" w:eastAsiaTheme="minorEastAsia" w:hAnsi="Times New Roman"/>
          <w:b/>
          <w:bCs/>
          <w:sz w:val="24"/>
          <w:szCs w:val="24"/>
          <w:vertAlign w:val="subscript"/>
        </w:rPr>
        <w:t>c</w:t>
      </w:r>
      <w:proofErr w:type="spellEnd"/>
      <w:r w:rsidRPr="00B579E4">
        <w:rPr>
          <w:rFonts w:ascii="Times New Roman" w:eastAsiaTheme="minorEastAsia" w:hAnsi="Times New Roman"/>
          <w:b/>
          <w:bCs/>
          <w:sz w:val="24"/>
          <w:szCs w:val="24"/>
        </w:rPr>
        <w:t xml:space="preserve"> = f(</w:t>
      </w:r>
      <m:oMath>
        <m:rad>
          <m:radPr>
            <m:degHide m:val="on"/>
            <m:ctrlPr>
              <w:rPr>
                <w:rFonts w:ascii="Cambria Math" w:eastAsiaTheme="minorEastAsia" w:hAnsi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αc</m:t>
            </m:r>
          </m:e>
        </m:rad>
      </m:oMath>
      <w:r w:rsidRPr="00B579E4">
        <w:rPr>
          <w:rFonts w:ascii="Times New Roman" w:eastAsiaTheme="minorEastAsia" w:hAnsi="Times New Roman"/>
          <w:b/>
          <w:bCs/>
          <w:sz w:val="24"/>
          <w:szCs w:val="24"/>
        </w:rPr>
        <w:t>)</w:t>
      </w:r>
    </w:p>
    <w:p w:rsidR="00C34860" w:rsidRDefault="00C34860" w:rsidP="00C34860">
      <w:pPr>
        <w:rPr>
          <w:b/>
        </w:rPr>
      </w:pPr>
      <w:r w:rsidRPr="00B579E4">
        <w:rPr>
          <w:b/>
          <w:noProof/>
          <w:lang w:eastAsia="sk-SK"/>
        </w:rPr>
        <w:drawing>
          <wp:inline distT="0" distB="0" distL="0" distR="0">
            <wp:extent cx="5760720" cy="2171700"/>
            <wp:effectExtent l="19050" t="0" r="11430" b="0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A12C1EA-57CE-449A-BEDD-BCCDA7803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34860" w:rsidRPr="00B579E4" w:rsidRDefault="00C34860" w:rsidP="00C34860">
      <w:pPr>
        <w:rPr>
          <w:rFonts w:ascii="Times New Roman" w:hAnsi="Times New Roman"/>
          <w:sz w:val="24"/>
          <w:szCs w:val="24"/>
        </w:rPr>
      </w:pPr>
      <w:proofErr w:type="spellStart"/>
      <w:r w:rsidRPr="00B579E4">
        <w:rPr>
          <w:rFonts w:ascii="Times New Roman" w:hAnsi="Times New Roman"/>
          <w:sz w:val="24"/>
          <w:szCs w:val="24"/>
        </w:rPr>
        <w:t>logK</w:t>
      </w:r>
      <w:r w:rsidRPr="00B579E4">
        <w:rPr>
          <w:rFonts w:ascii="Times New Roman" w:hAnsi="Times New Roman"/>
          <w:sz w:val="24"/>
          <w:szCs w:val="24"/>
          <w:vertAlign w:val="subscript"/>
        </w:rPr>
        <w:t>a</w:t>
      </w:r>
      <w:proofErr w:type="spellEnd"/>
      <w:r w:rsidRPr="00B579E4">
        <w:rPr>
          <w:rFonts w:ascii="Times New Roman" w:hAnsi="Times New Roman"/>
          <w:sz w:val="24"/>
          <w:szCs w:val="24"/>
        </w:rPr>
        <w:t xml:space="preserve"> = - 0,8623</w:t>
      </w:r>
    </w:p>
    <w:p w:rsidR="00C34860" w:rsidRPr="00B579E4" w:rsidRDefault="00C34860" w:rsidP="00C34860">
      <w:pPr>
        <w:rPr>
          <w:rFonts w:ascii="Times New Roman" w:hAnsi="Times New Roman"/>
          <w:sz w:val="24"/>
          <w:szCs w:val="24"/>
        </w:rPr>
      </w:pPr>
      <w:proofErr w:type="spellStart"/>
      <w:r w:rsidRPr="00B579E4">
        <w:rPr>
          <w:rFonts w:ascii="Times New Roman" w:hAnsi="Times New Roman"/>
          <w:sz w:val="24"/>
          <w:szCs w:val="24"/>
        </w:rPr>
        <w:lastRenderedPageBreak/>
        <w:t>K</w:t>
      </w:r>
      <w:r w:rsidRPr="00B579E4">
        <w:rPr>
          <w:rFonts w:ascii="Times New Roman" w:hAnsi="Times New Roman"/>
          <w:sz w:val="24"/>
          <w:szCs w:val="24"/>
          <w:vertAlign w:val="subscript"/>
        </w:rPr>
        <w:t>a</w:t>
      </w:r>
      <w:proofErr w:type="spellEnd"/>
      <w:r w:rsidRPr="00B579E4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B579E4">
        <w:rPr>
          <w:rFonts w:ascii="Times New Roman" w:hAnsi="Times New Roman"/>
          <w:sz w:val="24"/>
          <w:szCs w:val="24"/>
        </w:rPr>
        <w:t>= 0,1373</w:t>
      </w:r>
    </w:p>
    <w:p w:rsidR="00C34860" w:rsidRPr="00B579E4" w:rsidRDefault="00C34860" w:rsidP="00C34860">
      <w:pPr>
        <w:rPr>
          <w:rFonts w:ascii="Times New Roman" w:hAnsi="Times New Roman"/>
          <w:sz w:val="24"/>
          <w:szCs w:val="24"/>
        </w:rPr>
      </w:pPr>
      <w:r w:rsidRPr="00B579E4">
        <w:rPr>
          <w:rFonts w:ascii="Times New Roman" w:hAnsi="Times New Roman"/>
          <w:sz w:val="24"/>
          <w:szCs w:val="24"/>
        </w:rPr>
        <w:t>-∆G</w:t>
      </w:r>
      <w:r w:rsidRPr="00B579E4">
        <w:rPr>
          <w:rFonts w:ascii="Times New Roman" w:hAnsi="Times New Roman"/>
          <w:sz w:val="24"/>
          <w:szCs w:val="24"/>
          <w:vertAlign w:val="superscript"/>
        </w:rPr>
        <w:t>0</w:t>
      </w:r>
      <w:r w:rsidRPr="00B579E4">
        <w:rPr>
          <w:rFonts w:ascii="Times New Roman" w:hAnsi="Times New Roman"/>
          <w:sz w:val="24"/>
          <w:szCs w:val="24"/>
        </w:rPr>
        <w:t xml:space="preserve"> = R T </w:t>
      </w:r>
      <w:proofErr w:type="spellStart"/>
      <w:r w:rsidRPr="00B579E4">
        <w:rPr>
          <w:rFonts w:ascii="Times New Roman" w:hAnsi="Times New Roman"/>
          <w:sz w:val="24"/>
          <w:szCs w:val="24"/>
        </w:rPr>
        <w:t>lnK</w:t>
      </w:r>
      <w:r w:rsidRPr="00B579E4">
        <w:rPr>
          <w:rFonts w:ascii="Times New Roman" w:hAnsi="Times New Roman"/>
          <w:sz w:val="24"/>
          <w:szCs w:val="24"/>
          <w:vertAlign w:val="subscript"/>
        </w:rPr>
        <w:t>a</w:t>
      </w:r>
      <w:proofErr w:type="spellEnd"/>
      <w:r w:rsidRPr="00B579E4">
        <w:rPr>
          <w:rFonts w:ascii="Times New Roman" w:hAnsi="Times New Roman"/>
          <w:sz w:val="24"/>
          <w:szCs w:val="24"/>
        </w:rPr>
        <w:t>;  R = 8,314 J∙mol</w:t>
      </w:r>
      <w:r w:rsidRPr="00B579E4">
        <w:rPr>
          <w:rFonts w:ascii="Times New Roman" w:hAnsi="Times New Roman"/>
          <w:sz w:val="24"/>
          <w:szCs w:val="24"/>
          <w:vertAlign w:val="superscript"/>
        </w:rPr>
        <w:t>-1</w:t>
      </w:r>
      <w:r w:rsidRPr="00B579E4">
        <w:rPr>
          <w:rFonts w:ascii="Times New Roman" w:hAnsi="Times New Roman"/>
          <w:sz w:val="24"/>
          <w:szCs w:val="24"/>
        </w:rPr>
        <w:t>∙K</w:t>
      </w:r>
      <w:r w:rsidRPr="00B579E4">
        <w:rPr>
          <w:rFonts w:ascii="Times New Roman" w:hAnsi="Times New Roman"/>
          <w:sz w:val="24"/>
          <w:szCs w:val="24"/>
          <w:vertAlign w:val="superscript"/>
        </w:rPr>
        <w:t>-1</w:t>
      </w:r>
      <w:r w:rsidRPr="00B579E4">
        <w:rPr>
          <w:rFonts w:ascii="Times New Roman" w:hAnsi="Times New Roman"/>
          <w:sz w:val="24"/>
          <w:szCs w:val="24"/>
        </w:rPr>
        <w:t>;  T = 313,15 K</w:t>
      </w:r>
    </w:p>
    <w:p w:rsidR="00C34860" w:rsidRPr="00B579E4" w:rsidRDefault="00C34860" w:rsidP="00C34860">
      <w:pPr>
        <w:rPr>
          <w:rFonts w:ascii="Times New Roman" w:hAnsi="Times New Roman"/>
          <w:b/>
          <w:bCs/>
          <w:sz w:val="24"/>
          <w:szCs w:val="24"/>
        </w:rPr>
      </w:pPr>
      <w:r w:rsidRPr="00B579E4">
        <w:rPr>
          <w:rFonts w:ascii="Times New Roman" w:hAnsi="Times New Roman"/>
          <w:sz w:val="24"/>
          <w:szCs w:val="24"/>
        </w:rPr>
        <w:t>-∆G</w:t>
      </w:r>
      <w:r w:rsidRPr="00B579E4">
        <w:rPr>
          <w:rFonts w:ascii="Times New Roman" w:hAnsi="Times New Roman"/>
          <w:sz w:val="24"/>
          <w:szCs w:val="24"/>
          <w:vertAlign w:val="superscript"/>
        </w:rPr>
        <w:t>0</w:t>
      </w:r>
      <w:r w:rsidRPr="00B579E4">
        <w:rPr>
          <w:rFonts w:ascii="Times New Roman" w:hAnsi="Times New Roman"/>
          <w:sz w:val="24"/>
          <w:szCs w:val="24"/>
        </w:rPr>
        <w:t xml:space="preserve"> = </w:t>
      </w:r>
      <w:r w:rsidRPr="00B579E4">
        <w:rPr>
          <w:rFonts w:ascii="Times New Roman" w:hAnsi="Times New Roman"/>
          <w:sz w:val="24"/>
          <w:szCs w:val="24"/>
          <w:u w:val="single"/>
        </w:rPr>
        <w:t>5169,533 J∙mol</w:t>
      </w:r>
      <w:r w:rsidRPr="00B579E4">
        <w:rPr>
          <w:rFonts w:ascii="Times New Roman" w:hAnsi="Times New Roman"/>
          <w:sz w:val="24"/>
          <w:szCs w:val="24"/>
          <w:u w:val="single"/>
          <w:vertAlign w:val="superscript"/>
        </w:rPr>
        <w:t>-1</w:t>
      </w:r>
    </w:p>
    <w:p w:rsidR="00C34860" w:rsidRPr="00B579E4" w:rsidRDefault="00C34860" w:rsidP="00C34860">
      <w:pPr>
        <w:rPr>
          <w:rFonts w:ascii="Times New Roman" w:eastAsiaTheme="minorEastAsia" w:hAnsi="Times New Roman"/>
          <w:sz w:val="24"/>
          <w:szCs w:val="24"/>
        </w:rPr>
      </w:pPr>
    </w:p>
    <w:p w:rsidR="00C34860" w:rsidRPr="00B579E4" w:rsidRDefault="00C34860" w:rsidP="00C34860">
      <w:pPr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ln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Theme="minorEastAsia" w:hAnsi="Times New Roman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Pr="00B579E4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C34860" w:rsidRPr="00B579E4" w:rsidRDefault="00CA1643" w:rsidP="00C34860">
      <w:pPr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Times New Roman" w:eastAsiaTheme="minorEastAsia" w:hAnsi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  <m:f>
              <m:f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den>
            </m:f>
            <m:r>
              <w:rPr>
                <w:rFonts w:ascii="Cambria Math" w:eastAsiaTheme="minorEastAsia" w:hAnsi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d>
              <m:d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Times New Roman" w:eastAsiaTheme="minorEastAsia" w:hAnsi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den>
        </m:f>
      </m:oMath>
      <w:r w:rsidR="00C34860" w:rsidRPr="00B579E4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C34860" w:rsidRPr="00B579E4" w:rsidRDefault="00CA1643" w:rsidP="00C34860">
      <w:pP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m:oMath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Times New Roman" w:eastAsiaTheme="minorEastAsia" w:hAnsi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Times New Roman"/>
            <w:sz w:val="24"/>
            <w:szCs w:val="24"/>
          </w:rPr>
          <m:t>=</m:t>
        </m:r>
      </m:oMath>
      <w:r w:rsidR="00C34860" w:rsidRPr="00B579E4">
        <w:rPr>
          <w:rFonts w:ascii="Times New Roman" w:eastAsiaTheme="minorEastAsia" w:hAnsi="Times New Roman"/>
          <w:sz w:val="24"/>
          <w:szCs w:val="24"/>
        </w:rPr>
        <w:t xml:space="preserve"> </w:t>
      </w:r>
      <w:r w:rsidR="00C34860" w:rsidRPr="00B579E4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en-GB"/>
        </w:rPr>
        <w:t>-18733,4218 J∙mol</w:t>
      </w:r>
      <w:r w:rsidR="00C34860" w:rsidRPr="00B579E4">
        <w:rPr>
          <w:rFonts w:ascii="Times New Roman" w:eastAsia="Times New Roman" w:hAnsi="Times New Roman"/>
          <w:color w:val="000000"/>
          <w:sz w:val="24"/>
          <w:szCs w:val="24"/>
          <w:u w:val="single"/>
          <w:vertAlign w:val="superscript"/>
          <w:lang w:eastAsia="en-GB"/>
        </w:rPr>
        <w:t>-1</w:t>
      </w:r>
      <w:r w:rsidR="00C34860" w:rsidRPr="00B579E4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en-GB"/>
        </w:rPr>
        <w:t xml:space="preserve"> </w:t>
      </w:r>
    </w:p>
    <w:p w:rsidR="00C34860" w:rsidRDefault="00C34860" w:rsidP="00C34860">
      <w:pPr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B579E4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Záver:</w:t>
      </w:r>
    </w:p>
    <w:p w:rsidR="00C34860" w:rsidRDefault="00C34860" w:rsidP="00C34860">
      <w:pPr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Na tomto praktickom cvičení sme p</w:t>
      </w:r>
      <w:r w:rsidRPr="00057390">
        <w:rPr>
          <w:rFonts w:ascii="Times New Roman" w:hAnsi="Times New Roman"/>
          <w:sz w:val="24"/>
          <w:szCs w:val="20"/>
        </w:rPr>
        <w:t xml:space="preserve">orovnávali mernú vodivosť destilovanej, morskej, teplej a studenej vody a zistili sme, že najväčšiu vodivosť má morská voda a najmenšiu destilovaná  voda. </w:t>
      </w:r>
      <w:r>
        <w:rPr>
          <w:rFonts w:ascii="Times New Roman" w:hAnsi="Times New Roman"/>
          <w:sz w:val="24"/>
          <w:szCs w:val="20"/>
        </w:rPr>
        <w:t xml:space="preserve">Je to zapríčinené </w:t>
      </w:r>
      <w:r w:rsidRPr="00057390">
        <w:rPr>
          <w:rFonts w:ascii="Times New Roman" w:hAnsi="Times New Roman"/>
          <w:sz w:val="24"/>
          <w:szCs w:val="20"/>
        </w:rPr>
        <w:t xml:space="preserve">oveľa vyšším počtom iónov v morskej vode. </w:t>
      </w:r>
    </w:p>
    <w:p w:rsidR="00C34860" w:rsidRPr="00B45FAB" w:rsidRDefault="00C34860" w:rsidP="00C34860">
      <w:pPr>
        <w:jc w:val="both"/>
        <w:rPr>
          <w:rFonts w:ascii="Times New Roman" w:hAnsi="Times New Roman"/>
          <w:color w:val="000000"/>
          <w:sz w:val="24"/>
        </w:rPr>
      </w:pPr>
      <w:r w:rsidRPr="00057390">
        <w:rPr>
          <w:rFonts w:ascii="Times New Roman" w:hAnsi="Times New Roman"/>
          <w:sz w:val="24"/>
          <w:szCs w:val="20"/>
        </w:rPr>
        <w:t>V druhej časti sme merali mernú vodivosť kyseliny octovej pri rôzny</w:t>
      </w:r>
      <w:r>
        <w:rPr>
          <w:rFonts w:ascii="Times New Roman" w:hAnsi="Times New Roman"/>
          <w:sz w:val="24"/>
          <w:szCs w:val="20"/>
        </w:rPr>
        <w:t>ch koncentráciách a pri t</w:t>
      </w:r>
      <w:r w:rsidRPr="00057390">
        <w:rPr>
          <w:rFonts w:ascii="Times New Roman" w:hAnsi="Times New Roman"/>
          <w:sz w:val="24"/>
          <w:szCs w:val="20"/>
        </w:rPr>
        <w:t>eplote</w:t>
      </w:r>
      <w:r>
        <w:rPr>
          <w:rFonts w:ascii="Times New Roman" w:hAnsi="Times New Roman"/>
          <w:sz w:val="24"/>
          <w:szCs w:val="20"/>
        </w:rPr>
        <w:t xml:space="preserve"> 21°C a 40°C</w:t>
      </w:r>
      <w:r w:rsidRPr="00057390">
        <w:rPr>
          <w:rFonts w:ascii="Times New Roman" w:hAnsi="Times New Roman"/>
          <w:sz w:val="24"/>
          <w:szCs w:val="20"/>
        </w:rPr>
        <w:t xml:space="preserve">. S poklesom koncentrácie sa nám znižovala merná vodivosť kyseliny. Určili sme termodynamickú </w:t>
      </w:r>
      <w:proofErr w:type="spellStart"/>
      <w:r w:rsidRPr="00057390">
        <w:rPr>
          <w:rFonts w:ascii="Times New Roman" w:hAnsi="Times New Roman"/>
          <w:sz w:val="24"/>
          <w:szCs w:val="20"/>
        </w:rPr>
        <w:t>disociačnú</w:t>
      </w:r>
      <w:proofErr w:type="spellEnd"/>
      <w:r w:rsidRPr="00057390">
        <w:rPr>
          <w:rFonts w:ascii="Times New Roman" w:hAnsi="Times New Roman"/>
          <w:sz w:val="24"/>
          <w:szCs w:val="20"/>
        </w:rPr>
        <w:t xml:space="preserve"> konštantu </w:t>
      </w:r>
      <w:proofErr w:type="spellStart"/>
      <w:r w:rsidRPr="00057390">
        <w:rPr>
          <w:rFonts w:ascii="Times New Roman" w:hAnsi="Times New Roman"/>
          <w:sz w:val="24"/>
          <w:szCs w:val="20"/>
        </w:rPr>
        <w:t>K</w:t>
      </w:r>
      <w:r w:rsidRPr="00057390">
        <w:rPr>
          <w:rFonts w:ascii="Times New Roman" w:hAnsi="Times New Roman"/>
          <w:sz w:val="24"/>
          <w:szCs w:val="20"/>
          <w:vertAlign w:val="subscript"/>
        </w:rPr>
        <w:t>a</w:t>
      </w:r>
      <w:proofErr w:type="spellEnd"/>
      <w:r w:rsidRPr="00057390">
        <w:rPr>
          <w:rFonts w:ascii="Times New Roman" w:hAnsi="Times New Roman"/>
          <w:sz w:val="24"/>
          <w:szCs w:val="20"/>
        </w:rPr>
        <w:t xml:space="preserve"> pri dvoch teplotách, z ktorých sme ďalej vypočítali </w:t>
      </w:r>
      <w:proofErr w:type="spellStart"/>
      <w:r w:rsidRPr="00057390">
        <w:rPr>
          <w:rFonts w:ascii="Times New Roman" w:hAnsi="Times New Roman"/>
          <w:sz w:val="24"/>
          <w:szCs w:val="20"/>
        </w:rPr>
        <w:t>Gibbsovu</w:t>
      </w:r>
      <w:proofErr w:type="spellEnd"/>
      <w:r w:rsidRPr="00057390">
        <w:rPr>
          <w:rFonts w:ascii="Times New Roman" w:hAnsi="Times New Roman"/>
          <w:sz w:val="24"/>
          <w:szCs w:val="20"/>
        </w:rPr>
        <w:t xml:space="preserve"> energiu, </w:t>
      </w:r>
      <w:proofErr w:type="spellStart"/>
      <w:r w:rsidRPr="00057390">
        <w:rPr>
          <w:rFonts w:ascii="Times New Roman" w:hAnsi="Times New Roman"/>
          <w:sz w:val="24"/>
          <w:szCs w:val="20"/>
        </w:rPr>
        <w:t>mólovu</w:t>
      </w:r>
      <w:proofErr w:type="spellEnd"/>
      <w:r w:rsidRPr="00057390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057390">
        <w:rPr>
          <w:rFonts w:ascii="Times New Roman" w:hAnsi="Times New Roman"/>
          <w:sz w:val="24"/>
          <w:szCs w:val="20"/>
        </w:rPr>
        <w:t>entalpiu</w:t>
      </w:r>
      <w:proofErr w:type="spellEnd"/>
      <w:r>
        <w:rPr>
          <w:rFonts w:ascii="Times New Roman" w:hAnsi="Times New Roman"/>
          <w:sz w:val="24"/>
          <w:szCs w:val="20"/>
        </w:rPr>
        <w:t xml:space="preserve"> a zmenu entropie pri </w:t>
      </w:r>
      <w:proofErr w:type="spellStart"/>
      <w:r>
        <w:rPr>
          <w:rFonts w:ascii="Times New Roman" w:hAnsi="Times New Roman"/>
          <w:sz w:val="24"/>
          <w:szCs w:val="20"/>
        </w:rPr>
        <w:t>disociácií</w:t>
      </w:r>
      <w:proofErr w:type="spellEnd"/>
      <w:r w:rsidRPr="00057390">
        <w:rPr>
          <w:rFonts w:ascii="Times New Roman" w:hAnsi="Times New Roman"/>
          <w:sz w:val="24"/>
          <w:szCs w:val="20"/>
        </w:rPr>
        <w:t>.</w:t>
      </w:r>
    </w:p>
    <w:p w:rsidR="00523EF9" w:rsidRDefault="00523EF9"/>
    <w:sectPr w:rsidR="00523EF9" w:rsidSect="00523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4860"/>
    <w:rsid w:val="00523EF9"/>
    <w:rsid w:val="00620AED"/>
    <w:rsid w:val="00871261"/>
    <w:rsid w:val="00C34860"/>
    <w:rsid w:val="00CA1643"/>
    <w:rsid w:val="00E96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34860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C34860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3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86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\Documents\School\uni\3%20bc\praktikum%20z%20fyz.%20ch&#233;mie\laborat&#243;rny%20protokol%20&#269;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\Documents\School\uni\3%20bc\praktikum%20z%20fyz.%20ch&#233;mie\laborat&#243;rny%20protokol%20&#269;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r>
              <a:rPr lang="sk-SK">
                <a:solidFill>
                  <a:srgbClr val="FF0000"/>
                </a:solidFill>
              </a:rPr>
              <a:t>21°C</a:t>
            </a:r>
            <a:endParaRPr lang="en-GB">
              <a:solidFill>
                <a:srgbClr val="FF0000"/>
              </a:solidFill>
            </a:endParaRP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Eq val="1"/>
            <c:trendlineLbl>
              <c:layout>
                <c:manualLayout>
                  <c:x val="4.3123049985724311E-4"/>
                  <c:y val="2.65875619714202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Hárok1!$F$3:$F$10</c:f>
              <c:numCache>
                <c:formatCode>General</c:formatCode>
                <c:ptCount val="8"/>
                <c:pt idx="0">
                  <c:v>0.34727337900000049</c:v>
                </c:pt>
                <c:pt idx="1">
                  <c:v>0.28983986900000125</c:v>
                </c:pt>
                <c:pt idx="2">
                  <c:v>0.18974474900000063</c:v>
                </c:pt>
                <c:pt idx="3">
                  <c:v>0.15924270700000054</c:v>
                </c:pt>
                <c:pt idx="4">
                  <c:v>0.103049696</c:v>
                </c:pt>
                <c:pt idx="5">
                  <c:v>8.6291743000000004E-2</c:v>
                </c:pt>
                <c:pt idx="6">
                  <c:v>5.5181843999999945E-2</c:v>
                </c:pt>
                <c:pt idx="7">
                  <c:v>4.5806768000000032E-2</c:v>
                </c:pt>
              </c:numCache>
            </c:numRef>
          </c:xVal>
          <c:yVal>
            <c:numRef>
              <c:f>Hárok1!$G$3:$G$10</c:f>
              <c:numCache>
                <c:formatCode>General</c:formatCode>
                <c:ptCount val="8"/>
                <c:pt idx="0">
                  <c:v>-3.8372510619141407</c:v>
                </c:pt>
                <c:pt idx="1">
                  <c:v>-3.5491847398142382</c:v>
                </c:pt>
                <c:pt idx="2">
                  <c:v>-2.8867576083913402</c:v>
                </c:pt>
                <c:pt idx="3">
                  <c:v>-2.5885832952428012</c:v>
                </c:pt>
                <c:pt idx="4">
                  <c:v>-1.9428876277471121</c:v>
                </c:pt>
                <c:pt idx="5">
                  <c:v>-1.6443226165870466</c:v>
                </c:pt>
                <c:pt idx="6">
                  <c:v>-0.99055536074465922</c:v>
                </c:pt>
                <c:pt idx="7">
                  <c:v>-0.67009180652672418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1-6414-4D18-B156-2EDE82E7E9E9}"/>
            </c:ext>
          </c:extLst>
        </c:ser>
        <c:axId val="202879744"/>
        <c:axId val="161447936"/>
      </c:scatterChart>
      <c:valAx>
        <c:axId val="20287974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solidFill>
                      <a:srgbClr val="FF0000"/>
                    </a:solidFill>
                    <a:effectLst/>
                  </a:rPr>
                  <a:t>√(𝛼⋅𝑐)</a:t>
                </a:r>
                <a:endParaRPr lang="en-GB">
                  <a:solidFill>
                    <a:srgbClr val="FF0000"/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B0F0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61447936"/>
        <c:crosses val="autoZero"/>
        <c:crossBetween val="midCat"/>
      </c:valAx>
      <c:valAx>
        <c:axId val="1614479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>
                    <a:solidFill>
                      <a:srgbClr val="FF0000"/>
                    </a:solidFill>
                  </a:rPr>
                  <a:t>log Kc</a:t>
                </a:r>
                <a:endParaRPr lang="en-GB">
                  <a:solidFill>
                    <a:srgbClr val="FF0000"/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B0F0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0287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r>
              <a:rPr lang="sk-SK">
                <a:solidFill>
                  <a:srgbClr val="FF0000"/>
                </a:solidFill>
              </a:rPr>
              <a:t>40°C</a:t>
            </a:r>
            <a:endParaRPr lang="en-GB">
              <a:solidFill>
                <a:srgbClr val="FF0000"/>
              </a:solidFill>
            </a:endParaRP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00B05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Eq val="1"/>
            <c:trendlineLbl>
              <c:layout>
                <c:manualLayout>
                  <c:x val="-2.1648455889233916E-2"/>
                  <c:y val="1.7328302712160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Hárok1!$F$16:$F$23</c:f>
              <c:numCache>
                <c:formatCode>General</c:formatCode>
                <c:ptCount val="8"/>
                <c:pt idx="0">
                  <c:v>0.34727337900000038</c:v>
                </c:pt>
                <c:pt idx="1">
                  <c:v>0.28983986900000125</c:v>
                </c:pt>
                <c:pt idx="2">
                  <c:v>0.18974474900000063</c:v>
                </c:pt>
                <c:pt idx="3">
                  <c:v>0.15924270700000054</c:v>
                </c:pt>
                <c:pt idx="4">
                  <c:v>0.103049696</c:v>
                </c:pt>
                <c:pt idx="5">
                  <c:v>8.6291743000000004E-2</c:v>
                </c:pt>
                <c:pt idx="6">
                  <c:v>5.5181843999999945E-2</c:v>
                </c:pt>
                <c:pt idx="7">
                  <c:v>4.5806768000000012E-2</c:v>
                </c:pt>
              </c:numCache>
            </c:numRef>
          </c:xVal>
          <c:yVal>
            <c:numRef>
              <c:f>Hárok1!$G$16:$G$23</c:f>
              <c:numCache>
                <c:formatCode>General</c:formatCode>
                <c:ptCount val="8"/>
                <c:pt idx="0">
                  <c:v>-3.9082758122446908</c:v>
                </c:pt>
                <c:pt idx="1">
                  <c:v>-3.6094483961255124</c:v>
                </c:pt>
                <c:pt idx="2">
                  <c:v>-2.9265966110322061</c:v>
                </c:pt>
                <c:pt idx="3">
                  <c:v>-2.642028145555539</c:v>
                </c:pt>
                <c:pt idx="4">
                  <c:v>-1.9840363980413729</c:v>
                </c:pt>
                <c:pt idx="5">
                  <c:v>-1.7339978037327139</c:v>
                </c:pt>
                <c:pt idx="6">
                  <c:v>-1.2315721998775619</c:v>
                </c:pt>
                <c:pt idx="7">
                  <c:v>-0.9825370565092344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1-5E47-411C-B64E-2BB9CEF5A65D}"/>
            </c:ext>
          </c:extLst>
        </c:ser>
        <c:axId val="161453568"/>
        <c:axId val="165845632"/>
      </c:scatterChart>
      <c:valAx>
        <c:axId val="16145356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solidFill>
                      <a:srgbClr val="FF0000"/>
                    </a:solidFill>
                    <a:effectLst/>
                  </a:rPr>
                  <a:t>√(𝛼⋅𝑐)</a:t>
                </a:r>
                <a:endParaRPr lang="en-GB">
                  <a:solidFill>
                    <a:srgbClr val="FF0000"/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rgbClr val="00B0F0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65845632"/>
        <c:crosses val="autoZero"/>
        <c:crossBetween val="midCat"/>
      </c:valAx>
      <c:valAx>
        <c:axId val="16584563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>
                    <a:solidFill>
                      <a:srgbClr val="FF0000"/>
                    </a:solidFill>
                  </a:rPr>
                  <a:t>log Kc</a:t>
                </a:r>
                <a:endParaRPr lang="en-GB">
                  <a:solidFill>
                    <a:srgbClr val="FF0000"/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B0F0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61453568"/>
        <c:crosses val="autoZero"/>
        <c:crossBetween val="midCat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</c:dTable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3</cp:revision>
  <dcterms:created xsi:type="dcterms:W3CDTF">2020-12-30T19:59:00Z</dcterms:created>
  <dcterms:modified xsi:type="dcterms:W3CDTF">2020-12-30T20:01:00Z</dcterms:modified>
</cp:coreProperties>
</file>