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FF1" w:rsidRPr="009B6FF1" w:rsidRDefault="009B6FF1" w:rsidP="009B6FF1">
      <w:pPr>
        <w:spacing w:after="168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>HLAVOLAMY A CHYTÁKY</w:t>
      </w:r>
      <w:bookmarkStart w:id="0" w:name="_GoBack"/>
      <w:bookmarkEnd w:id="0"/>
    </w:p>
    <w:p w:rsidR="009B6FF1" w:rsidRPr="009B6FF1" w:rsidRDefault="009B6FF1" w:rsidP="009B6FF1">
      <w:pPr>
        <w:spacing w:after="0" w:line="240" w:lineRule="auto"/>
        <w:outlineLvl w:val="1"/>
        <w:rPr>
          <w:rFonts w:ascii="Museo500" w:eastAsia="Times New Roman" w:hAnsi="Museo500" w:cs="Helvetica"/>
          <w:caps/>
          <w:color w:val="212121"/>
          <w:sz w:val="30"/>
          <w:szCs w:val="30"/>
          <w:lang w:eastAsia="sk-SK"/>
        </w:rPr>
      </w:pPr>
      <w:r w:rsidRPr="009B6FF1">
        <w:rPr>
          <w:rFonts w:ascii="Museo500" w:eastAsia="Times New Roman" w:hAnsi="Museo500" w:cs="Helvetica"/>
          <w:caps/>
          <w:color w:val="212121"/>
          <w:sz w:val="30"/>
          <w:szCs w:val="30"/>
          <w:lang w:eastAsia="sk-SK"/>
        </w:rPr>
        <w:t>Dvojičky</w:t>
      </w:r>
    </w:p>
    <w:p w:rsidR="009B6FF1" w:rsidRPr="009B6FF1" w:rsidRDefault="009B6FF1" w:rsidP="009B6FF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Dve dievčatá sa narodili tej istej matke, v ten istý čas, deň aj rok, a predsa nie sú dvojičky. </w:t>
      </w: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br/>
        <w:t xml:space="preserve">Ako je to možné? </w:t>
      </w:r>
    </w:p>
    <w:p w:rsidR="009B6FF1" w:rsidRPr="009B6FF1" w:rsidRDefault="009B6FF1" w:rsidP="009B6FF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3.5pt;height:22.5pt" o:ole="">
            <v:imagedata r:id="rId6" o:title=""/>
          </v:shape>
          <w:control r:id="rId7" w:name="DefaultOcxName8" w:shapeid="_x0000_i1051"/>
        </w:object>
      </w:r>
    </w:p>
    <w:p w:rsidR="009B6FF1" w:rsidRPr="009B6FF1" w:rsidRDefault="009B6FF1" w:rsidP="009B6FF1">
      <w:pPr>
        <w:spacing w:after="168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 xml:space="preserve">V ten deň sa narodilo uvedenej matke ešte aspoň jedno dieťa, a teda nie sú dvojičky lebo sú napr. trojičky. </w:t>
      </w:r>
    </w:p>
    <w:p w:rsidR="009B6FF1" w:rsidRPr="009B6FF1" w:rsidRDefault="009B6FF1" w:rsidP="009B6FF1">
      <w:pPr>
        <w:spacing w:after="0" w:line="240" w:lineRule="auto"/>
        <w:outlineLvl w:val="1"/>
        <w:rPr>
          <w:rFonts w:ascii="Museo500" w:eastAsia="Times New Roman" w:hAnsi="Museo500" w:cs="Helvetica"/>
          <w:caps/>
          <w:color w:val="212121"/>
          <w:sz w:val="30"/>
          <w:szCs w:val="30"/>
          <w:lang w:eastAsia="sk-SK"/>
        </w:rPr>
      </w:pPr>
      <w:r w:rsidRPr="009B6FF1">
        <w:rPr>
          <w:rFonts w:ascii="Museo500" w:eastAsia="Times New Roman" w:hAnsi="Museo500" w:cs="Helvetica"/>
          <w:caps/>
          <w:color w:val="212121"/>
          <w:sz w:val="30"/>
          <w:szCs w:val="30"/>
          <w:lang w:eastAsia="sk-SK"/>
        </w:rPr>
        <w:t>Jednosmerka</w:t>
      </w:r>
    </w:p>
    <w:p w:rsidR="009B6FF1" w:rsidRPr="009B6FF1" w:rsidRDefault="009B6FF1" w:rsidP="009B6FF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Jedno dievča, ktoré sa učilo šoférovať, išlo v jednosmernej ulici opačným smerom, ale neporušilo žiaden právny predpis. </w:t>
      </w: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br/>
        <w:t xml:space="preserve">Prečo? </w:t>
      </w:r>
    </w:p>
    <w:p w:rsidR="009B6FF1" w:rsidRPr="009B6FF1" w:rsidRDefault="009B6FF1" w:rsidP="009B6FF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object w:dxaOrig="1440" w:dyaOrig="1440">
          <v:shape id="_x0000_i1054" type="#_x0000_t75" style="width:43.5pt;height:22.5pt" o:ole="">
            <v:imagedata r:id="rId8" o:title=""/>
          </v:shape>
          <w:control r:id="rId9" w:name="DefaultOcxName9" w:shapeid="_x0000_i1054"/>
        </w:object>
      </w:r>
    </w:p>
    <w:p w:rsidR="009B6FF1" w:rsidRPr="009B6FF1" w:rsidRDefault="009B6FF1" w:rsidP="009B6FF1">
      <w:pPr>
        <w:spacing w:after="168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 xml:space="preserve">Išla peši. </w:t>
      </w:r>
    </w:p>
    <w:p w:rsidR="009B6FF1" w:rsidRDefault="009B6FF1" w:rsidP="009B6FF1">
      <w:pPr>
        <w:spacing w:after="0" w:line="240" w:lineRule="auto"/>
        <w:outlineLvl w:val="1"/>
        <w:rPr>
          <w:rFonts w:ascii="Tahoma" w:eastAsia="Times New Roman" w:hAnsi="Tahoma" w:cs="Tahoma"/>
          <w:caps/>
          <w:color w:val="212121"/>
          <w:sz w:val="30"/>
          <w:szCs w:val="30"/>
          <w:lang w:eastAsia="sk-SK"/>
        </w:rPr>
      </w:pPr>
    </w:p>
    <w:p w:rsidR="009B6FF1" w:rsidRPr="009B6FF1" w:rsidRDefault="009B6FF1" w:rsidP="009B6FF1">
      <w:pPr>
        <w:spacing w:after="0" w:line="240" w:lineRule="auto"/>
        <w:outlineLvl w:val="1"/>
        <w:rPr>
          <w:rFonts w:ascii="Tahoma" w:eastAsia="Times New Roman" w:hAnsi="Tahoma" w:cs="Tahoma"/>
          <w:caps/>
          <w:color w:val="212121"/>
          <w:sz w:val="30"/>
          <w:szCs w:val="30"/>
          <w:lang w:eastAsia="sk-SK"/>
        </w:rPr>
      </w:pPr>
      <w:r w:rsidRPr="009B6FF1">
        <w:rPr>
          <w:rFonts w:ascii="Tahoma" w:eastAsia="Times New Roman" w:hAnsi="Tahoma" w:cs="Tahoma"/>
          <w:caps/>
          <w:color w:val="212121"/>
          <w:sz w:val="30"/>
          <w:szCs w:val="30"/>
          <w:lang w:eastAsia="sk-SK"/>
        </w:rPr>
        <w:t>Vrece</w:t>
      </w:r>
    </w:p>
    <w:p w:rsidR="009B6FF1" w:rsidRPr="009B6FF1" w:rsidRDefault="009B6FF1" w:rsidP="009B6FF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Chudobný roľník išiel na jarmok predávať hrach a šošovicu, ale keďže mal len jediné vrece a nechcel, aby sa mu hrach a šošovica pomiešali, nasypal najprv do vreca hrach, poriadne ho zaviazal a hore ešte nasypal šošovicu. Na jarmoku chcel od neho kúpiť hrach bohatý krčmár, ale o šošovicu nemal záujem. Roľník navrhol krčmárovi, že šošovicu odsype do jeho vreca a krčmár si odnesie hrach v roľníkovom vreci, s čím však krčmár nesúhlasil, lebo jeho vrece bolo lepšie a väčšie.</w:t>
      </w: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br/>
        <w:t xml:space="preserve">Akým spôsobom sa dá bez akýchkoľvek prostriedkov alebo pomôcok premiestniť hrach do krčmárovho vreca, ak šošovicu nemáte kam vysypať a nechcete ju znehodnotiť tým, že ju vysypete na zem? </w:t>
      </w:r>
    </w:p>
    <w:p w:rsidR="009B6FF1" w:rsidRPr="009B6FF1" w:rsidRDefault="009B6FF1" w:rsidP="009B6FF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object w:dxaOrig="1440" w:dyaOrig="1440">
          <v:shape id="_x0000_i1027" type="#_x0000_t75" style="width:43.5pt;height:22.5pt" o:ole="">
            <v:imagedata r:id="rId10" o:title=""/>
          </v:shape>
          <w:control r:id="rId11" w:name="DefaultOcxName" w:shapeid="_x0000_i1027"/>
        </w:object>
      </w:r>
    </w:p>
    <w:p w:rsidR="009B6FF1" w:rsidRPr="009B6FF1" w:rsidRDefault="009B6FF1" w:rsidP="009B6FF1">
      <w:pPr>
        <w:spacing w:after="168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 xml:space="preserve">Roľník nasypal šošovicu do vreca hostinského, vrece zaviazal a vyvrátil na ruby. Z druhej strany nasypal hrach. Potom vrece rozviazal a vrátil šošovicu späť do svojho vreca. </w:t>
      </w:r>
    </w:p>
    <w:p w:rsidR="009B6FF1" w:rsidRPr="009B6FF1" w:rsidRDefault="009B6FF1" w:rsidP="009B6FF1">
      <w:pPr>
        <w:spacing w:after="0" w:line="240" w:lineRule="auto"/>
        <w:outlineLvl w:val="1"/>
        <w:rPr>
          <w:rFonts w:ascii="Museo500" w:eastAsia="Times New Roman" w:hAnsi="Museo500" w:cs="Helvetica"/>
          <w:caps/>
          <w:color w:val="212121"/>
          <w:sz w:val="30"/>
          <w:szCs w:val="30"/>
          <w:lang w:eastAsia="sk-SK"/>
        </w:rPr>
      </w:pPr>
      <w:r w:rsidRPr="009B6FF1">
        <w:rPr>
          <w:rFonts w:ascii="Museo500" w:eastAsia="Times New Roman" w:hAnsi="Museo500" w:cs="Helvetica"/>
          <w:caps/>
          <w:color w:val="212121"/>
          <w:sz w:val="30"/>
          <w:szCs w:val="30"/>
          <w:lang w:eastAsia="sk-SK"/>
        </w:rPr>
        <w:t>Hrušky</w:t>
      </w:r>
    </w:p>
    <w:p w:rsidR="009B6FF1" w:rsidRPr="009B6FF1" w:rsidRDefault="009B6FF1" w:rsidP="009B6FF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V záhrade je niekoľko stromov. Na jednom z nich, na hruške, rastú hrušky (dosť logické ;-). Zafúkal silnejší vietor a spôsobil, že na strome už nie sú hrušky, avšak hrušky nie sú ani pod stromom (pre </w:t>
      </w:r>
      <w:proofErr w:type="spellStart"/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vychytralých</w:t>
      </w:r>
      <w:proofErr w:type="spellEnd"/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 ani nikde vedľa stromu).</w:t>
      </w: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br/>
        <w:t xml:space="preserve">Viete to vysvetliť? </w:t>
      </w:r>
    </w:p>
    <w:p w:rsidR="009B6FF1" w:rsidRPr="009B6FF1" w:rsidRDefault="009B6FF1" w:rsidP="009B6FF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object w:dxaOrig="1440" w:dyaOrig="1440">
          <v:shape id="_x0000_i1030" type="#_x0000_t75" style="width:43.5pt;height:22.5pt" o:ole="">
            <v:imagedata r:id="rId12" o:title=""/>
          </v:shape>
          <w:control r:id="rId13" w:name="DefaultOcxName1" w:shapeid="_x0000_i1030"/>
        </w:object>
      </w:r>
    </w:p>
    <w:p w:rsidR="009B6FF1" w:rsidRDefault="009B6FF1" w:rsidP="009B6FF1">
      <w:pPr>
        <w:spacing w:after="168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 xml:space="preserve">Na strome boli dve hrušky. Keď zafúkal vietor, zhodil jednu hrušku na zem. Teda na strome ostala len jedna hruška (nie hrušky) a na zemi bola tiež len jedna hruška (nie hrušky). </w:t>
      </w:r>
    </w:p>
    <w:p w:rsidR="009B6FF1" w:rsidRDefault="009B6FF1" w:rsidP="009B6FF1">
      <w:pPr>
        <w:spacing w:after="168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</w:pPr>
    </w:p>
    <w:p w:rsidR="009B6FF1" w:rsidRPr="009B6FF1" w:rsidRDefault="009B6FF1" w:rsidP="009B6FF1">
      <w:pPr>
        <w:spacing w:after="168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</w:pPr>
    </w:p>
    <w:p w:rsidR="009B6FF1" w:rsidRPr="009B6FF1" w:rsidRDefault="009B6FF1" w:rsidP="009B6FF1">
      <w:pPr>
        <w:spacing w:after="0" w:line="240" w:lineRule="auto"/>
        <w:outlineLvl w:val="1"/>
        <w:rPr>
          <w:rFonts w:ascii="Museo500" w:eastAsia="Times New Roman" w:hAnsi="Museo500" w:cs="Helvetica"/>
          <w:caps/>
          <w:color w:val="212121"/>
          <w:sz w:val="30"/>
          <w:szCs w:val="30"/>
          <w:lang w:eastAsia="sk-SK"/>
        </w:rPr>
      </w:pPr>
      <w:r w:rsidRPr="009B6FF1">
        <w:rPr>
          <w:rFonts w:ascii="Museo500" w:eastAsia="Times New Roman" w:hAnsi="Museo500" w:cs="Helvetica"/>
          <w:caps/>
          <w:color w:val="212121"/>
          <w:sz w:val="30"/>
          <w:szCs w:val="30"/>
          <w:lang w:eastAsia="sk-SK"/>
        </w:rPr>
        <w:lastRenderedPageBreak/>
        <w:t>Jabĺčka</w:t>
      </w:r>
      <w:r w:rsidRPr="009B6FF1">
        <w:rPr>
          <w:rFonts w:ascii="Helvetica" w:eastAsia="Times New Roman" w:hAnsi="Helvetica" w:cs="Helvetica"/>
          <w:noProof/>
          <w:color w:val="333333"/>
          <w:sz w:val="24"/>
          <w:szCs w:val="24"/>
          <w:lang w:eastAsia="sk-SK"/>
        </w:rPr>
        <w:drawing>
          <wp:inline distT="0" distB="0" distL="0" distR="0" wp14:anchorId="6C55224C" wp14:editId="1911B6EC">
            <wp:extent cx="552450" cy="491067"/>
            <wp:effectExtent l="0" t="0" r="0" b="4445"/>
            <wp:docPr id="1" name="Obrázok 1" descr="hlavolam s jablk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lavolam s jablkam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FF1" w:rsidRPr="009B6FF1" w:rsidRDefault="009B6FF1" w:rsidP="009B6FF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</w:p>
    <w:p w:rsidR="009B6FF1" w:rsidRPr="009B6FF1" w:rsidRDefault="009B6FF1" w:rsidP="009B6FF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V košíku máte 5 jabĺčok. </w:t>
      </w: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br/>
        <w:t xml:space="preserve">Viete, ako ich treba rozdať piatim deťom, aby každé dostalo jedno celé jabĺčko, a aby 1 jabĺčko zostalo v košíku? </w:t>
      </w:r>
    </w:p>
    <w:p w:rsidR="009B6FF1" w:rsidRPr="009B6FF1" w:rsidRDefault="009B6FF1" w:rsidP="009B6FF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object w:dxaOrig="1440" w:dyaOrig="1440">
          <v:shape id="_x0000_i1033" type="#_x0000_t75" style="width:43.5pt;height:22.5pt" o:ole="">
            <v:imagedata r:id="rId15" o:title=""/>
          </v:shape>
          <w:control r:id="rId16" w:name="DefaultOcxName2" w:shapeid="_x0000_i1033"/>
        </w:object>
      </w:r>
    </w:p>
    <w:p w:rsidR="009B6FF1" w:rsidRPr="009B6FF1" w:rsidRDefault="009B6FF1" w:rsidP="009B6FF1">
      <w:pPr>
        <w:spacing w:after="168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 xml:space="preserve">Každé dieťa dostane jedno jablko, pričom jedno z detí dostane svoje jablko v košíku. </w:t>
      </w:r>
    </w:p>
    <w:p w:rsidR="009B6FF1" w:rsidRPr="009B6FF1" w:rsidRDefault="009B6FF1" w:rsidP="009B6FF1">
      <w:pPr>
        <w:spacing w:after="0" w:line="240" w:lineRule="auto"/>
        <w:outlineLvl w:val="1"/>
        <w:rPr>
          <w:rFonts w:ascii="Museo500" w:eastAsia="Times New Roman" w:hAnsi="Museo500" w:cs="Helvetica"/>
          <w:caps/>
          <w:color w:val="212121"/>
          <w:sz w:val="30"/>
          <w:szCs w:val="30"/>
          <w:lang w:eastAsia="sk-SK"/>
        </w:rPr>
      </w:pPr>
      <w:r w:rsidRPr="009B6FF1">
        <w:rPr>
          <w:rFonts w:ascii="Museo500" w:eastAsia="Times New Roman" w:hAnsi="Museo500" w:cs="Helvetica"/>
          <w:caps/>
          <w:color w:val="212121"/>
          <w:sz w:val="30"/>
          <w:szCs w:val="30"/>
          <w:lang w:eastAsia="sk-SK"/>
        </w:rPr>
        <w:t>Námornícka</w:t>
      </w:r>
    </w:p>
    <w:p w:rsidR="009B6FF1" w:rsidRPr="009B6FF1" w:rsidRDefault="009B6FF1" w:rsidP="009B6FF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Kapitán jednej veľkej lode raz rozprával tento zaujímavý príbeh:</w:t>
      </w: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br/>
        <w:t xml:space="preserve">"Plávali sme po rozbúrenom mori. Zo všetkých strán sa na nás valili veľké vlny a hrozilo, že nám potopia loď. Preto som stál pri kormidelníkovi a pozeral ďalekohľadom dopredu. Aby som mal istotu, že sa nič nestane, rozostavil som hliadky aj po bokoch lode. Zrazu sa stala čudná vec. Jeden námorník stál pri zábradlí a pozeral sa na východ. Na druhej strane lode stál iný námorník a pozeral na západ. A obidvaja námorníci sa dobre videli!" </w:t>
      </w: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br/>
        <w:t xml:space="preserve">Je to vôbec možné? </w:t>
      </w:r>
    </w:p>
    <w:p w:rsidR="009B6FF1" w:rsidRPr="009B6FF1" w:rsidRDefault="009B6FF1" w:rsidP="009B6FF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object w:dxaOrig="1440" w:dyaOrig="1440">
          <v:shape id="_x0000_i1036" type="#_x0000_t75" style="width:43.5pt;height:22.5pt" o:ole="">
            <v:imagedata r:id="rId17" o:title=""/>
          </v:shape>
          <w:control r:id="rId18" w:name="DefaultOcxName3" w:shapeid="_x0000_i1036"/>
        </w:object>
      </w:r>
    </w:p>
    <w:p w:rsidR="009B6FF1" w:rsidRPr="009B6FF1" w:rsidRDefault="009B6FF1" w:rsidP="009B6FF1">
      <w:pPr>
        <w:spacing w:after="168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>Námorníci stáli chrbtom ku zábradliu a pozerali sa na seba. Kde sa nachádzala loď pritom nezáleží (iba ak nebol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>i na severnom, alebo južnom póle</w:t>
      </w:r>
      <w:r w:rsidRPr="009B6FF1"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 xml:space="preserve">, pravdaže). </w:t>
      </w:r>
    </w:p>
    <w:p w:rsidR="009B6FF1" w:rsidRPr="009B6FF1" w:rsidRDefault="009B6FF1" w:rsidP="009B6FF1">
      <w:pPr>
        <w:spacing w:after="0" w:line="240" w:lineRule="auto"/>
        <w:outlineLvl w:val="1"/>
        <w:rPr>
          <w:rFonts w:ascii="Museo500" w:eastAsia="Times New Roman" w:hAnsi="Museo500" w:cs="Helvetica"/>
          <w:caps/>
          <w:color w:val="212121"/>
          <w:sz w:val="30"/>
          <w:szCs w:val="30"/>
          <w:lang w:eastAsia="sk-SK"/>
        </w:rPr>
      </w:pPr>
      <w:r w:rsidRPr="009B6FF1">
        <w:rPr>
          <w:rFonts w:ascii="Museo500" w:eastAsia="Times New Roman" w:hAnsi="Museo500" w:cs="Helvetica"/>
          <w:caps/>
          <w:color w:val="212121"/>
          <w:sz w:val="30"/>
          <w:szCs w:val="30"/>
          <w:lang w:eastAsia="sk-SK"/>
        </w:rPr>
        <w:t>Lodný rebrík</w:t>
      </w:r>
    </w:p>
    <w:p w:rsidR="009B6FF1" w:rsidRPr="009B6FF1" w:rsidRDefault="009B6FF1" w:rsidP="009B6FF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Neďaleko od brehu kotví loď. Tá má rebrík (začínajúci aj končiaci priečkou), ktorého spodná priečka sa dotýka vody. Vzdialenosť medzi jednotlivými priečkami je 20 cm a dĺžka rebríka je 180 cm. Príliv vody zdvíha vodu rýchlosťou 15 cm za hodinu.</w:t>
      </w: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br/>
        <w:t xml:space="preserve">Za aký dlhý čas bude voda na tretej priečke zhora. </w:t>
      </w:r>
    </w:p>
    <w:p w:rsidR="009B6FF1" w:rsidRPr="009B6FF1" w:rsidRDefault="009B6FF1" w:rsidP="009B6FF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object w:dxaOrig="1440" w:dyaOrig="1440">
          <v:shape id="_x0000_i1039" type="#_x0000_t75" style="width:43.5pt;height:22.5pt" o:ole="">
            <v:imagedata r:id="rId19" o:title=""/>
          </v:shape>
          <w:control r:id="rId20" w:name="DefaultOcxName4" w:shapeid="_x0000_i1039"/>
        </w:object>
      </w:r>
    </w:p>
    <w:p w:rsidR="009B6FF1" w:rsidRDefault="009B6FF1" w:rsidP="009B6FF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>Ak sa dvíha hladina vod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>y, potom sa spolu s hladinou dví</w:t>
      </w:r>
      <w:r w:rsidRPr="009B6FF1"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 xml:space="preserve">ha aj loď. Takže voda bude stále na prvej priečke rebríka. </w:t>
      </w:r>
    </w:p>
    <w:p w:rsidR="009B6FF1" w:rsidRPr="009B6FF1" w:rsidRDefault="009B6FF1" w:rsidP="009B6FF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</w:pPr>
    </w:p>
    <w:p w:rsidR="009B6FF1" w:rsidRPr="009B6FF1" w:rsidRDefault="009B6FF1" w:rsidP="009B6FF1">
      <w:pPr>
        <w:spacing w:after="0" w:line="240" w:lineRule="auto"/>
        <w:outlineLvl w:val="1"/>
        <w:rPr>
          <w:rFonts w:ascii="Museo500" w:eastAsia="Times New Roman" w:hAnsi="Museo500" w:cs="Helvetica"/>
          <w:caps/>
          <w:color w:val="212121"/>
          <w:sz w:val="30"/>
          <w:szCs w:val="30"/>
          <w:lang w:eastAsia="sk-SK"/>
        </w:rPr>
      </w:pPr>
      <w:r w:rsidRPr="009B6FF1">
        <w:rPr>
          <w:rFonts w:ascii="Museo500" w:eastAsia="Times New Roman" w:hAnsi="Museo500" w:cs="Helvetica"/>
          <w:caps/>
          <w:color w:val="212121"/>
          <w:sz w:val="30"/>
          <w:szCs w:val="30"/>
          <w:lang w:eastAsia="sk-SK"/>
        </w:rPr>
        <w:t>Hotelový účet</w:t>
      </w:r>
      <w:r w:rsidRPr="009B6FF1">
        <w:rPr>
          <w:rFonts w:ascii="Helvetica" w:eastAsia="Times New Roman" w:hAnsi="Helvetica" w:cs="Helvetica"/>
          <w:noProof/>
          <w:color w:val="333333"/>
          <w:sz w:val="24"/>
          <w:szCs w:val="24"/>
          <w:lang w:eastAsia="sk-SK"/>
        </w:rPr>
        <w:drawing>
          <wp:inline distT="0" distB="0" distL="0" distR="0" wp14:anchorId="3C671FD4" wp14:editId="5B3CD7BD">
            <wp:extent cx="361950" cy="496794"/>
            <wp:effectExtent l="0" t="0" r="0" b="0"/>
            <wp:docPr id="2" name="Obrázok 2" descr="peni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niaz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33" cy="50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FF1" w:rsidRPr="009B6FF1" w:rsidRDefault="009B6FF1" w:rsidP="009B6FF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</w:p>
    <w:p w:rsidR="009B6FF1" w:rsidRPr="009B6FF1" w:rsidRDefault="009B6FF1" w:rsidP="009B6FF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Traja kamaráti pri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šli do hotelu a zaplatili 300 eur</w:t>
      </w: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 za ubytovanie. Majiteľ medzitý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m zistil, že účet je len 250  eur</w:t>
      </w: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, a tak poslal rec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epčného, aby hosťom vrátil 50 eur</w:t>
      </w: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. Recepčný však nevedel, ako rozdeliť 50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eur medzi troch ľudí, a tak 20 eur</w:t>
      </w: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 skonfiškoval a vrátil i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m 30 eur</w:t>
      </w: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.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 Každý teda zaplatil 100 - 10 eur</w:t>
      </w: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, tzn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. 90 eur. Trikrát 90 eur je 270 eur. Recepčný si nechal 20 eur</w:t>
      </w: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.</w:t>
      </w: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br/>
        <w:t xml:space="preserve">Kde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je teda tých zostávajúcich 10 eur</w:t>
      </w: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? </w:t>
      </w:r>
    </w:p>
    <w:p w:rsidR="009B6FF1" w:rsidRPr="009B6FF1" w:rsidRDefault="009B6FF1" w:rsidP="009B6FF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object w:dxaOrig="1440" w:dyaOrig="1440">
          <v:shape id="_x0000_i1042" type="#_x0000_t75" style="width:43.5pt;height:22.5pt" o:ole="">
            <v:imagedata r:id="rId22" o:title=""/>
          </v:shape>
          <w:control r:id="rId23" w:name="DefaultOcxName5" w:shapeid="_x0000_i1042"/>
        </w:object>
      </w:r>
    </w:p>
    <w:p w:rsidR="009B6FF1" w:rsidRPr="009B6FF1" w:rsidRDefault="009B6FF1" w:rsidP="009B6FF1">
      <w:pPr>
        <w:spacing w:after="168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>Tak toto je pekný chyták. Každý ka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>marát zaplatil 90 eur, pretože dali pôvodne 300 eur a 30 eur dostali naspäť (teda 270 eur). Majiteľ získal len 250 eur a rozdiel 20 eur</w:t>
      </w:r>
      <w:r w:rsidRPr="009B6FF1"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 xml:space="preserve"> má recepčný. Je t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>eda nezmysel pokúšať sa k 270 eur pripočítať 20 eur, keď tých 20 eur</w:t>
      </w:r>
      <w:r w:rsidRPr="009B6FF1"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 xml:space="preserve"> vlastne recepčný zobral majiteľovi hotela z toho, čo hostia zaplatili. </w:t>
      </w:r>
    </w:p>
    <w:p w:rsidR="009B6FF1" w:rsidRPr="009B6FF1" w:rsidRDefault="009B6FF1" w:rsidP="009B6FF1">
      <w:pPr>
        <w:spacing w:after="0" w:line="240" w:lineRule="auto"/>
        <w:outlineLvl w:val="1"/>
        <w:rPr>
          <w:rFonts w:ascii="Museo500" w:eastAsia="Times New Roman" w:hAnsi="Museo500" w:cs="Helvetica"/>
          <w:caps/>
          <w:color w:val="212121"/>
          <w:sz w:val="30"/>
          <w:szCs w:val="30"/>
          <w:lang w:eastAsia="sk-SK"/>
        </w:rPr>
      </w:pPr>
      <w:r w:rsidRPr="009B6FF1">
        <w:rPr>
          <w:rFonts w:ascii="Museo500" w:eastAsia="Times New Roman" w:hAnsi="Museo500" w:cs="Helvetica"/>
          <w:caps/>
          <w:color w:val="212121"/>
          <w:sz w:val="30"/>
          <w:szCs w:val="30"/>
          <w:lang w:eastAsia="sk-SK"/>
        </w:rPr>
        <w:lastRenderedPageBreak/>
        <w:t>Hotel</w:t>
      </w:r>
    </w:p>
    <w:p w:rsidR="009B6FF1" w:rsidRPr="009B6FF1" w:rsidRDefault="009B6FF1" w:rsidP="009B6FF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Do hotela, ktorý mal len dvanásť izieb, prišlo trinásť cudzincov a každý chcel mať izbu pre seba. Vrátnik dal každému vlastnú izbu nasledovne.</w:t>
      </w: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br/>
        <w:t xml:space="preserve">Trinásteho požiadal, aby chvíľku počkal s prvým hosťom v izbe číslo 1. Teda v prvej izbe boli dvaja. Tretieho dal do izby číslo 2, štvrtého do izby číslo 3 a tak ďalej až dvanásteho do izby číslo 11. Potom sa vrátil do jednotky, zavolal trinásteho hosťa a priviedol ho do prázdnej izby číslo 12. </w:t>
      </w: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br/>
        <w:t xml:space="preserve">Žeby ubytoval 13 ľudí do 12 izieb a každý mal svoju </w:t>
      </w:r>
      <w:proofErr w:type="spellStart"/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vlasntú</w:t>
      </w:r>
      <w:proofErr w:type="spellEnd"/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 izbu? </w:t>
      </w:r>
    </w:p>
    <w:p w:rsidR="009B6FF1" w:rsidRPr="009B6FF1" w:rsidRDefault="009B6FF1" w:rsidP="009B6FF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object w:dxaOrig="1440" w:dyaOrig="1440">
          <v:shape id="_x0000_i1045" type="#_x0000_t75" style="width:43.5pt;height:22.5pt" o:ole="">
            <v:imagedata r:id="rId24" o:title=""/>
          </v:shape>
          <w:control r:id="rId25" w:name="DefaultOcxName6" w:shapeid="_x0000_i1045"/>
        </w:object>
      </w:r>
    </w:p>
    <w:p w:rsidR="009B6FF1" w:rsidRPr="009B6FF1" w:rsidRDefault="009B6FF1" w:rsidP="009B6FF1">
      <w:pPr>
        <w:spacing w:after="168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 xml:space="preserve">Pri pozornom prečítaní textu úlohy zistíte, kde sa zobrala jedna izba navyše... </w:t>
      </w:r>
      <w:r w:rsidRPr="009B6FF1"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br/>
        <w:t xml:space="preserve">(Do druhej izby mal ísť hosť číslo dva, lebo v jednotke čakal 13. hosť.) </w:t>
      </w:r>
    </w:p>
    <w:p w:rsidR="009B6FF1" w:rsidRPr="009B6FF1" w:rsidRDefault="009B6FF1" w:rsidP="009B6FF1">
      <w:pPr>
        <w:spacing w:after="168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</w:pPr>
    </w:p>
    <w:p w:rsidR="009B6FF1" w:rsidRPr="009B6FF1" w:rsidRDefault="009B6FF1" w:rsidP="009B6FF1">
      <w:pPr>
        <w:spacing w:after="0" w:line="240" w:lineRule="auto"/>
        <w:outlineLvl w:val="1"/>
        <w:rPr>
          <w:rFonts w:ascii="Museo500" w:eastAsia="Times New Roman" w:hAnsi="Museo500" w:cs="Helvetica"/>
          <w:caps/>
          <w:color w:val="212121"/>
          <w:sz w:val="30"/>
          <w:szCs w:val="30"/>
          <w:lang w:eastAsia="sk-SK"/>
        </w:rPr>
      </w:pPr>
      <w:r>
        <w:rPr>
          <w:rFonts w:ascii="Museo500" w:eastAsia="Times New Roman" w:hAnsi="Museo500" w:cs="Helvetica"/>
          <w:caps/>
          <w:color w:val="212121"/>
          <w:sz w:val="30"/>
          <w:szCs w:val="30"/>
          <w:lang w:eastAsia="sk-SK"/>
        </w:rPr>
        <w:t xml:space="preserve">táraniny </w:t>
      </w:r>
    </w:p>
    <w:p w:rsidR="009B6FF1" w:rsidRPr="009B6FF1" w:rsidRDefault="009B6FF1" w:rsidP="009B6FF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"Ak deň po zajtrajšku je včerajšok, potom 'dnes' bude tak vzdialený od nedele ako deň, ktorý bol 'dnes', keď deň pred včerajškom bolo zajtra!"</w:t>
      </w: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br/>
        <w:t xml:space="preserve">Ktorý deň v týždni je tento výrok pravdivý? </w:t>
      </w:r>
    </w:p>
    <w:p w:rsidR="009B6FF1" w:rsidRPr="009B6FF1" w:rsidRDefault="009B6FF1" w:rsidP="009B6FF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object w:dxaOrig="1440" w:dyaOrig="1440">
          <v:shape id="_x0000_i1048" type="#_x0000_t75" style="width:43.5pt;height:22.5pt" o:ole="">
            <v:imagedata r:id="rId26" o:title=""/>
          </v:shape>
          <w:control r:id="rId27" w:name="DefaultOcxName7" w:shapeid="_x0000_i1048"/>
        </w:object>
      </w:r>
    </w:p>
    <w:p w:rsidR="009B6FF1" w:rsidRDefault="009B6FF1" w:rsidP="009B6FF1">
      <w:pPr>
        <w:spacing w:after="168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 xml:space="preserve">Uvedený výrok je pravdivý práve v nedeľu. </w:t>
      </w:r>
    </w:p>
    <w:p w:rsidR="009B6FF1" w:rsidRPr="009B6FF1" w:rsidRDefault="009B6FF1" w:rsidP="009B6FF1">
      <w:pPr>
        <w:spacing w:after="168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</w:pPr>
    </w:p>
    <w:p w:rsidR="009B6FF1" w:rsidRPr="009B6FF1" w:rsidRDefault="009B6FF1" w:rsidP="009B6FF1">
      <w:pPr>
        <w:spacing w:after="0" w:line="240" w:lineRule="auto"/>
        <w:outlineLvl w:val="1"/>
        <w:rPr>
          <w:rFonts w:ascii="Museo500" w:eastAsia="Times New Roman" w:hAnsi="Museo500" w:cs="Helvetica"/>
          <w:caps/>
          <w:color w:val="212121"/>
          <w:sz w:val="30"/>
          <w:szCs w:val="30"/>
          <w:lang w:eastAsia="sk-SK"/>
        </w:rPr>
      </w:pPr>
      <w:r w:rsidRPr="009B6FF1">
        <w:rPr>
          <w:rFonts w:ascii="Museo500" w:eastAsia="Times New Roman" w:hAnsi="Museo500" w:cs="Helvetica"/>
          <w:caps/>
          <w:color w:val="212121"/>
          <w:sz w:val="30"/>
          <w:szCs w:val="30"/>
          <w:lang w:eastAsia="sk-SK"/>
        </w:rPr>
        <w:t>Krátke</w:t>
      </w:r>
    </w:p>
    <w:p w:rsidR="009B6FF1" w:rsidRPr="009B6FF1" w:rsidRDefault="009B6FF1" w:rsidP="009B6FF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br/>
      </w:r>
    </w:p>
    <w:p w:rsidR="009B6FF1" w:rsidRPr="009B6FF1" w:rsidRDefault="009B6FF1" w:rsidP="009B6FF1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Prečo nemôže byť muž žijúci v USA pochovaný v Kanade?</w:t>
      </w:r>
    </w:p>
    <w:p w:rsidR="009B6FF1" w:rsidRPr="009B6FF1" w:rsidRDefault="009B6FF1" w:rsidP="009B6FF1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Ako najďalej môže pes zabehnúť do lesa?</w:t>
      </w:r>
    </w:p>
    <w:p w:rsidR="009B6FF1" w:rsidRPr="009B6FF1" w:rsidRDefault="009B6FF1" w:rsidP="009B6FF1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Jeden hokejový fanúšik tvrdil, že vie povedať skóre každého zápasu ešte pred jeho začiatkom. Ako to dokázal?</w:t>
      </w:r>
    </w:p>
    <w:p w:rsidR="009B6FF1" w:rsidRPr="009B6FF1" w:rsidRDefault="009B6FF1" w:rsidP="009B6FF1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Máte zapáliť oheň ak máte k dispozícii lieh, benzín, noviny, sviečku, koks, čierne uhlie, </w:t>
      </w:r>
      <w:proofErr w:type="spellStart"/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krabičku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 zápaliek a kus vaty. Čo zapálit</w:t>
      </w: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e prvé?</w:t>
      </w:r>
    </w:p>
    <w:p w:rsidR="009B6FF1" w:rsidRPr="009B6FF1" w:rsidRDefault="009B6FF1" w:rsidP="009B6FF1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Prečo zjedia Číňania viac ryže ako Japonci?</w:t>
      </w:r>
    </w:p>
    <w:p w:rsidR="009B6FF1" w:rsidRPr="009B6FF1" w:rsidRDefault="009B6FF1" w:rsidP="009B6FF1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Ako sa hovorí žene, ktorá nemá všetky svoje prsty na jednej ruke?</w:t>
      </w:r>
    </w:p>
    <w:p w:rsidR="009B6FF1" w:rsidRPr="009B6FF1" w:rsidRDefault="009B6FF1" w:rsidP="009B6FF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object w:dxaOrig="1440" w:dyaOrig="1440">
          <v:shape id="_x0000_i1057" type="#_x0000_t75" style="width:43.5pt;height:22.5pt" o:ole="">
            <v:imagedata r:id="rId28" o:title=""/>
          </v:shape>
          <w:control r:id="rId29" w:name="DefaultOcxName10" w:shapeid="_x0000_i1057"/>
        </w:object>
      </w:r>
    </w:p>
    <w:p w:rsidR="009B6FF1" w:rsidRPr="009B6FF1" w:rsidRDefault="009B6FF1" w:rsidP="009B6FF1">
      <w:pPr>
        <w:numPr>
          <w:ilvl w:val="0"/>
          <w:numId w:val="2"/>
        </w:numPr>
        <w:spacing w:after="0" w:line="240" w:lineRule="auto"/>
        <w:ind w:left="168"/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>Prečo by živého muža mali pochovávať?</w:t>
      </w:r>
    </w:p>
    <w:p w:rsidR="009B6FF1" w:rsidRPr="009B6FF1" w:rsidRDefault="009B6FF1" w:rsidP="009B6FF1">
      <w:pPr>
        <w:numPr>
          <w:ilvl w:val="0"/>
          <w:numId w:val="2"/>
        </w:numPr>
        <w:spacing w:after="0" w:line="240" w:lineRule="auto"/>
        <w:ind w:left="168"/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>Do lesa možno najďalej zabehnúť do polovice, potom sa už beží von z lesa.</w:t>
      </w:r>
    </w:p>
    <w:p w:rsidR="009B6FF1" w:rsidRPr="009B6FF1" w:rsidRDefault="009B6FF1" w:rsidP="009B6FF1">
      <w:pPr>
        <w:numPr>
          <w:ilvl w:val="0"/>
          <w:numId w:val="2"/>
        </w:numPr>
        <w:spacing w:after="0" w:line="240" w:lineRule="auto"/>
        <w:ind w:left="168"/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>Je to jednoduché – skóre každého zápasu pred začiatkom je 0:0.</w:t>
      </w:r>
    </w:p>
    <w:p w:rsidR="009B6FF1" w:rsidRPr="009B6FF1" w:rsidRDefault="009B6FF1" w:rsidP="009B6FF1">
      <w:pPr>
        <w:numPr>
          <w:ilvl w:val="0"/>
          <w:numId w:val="2"/>
        </w:numPr>
        <w:spacing w:after="0" w:line="240" w:lineRule="auto"/>
        <w:ind w:left="168"/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>Samozrejme najprv treba zapáliť zápalku.</w:t>
      </w:r>
    </w:p>
    <w:p w:rsidR="009B6FF1" w:rsidRPr="009B6FF1" w:rsidRDefault="009B6FF1" w:rsidP="009B6FF1">
      <w:pPr>
        <w:numPr>
          <w:ilvl w:val="0"/>
          <w:numId w:val="2"/>
        </w:numPr>
        <w:spacing w:after="0" w:line="240" w:lineRule="auto"/>
        <w:ind w:left="168"/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>Pretože Číňanov je viac.</w:t>
      </w:r>
    </w:p>
    <w:p w:rsidR="009B6FF1" w:rsidRPr="009B6FF1" w:rsidRDefault="009B6FF1" w:rsidP="009B6FF1">
      <w:pPr>
        <w:numPr>
          <w:ilvl w:val="0"/>
          <w:numId w:val="2"/>
        </w:numPr>
        <w:spacing w:after="168" w:line="240" w:lineRule="auto"/>
        <w:ind w:left="168"/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</w:pPr>
      <w:r w:rsidRPr="009B6FF1">
        <w:rPr>
          <w:rFonts w:ascii="Helvetica" w:eastAsia="Times New Roman" w:hAnsi="Helvetica" w:cs="Helvetica"/>
          <w:color w:val="000000"/>
          <w:sz w:val="24"/>
          <w:szCs w:val="24"/>
          <w:lang w:eastAsia="sk-SK"/>
        </w:rPr>
        <w:t>Žena, ktorá nemá všetky svoje prsty na jednej ruke je normálna. Nechcel by som mať 20 prstov na jednej ruke :-).</w:t>
      </w:r>
    </w:p>
    <w:p w:rsidR="002A1231" w:rsidRDefault="002A1231"/>
    <w:sectPr w:rsidR="002A1231" w:rsidSect="009B6F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useo500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56FD6"/>
    <w:multiLevelType w:val="multilevel"/>
    <w:tmpl w:val="6BB0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1726B2"/>
    <w:multiLevelType w:val="multilevel"/>
    <w:tmpl w:val="438E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FF1"/>
    <w:rsid w:val="0002593A"/>
    <w:rsid w:val="002A1231"/>
    <w:rsid w:val="00384DDF"/>
    <w:rsid w:val="009B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B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6F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B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6F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97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470900">
                              <w:marLeft w:val="168"/>
                              <w:marRight w:val="168"/>
                              <w:marTop w:val="168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8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85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6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51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8310">
                              <w:marLeft w:val="168"/>
                              <w:marRight w:val="168"/>
                              <w:marTop w:val="168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21482">
                              <w:marLeft w:val="168"/>
                              <w:marRight w:val="168"/>
                              <w:marTop w:val="168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8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91974">
                              <w:marLeft w:val="168"/>
                              <w:marRight w:val="168"/>
                              <w:marTop w:val="168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3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18809">
                              <w:marLeft w:val="168"/>
                              <w:marRight w:val="168"/>
                              <w:marTop w:val="168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7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85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8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16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1814">
                              <w:marLeft w:val="168"/>
                              <w:marRight w:val="168"/>
                              <w:marTop w:val="168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8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8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75906">
                              <w:marLeft w:val="168"/>
                              <w:marRight w:val="168"/>
                              <w:marTop w:val="168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2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7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89608">
                              <w:marLeft w:val="168"/>
                              <w:marRight w:val="168"/>
                              <w:marTop w:val="168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62253">
                              <w:marLeft w:val="168"/>
                              <w:marRight w:val="168"/>
                              <w:marTop w:val="168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6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2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9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26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67586">
                              <w:marLeft w:val="168"/>
                              <w:marRight w:val="168"/>
                              <w:marTop w:val="168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9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1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32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08966">
                              <w:marLeft w:val="168"/>
                              <w:marRight w:val="168"/>
                              <w:marTop w:val="168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9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2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067696">
                              <w:marLeft w:val="168"/>
                              <w:marRight w:val="168"/>
                              <w:marTop w:val="168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1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45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8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67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76872">
                              <w:marLeft w:val="168"/>
                              <w:marRight w:val="168"/>
                              <w:marTop w:val="168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1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0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45721">
                              <w:marLeft w:val="168"/>
                              <w:marRight w:val="168"/>
                              <w:marTop w:val="168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1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5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94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50051">
                              <w:marLeft w:val="168"/>
                              <w:marRight w:val="168"/>
                              <w:marTop w:val="168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7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6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33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90924">
                              <w:marLeft w:val="168"/>
                              <w:marRight w:val="168"/>
                              <w:marTop w:val="168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control" Target="activeX/activeX6.xml"/><Relationship Id="rId26" Type="http://schemas.openxmlformats.org/officeDocument/2006/relationships/image" Target="media/image12.wmf"/><Relationship Id="rId3" Type="http://schemas.microsoft.com/office/2007/relationships/stylesWithEffects" Target="stylesWithEffects.xml"/><Relationship Id="rId21" Type="http://schemas.openxmlformats.org/officeDocument/2006/relationships/image" Target="media/image9.jpeg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control" Target="activeX/activeX8.xml"/><Relationship Id="rId28" Type="http://schemas.openxmlformats.org/officeDocument/2006/relationships/image" Target="media/image13.wmf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jpeg"/><Relationship Id="rId22" Type="http://schemas.openxmlformats.org/officeDocument/2006/relationships/image" Target="media/image10.wmf"/><Relationship Id="rId27" Type="http://schemas.openxmlformats.org/officeDocument/2006/relationships/control" Target="activeX/activeX10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Renka</dc:creator>
  <cp:keywords/>
  <dc:description/>
  <cp:lastModifiedBy>Renka</cp:lastModifiedBy>
  <cp:revision>1</cp:revision>
  <dcterms:created xsi:type="dcterms:W3CDTF">2014-03-23T20:50:00Z</dcterms:created>
  <dcterms:modified xsi:type="dcterms:W3CDTF">2014-03-23T21:01:00Z</dcterms:modified>
</cp:coreProperties>
</file>