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020727" w:rsidRDefault="00020727" w:rsidP="00020727">
      <w:pPr>
        <w:rPr>
          <w:rFonts w:ascii="Times New Roman" w:hAnsi="Times New Roman" w:cs="Times New Roman"/>
          <w:sz w:val="24"/>
          <w:szCs w:val="24"/>
        </w:rPr>
      </w:pPr>
      <w:r w:rsidRPr="00020727">
        <w:rPr>
          <w:rFonts w:ascii="Times New Roman" w:hAnsi="Times New Roman" w:cs="Times New Roman"/>
          <w:b/>
          <w:i/>
          <w:sz w:val="24"/>
          <w:szCs w:val="24"/>
        </w:rPr>
        <w:t>Zisti, či je veta PRAVDIVÁ alebo NEPRAVDIVÁ</w:t>
      </w:r>
      <w:r w:rsidRPr="00020727">
        <w:rPr>
          <w:rFonts w:ascii="Times New Roman" w:hAnsi="Times New Roman" w:cs="Times New Roman"/>
          <w:sz w:val="24"/>
          <w:szCs w:val="24"/>
        </w:rPr>
        <w:t>. (nepravdivé vety OPRAV!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20727" w:rsidRDefault="00020727" w:rsidP="00020727">
      <w:pPr>
        <w:rPr>
          <w:rFonts w:ascii="Times New Roman" w:hAnsi="Times New Roman" w:cs="Times New Roman"/>
          <w:sz w:val="24"/>
          <w:szCs w:val="24"/>
        </w:rPr>
      </w:pPr>
    </w:p>
    <w:p w:rsidR="00020727" w:rsidRDefault="00020727" w:rsidP="00020727">
      <w:pPr>
        <w:rPr>
          <w:rFonts w:ascii="Times New Roman" w:hAnsi="Times New Roman" w:cs="Times New Roman"/>
          <w:sz w:val="24"/>
          <w:szCs w:val="24"/>
        </w:rPr>
      </w:pPr>
    </w:p>
    <w:p w:rsidR="00020727" w:rsidRPr="00020727" w:rsidRDefault="00020727" w:rsidP="00020727">
      <w:pPr>
        <w:rPr>
          <w:rFonts w:ascii="Times New Roman" w:hAnsi="Times New Roman" w:cs="Times New Roman"/>
          <w:sz w:val="24"/>
          <w:szCs w:val="24"/>
        </w:rPr>
      </w:pPr>
    </w:p>
    <w:p w:rsidR="00020727" w:rsidRDefault="00020727" w:rsidP="000207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0727">
        <w:rPr>
          <w:rFonts w:ascii="Times New Roman" w:hAnsi="Times New Roman" w:cs="Times New Roman"/>
          <w:sz w:val="24"/>
          <w:szCs w:val="24"/>
        </w:rPr>
        <w:t>Najdlhšia rieka Európy je rieka Dunaj.</w:t>
      </w:r>
    </w:p>
    <w:p w:rsidR="00020727" w:rsidRPr="00020727" w:rsidRDefault="00020727" w:rsidP="0002072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20727" w:rsidRDefault="00020727" w:rsidP="000207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0727">
        <w:rPr>
          <w:rFonts w:ascii="Times New Roman" w:hAnsi="Times New Roman" w:cs="Times New Roman"/>
          <w:sz w:val="24"/>
          <w:szCs w:val="24"/>
        </w:rPr>
        <w:t>USA je podľa  delenia parlamentnou republikou.</w:t>
      </w:r>
    </w:p>
    <w:p w:rsidR="00020727" w:rsidRPr="00020727" w:rsidRDefault="00020727" w:rsidP="0002072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20727" w:rsidRPr="00020727" w:rsidRDefault="00020727" w:rsidP="0002072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20727" w:rsidRDefault="00020727" w:rsidP="000207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0727">
        <w:rPr>
          <w:rFonts w:ascii="Times New Roman" w:hAnsi="Times New Roman" w:cs="Times New Roman"/>
          <w:sz w:val="24"/>
          <w:szCs w:val="24"/>
        </w:rPr>
        <w:t>Rieky Ukrajiny sa vlievajú do Egejského a Azovského mora.</w:t>
      </w:r>
    </w:p>
    <w:p w:rsidR="00020727" w:rsidRPr="00020727" w:rsidRDefault="00020727" w:rsidP="0002072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20727" w:rsidRDefault="00020727" w:rsidP="000207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0727">
        <w:rPr>
          <w:rFonts w:ascii="Times New Roman" w:hAnsi="Times New Roman" w:cs="Times New Roman"/>
          <w:sz w:val="24"/>
          <w:szCs w:val="24"/>
        </w:rPr>
        <w:t>Hlavným mestom Ukrajiny je Kyjev.</w:t>
      </w:r>
    </w:p>
    <w:p w:rsidR="00020727" w:rsidRPr="00020727" w:rsidRDefault="00020727" w:rsidP="0002072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20727" w:rsidRPr="00020727" w:rsidRDefault="00020727" w:rsidP="0002072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20727" w:rsidRDefault="00020727" w:rsidP="000207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0727">
        <w:rPr>
          <w:rFonts w:ascii="Times New Roman" w:hAnsi="Times New Roman" w:cs="Times New Roman"/>
          <w:sz w:val="24"/>
          <w:szCs w:val="24"/>
        </w:rPr>
        <w:t>Ukrajina je nížinatá krajina, pohorie sa nachádza na juhu krajiny.</w:t>
      </w:r>
    </w:p>
    <w:p w:rsidR="00020727" w:rsidRPr="00020727" w:rsidRDefault="00020727" w:rsidP="0002072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20727" w:rsidRDefault="00020727" w:rsidP="000207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0727">
        <w:rPr>
          <w:rFonts w:ascii="Times New Roman" w:hAnsi="Times New Roman" w:cs="Times New Roman"/>
          <w:sz w:val="24"/>
          <w:szCs w:val="24"/>
        </w:rPr>
        <w:t>Na Ukrajine sa nachádzajú tieto podnebné pásma: mierne a subtropické.</w:t>
      </w:r>
    </w:p>
    <w:p w:rsidR="00020727" w:rsidRPr="00020727" w:rsidRDefault="00020727" w:rsidP="0002072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20727" w:rsidRPr="00020727" w:rsidRDefault="00020727" w:rsidP="0002072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20727" w:rsidRDefault="00020727" w:rsidP="000207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0727">
        <w:rPr>
          <w:rFonts w:ascii="Times New Roman" w:hAnsi="Times New Roman" w:cs="Times New Roman"/>
          <w:sz w:val="24"/>
          <w:szCs w:val="24"/>
        </w:rPr>
        <w:t>Z NS sa na Ukrajine ťaží ropa a čierne uhlie.</w:t>
      </w:r>
    </w:p>
    <w:p w:rsidR="00020727" w:rsidRPr="00020727" w:rsidRDefault="00020727" w:rsidP="0002072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20727" w:rsidRDefault="00020727" w:rsidP="000207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0727">
        <w:rPr>
          <w:rFonts w:ascii="Times New Roman" w:hAnsi="Times New Roman" w:cs="Times New Roman"/>
          <w:sz w:val="24"/>
          <w:szCs w:val="24"/>
        </w:rPr>
        <w:t>Počet členov EÚ je 28.</w:t>
      </w:r>
    </w:p>
    <w:p w:rsidR="00020727" w:rsidRPr="00020727" w:rsidRDefault="00020727" w:rsidP="0002072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20727" w:rsidRPr="00020727" w:rsidRDefault="00020727" w:rsidP="0002072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20727" w:rsidRDefault="00020727" w:rsidP="000207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0727">
        <w:rPr>
          <w:rFonts w:ascii="Times New Roman" w:hAnsi="Times New Roman" w:cs="Times New Roman"/>
          <w:sz w:val="24"/>
          <w:szCs w:val="24"/>
        </w:rPr>
        <w:t>Slovensko vstúpilo do EÚ v roku 2004.</w:t>
      </w:r>
    </w:p>
    <w:p w:rsidR="00020727" w:rsidRPr="00020727" w:rsidRDefault="00020727" w:rsidP="0002072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20727" w:rsidRPr="00020727" w:rsidRDefault="00020727" w:rsidP="000207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0727">
        <w:rPr>
          <w:rFonts w:ascii="Times New Roman" w:hAnsi="Times New Roman" w:cs="Times New Roman"/>
          <w:sz w:val="24"/>
          <w:szCs w:val="24"/>
        </w:rPr>
        <w:t xml:space="preserve">Ukrajina je súčasťou JV Európy. </w:t>
      </w:r>
    </w:p>
    <w:sectPr w:rsidR="00020727" w:rsidRPr="00020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D2CC1"/>
    <w:multiLevelType w:val="hybridMultilevel"/>
    <w:tmpl w:val="658C18C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729FD"/>
    <w:multiLevelType w:val="hybridMultilevel"/>
    <w:tmpl w:val="4C3E651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020727"/>
    <w:rsid w:val="00020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207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461</Characters>
  <Application>Microsoft Office Word</Application>
  <DocSecurity>0</DocSecurity>
  <Lines>3</Lines>
  <Paragraphs>1</Paragraphs>
  <ScaleCrop>false</ScaleCrop>
  <Company>Hewlett-Packard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2021-04-18T08:32:00Z</dcterms:created>
  <dcterms:modified xsi:type="dcterms:W3CDTF">2021-04-18T08:40:00Z</dcterms:modified>
</cp:coreProperties>
</file>