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Carl</w:t>
      </w:r>
      <w:proofErr w:type="spellEnd"/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 </w:t>
      </w: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Linné</w:t>
      </w:r>
      <w:proofErr w:type="spellEnd"/>
      <w:r w:rsidRPr="007C43AC">
        <w:rPr>
          <w:rStyle w:val="apple-converted-space"/>
          <w:b/>
          <w:color w:val="1F497D"/>
          <w:sz w:val="22"/>
          <w:szCs w:val="22"/>
          <w:shd w:val="clear" w:color="auto" w:fill="FFFFFF"/>
        </w:rPr>
        <w:t> 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opísal asi 7300 druhov rastlín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položil základy</w:t>
      </w:r>
      <w:r w:rsidRPr="007C43AC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C43AC">
        <w:rPr>
          <w:b/>
          <w:bCs/>
          <w:color w:val="000000"/>
          <w:sz w:val="22"/>
          <w:szCs w:val="22"/>
          <w:shd w:val="clear" w:color="auto" w:fill="FFFFFF"/>
        </w:rPr>
        <w:t>binomickej nomenklatúry</w:t>
      </w:r>
      <w:r w:rsidRPr="007C43AC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C43AC">
        <w:rPr>
          <w:color w:val="000000"/>
          <w:sz w:val="22"/>
          <w:szCs w:val="22"/>
          <w:shd w:val="clear" w:color="auto" w:fill="FFFFFF"/>
        </w:rPr>
        <w:t>(dvojmenné pomenovanie)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označil všetky druhy rodovým a druhovým menom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-zaviedol pojem</w:t>
      </w:r>
      <w:r w:rsidRPr="007C43AC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C43AC">
        <w:rPr>
          <w:b/>
          <w:iCs/>
          <w:color w:val="000000"/>
          <w:sz w:val="22"/>
          <w:szCs w:val="22"/>
          <w:shd w:val="clear" w:color="auto" w:fill="FFFFFF"/>
        </w:rPr>
        <w:t>druh</w:t>
      </w:r>
      <w:r w:rsidRPr="007C43AC">
        <w:rPr>
          <w:iCs/>
          <w:color w:val="000000"/>
          <w:sz w:val="22"/>
          <w:szCs w:val="22"/>
          <w:shd w:val="clear" w:color="auto" w:fill="FFFFFF"/>
        </w:rPr>
        <w:t>, bol presvedčený že druhy sú nemenné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Louis </w:t>
      </w: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Pasteur</w:t>
      </w:r>
      <w:proofErr w:type="spellEnd"/>
      <w:r w:rsidRPr="007C43AC">
        <w:rPr>
          <w:rStyle w:val="apple-converted-space"/>
          <w:b/>
          <w:color w:val="1F497D"/>
          <w:sz w:val="22"/>
          <w:szCs w:val="22"/>
          <w:shd w:val="clear" w:color="auto" w:fill="FFFFFF"/>
        </w:rPr>
        <w:t> 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položil základy imunológie, objavil pôvodcov niektorých ochorení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zistil, že príčinou mnohých chorôb sú mikroorganizmy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výskumami potvrdil, že živé vzniká len zo živého (neopodstatnenosť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abiogenézy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>)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objavil taktiež aktívnu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imunizáciu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 xml:space="preserve"> (očkovanie proti besnote)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Charles</w:t>
      </w:r>
      <w:proofErr w:type="spellEnd"/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 Darwin</w:t>
      </w:r>
      <w:r w:rsidRPr="007C43AC">
        <w:rPr>
          <w:rStyle w:val="apple-converted-space"/>
          <w:b/>
          <w:color w:val="1F497D"/>
          <w:sz w:val="22"/>
          <w:szCs w:val="22"/>
          <w:shd w:val="clear" w:color="auto" w:fill="FFFFFF"/>
        </w:rPr>
        <w:t> 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najznámejším zakladateľom súčasnej evolučnej teórie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svojou teóriou (označovaná ako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darwinizmus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>) sa pokúsil vysvetliť mechanizmus evolúcie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prišiel k záveru, že zápas o život prežívajú len jedince, ktoré sa existenčným podmienkam </w:t>
      </w:r>
    </w:p>
    <w:p w:rsidR="007C43AC" w:rsidRPr="001D0961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  dokážu najviac prispôsobiť (premenlivosť, variabilita organizmov) </w:t>
      </w:r>
      <w:r w:rsidRPr="007C43AC">
        <w:rPr>
          <w:color w:val="000000"/>
          <w:sz w:val="22"/>
          <w:szCs w:val="22"/>
          <w:shd w:val="clear" w:color="auto" w:fill="FFFFFF"/>
        </w:rPr>
        <w:sym w:font="Symbol" w:char="F0AE"/>
      </w:r>
      <w:r w:rsidRPr="007C43AC">
        <w:rPr>
          <w:color w:val="000000"/>
          <w:sz w:val="22"/>
          <w:szCs w:val="22"/>
          <w:shd w:val="clear" w:color="auto" w:fill="FFFFFF"/>
        </w:rPr>
        <w:t xml:space="preserve"> </w:t>
      </w:r>
      <w:r w:rsidRPr="007C43AC">
        <w:rPr>
          <w:b/>
          <w:bCs/>
          <w:color w:val="000000"/>
          <w:sz w:val="22"/>
          <w:szCs w:val="22"/>
        </w:rPr>
        <w:t>prírodný výber</w:t>
      </w:r>
      <w:r w:rsidRPr="007C43AC">
        <w:rPr>
          <w:color w:val="000000"/>
          <w:sz w:val="22"/>
          <w:szCs w:val="22"/>
        </w:rPr>
        <w:t xml:space="preserve">  </w:t>
      </w:r>
      <w:r w:rsidRPr="007C43AC">
        <w:rPr>
          <w:color w:val="000000"/>
          <w:sz w:val="22"/>
          <w:szCs w:val="22"/>
          <w:shd w:val="clear" w:color="auto" w:fill="FFFFFF"/>
        </w:rPr>
        <w:t>("boj o prežitie") je základom evolúcie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evolúciu vysvetlil tak, že prežije druh, ktorý je na svoje podmienky lepšie adaptovaný, a teda 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   že</w:t>
      </w:r>
      <w:r w:rsidRPr="007C43AC">
        <w:rPr>
          <w:color w:val="000000"/>
          <w:sz w:val="22"/>
          <w:szCs w:val="22"/>
        </w:rPr>
        <w:t> </w:t>
      </w:r>
      <w:r w:rsidRPr="007C43AC">
        <w:rPr>
          <w:b/>
          <w:bCs/>
          <w:color w:val="000000"/>
          <w:sz w:val="22"/>
          <w:szCs w:val="22"/>
        </w:rPr>
        <w:t>selekcia</w:t>
      </w:r>
      <w:r w:rsidRPr="007C43AC">
        <w:rPr>
          <w:color w:val="000000"/>
          <w:sz w:val="22"/>
          <w:szCs w:val="22"/>
        </w:rPr>
        <w:t> </w:t>
      </w:r>
      <w:r w:rsidRPr="007C43AC">
        <w:rPr>
          <w:color w:val="000000"/>
          <w:sz w:val="22"/>
          <w:szCs w:val="22"/>
          <w:shd w:val="clear" w:color="auto" w:fill="FFFFFF"/>
        </w:rPr>
        <w:t>odstráni menej adaptovaných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-Darwinova evolučná teória bola definitívne sformulovaná po jeho cestách po Galapágoch 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Johann</w:t>
      </w:r>
      <w:proofErr w:type="spellEnd"/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  Gregor </w:t>
      </w: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Mendel</w:t>
      </w:r>
      <w:proofErr w:type="spellEnd"/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zakladateľ genetiky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výskumy robil najmä na hrachu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formuloval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Mendelové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 xml:space="preserve"> zákony dedičnosti</w:t>
      </w:r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Watson</w:t>
      </w:r>
      <w:proofErr w:type="spellEnd"/>
      <w:r w:rsidRPr="007C43AC">
        <w:rPr>
          <w:rStyle w:val="apple-converted-space"/>
          <w:b/>
          <w:bCs/>
          <w:color w:val="1F497D"/>
          <w:sz w:val="22"/>
          <w:szCs w:val="22"/>
          <w:shd w:val="clear" w:color="auto" w:fill="FFFFFF"/>
        </w:rPr>
        <w:t> </w:t>
      </w:r>
      <w:r w:rsidRPr="007C43AC">
        <w:rPr>
          <w:b/>
          <w:color w:val="1F497D"/>
          <w:sz w:val="22"/>
          <w:szCs w:val="22"/>
          <w:shd w:val="clear" w:color="auto" w:fill="FFFFFF"/>
        </w:rPr>
        <w:t>a </w:t>
      </w:r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 </w:t>
      </w: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Crick</w:t>
      </w:r>
      <w:proofErr w:type="spellEnd"/>
    </w:p>
    <w:p w:rsidR="007C43AC" w:rsidRPr="007C43AC" w:rsidRDefault="007C43AC" w:rsidP="007C43AC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v roku 1953 objasnili molekulovú štruktúru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deoxiribonukleovej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 xml:space="preserve"> kyseliny (DNA) </w:t>
      </w:r>
    </w:p>
    <w:p w:rsidR="007C43AC" w:rsidRPr="007C43AC" w:rsidRDefault="007C43AC" w:rsidP="007C43AC">
      <w:pPr>
        <w:pStyle w:val="Normlnywebov"/>
        <w:pBdr>
          <w:bottom w:val="single" w:sz="12" w:space="1" w:color="auto"/>
        </w:pBdr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 navrhli  model špirálovitej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dvojzávitnice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 xml:space="preserve"> DNA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Carl</w:t>
      </w:r>
      <w:proofErr w:type="spellEnd"/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 </w:t>
      </w: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Linné</w:t>
      </w:r>
      <w:proofErr w:type="spellEnd"/>
      <w:r w:rsidRPr="007C43AC">
        <w:rPr>
          <w:rStyle w:val="apple-converted-space"/>
          <w:b/>
          <w:color w:val="1F497D"/>
          <w:sz w:val="22"/>
          <w:szCs w:val="22"/>
          <w:shd w:val="clear" w:color="auto" w:fill="FFFFFF"/>
        </w:rPr>
        <w:t> 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opísal asi 7300 druhov rastlín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položil základy</w:t>
      </w:r>
      <w:r w:rsidRPr="007C43AC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C43AC">
        <w:rPr>
          <w:b/>
          <w:bCs/>
          <w:color w:val="000000"/>
          <w:sz w:val="22"/>
          <w:szCs w:val="22"/>
          <w:shd w:val="clear" w:color="auto" w:fill="FFFFFF"/>
        </w:rPr>
        <w:t>binomickej nomenklatúry</w:t>
      </w:r>
      <w:r w:rsidRPr="007C43AC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C43AC">
        <w:rPr>
          <w:color w:val="000000"/>
          <w:sz w:val="22"/>
          <w:szCs w:val="22"/>
          <w:shd w:val="clear" w:color="auto" w:fill="FFFFFF"/>
        </w:rPr>
        <w:t>(dvojmenné pomenovanie)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označil všetky druhy rodovým a druhovým menom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-zaviedol pojem</w:t>
      </w:r>
      <w:r w:rsidRPr="007C43AC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7C43AC">
        <w:rPr>
          <w:b/>
          <w:iCs/>
          <w:color w:val="000000"/>
          <w:sz w:val="22"/>
          <w:szCs w:val="22"/>
          <w:shd w:val="clear" w:color="auto" w:fill="FFFFFF"/>
        </w:rPr>
        <w:t>druh</w:t>
      </w:r>
      <w:r w:rsidRPr="007C43AC">
        <w:rPr>
          <w:iCs/>
          <w:color w:val="000000"/>
          <w:sz w:val="22"/>
          <w:szCs w:val="22"/>
          <w:shd w:val="clear" w:color="auto" w:fill="FFFFFF"/>
        </w:rPr>
        <w:t>, bol presvedčený že druhy sú nemenné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Louis </w:t>
      </w: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Pasteur</w:t>
      </w:r>
      <w:proofErr w:type="spellEnd"/>
      <w:r w:rsidRPr="007C43AC">
        <w:rPr>
          <w:rStyle w:val="apple-converted-space"/>
          <w:b/>
          <w:color w:val="1F497D"/>
          <w:sz w:val="22"/>
          <w:szCs w:val="22"/>
          <w:shd w:val="clear" w:color="auto" w:fill="FFFFFF"/>
        </w:rPr>
        <w:t> 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položil základy imunológie, objavil pôvodcov niektorých ochorení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zistil, že príčinou mnohých chorôb sú mikroorganizmy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výskumami potvrdil, že živé vzniká len zo živého (neopodstatnenosť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abiogenézy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>)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objavil taktiež aktívnu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imunizáciu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 xml:space="preserve"> (očkovanie proti besnote)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Charles</w:t>
      </w:r>
      <w:proofErr w:type="spellEnd"/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 Darwin</w:t>
      </w:r>
      <w:r w:rsidRPr="007C43AC">
        <w:rPr>
          <w:rStyle w:val="apple-converted-space"/>
          <w:b/>
          <w:color w:val="1F497D"/>
          <w:sz w:val="22"/>
          <w:szCs w:val="22"/>
          <w:shd w:val="clear" w:color="auto" w:fill="FFFFFF"/>
        </w:rPr>
        <w:t> 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najznámejším zakladateľom súčasnej evolučnej teórie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svojou teóriou (označovaná ako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darwinizmus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>) sa pokúsil vysvetliť mechanizmus evolúcie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prišiel k záveru, že zápas o život prežívajú len jedince, ktoré sa existenčným podmienkam </w:t>
      </w:r>
    </w:p>
    <w:p w:rsidR="001D0961" w:rsidRPr="001D0961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  dokážu najviac prispôsobiť (premenlivosť, variabilita organizmov) </w:t>
      </w:r>
      <w:r w:rsidRPr="007C43AC">
        <w:rPr>
          <w:color w:val="000000"/>
          <w:sz w:val="22"/>
          <w:szCs w:val="22"/>
          <w:shd w:val="clear" w:color="auto" w:fill="FFFFFF"/>
        </w:rPr>
        <w:sym w:font="Symbol" w:char="F0AE"/>
      </w:r>
      <w:r w:rsidRPr="007C43AC">
        <w:rPr>
          <w:color w:val="000000"/>
          <w:sz w:val="22"/>
          <w:szCs w:val="22"/>
          <w:shd w:val="clear" w:color="auto" w:fill="FFFFFF"/>
        </w:rPr>
        <w:t xml:space="preserve"> </w:t>
      </w:r>
      <w:r w:rsidRPr="007C43AC">
        <w:rPr>
          <w:b/>
          <w:bCs/>
          <w:color w:val="000000"/>
          <w:sz w:val="22"/>
          <w:szCs w:val="22"/>
        </w:rPr>
        <w:t>prírodný výber</w:t>
      </w:r>
      <w:r w:rsidRPr="007C43AC">
        <w:rPr>
          <w:color w:val="000000"/>
          <w:sz w:val="22"/>
          <w:szCs w:val="22"/>
        </w:rPr>
        <w:t xml:space="preserve">  </w:t>
      </w:r>
      <w:r w:rsidRPr="007C43AC">
        <w:rPr>
          <w:color w:val="000000"/>
          <w:sz w:val="22"/>
          <w:szCs w:val="22"/>
          <w:shd w:val="clear" w:color="auto" w:fill="FFFFFF"/>
        </w:rPr>
        <w:t>("boj o prežitie") je základom evolúcie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evolúciu vysvetlil tak, že prežije druh, ktorý je na svoje podmienky lepšie adaptovaný, a teda 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   že</w:t>
      </w:r>
      <w:r w:rsidRPr="007C43AC">
        <w:rPr>
          <w:color w:val="000000"/>
          <w:sz w:val="22"/>
          <w:szCs w:val="22"/>
        </w:rPr>
        <w:t> </w:t>
      </w:r>
      <w:r w:rsidRPr="007C43AC">
        <w:rPr>
          <w:b/>
          <w:bCs/>
          <w:color w:val="000000"/>
          <w:sz w:val="22"/>
          <w:szCs w:val="22"/>
        </w:rPr>
        <w:t>selekcia</w:t>
      </w:r>
      <w:r w:rsidRPr="007C43AC">
        <w:rPr>
          <w:color w:val="000000"/>
          <w:sz w:val="22"/>
          <w:szCs w:val="22"/>
        </w:rPr>
        <w:t> </w:t>
      </w:r>
      <w:r w:rsidRPr="007C43AC">
        <w:rPr>
          <w:color w:val="000000"/>
          <w:sz w:val="22"/>
          <w:szCs w:val="22"/>
          <w:shd w:val="clear" w:color="auto" w:fill="FFFFFF"/>
        </w:rPr>
        <w:t>odstráni menej adaptovaných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-Darwinova evolučná teória bola definitívne sformulovaná po jeho cestách po Galapágoch 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Johann</w:t>
      </w:r>
      <w:proofErr w:type="spellEnd"/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  Gregor </w:t>
      </w: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Mendel</w:t>
      </w:r>
      <w:proofErr w:type="spellEnd"/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zakladateľ genetiky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>- výskumy robil najmä na hrachu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formuloval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Mendelové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 xml:space="preserve"> zákony dedičnosti</w:t>
      </w:r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b/>
          <w:color w:val="1F497D"/>
          <w:sz w:val="22"/>
          <w:szCs w:val="22"/>
          <w:shd w:val="clear" w:color="auto" w:fill="FFFFFF"/>
        </w:rPr>
      </w:pP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Watson</w:t>
      </w:r>
      <w:proofErr w:type="spellEnd"/>
      <w:r w:rsidRPr="007C43AC">
        <w:rPr>
          <w:rStyle w:val="apple-converted-space"/>
          <w:b/>
          <w:bCs/>
          <w:color w:val="1F497D"/>
          <w:sz w:val="22"/>
          <w:szCs w:val="22"/>
          <w:shd w:val="clear" w:color="auto" w:fill="FFFFFF"/>
        </w:rPr>
        <w:t> </w:t>
      </w:r>
      <w:r w:rsidRPr="007C43AC">
        <w:rPr>
          <w:b/>
          <w:color w:val="1F497D"/>
          <w:sz w:val="22"/>
          <w:szCs w:val="22"/>
          <w:shd w:val="clear" w:color="auto" w:fill="FFFFFF"/>
        </w:rPr>
        <w:t>a </w:t>
      </w:r>
      <w:r w:rsidRPr="007C43AC">
        <w:rPr>
          <w:b/>
          <w:bCs/>
          <w:color w:val="1F497D"/>
          <w:sz w:val="22"/>
          <w:szCs w:val="22"/>
          <w:shd w:val="clear" w:color="auto" w:fill="FFFFFF"/>
        </w:rPr>
        <w:t xml:space="preserve"> </w:t>
      </w:r>
      <w:proofErr w:type="spellStart"/>
      <w:r w:rsidRPr="007C43AC">
        <w:rPr>
          <w:b/>
          <w:bCs/>
          <w:color w:val="1F497D"/>
          <w:sz w:val="22"/>
          <w:szCs w:val="22"/>
          <w:shd w:val="clear" w:color="auto" w:fill="FFFFFF"/>
        </w:rPr>
        <w:t>Crick</w:t>
      </w:r>
      <w:proofErr w:type="spellEnd"/>
    </w:p>
    <w:p w:rsidR="001D0961" w:rsidRPr="007C43AC" w:rsidRDefault="001D0961" w:rsidP="001D0961">
      <w:pPr>
        <w:pStyle w:val="Normlnywebov"/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v roku 1953 objasnili molekulovú štruktúru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deoxiribonukleovej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 xml:space="preserve"> kyseliny (DNA) </w:t>
      </w:r>
    </w:p>
    <w:p w:rsidR="001D0961" w:rsidRPr="007C43AC" w:rsidRDefault="001D0961" w:rsidP="001D0961">
      <w:pPr>
        <w:pStyle w:val="Normlnywebov"/>
        <w:pBdr>
          <w:bottom w:val="single" w:sz="12" w:space="1" w:color="auto"/>
        </w:pBdr>
        <w:spacing w:before="0" w:beforeAutospacing="0" w:after="0" w:afterAutospacing="0" w:line="285" w:lineRule="atLeast"/>
        <w:rPr>
          <w:color w:val="000000"/>
          <w:sz w:val="22"/>
          <w:szCs w:val="22"/>
          <w:shd w:val="clear" w:color="auto" w:fill="FFFFFF"/>
        </w:rPr>
      </w:pPr>
      <w:r w:rsidRPr="007C43AC">
        <w:rPr>
          <w:color w:val="000000"/>
          <w:sz w:val="22"/>
          <w:szCs w:val="22"/>
          <w:shd w:val="clear" w:color="auto" w:fill="FFFFFF"/>
        </w:rPr>
        <w:t xml:space="preserve">-  navrhli  model špirálovitej </w:t>
      </w:r>
      <w:proofErr w:type="spellStart"/>
      <w:r w:rsidRPr="007C43AC">
        <w:rPr>
          <w:color w:val="000000"/>
          <w:sz w:val="22"/>
          <w:szCs w:val="22"/>
          <w:shd w:val="clear" w:color="auto" w:fill="FFFFFF"/>
        </w:rPr>
        <w:t>dvojzávitnice</w:t>
      </w:r>
      <w:proofErr w:type="spellEnd"/>
      <w:r w:rsidRPr="007C43AC">
        <w:rPr>
          <w:color w:val="000000"/>
          <w:sz w:val="22"/>
          <w:szCs w:val="22"/>
          <w:shd w:val="clear" w:color="auto" w:fill="FFFFFF"/>
        </w:rPr>
        <w:t xml:space="preserve"> DNA</w:t>
      </w:r>
    </w:p>
    <w:p w:rsidR="00C06FCB" w:rsidRPr="007C43AC" w:rsidRDefault="00C06FCB" w:rsidP="001D0961">
      <w:pPr>
        <w:pStyle w:val="Normlnywebov"/>
        <w:spacing w:before="0" w:beforeAutospacing="0" w:after="0" w:afterAutospacing="0" w:line="285" w:lineRule="atLeast"/>
      </w:pPr>
      <w:bookmarkStart w:id="0" w:name="_GoBack"/>
      <w:bookmarkEnd w:id="0"/>
    </w:p>
    <w:sectPr w:rsidR="00C06FCB" w:rsidRPr="007C43AC" w:rsidSect="007C43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C43AC"/>
    <w:rsid w:val="001D0961"/>
    <w:rsid w:val="007C43AC"/>
    <w:rsid w:val="00C0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C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7C43AC"/>
  </w:style>
  <w:style w:type="paragraph" w:styleId="Textbubliny">
    <w:name w:val="Balloon Text"/>
    <w:basedOn w:val="Normlny"/>
    <w:link w:val="TextbublinyChar"/>
    <w:uiPriority w:val="99"/>
    <w:semiHidden/>
    <w:unhideWhenUsed/>
    <w:rsid w:val="007C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4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2018-09-18T05:20:00Z</cp:lastPrinted>
  <dcterms:created xsi:type="dcterms:W3CDTF">2018-09-16T15:56:00Z</dcterms:created>
  <dcterms:modified xsi:type="dcterms:W3CDTF">2018-09-18T05:22:00Z</dcterms:modified>
</cp:coreProperties>
</file>