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AD46" w14:textId="7B42FD6D" w:rsidR="00731591" w:rsidRDefault="003D71B4" w:rsidP="003D71B4">
      <w:pPr>
        <w:pStyle w:val="Odsekzoznamu"/>
        <w:numPr>
          <w:ilvl w:val="0"/>
          <w:numId w:val="1"/>
        </w:numPr>
      </w:pPr>
      <w:r>
        <w:t>Uveďte , ktorú časť PBR batérie spravidla zaujíma batéria po príchode do stanoveného priestoru (ak neočakáva okamžité plnenie úloh)</w:t>
      </w:r>
    </w:p>
    <w:p w14:paraId="5401446B" w14:textId="388F6DD0" w:rsidR="00793230" w:rsidRPr="00793230" w:rsidRDefault="00793230" w:rsidP="00793230">
      <w:pPr>
        <w:pStyle w:val="Odsekzoznamu"/>
        <w:rPr>
          <w:b/>
        </w:rPr>
      </w:pPr>
      <w:r w:rsidRPr="00793230">
        <w:rPr>
          <w:b/>
        </w:rPr>
        <w:t xml:space="preserve">Vyčkávacie postavenie </w:t>
      </w:r>
    </w:p>
    <w:p w14:paraId="17ECB578" w14:textId="48F5CBB4" w:rsidR="003D71B4" w:rsidRDefault="003D71B4" w:rsidP="003D71B4">
      <w:pPr>
        <w:pStyle w:val="Odsekzoznamu"/>
        <w:numPr>
          <w:ilvl w:val="0"/>
          <w:numId w:val="1"/>
        </w:numPr>
      </w:pPr>
      <w:r>
        <w:t>Uveďte, aké práce organizuje veliteľ batérie (a velitelia čiat) vo vyčkávacom postavení (po zaujatí PBR batérie)</w:t>
      </w:r>
    </w:p>
    <w:p w14:paraId="189498D3" w14:textId="3357C1B4" w:rsidR="00A458D8" w:rsidRDefault="00A458D8" w:rsidP="00A458D8">
      <w:pPr>
        <w:pStyle w:val="Odsekzoznamu"/>
        <w:numPr>
          <w:ilvl w:val="0"/>
          <w:numId w:val="6"/>
        </w:numPr>
      </w:pPr>
      <w:r>
        <w:t>Činnosť do začatia paľby – VP čiat = maskovanie, príprava okopov, ženijné úpravy</w:t>
      </w:r>
    </w:p>
    <w:p w14:paraId="48AED34F" w14:textId="1EB11CE6" w:rsidR="00A458D8" w:rsidRDefault="00A458D8" w:rsidP="00A458D8">
      <w:pPr>
        <w:pStyle w:val="Odsekzoznamu"/>
        <w:numPr>
          <w:ilvl w:val="0"/>
          <w:numId w:val="6"/>
        </w:numPr>
      </w:pPr>
      <w:r>
        <w:t xml:space="preserve">Činnosť  do začatia  paľby – MRPB = velenie a riadenie činností, riadenie paľby (príprava prvkov, spojenie s nadriadeným a podriadeným ), výsledky prieskumu </w:t>
      </w:r>
    </w:p>
    <w:p w14:paraId="3A34F612" w14:textId="469EAD74" w:rsidR="003D71B4" w:rsidRDefault="003D71B4" w:rsidP="003D71B4">
      <w:pPr>
        <w:pStyle w:val="Odsekzoznamu"/>
        <w:numPr>
          <w:ilvl w:val="0"/>
          <w:numId w:val="1"/>
        </w:numPr>
      </w:pPr>
      <w:r>
        <w:t>Uveďte na, čo slúži</w:t>
      </w:r>
      <w:r w:rsidR="00C80D0F">
        <w:t xml:space="preserve"> MRPB v </w:t>
      </w:r>
      <w:r>
        <w:t xml:space="preserve"> PBR batérie.</w:t>
      </w:r>
    </w:p>
    <w:p w14:paraId="50710A6A" w14:textId="53659647" w:rsidR="000A14FC" w:rsidRDefault="000A14FC" w:rsidP="000A14FC">
      <w:pPr>
        <w:pStyle w:val="Odsekzoznamu"/>
      </w:pPr>
      <w:r>
        <w:t>Na prí</w:t>
      </w:r>
      <w:r w:rsidR="00793230">
        <w:t>p</w:t>
      </w:r>
      <w:r>
        <w:t>ravu prvkov pre  streľbu na vedenie paľby, jeho priestor sa  určuje vo vyčká</w:t>
      </w:r>
      <w:r w:rsidR="00793230">
        <w:t>v</w:t>
      </w:r>
      <w:r>
        <w:t>acom postavení batér</w:t>
      </w:r>
      <w:r w:rsidR="00793230">
        <w:t>i</w:t>
      </w:r>
      <w:r>
        <w:t>e. Zaujíma ho s</w:t>
      </w:r>
      <w:r w:rsidR="00793230">
        <w:t xml:space="preserve"> </w:t>
      </w:r>
      <w:r>
        <w:t>pravi</w:t>
      </w:r>
      <w:r w:rsidR="00793230">
        <w:t>d</w:t>
      </w:r>
      <w:r>
        <w:t>la veliteľ batérie s potrebnými silami a pr</w:t>
      </w:r>
      <w:r w:rsidR="00793230">
        <w:t>o</w:t>
      </w:r>
      <w:r>
        <w:t xml:space="preserve">striedkami na velenie. </w:t>
      </w:r>
    </w:p>
    <w:p w14:paraId="29E424CF" w14:textId="0BAE6DF6" w:rsidR="003D71B4" w:rsidRDefault="003D71B4" w:rsidP="003D71B4">
      <w:pPr>
        <w:pStyle w:val="Odsekzoznamu"/>
        <w:numPr>
          <w:ilvl w:val="0"/>
          <w:numId w:val="1"/>
        </w:numPr>
      </w:pPr>
      <w:r>
        <w:t>Uveďte, aké práce sa vykonávajú v technickom postavení v PBR batérie.</w:t>
      </w:r>
    </w:p>
    <w:p w14:paraId="3DBD3801" w14:textId="13D29202" w:rsidR="00A458D8" w:rsidRDefault="00A458D8" w:rsidP="00A458D8">
      <w:pPr>
        <w:pStyle w:val="Odsekzoznamu"/>
        <w:numPr>
          <w:ilvl w:val="0"/>
          <w:numId w:val="7"/>
        </w:numPr>
      </w:pPr>
      <w:proofErr w:type="spellStart"/>
      <w:r>
        <w:t>Nákladka</w:t>
      </w:r>
      <w:proofErr w:type="spellEnd"/>
      <w:r>
        <w:t xml:space="preserve"> a </w:t>
      </w:r>
      <w:proofErr w:type="spellStart"/>
      <w:r>
        <w:t>výkladka</w:t>
      </w:r>
      <w:proofErr w:type="spellEnd"/>
    </w:p>
    <w:p w14:paraId="4CCEBA87" w14:textId="58FF348D" w:rsidR="00A458D8" w:rsidRDefault="00A458D8" w:rsidP="00A458D8">
      <w:pPr>
        <w:pStyle w:val="Odsekzoznamu"/>
        <w:numPr>
          <w:ilvl w:val="0"/>
          <w:numId w:val="7"/>
        </w:numPr>
      </w:pPr>
      <w:r>
        <w:t>Do</w:t>
      </w:r>
      <w:r w:rsidR="00782ADB">
        <w:t>p</w:t>
      </w:r>
      <w:bookmarkStart w:id="0" w:name="_GoBack"/>
      <w:bookmarkEnd w:id="0"/>
      <w:r>
        <w:t xml:space="preserve">lnenie PHM, </w:t>
      </w:r>
      <w:r w:rsidR="004935AF">
        <w:t>munície a príprava diel</w:t>
      </w:r>
    </w:p>
    <w:p w14:paraId="2C8EFFEC" w14:textId="77777777" w:rsidR="002B6B86" w:rsidRDefault="003D71B4" w:rsidP="002B6B86">
      <w:pPr>
        <w:pStyle w:val="Odsekzoznamu"/>
        <w:numPr>
          <w:ilvl w:val="0"/>
          <w:numId w:val="1"/>
        </w:numPr>
      </w:pPr>
      <w:r>
        <w:t>Uveďte šírku palebného postavenia batérie samohybných diel v celku, definujte a nakreslite odstup diel v zakrytom palebnom postavení .</w:t>
      </w:r>
    </w:p>
    <w:p w14:paraId="16F2585D" w14:textId="7AB9E90A" w:rsidR="00914F1D" w:rsidRDefault="00914F1D" w:rsidP="002B6B86">
      <w:pPr>
        <w:pStyle w:val="Odsekzoznamu"/>
        <w:numPr>
          <w:ilvl w:val="1"/>
          <w:numId w:val="12"/>
        </w:numPr>
      </w:pPr>
      <w:r>
        <w:t>x 1-2 km</w:t>
      </w:r>
      <w:r w:rsidR="002B6B86">
        <w:t xml:space="preserve">, Odstup – vzdialenosť od kolmice na smer streľby riadiaceho dela k palebnému stanovišťu dela </w:t>
      </w:r>
    </w:p>
    <w:p w14:paraId="56F594EE" w14:textId="77777777" w:rsidR="002B6B86" w:rsidRDefault="002B6B86" w:rsidP="002B6B86">
      <w:pPr>
        <w:ind w:left="1080"/>
        <w:jc w:val="center"/>
      </w:pPr>
      <w:r>
        <w:rPr>
          <w:noProof/>
        </w:rPr>
        <w:drawing>
          <wp:inline distT="0" distB="0" distL="0" distR="0" wp14:anchorId="108E825C" wp14:editId="5DE6F54B">
            <wp:extent cx="2659117" cy="1308747"/>
            <wp:effectExtent l="0" t="0" r="8255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ý dokument 2019-04-10 17.56.35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696" cy="13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CB97" w14:textId="089BAAD6" w:rsidR="002B6B86" w:rsidRDefault="003D71B4" w:rsidP="002B6B86">
      <w:pPr>
        <w:pStyle w:val="Odsekzoznamu"/>
        <w:numPr>
          <w:ilvl w:val="0"/>
          <w:numId w:val="1"/>
        </w:numPr>
      </w:pPr>
      <w:r>
        <w:t>Nakreslite spôsoby zaujatia palebného postavenia batérie spredu.</w:t>
      </w:r>
      <w:r w:rsidR="002B6B86">
        <w:rPr>
          <w:noProof/>
        </w:rPr>
        <w:t xml:space="preserve"> </w:t>
      </w:r>
      <w:r w:rsidR="002B6B86">
        <w:rPr>
          <w:noProof/>
        </w:rPr>
        <w:drawing>
          <wp:inline distT="0" distB="0" distL="0" distR="0" wp14:anchorId="3B3B4861" wp14:editId="62D2D7A0">
            <wp:extent cx="1912620" cy="2783836"/>
            <wp:effectExtent l="2857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ý dokument 2019-04-10 17.56.35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2328" cy="27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B86">
        <w:rPr>
          <w:noProof/>
        </w:rPr>
        <w:t xml:space="preserve">   </w:t>
      </w:r>
      <w:r w:rsidR="002B6B86">
        <w:rPr>
          <w:noProof/>
        </w:rPr>
        <w:drawing>
          <wp:inline distT="0" distB="0" distL="0" distR="0" wp14:anchorId="5F614159" wp14:editId="2D984328">
            <wp:extent cx="2511973" cy="1807210"/>
            <wp:effectExtent l="0" t="0" r="3175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ý dokument 2019-04-10 17.56.35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59" cy="18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B86">
        <w:rPr>
          <w:noProof/>
        </w:rPr>
        <w:drawing>
          <wp:inline distT="0" distB="0" distL="0" distR="0" wp14:anchorId="1BA18BF3" wp14:editId="5DC7DAF7">
            <wp:extent cx="1786255" cy="2710671"/>
            <wp:effectExtent l="0" t="4762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vý dokument 2019-04-10 17.56.35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8435" cy="27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B86">
        <w:rPr>
          <w:noProof/>
        </w:rPr>
        <w:t xml:space="preserve">    </w:t>
      </w:r>
      <w:r w:rsidR="002B6B86">
        <w:rPr>
          <w:noProof/>
        </w:rPr>
        <w:drawing>
          <wp:inline distT="0" distB="0" distL="0" distR="0" wp14:anchorId="6CE4873E" wp14:editId="42D2AA17">
            <wp:extent cx="1721863" cy="2491092"/>
            <wp:effectExtent l="0" t="3492" r="8572" b="8573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vý dokument 2019-04-10 17.56.35_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1863" cy="24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87B7" w14:textId="26425DC9" w:rsidR="003D71B4" w:rsidRDefault="003D71B4" w:rsidP="003D71B4">
      <w:pPr>
        <w:pStyle w:val="Odsekzoznamu"/>
        <w:numPr>
          <w:ilvl w:val="0"/>
          <w:numId w:val="1"/>
        </w:numPr>
      </w:pPr>
      <w:r>
        <w:lastRenderedPageBreak/>
        <w:t>Popíšte spôsob číslovania cieľov.</w:t>
      </w:r>
      <w:r w:rsidR="00914F1D">
        <w:t xml:space="preserve"> (SPG-3-22)</w:t>
      </w:r>
    </w:p>
    <w:p w14:paraId="2DBE5AF9" w14:textId="4A92867A" w:rsidR="00CA142E" w:rsidRDefault="00CA142E" w:rsidP="00CA142E">
      <w:pPr>
        <w:pStyle w:val="Odsekzoznamu"/>
        <w:numPr>
          <w:ilvl w:val="0"/>
          <w:numId w:val="9"/>
        </w:numPr>
      </w:pPr>
      <w:r>
        <w:t xml:space="preserve">Číslo cieľa je pridelené  až po rozhodnutí, že cieľ bude </w:t>
      </w:r>
      <w:proofErr w:type="spellStart"/>
      <w:r w:rsidR="00954FAB">
        <w:t>po</w:t>
      </w:r>
      <w:r>
        <w:t>streľovaný</w:t>
      </w:r>
      <w:proofErr w:type="spellEnd"/>
      <w:r>
        <w:t xml:space="preserve"> alebo bude zahrnutý do plánu palieb </w:t>
      </w:r>
    </w:p>
    <w:p w14:paraId="54932534" w14:textId="0480402C" w:rsidR="00CA142E" w:rsidRDefault="00914F1D" w:rsidP="00CA142E">
      <w:pPr>
        <w:pStyle w:val="Odsekzoznamu"/>
        <w:numPr>
          <w:ilvl w:val="0"/>
          <w:numId w:val="9"/>
        </w:numPr>
      </w:pPr>
      <w:r>
        <w:t>Je to 6 miestne číslo (2 písme a 4 čísla)</w:t>
      </w:r>
    </w:p>
    <w:p w14:paraId="7D660C86" w14:textId="780AFC68" w:rsidR="00914F1D" w:rsidRDefault="00914F1D" w:rsidP="00914F1D">
      <w:pPr>
        <w:pStyle w:val="Odsekzoznamu"/>
        <w:numPr>
          <w:ilvl w:val="0"/>
          <w:numId w:val="10"/>
        </w:numPr>
      </w:pPr>
      <w:r>
        <w:t xml:space="preserve">Prvé písmeno = označenie krajiny prideľuje najvyšší veliteľ </w:t>
      </w:r>
    </w:p>
    <w:p w14:paraId="588211B9" w14:textId="5C0D1406" w:rsidR="00914F1D" w:rsidRDefault="00914F1D" w:rsidP="00914F1D">
      <w:pPr>
        <w:pStyle w:val="Odsekzoznamu"/>
        <w:numPr>
          <w:ilvl w:val="0"/>
          <w:numId w:val="10"/>
        </w:numPr>
      </w:pPr>
      <w:r>
        <w:t xml:space="preserve">Druhé písmeno= označuje zodpovedný za cieľ – pridelený najvyšším veliteľom v rámci krajiny </w:t>
      </w:r>
    </w:p>
    <w:p w14:paraId="7CC620F0" w14:textId="28A8765A" w:rsidR="00914F1D" w:rsidRDefault="00914F1D" w:rsidP="00914F1D">
      <w:pPr>
        <w:pStyle w:val="Odsekzoznamu"/>
        <w:numPr>
          <w:ilvl w:val="0"/>
          <w:numId w:val="10"/>
        </w:numPr>
      </w:pPr>
      <w:r>
        <w:t xml:space="preserve">Prvé číslo = označenie jednotky, ktorá bude na cieľ pôsobiť – komu bol cieľ pridelený </w:t>
      </w:r>
    </w:p>
    <w:p w14:paraId="61D13608" w14:textId="1F4593DD" w:rsidR="00914F1D" w:rsidRDefault="00914F1D" w:rsidP="00914F1D">
      <w:pPr>
        <w:pStyle w:val="Odsekzoznamu"/>
        <w:numPr>
          <w:ilvl w:val="0"/>
          <w:numId w:val="10"/>
        </w:numPr>
      </w:pPr>
      <w:r>
        <w:t xml:space="preserve">Druhé číslo = označenie zadávateľa cieľa – kto pridelil cieľ </w:t>
      </w:r>
    </w:p>
    <w:p w14:paraId="4B4635FD" w14:textId="0582EAC3" w:rsidR="00914F1D" w:rsidRDefault="00914F1D" w:rsidP="00914F1D">
      <w:pPr>
        <w:pStyle w:val="Odsekzoznamu"/>
        <w:numPr>
          <w:ilvl w:val="0"/>
          <w:numId w:val="10"/>
        </w:numPr>
      </w:pPr>
      <w:r>
        <w:t xml:space="preserve">Posledné dvojčíslie – píše sa spolu – kódové označenie cieľa </w:t>
      </w:r>
    </w:p>
    <w:p w14:paraId="00DEEE00" w14:textId="07AF9015" w:rsidR="00E41641" w:rsidRDefault="003D71B4" w:rsidP="00E41641">
      <w:pPr>
        <w:pStyle w:val="Odsekzoznamu"/>
        <w:numPr>
          <w:ilvl w:val="0"/>
          <w:numId w:val="1"/>
        </w:numPr>
      </w:pPr>
      <w:r>
        <w:t xml:space="preserve">Uveďte taktické </w:t>
      </w:r>
      <w:r w:rsidR="005F76DF">
        <w:t>úlohy delostrelectva.</w:t>
      </w:r>
    </w:p>
    <w:p w14:paraId="75372787" w14:textId="57ED7ABE" w:rsidR="00E41641" w:rsidRDefault="00E41641" w:rsidP="00E41641">
      <w:pPr>
        <w:ind w:left="360"/>
      </w:pPr>
      <w:r>
        <w:t>Ničenie, um</w:t>
      </w:r>
      <w:r w:rsidR="00535530">
        <w:t xml:space="preserve">lčanie, neutralizácia a rušenie  cieľa </w:t>
      </w:r>
    </w:p>
    <w:p w14:paraId="50864BDE" w14:textId="6C19D1D6" w:rsidR="005F76DF" w:rsidRDefault="005F76DF" w:rsidP="003D71B4">
      <w:pPr>
        <w:pStyle w:val="Odsekzoznamu"/>
        <w:numPr>
          <w:ilvl w:val="0"/>
          <w:numId w:val="1"/>
        </w:numPr>
      </w:pPr>
      <w:r>
        <w:t>Uveďte dokumentáciu, ktorú vedie veliteľ prieskumnej čaty (družstva) na pozorovateľni</w:t>
      </w:r>
    </w:p>
    <w:p w14:paraId="488DD2A0" w14:textId="77777777" w:rsidR="00954FAB" w:rsidRDefault="00954FAB" w:rsidP="00CA142E">
      <w:pPr>
        <w:pStyle w:val="Odsekzoznamu"/>
        <w:numPr>
          <w:ilvl w:val="0"/>
          <w:numId w:val="8"/>
        </w:numPr>
        <w:rPr>
          <w:b/>
        </w:rPr>
        <w:sectPr w:rsidR="00954FAB" w:rsidSect="002B6B86">
          <w:pgSz w:w="11906" w:h="16838"/>
          <w:pgMar w:top="1417" w:right="849" w:bottom="1417" w:left="1417" w:header="708" w:footer="708" w:gutter="0"/>
          <w:cols w:space="708"/>
          <w:docGrid w:linePitch="360"/>
        </w:sectPr>
      </w:pPr>
    </w:p>
    <w:p w14:paraId="3593F20F" w14:textId="57508F14" w:rsidR="00CA142E" w:rsidRPr="00793230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>Pracovná mapa</w:t>
      </w:r>
    </w:p>
    <w:p w14:paraId="0B82BF5D" w14:textId="4219E39F" w:rsidR="00CA142E" w:rsidRPr="00793230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 xml:space="preserve">Denník prijatých a odoslaných správ </w:t>
      </w:r>
    </w:p>
    <w:p w14:paraId="763E1E61" w14:textId="5555984C" w:rsidR="00CA142E" w:rsidRPr="00793230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 xml:space="preserve">Náčrt OB a cieľov </w:t>
      </w:r>
    </w:p>
    <w:p w14:paraId="4FC08D93" w14:textId="61303E94" w:rsidR="00CA142E" w:rsidRPr="00793230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 xml:space="preserve">Denník prieskumu </w:t>
      </w:r>
    </w:p>
    <w:p w14:paraId="12DDA476" w14:textId="5ED2B930" w:rsidR="00CA142E" w:rsidRPr="00793230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 xml:space="preserve">Schéma geodeticko-topografického pripojenia pozorovateľne </w:t>
      </w:r>
    </w:p>
    <w:p w14:paraId="55174525" w14:textId="717492B6" w:rsidR="00CA142E" w:rsidRDefault="00CA142E" w:rsidP="00CA142E">
      <w:pPr>
        <w:pStyle w:val="Odsekzoznamu"/>
        <w:numPr>
          <w:ilvl w:val="0"/>
          <w:numId w:val="8"/>
        </w:numPr>
        <w:rPr>
          <w:b/>
        </w:rPr>
      </w:pPr>
      <w:r w:rsidRPr="00793230">
        <w:rPr>
          <w:b/>
        </w:rPr>
        <w:t xml:space="preserve">Náčrt vlastnej ochrany pozorovateľne </w:t>
      </w:r>
    </w:p>
    <w:p w14:paraId="202D3B44" w14:textId="5C4AB6FA" w:rsidR="00793230" w:rsidRPr="00793230" w:rsidRDefault="00793230" w:rsidP="00CA142E">
      <w:pPr>
        <w:pStyle w:val="Odsekzoznamu"/>
        <w:numPr>
          <w:ilvl w:val="0"/>
          <w:numId w:val="8"/>
        </w:numPr>
        <w:rPr>
          <w:b/>
        </w:rPr>
      </w:pPr>
      <w:r>
        <w:t>Plán zmien odpočinku a zmien</w:t>
      </w:r>
    </w:p>
    <w:p w14:paraId="0FCC4A8A" w14:textId="2EAF4F23" w:rsidR="00793230" w:rsidRPr="00793230" w:rsidRDefault="00793230" w:rsidP="00CA142E">
      <w:pPr>
        <w:pStyle w:val="Odsekzoznamu"/>
        <w:numPr>
          <w:ilvl w:val="0"/>
          <w:numId w:val="8"/>
        </w:numPr>
      </w:pPr>
      <w:r w:rsidRPr="00793230">
        <w:t xml:space="preserve">Formulár na výpočet </w:t>
      </w:r>
      <w:proofErr w:type="spellStart"/>
      <w:r w:rsidRPr="00793230">
        <w:t>topo</w:t>
      </w:r>
      <w:proofErr w:type="spellEnd"/>
      <w:r w:rsidRPr="00793230">
        <w:t xml:space="preserve"> a </w:t>
      </w:r>
      <w:proofErr w:type="spellStart"/>
      <w:r w:rsidRPr="00793230">
        <w:t>geo</w:t>
      </w:r>
      <w:proofErr w:type="spellEnd"/>
      <w:r w:rsidRPr="00793230">
        <w:t xml:space="preserve"> úloh </w:t>
      </w:r>
    </w:p>
    <w:p w14:paraId="167BBB72" w14:textId="687E33D0" w:rsidR="00793230" w:rsidRPr="00793230" w:rsidRDefault="00793230" w:rsidP="00CA142E">
      <w:pPr>
        <w:pStyle w:val="Odsekzoznamu"/>
        <w:numPr>
          <w:ilvl w:val="0"/>
          <w:numId w:val="8"/>
        </w:numPr>
      </w:pPr>
      <w:r w:rsidRPr="00793230">
        <w:t xml:space="preserve">Plán nabíjania zdrojov do prístrojov </w:t>
      </w:r>
    </w:p>
    <w:p w14:paraId="1F6CC59D" w14:textId="51A6D3AC" w:rsidR="00793230" w:rsidRPr="00793230" w:rsidRDefault="00793230" w:rsidP="00793230">
      <w:pPr>
        <w:pStyle w:val="Odsekzoznamu"/>
        <w:numPr>
          <w:ilvl w:val="0"/>
          <w:numId w:val="8"/>
        </w:numPr>
      </w:pPr>
      <w:r w:rsidRPr="00793230">
        <w:t xml:space="preserve">Spresnenú dokumentáciu podľa nariadenia nariadeného </w:t>
      </w:r>
    </w:p>
    <w:p w14:paraId="0813594F" w14:textId="4C54F65F" w:rsidR="00793230" w:rsidRPr="00793230" w:rsidRDefault="00793230" w:rsidP="00793230">
      <w:pPr>
        <w:pStyle w:val="Odsekzoznamu"/>
        <w:numPr>
          <w:ilvl w:val="0"/>
          <w:numId w:val="8"/>
        </w:numPr>
      </w:pPr>
      <w:r w:rsidRPr="00793230">
        <w:t xml:space="preserve">Výpis z katalógov súradnicovo známych bodov </w:t>
      </w:r>
    </w:p>
    <w:p w14:paraId="155CEF28" w14:textId="26E5BA5F" w:rsidR="00793230" w:rsidRPr="00793230" w:rsidRDefault="00793230" w:rsidP="00793230">
      <w:pPr>
        <w:pStyle w:val="Odsekzoznamu"/>
        <w:numPr>
          <w:ilvl w:val="0"/>
          <w:numId w:val="8"/>
        </w:numPr>
      </w:pPr>
      <w:r w:rsidRPr="00793230">
        <w:t xml:space="preserve">Výpis z katalógu súradníc slnka a Polárky </w:t>
      </w:r>
    </w:p>
    <w:p w14:paraId="26BB1A31" w14:textId="1D8E4723" w:rsidR="00793230" w:rsidRPr="00793230" w:rsidRDefault="00793230" w:rsidP="00793230">
      <w:pPr>
        <w:pStyle w:val="Odsekzoznamu"/>
        <w:numPr>
          <w:ilvl w:val="0"/>
          <w:numId w:val="8"/>
        </w:numPr>
      </w:pPr>
      <w:r w:rsidRPr="00793230">
        <w:t xml:space="preserve">Výpis smerníkov na slnko </w:t>
      </w:r>
    </w:p>
    <w:p w14:paraId="45ECB990" w14:textId="77777777" w:rsidR="00954FAB" w:rsidRDefault="00954FAB" w:rsidP="003D71B4">
      <w:pPr>
        <w:pStyle w:val="Odsekzoznamu"/>
        <w:numPr>
          <w:ilvl w:val="0"/>
          <w:numId w:val="1"/>
        </w:numPr>
        <w:sectPr w:rsidR="00954FAB" w:rsidSect="00954F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03F836E" w14:textId="03D60E3C" w:rsidR="00AB7CC5" w:rsidRDefault="005F76DF" w:rsidP="003D71B4">
      <w:pPr>
        <w:pStyle w:val="Odsekzoznamu"/>
        <w:numPr>
          <w:ilvl w:val="0"/>
          <w:numId w:val="1"/>
        </w:numPr>
      </w:pPr>
      <w:r>
        <w:t xml:space="preserve">Uveďte spôsoby zadávania cieľov. </w:t>
      </w:r>
    </w:p>
    <w:p w14:paraId="4C5A4C79" w14:textId="1CA84EA7" w:rsidR="00AB7CC5" w:rsidRDefault="00AB7CC5" w:rsidP="00AB7CC5">
      <w:pPr>
        <w:pStyle w:val="Odsekzoznamu"/>
        <w:numPr>
          <w:ilvl w:val="0"/>
          <w:numId w:val="3"/>
        </w:numPr>
      </w:pPr>
      <w:r>
        <w:t xml:space="preserve">Zadávajúci a prijímajúci na 1 pozorovacom stanovišti  </w:t>
      </w:r>
    </w:p>
    <w:p w14:paraId="5F329930" w14:textId="38B0811E" w:rsidR="003D71B4" w:rsidRDefault="00AB7CC5" w:rsidP="00AB7CC5">
      <w:pPr>
        <w:pStyle w:val="Odsekzoznamu"/>
        <w:numPr>
          <w:ilvl w:val="0"/>
          <w:numId w:val="2"/>
        </w:numPr>
      </w:pPr>
      <w:r>
        <w:t>Zamierenie prístrojmi na cieľ</w:t>
      </w:r>
    </w:p>
    <w:p w14:paraId="66562B05" w14:textId="4051514D" w:rsidR="00AB7CC5" w:rsidRDefault="00AB7CC5" w:rsidP="00AB7CC5">
      <w:pPr>
        <w:pStyle w:val="Odsekzoznamu"/>
        <w:numPr>
          <w:ilvl w:val="0"/>
          <w:numId w:val="2"/>
        </w:numPr>
      </w:pPr>
      <w:r>
        <w:t>Podľa smerníkov (čítaní) na cieľ (objekt)</w:t>
      </w:r>
    </w:p>
    <w:p w14:paraId="0AA8D90F" w14:textId="3A8921C5" w:rsidR="00AB7CC5" w:rsidRDefault="00AB7CC5" w:rsidP="00AB7CC5">
      <w:pPr>
        <w:pStyle w:val="Odsekzoznamu"/>
        <w:numPr>
          <w:ilvl w:val="0"/>
          <w:numId w:val="2"/>
        </w:numPr>
      </w:pPr>
      <w:r>
        <w:t>Od orientačného bodu (terénneho objektu)</w:t>
      </w:r>
    </w:p>
    <w:p w14:paraId="39E14BFF" w14:textId="07184AD2" w:rsidR="00AB7CC5" w:rsidRDefault="00AB7CC5" w:rsidP="00AB7CC5">
      <w:pPr>
        <w:pStyle w:val="Odsekzoznamu"/>
        <w:numPr>
          <w:ilvl w:val="0"/>
          <w:numId w:val="3"/>
        </w:numPr>
      </w:pPr>
      <w:r>
        <w:t xml:space="preserve">Zadávajúci a prijímajúci sa nachádzajú na rôznych pozorovacích stanovištiach </w:t>
      </w:r>
    </w:p>
    <w:p w14:paraId="49FB187B" w14:textId="3C54F765" w:rsidR="00AB7CC5" w:rsidRDefault="00AB7CC5" w:rsidP="00AB7CC5">
      <w:pPr>
        <w:pStyle w:val="Odsekzoznamu"/>
        <w:numPr>
          <w:ilvl w:val="0"/>
          <w:numId w:val="4"/>
        </w:numPr>
        <w:ind w:left="993" w:firstLine="284"/>
      </w:pPr>
      <w:r>
        <w:t xml:space="preserve">Pomocou smerníka a pozorovacej diaľky pre prijímajúceho </w:t>
      </w:r>
    </w:p>
    <w:p w14:paraId="22A3C099" w14:textId="574B3C55" w:rsidR="00AB7CC5" w:rsidRDefault="00AB7CC5" w:rsidP="00AB7CC5">
      <w:pPr>
        <w:pStyle w:val="Odsekzoznamu"/>
        <w:numPr>
          <w:ilvl w:val="0"/>
          <w:numId w:val="4"/>
        </w:numPr>
        <w:ind w:left="993" w:firstLine="284"/>
      </w:pPr>
      <w:r>
        <w:t>Od orientačného bodu (ak vzdialenosť medzi pozorovateľňami do 100m/ cieľ v tesnej blízkosti orientačného bodu)</w:t>
      </w:r>
    </w:p>
    <w:p w14:paraId="42BFFED8" w14:textId="77777777" w:rsidR="00954FAB" w:rsidRDefault="00954FAB" w:rsidP="00AB7CC5">
      <w:pPr>
        <w:pStyle w:val="Odsekzoznamu"/>
        <w:numPr>
          <w:ilvl w:val="0"/>
          <w:numId w:val="3"/>
        </w:numPr>
        <w:sectPr w:rsidR="00954FAB" w:rsidSect="00954FA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567167" w14:textId="259791C5" w:rsidR="00AB7CC5" w:rsidRDefault="00AB7CC5" w:rsidP="00AB7CC5">
      <w:pPr>
        <w:pStyle w:val="Odsekzoznamu"/>
        <w:numPr>
          <w:ilvl w:val="0"/>
          <w:numId w:val="3"/>
        </w:numPr>
      </w:pPr>
      <w:r>
        <w:t xml:space="preserve">Nezávisle od stanovišťa </w:t>
      </w:r>
    </w:p>
    <w:p w14:paraId="29ACA30C" w14:textId="4C440B36" w:rsidR="00AB7CC5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Polárnymi súradnicami </w:t>
      </w:r>
    </w:p>
    <w:p w14:paraId="696EED3C" w14:textId="3F7A53EE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Pravouhlými súradnicami </w:t>
      </w:r>
    </w:p>
    <w:p w14:paraId="52F2B8F0" w14:textId="1ACA06E6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Podľa kódovanej mapy </w:t>
      </w:r>
    </w:p>
    <w:p w14:paraId="53775548" w14:textId="0C97599C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Podľa náčrtu orientačných bodov </w:t>
      </w:r>
    </w:p>
    <w:p w14:paraId="25557D75" w14:textId="0257FD2E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Pomocou dohovorených pomenovaní terénu </w:t>
      </w:r>
    </w:p>
    <w:p w14:paraId="04989186" w14:textId="4BFB6633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Pomocou výbuchu striel </w:t>
      </w:r>
    </w:p>
    <w:p w14:paraId="2807BD71" w14:textId="2A1397D7" w:rsidR="00A458D8" w:rsidRDefault="00A458D8" w:rsidP="00AB7CC5">
      <w:pPr>
        <w:pStyle w:val="Odsekzoznamu"/>
        <w:numPr>
          <w:ilvl w:val="0"/>
          <w:numId w:val="5"/>
        </w:numPr>
        <w:ind w:left="1276" w:firstLine="0"/>
      </w:pPr>
      <w:r>
        <w:t xml:space="preserve">Svietiacim strelivom pri vyžiadaní paľby veliteľom vykonávajúcim manéver </w:t>
      </w:r>
    </w:p>
    <w:p w14:paraId="59963452" w14:textId="77777777" w:rsidR="00954FAB" w:rsidRDefault="00954FAB" w:rsidP="00A458D8">
      <w:pPr>
        <w:sectPr w:rsidR="00954FAB" w:rsidSect="00954F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B4DC3C" w14:textId="5AA07ADC" w:rsidR="00A458D8" w:rsidRDefault="00A458D8" w:rsidP="00A458D8"/>
    <w:p w14:paraId="523EA968" w14:textId="77777777" w:rsidR="00A458D8" w:rsidRDefault="00A458D8" w:rsidP="00A458D8"/>
    <w:sectPr w:rsidR="00A458D8" w:rsidSect="00954FA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382"/>
    <w:multiLevelType w:val="hybridMultilevel"/>
    <w:tmpl w:val="6368006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C78BC"/>
    <w:multiLevelType w:val="hybridMultilevel"/>
    <w:tmpl w:val="37AE57E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71638"/>
    <w:multiLevelType w:val="hybridMultilevel"/>
    <w:tmpl w:val="C21C46B6"/>
    <w:lvl w:ilvl="0" w:tplc="F0F6A9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05373"/>
    <w:multiLevelType w:val="hybridMultilevel"/>
    <w:tmpl w:val="306AD9D0"/>
    <w:lvl w:ilvl="0" w:tplc="041B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 w15:restartNumberingAfterBreak="0">
    <w:nsid w:val="1BD57034"/>
    <w:multiLevelType w:val="hybridMultilevel"/>
    <w:tmpl w:val="78F257A0"/>
    <w:lvl w:ilvl="0" w:tplc="041B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2F7A1CE0"/>
    <w:multiLevelType w:val="hybridMultilevel"/>
    <w:tmpl w:val="E3DE3AF6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385BC5"/>
    <w:multiLevelType w:val="hybridMultilevel"/>
    <w:tmpl w:val="B784DE0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722870"/>
    <w:multiLevelType w:val="hybridMultilevel"/>
    <w:tmpl w:val="10725A3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E445B2"/>
    <w:multiLevelType w:val="hybridMultilevel"/>
    <w:tmpl w:val="0F3A7D7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4E68"/>
    <w:multiLevelType w:val="multilevel"/>
    <w:tmpl w:val="7A266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FEE6F57"/>
    <w:multiLevelType w:val="hybridMultilevel"/>
    <w:tmpl w:val="590A41A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C82C12"/>
    <w:multiLevelType w:val="hybridMultilevel"/>
    <w:tmpl w:val="710C40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91"/>
    <w:rsid w:val="000A14FC"/>
    <w:rsid w:val="002B6B86"/>
    <w:rsid w:val="003D71B4"/>
    <w:rsid w:val="004935AF"/>
    <w:rsid w:val="00535530"/>
    <w:rsid w:val="005F76DF"/>
    <w:rsid w:val="00731591"/>
    <w:rsid w:val="00782ADB"/>
    <w:rsid w:val="00793230"/>
    <w:rsid w:val="00914F1D"/>
    <w:rsid w:val="00954FAB"/>
    <w:rsid w:val="00A458D8"/>
    <w:rsid w:val="00AB7CC5"/>
    <w:rsid w:val="00C80D0F"/>
    <w:rsid w:val="00CA142E"/>
    <w:rsid w:val="00E4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99DE"/>
  <w15:chartTrackingRefBased/>
  <w15:docId w15:val="{E2036D2E-3B74-4BCC-866A-F2A16D3E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6</cp:revision>
  <dcterms:created xsi:type="dcterms:W3CDTF">2019-04-10T12:42:00Z</dcterms:created>
  <dcterms:modified xsi:type="dcterms:W3CDTF">2019-04-10T16:20:00Z</dcterms:modified>
</cp:coreProperties>
</file>