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7B11" w14:textId="77777777" w:rsidR="006639B9" w:rsidRDefault="006639B9" w:rsidP="006639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256421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PREŠOVSKÁ UNIVERZITA V PREŠOVE</w:t>
      </w:r>
    </w:p>
    <w:p w14:paraId="1478171E" w14:textId="77777777" w:rsidR="006639B9" w:rsidRDefault="006639B9" w:rsidP="006639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FILOZOFICKÁ FAKULTA</w:t>
      </w:r>
    </w:p>
    <w:p w14:paraId="5E1B8881" w14:textId="77777777" w:rsidR="006639B9" w:rsidRDefault="006639B9" w:rsidP="006639B9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INŠTITÚT FILOZOFIE</w:t>
      </w:r>
    </w:p>
    <w:p w14:paraId="615095F4" w14:textId="77777777" w:rsidR="006639B9" w:rsidRDefault="006639B9" w:rsidP="006639B9">
      <w:pPr>
        <w:jc w:val="center"/>
      </w:pPr>
    </w:p>
    <w:p w14:paraId="4DFC39D5" w14:textId="77777777" w:rsidR="006639B9" w:rsidRDefault="006639B9" w:rsidP="006639B9"/>
    <w:p w14:paraId="2FB1E945" w14:textId="57F990CB" w:rsidR="006639B9" w:rsidRDefault="006639B9" w:rsidP="006639B9">
      <w:pPr>
        <w:jc w:val="center"/>
        <w:rPr>
          <w:rFonts w:ascii="Times New Roman" w:hAnsi="Times New Roman" w:cs="Times New Roman"/>
          <w:b/>
          <w:bCs/>
          <w:color w:val="252424"/>
          <w:sz w:val="44"/>
          <w:szCs w:val="44"/>
          <w:shd w:val="clear" w:color="auto" w:fill="FFFFFF"/>
        </w:rPr>
      </w:pPr>
      <w:r w:rsidRPr="006639B9">
        <w:rPr>
          <w:rFonts w:ascii="Times New Roman" w:hAnsi="Times New Roman" w:cs="Times New Roman"/>
          <w:b/>
          <w:bCs/>
          <w:color w:val="252424"/>
          <w:sz w:val="44"/>
          <w:szCs w:val="44"/>
          <w:shd w:val="clear" w:color="auto" w:fill="FFFFFF"/>
        </w:rPr>
        <w:t>Štúdie k téme kritické myslenie</w:t>
      </w:r>
    </w:p>
    <w:p w14:paraId="7D0C1D9B" w14:textId="75AB7263" w:rsidR="001E4EB0" w:rsidRPr="001E4EB0" w:rsidRDefault="001E4EB0" w:rsidP="006639B9">
      <w:pPr>
        <w:jc w:val="center"/>
      </w:pPr>
      <w:r w:rsidRPr="001E4EB0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Prehľadová práca</w:t>
      </w:r>
    </w:p>
    <w:p w14:paraId="122C9445" w14:textId="77777777" w:rsidR="006639B9" w:rsidRDefault="006639B9" w:rsidP="006639B9">
      <w:pPr>
        <w:jc w:val="center"/>
      </w:pPr>
    </w:p>
    <w:p w14:paraId="782EAE7D" w14:textId="3B9DB970" w:rsidR="006639B9" w:rsidRPr="006639B9" w:rsidRDefault="006639B9" w:rsidP="007A6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9B9">
        <w:rPr>
          <w:rFonts w:ascii="Times New Roman" w:hAnsi="Times New Roman" w:cs="Times New Roman"/>
          <w:b/>
          <w:bCs/>
          <w:sz w:val="28"/>
          <w:szCs w:val="28"/>
        </w:rPr>
        <w:t xml:space="preserve">Predmet: </w:t>
      </w:r>
      <w:r w:rsidRPr="006639B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Rozvoj kritického a morálneho myslenia</w:t>
      </w:r>
    </w:p>
    <w:p w14:paraId="31E8D810" w14:textId="378A7C73" w:rsidR="006639B9" w:rsidRPr="006639B9" w:rsidRDefault="006639B9" w:rsidP="007A6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9B9">
        <w:rPr>
          <w:rFonts w:ascii="Times New Roman" w:hAnsi="Times New Roman" w:cs="Times New Roman"/>
          <w:b/>
          <w:bCs/>
          <w:sz w:val="28"/>
          <w:szCs w:val="28"/>
        </w:rPr>
        <w:t>Vyučujúci:</w:t>
      </w:r>
      <w:r w:rsidRPr="006639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639B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doc. PhDr. PaedDr. Martina </w:t>
      </w:r>
      <w:proofErr w:type="spellStart"/>
      <w:r w:rsidRPr="006639B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Kosturková</w:t>
      </w:r>
      <w:proofErr w:type="spellEnd"/>
      <w:r w:rsidRPr="006639B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 PhD.</w:t>
      </w:r>
      <w:r w:rsidRPr="006639B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6639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B5B1F5" w14:textId="0E0EA9F6" w:rsidR="006639B9" w:rsidRDefault="006639B9" w:rsidP="007A6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9B9">
        <w:rPr>
          <w:rFonts w:ascii="Times New Roman" w:hAnsi="Times New Roman" w:cs="Times New Roman"/>
          <w:b/>
          <w:bCs/>
          <w:sz w:val="28"/>
          <w:szCs w:val="28"/>
        </w:rPr>
        <w:t>Študijný program: Učiteľstvo dejepisu a výchovy k</w:t>
      </w:r>
      <w:r w:rsidR="001E4EB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639B9">
        <w:rPr>
          <w:rFonts w:ascii="Times New Roman" w:hAnsi="Times New Roman" w:cs="Times New Roman"/>
          <w:b/>
          <w:bCs/>
          <w:sz w:val="28"/>
          <w:szCs w:val="28"/>
        </w:rPr>
        <w:t>občianstvu</w:t>
      </w:r>
    </w:p>
    <w:p w14:paraId="373E2E1C" w14:textId="3F514A4B" w:rsidR="001E4EB0" w:rsidRDefault="001E4EB0" w:rsidP="007A60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Forma štúdia: denná</w:t>
      </w:r>
    </w:p>
    <w:p w14:paraId="764AF730" w14:textId="7CEC5C91" w:rsidR="001E4EB0" w:rsidRDefault="001E4EB0" w:rsidP="007A60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Ročník: druhý</w:t>
      </w:r>
    </w:p>
    <w:p w14:paraId="44C99A4E" w14:textId="1BD9F670" w:rsidR="006639B9" w:rsidRDefault="001E4EB0" w:rsidP="007A60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Stupeň: Mgr.</w:t>
      </w:r>
    </w:p>
    <w:p w14:paraId="63A48ECC" w14:textId="77777777" w:rsidR="001E4EB0" w:rsidRDefault="001E4EB0" w:rsidP="001E4E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3D82D" w14:textId="77777777" w:rsidR="001E4EB0" w:rsidRPr="001E4EB0" w:rsidRDefault="001E4EB0" w:rsidP="001E4E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0907" w14:textId="23A6B8D8" w:rsidR="006639B9" w:rsidRDefault="006639B9" w:rsidP="006639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Prešov 2023</w:t>
      </w:r>
    </w:p>
    <w:p w14:paraId="51AD19B3" w14:textId="75A4EDB7" w:rsidR="00D00EAD" w:rsidRPr="00767BFA" w:rsidRDefault="006639B9" w:rsidP="00767B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Bc. Dominik Valeš</w:t>
      </w:r>
    </w:p>
    <w:tbl>
      <w:tblPr>
        <w:tblpPr w:leftFromText="141" w:rightFromText="141" w:vertAnchor="text" w:horzAnchor="margin" w:tblpXSpec="center" w:tblpY="903"/>
        <w:tblW w:w="144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835"/>
        <w:gridCol w:w="2126"/>
        <w:gridCol w:w="2946"/>
        <w:gridCol w:w="2299"/>
        <w:gridCol w:w="2400"/>
      </w:tblGrid>
      <w:tr w:rsidR="008C2460" w:rsidRPr="00486CC8" w14:paraId="0B725E4F" w14:textId="77777777" w:rsidTr="008C2460">
        <w:trPr>
          <w:trHeight w:val="2054"/>
        </w:trPr>
        <w:tc>
          <w:tcPr>
            <w:tcW w:w="18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6379F9" w14:textId="6EC2A433" w:rsidR="00486CC8" w:rsidRPr="00D00EAD" w:rsidRDefault="00486CC8" w:rsidP="00AB73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</w:pPr>
            <w:r w:rsidRPr="00D00EA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  <w:lastRenderedPageBreak/>
              <w:t>Autor (rok)</w:t>
            </w:r>
          </w:p>
        </w:tc>
        <w:tc>
          <w:tcPr>
            <w:tcW w:w="28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4B2C7B" w14:textId="0F69F402" w:rsidR="00486CC8" w:rsidRPr="00D00EAD" w:rsidRDefault="00486CC8" w:rsidP="00AB73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</w:pPr>
            <w:r w:rsidRPr="00D00EA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  <w:t>Výskumná otázka a stanovené ciele</w:t>
            </w:r>
          </w:p>
        </w:tc>
        <w:tc>
          <w:tcPr>
            <w:tcW w:w="212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F66186" w14:textId="3C223090" w:rsidR="00486CC8" w:rsidRPr="00D00EAD" w:rsidRDefault="00486CC8" w:rsidP="00AB73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</w:pPr>
            <w:r w:rsidRPr="00D00EA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  <w:t>Kľúčové teoretické pojmy a ich význam</w:t>
            </w:r>
          </w:p>
        </w:tc>
        <w:tc>
          <w:tcPr>
            <w:tcW w:w="294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080874" w14:textId="06ADDDDB" w:rsidR="00486CC8" w:rsidRPr="00D00EAD" w:rsidRDefault="00486CC8" w:rsidP="00AB73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</w:pPr>
            <w:r w:rsidRPr="00D00EA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  <w:t>Použitá metodológia výskumu s popisom merného prostriedku a počtom respondentov</w:t>
            </w:r>
          </w:p>
        </w:tc>
        <w:tc>
          <w:tcPr>
            <w:tcW w:w="2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391B84" w14:textId="5724D05B" w:rsidR="00486CC8" w:rsidRPr="00D00EAD" w:rsidRDefault="00486CC8" w:rsidP="00AB73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</w:pPr>
            <w:r w:rsidRPr="00D00EA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  <w:t>Hlavné zistenia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E15479" w14:textId="3A5A1CEF" w:rsidR="00486CC8" w:rsidRPr="00D00EAD" w:rsidRDefault="00486CC8" w:rsidP="00AB73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</w:pPr>
            <w:r w:rsidRPr="00D00EA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sk-SK"/>
                <w14:ligatures w14:val="none"/>
              </w:rPr>
              <w:t>Odporúčania pre prax</w:t>
            </w:r>
          </w:p>
        </w:tc>
      </w:tr>
      <w:tr w:rsidR="008C2460" w:rsidRPr="00486CC8" w14:paraId="42DE6DFC" w14:textId="77777777" w:rsidTr="008C2460">
        <w:trPr>
          <w:trHeight w:val="3443"/>
        </w:trPr>
        <w:tc>
          <w:tcPr>
            <w:tcW w:w="18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D98A097" w14:textId="0053EB6B" w:rsidR="00486CC8" w:rsidRPr="00D2033E" w:rsidRDefault="00486CC8" w:rsidP="00486C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proofErr w:type="spellStart"/>
            <w:r w:rsidRPr="00D2033E">
              <w:rPr>
                <w:rFonts w:ascii="Times New Roman" w:hAnsi="Times New Roman" w:cs="Times New Roman"/>
                <w:b/>
                <w:bCs/>
              </w:rPr>
              <w:t>Idi</w:t>
            </w:r>
            <w:proofErr w:type="spellEnd"/>
            <w:r w:rsidRPr="00D203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2033E">
              <w:rPr>
                <w:rFonts w:ascii="Times New Roman" w:hAnsi="Times New Roman" w:cs="Times New Roman"/>
                <w:b/>
                <w:bCs/>
              </w:rPr>
              <w:t>Warsah</w:t>
            </w:r>
            <w:proofErr w:type="spellEnd"/>
          </w:p>
          <w:p w14:paraId="23559AEC" w14:textId="77777777" w:rsidR="00486CC8" w:rsidRPr="00D00EAD" w:rsidRDefault="00486CC8" w:rsidP="00486C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2033E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2021</w:t>
            </w:r>
          </w:p>
        </w:tc>
        <w:tc>
          <w:tcPr>
            <w:tcW w:w="28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48F619A" w14:textId="77777777" w:rsidR="00486CC8" w:rsidRPr="00D2033E" w:rsidRDefault="009E7141" w:rsidP="001356C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Má CL vplyv na schopnosť kritického myslenia žiakov pri riešení islamského radikalizmu?</w:t>
            </w:r>
          </w:p>
          <w:p w14:paraId="46ED1CDA" w14:textId="77777777" w:rsidR="009E7141" w:rsidRPr="00D2033E" w:rsidRDefault="009E7141" w:rsidP="009E71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  <w:p w14:paraId="26250FF3" w14:textId="5C139D96" w:rsidR="009E7141" w:rsidRPr="00D00EAD" w:rsidRDefault="009E7141" w:rsidP="009E71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</w:tc>
        <w:tc>
          <w:tcPr>
            <w:tcW w:w="212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6E1AA4D" w14:textId="4C12E15B" w:rsidR="00486CC8" w:rsidRPr="00D00EAD" w:rsidRDefault="00486CC8" w:rsidP="00AB735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proofErr w:type="spellStart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Collaborative</w:t>
            </w:r>
            <w:proofErr w:type="spellEnd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learninig</w:t>
            </w:r>
            <w:proofErr w:type="spellEnd"/>
            <w:r w:rsidRPr="00D00EAD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 </w:t>
            </w:r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, </w:t>
            </w:r>
            <w:proofErr w:type="spellStart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critical</w:t>
            </w:r>
            <w:proofErr w:type="spellEnd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thinking</w:t>
            </w:r>
            <w:proofErr w:type="spellEnd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skills</w:t>
            </w:r>
            <w:proofErr w:type="spellEnd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,</w:t>
            </w:r>
            <w:r w:rsidR="00AB7358"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="00AB7358"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learning</w:t>
            </w:r>
            <w:proofErr w:type="spellEnd"/>
            <w:r w:rsidR="00AB7358"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, </w:t>
            </w:r>
            <w:proofErr w:type="spellStart"/>
            <w:r w:rsidR="00AB7358"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skills</w:t>
            </w:r>
            <w:proofErr w:type="spellEnd"/>
            <w:r w:rsidR="00AB7358"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, </w:t>
            </w:r>
            <w:proofErr w:type="spellStart"/>
            <w:r w:rsidR="00AB7358"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learners</w:t>
            </w:r>
            <w:proofErr w:type="spellEnd"/>
          </w:p>
        </w:tc>
        <w:tc>
          <w:tcPr>
            <w:tcW w:w="294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D5C383" w14:textId="640ACDE4" w:rsidR="008C2460" w:rsidRPr="00D2033E" w:rsidRDefault="008C2460" w:rsidP="001B44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Objasnenie tematickej roviny učebného postupu kritickej chyby.</w:t>
            </w:r>
          </w:p>
          <w:p w14:paraId="423CF8D1" w14:textId="77777777" w:rsidR="008C2460" w:rsidRPr="00D2033E" w:rsidRDefault="008C2460" w:rsidP="00B96D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  <w:p w14:paraId="4B337B93" w14:textId="4553FDD0" w:rsidR="00486CC8" w:rsidRPr="00D2033E" w:rsidRDefault="00B96D2D" w:rsidP="001B44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proofErr w:type="spellStart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Eseistický</w:t>
            </w:r>
            <w:proofErr w:type="spellEnd"/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test na testovacej vzorke 40 študentov.</w:t>
            </w:r>
            <w:r w:rsidR="008C2460"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V dvoch triedach.</w:t>
            </w:r>
          </w:p>
          <w:p w14:paraId="4A4F41AF" w14:textId="1483D9E4" w:rsidR="008C2460" w:rsidRPr="00D00EAD" w:rsidRDefault="008C2460" w:rsidP="001B44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Periodický T-test</w:t>
            </w:r>
            <w:r w:rsidR="006F5AD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pred a po objasnení problematiky</w:t>
            </w:r>
          </w:p>
        </w:tc>
        <w:tc>
          <w:tcPr>
            <w:tcW w:w="2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97BE33" w14:textId="214AAD3D" w:rsidR="00486CC8" w:rsidRPr="00D00EAD" w:rsidRDefault="008C2460" w:rsidP="008C24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Zvýšená miera kritického zvažovania okolností a dôsledkov, u oboch testovacích skupín.</w:t>
            </w:r>
            <w:r w:rsidR="006F5AD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1688C63" w14:textId="0B964555" w:rsidR="00486CC8" w:rsidRPr="00D00EAD" w:rsidRDefault="008C2460" w:rsidP="008C24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2033E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Objasnenie tematickej roviny spolupráce učenia a kritickej dedukcie</w:t>
            </w:r>
            <w:r w:rsidR="006F5AD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v procese edukácie.</w:t>
            </w:r>
          </w:p>
        </w:tc>
      </w:tr>
    </w:tbl>
    <w:p w14:paraId="07A825F5" w14:textId="13D56F12" w:rsidR="00D00EAD" w:rsidRPr="00AB7358" w:rsidRDefault="00AB7358" w:rsidP="00AB7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Collaborative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Learners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’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Critical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Thinking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Skills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 by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Idi</w:t>
      </w:r>
      <w:proofErr w:type="spellEnd"/>
      <w:r w:rsidRPr="00AB73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358">
        <w:rPr>
          <w:rFonts w:ascii="Times New Roman" w:hAnsi="Times New Roman" w:cs="Times New Roman"/>
          <w:b/>
          <w:bCs/>
          <w:sz w:val="28"/>
          <w:szCs w:val="28"/>
        </w:rPr>
        <w:t>Warsah</w:t>
      </w:r>
      <w:proofErr w:type="spellEnd"/>
    </w:p>
    <w:p w14:paraId="141EE41B" w14:textId="77777777" w:rsidR="00D00EAD" w:rsidRDefault="00D00EAD"/>
    <w:p w14:paraId="26CDDEA5" w14:textId="77777777" w:rsidR="00D00EAD" w:rsidRDefault="00D00EAD"/>
    <w:p w14:paraId="20244520" w14:textId="3AEA371B" w:rsidR="00D00EAD" w:rsidRDefault="001B44FF" w:rsidP="001B44FF">
      <w:pPr>
        <w:jc w:val="center"/>
      </w:pPr>
      <w:r>
        <w:t xml:space="preserve">Odkaz: </w:t>
      </w:r>
      <w:hyperlink r:id="rId4" w:history="1">
        <w:r w:rsidR="00AB7358" w:rsidRPr="007E6A46">
          <w:rPr>
            <w:rStyle w:val="Hypertextovprepojenie"/>
          </w:rPr>
          <w:t>http://repository.iaincurup.ac.id/336/2/The%20Impact%20of%20Collaborative%20Learning%20on%20Learners%E2%80%99%20Critical%20Thinking%20Skills.pdf</w:t>
        </w:r>
      </w:hyperlink>
    </w:p>
    <w:p w14:paraId="34087BBB" w14:textId="77777777" w:rsidR="00AB7358" w:rsidRDefault="00AB7358"/>
    <w:tbl>
      <w:tblPr>
        <w:tblpPr w:leftFromText="141" w:rightFromText="141" w:vertAnchor="text" w:horzAnchor="margin" w:tblpXSpec="center" w:tblpY="1062"/>
        <w:tblW w:w="144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051"/>
        <w:gridCol w:w="1925"/>
        <w:gridCol w:w="3836"/>
        <w:gridCol w:w="3260"/>
        <w:gridCol w:w="1691"/>
      </w:tblGrid>
      <w:tr w:rsidR="00B74AC7" w:rsidRPr="00D00EAD" w14:paraId="6F0A3D29" w14:textId="77777777" w:rsidTr="007E4AEA">
        <w:trPr>
          <w:trHeight w:val="1119"/>
        </w:trPr>
        <w:tc>
          <w:tcPr>
            <w:tcW w:w="16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988447" w14:textId="5A5523AA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lastRenderedPageBreak/>
              <w:t>Autor (rok)</w:t>
            </w:r>
          </w:p>
        </w:tc>
        <w:tc>
          <w:tcPr>
            <w:tcW w:w="20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176F16" w14:textId="0F4614A4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Výskumná otázka a stanovené ciele</w:t>
            </w:r>
          </w:p>
        </w:tc>
        <w:tc>
          <w:tcPr>
            <w:tcW w:w="19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0D69EB" w14:textId="0E928FED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Kľúčové teoretické pojmy a ich význam</w:t>
            </w:r>
          </w:p>
        </w:tc>
        <w:tc>
          <w:tcPr>
            <w:tcW w:w="383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A54ECA" w14:textId="27A8415A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Použitá metodológia výskumu s popisom merného prostriedku a počtom respondentov</w:t>
            </w:r>
          </w:p>
        </w:tc>
        <w:tc>
          <w:tcPr>
            <w:tcW w:w="3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CC5CDE" w14:textId="7CDFF3C1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Hlavné zistenia</w:t>
            </w:r>
          </w:p>
        </w:tc>
        <w:tc>
          <w:tcPr>
            <w:tcW w:w="16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13A769" w14:textId="3697400E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Odporúčania pre prax</w:t>
            </w:r>
          </w:p>
        </w:tc>
      </w:tr>
      <w:tr w:rsidR="00B74AC7" w:rsidRPr="007E4AEA" w14:paraId="54BCED46" w14:textId="77777777" w:rsidTr="007E4AEA">
        <w:trPr>
          <w:trHeight w:val="4576"/>
        </w:trPr>
        <w:tc>
          <w:tcPr>
            <w:tcW w:w="16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1CFAB0F" w14:textId="77777777" w:rsidR="00D2033E" w:rsidRPr="00DC2195" w:rsidRDefault="00D2033E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Mikuláš Huba</w:t>
            </w:r>
          </w:p>
          <w:p w14:paraId="76D93BD0" w14:textId="76E23A72" w:rsidR="00B74AC7" w:rsidRPr="00D00EAD" w:rsidRDefault="00D2033E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2021</w:t>
            </w:r>
          </w:p>
        </w:tc>
        <w:tc>
          <w:tcPr>
            <w:tcW w:w="20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6D88663" w14:textId="6A6C2D4B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Hľadáme odpoveď na otázku, ktoré environmentálne relevantné témy dominovali a dominujú v našom mediálnom priestore?</w:t>
            </w:r>
          </w:p>
        </w:tc>
        <w:tc>
          <w:tcPr>
            <w:tcW w:w="19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BA84621" w14:textId="25CF690B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sk-S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sk-S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masmédia, 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sk-S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environmentální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sk-S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problémy, 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sk-S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environmentální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sk-S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kauzy, kritické 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sk-S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myšlení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sk-SK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, roky 1990–2020, Slovensko</w:t>
            </w:r>
          </w:p>
        </w:tc>
        <w:tc>
          <w:tcPr>
            <w:tcW w:w="383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972260" w14:textId="6381262F" w:rsidR="00B74AC7" w:rsidRPr="00D00EAD" w:rsidRDefault="00B74AC7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Distribúcia  online  dotazníka  prebiehala  pomocou  dotazníka  rozoslaného  elektronicky  vybraným  adresátom  z  databázy  zástupcov  Centra  environmentálnych  aktivít  Trenčín  a zdieľaním vo facebookovej skupine Slovenský ochranársky snem.  Prieskum  sa  realizoval  v  marci 2021 a zapojilo sa doň 72 respondentov (43 žien a 29 mužov), ktorí/é odpovedali na 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otvorenéaj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na zatvorené otázky.</w:t>
            </w:r>
          </w:p>
        </w:tc>
        <w:tc>
          <w:tcPr>
            <w:tcW w:w="3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C33BA4" w14:textId="6CA2D5C1" w:rsidR="00B74AC7" w:rsidRPr="00DC2195" w:rsidRDefault="007E4AE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Na  zatvorenú  otázku  Považujete množstvo environmentálnych obsahov vysielaných v rámci televíznych okruhov RTVS za dostatočné?  zvolilo viac ako 98 % respondentov od-poveď Nie.</w:t>
            </w:r>
          </w:p>
          <w:p w14:paraId="288A0F45" w14:textId="77777777" w:rsidR="007E4AEA" w:rsidRPr="00DC2195" w:rsidRDefault="007E4AE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  <w:p w14:paraId="666872AB" w14:textId="3DEF308B" w:rsidR="007E4AEA" w:rsidRPr="00DC2195" w:rsidRDefault="007E4AE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Na otvorenú otázku Aké relácie na okruhoch RTVS s environmentálnou tematikou po-znáte? (respondenti mohli uviesť aktuálne, ale aj už nejestvujúce z minulosti) prišlo niekoľko skupín odpovedí. Najviac spomínanou bola už neexistujúca relácia „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Eko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ďalej...?“, ktorú 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mo-derovala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Katarína 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Začková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. Išlo o monotematickú environmentálne  zameranú  publicistickú  reláciu. Relácia Reportéri, kde sa občas objavujú environmentálne témy, boli tiež veľmi čas-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touodpoveďou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.</w:t>
            </w:r>
          </w:p>
          <w:p w14:paraId="5E0E942A" w14:textId="5003F50B" w:rsidR="007E4AEA" w:rsidRPr="00D00EAD" w:rsidRDefault="007E4AE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Ako ďalšie relevantné súčasné relácie respondenti uviedli magazín Farmárska revue  a  relácie  Postav dom, zasaď 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stroma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Halali</w:t>
            </w:r>
            <w:proofErr w:type="spellEnd"/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.</w:t>
            </w:r>
          </w:p>
        </w:tc>
        <w:tc>
          <w:tcPr>
            <w:tcW w:w="16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057008C" w14:textId="448714D1" w:rsidR="00B74AC7" w:rsidRPr="00D00EAD" w:rsidRDefault="00AE3A6E" w:rsidP="00AE3A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Venovanie sa vplyvu médií vo vyučovacom procese, najmä negatívnym vplyvom.</w:t>
            </w:r>
          </w:p>
        </w:tc>
      </w:tr>
    </w:tbl>
    <w:p w14:paraId="6B79196C" w14:textId="7199F452" w:rsidR="00D00EAD" w:rsidRPr="009E2C87" w:rsidRDefault="009E2C87" w:rsidP="009E2C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C8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Masmédiá na Slovensku a ich úloha pri formovaní (po)vedomia o environmentálnych problémoch a podpore kritického myslenia</w:t>
      </w:r>
    </w:p>
    <w:p w14:paraId="45C3F3D7" w14:textId="1A0E8AA9" w:rsidR="009E2C87" w:rsidRPr="003D5678" w:rsidRDefault="001B44FF" w:rsidP="003D5678">
      <w:pPr>
        <w:jc w:val="center"/>
        <w:rPr>
          <w:rFonts w:ascii="Times New Roman" w:hAnsi="Times New Roman" w:cs="Times New Roman"/>
        </w:rPr>
      </w:pPr>
      <w:r>
        <w:t xml:space="preserve">Odkaz: </w:t>
      </w:r>
      <w:hyperlink r:id="rId5" w:history="1">
        <w:r w:rsidR="009E2C87" w:rsidRPr="007E6A46">
          <w:rPr>
            <w:rStyle w:val="Hypertextovprepojenie"/>
            <w:rFonts w:ascii="Times New Roman" w:hAnsi="Times New Roman" w:cs="Times New Roman"/>
          </w:rPr>
          <w:t>https://envigogika.cuni.cz/index.php/Envigogika/article/view/625/860</w:t>
        </w:r>
      </w:hyperlink>
    </w:p>
    <w:p w14:paraId="7722E652" w14:textId="48E04BD8" w:rsidR="00D00EAD" w:rsidRPr="00635BE9" w:rsidRDefault="00635BE9" w:rsidP="00635B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BE9">
        <w:rPr>
          <w:rFonts w:ascii="Times New Roman" w:hAnsi="Times New Roman" w:cs="Times New Roman"/>
          <w:b/>
          <w:bCs/>
          <w:sz w:val="32"/>
          <w:szCs w:val="32"/>
        </w:rPr>
        <w:lastRenderedPageBreak/>
        <w:t>KRITICKÉ MYSLENIE VO VYUČOVANÍ FYZIKY</w:t>
      </w:r>
    </w:p>
    <w:p w14:paraId="1CA95A3B" w14:textId="77777777" w:rsidR="00D00EAD" w:rsidRDefault="00D00EAD"/>
    <w:tbl>
      <w:tblPr>
        <w:tblpPr w:leftFromText="141" w:rightFromText="141" w:vertAnchor="text" w:horzAnchor="page" w:tblpXSpec="center" w:tblpY="-49"/>
        <w:tblW w:w="150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552"/>
        <w:gridCol w:w="2268"/>
        <w:gridCol w:w="3296"/>
        <w:gridCol w:w="2232"/>
        <w:gridCol w:w="2400"/>
      </w:tblGrid>
      <w:tr w:rsidR="00635BE9" w:rsidRPr="00D00EAD" w14:paraId="40024925" w14:textId="77777777" w:rsidTr="00523EBA">
        <w:trPr>
          <w:trHeight w:val="978"/>
        </w:trPr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E781D0" w14:textId="53D42E8F" w:rsidR="00D00EAD" w:rsidRPr="00D00EAD" w:rsidRDefault="00D00EAD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Autor (rok)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6BF030" w14:textId="2A27CC45" w:rsidR="00D00EAD" w:rsidRPr="00D00EAD" w:rsidRDefault="00D00EAD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Výskumná otázka a stanovené ciele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9EA434B" w14:textId="4C4264F4" w:rsidR="00D00EAD" w:rsidRPr="00D00EAD" w:rsidRDefault="00D00EAD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Kľúčové teoretické pojmy a ich význam</w:t>
            </w:r>
          </w:p>
        </w:tc>
        <w:tc>
          <w:tcPr>
            <w:tcW w:w="32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2476A1" w14:textId="2496FF1F" w:rsidR="00D00EAD" w:rsidRPr="00D00EAD" w:rsidRDefault="00D00EAD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Použitá metodológia výskumu s popisom merného prostriedku a počtom respondentov</w:t>
            </w:r>
          </w:p>
        </w:tc>
        <w:tc>
          <w:tcPr>
            <w:tcW w:w="2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E7C4ED" w14:textId="4FC60D7F" w:rsidR="00D00EAD" w:rsidRPr="00D00EAD" w:rsidRDefault="00D00EAD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Hlavné zistenia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7A61AF" w14:textId="7C0094AE" w:rsidR="00D00EAD" w:rsidRPr="00D00EAD" w:rsidRDefault="00D00EAD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Odporúčania pre prax</w:t>
            </w:r>
          </w:p>
        </w:tc>
      </w:tr>
      <w:tr w:rsidR="00635BE9" w:rsidRPr="00D00EAD" w14:paraId="0F03D682" w14:textId="77777777" w:rsidTr="00523EBA">
        <w:trPr>
          <w:trHeight w:val="5094"/>
        </w:trPr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4038EEF" w14:textId="77777777" w:rsidR="00D00EAD" w:rsidRPr="00DC2195" w:rsidRDefault="00635BE9" w:rsidP="00635BE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DC2195">
              <w:rPr>
                <w:rFonts w:ascii="Times New Roman" w:hAnsi="Times New Roman" w:cs="Times New Roman"/>
                <w:b/>
                <w:bCs/>
              </w:rPr>
              <w:t>Klára VELMOVSKÁ</w:t>
            </w:r>
          </w:p>
          <w:p w14:paraId="32BCF0BA" w14:textId="07C9FA97" w:rsidR="00635BE9" w:rsidRPr="00D00EAD" w:rsidRDefault="00635BE9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(2021)</w:t>
            </w:r>
          </w:p>
        </w:tc>
        <w:tc>
          <w:tcPr>
            <w:tcW w:w="2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56BD2B6" w14:textId="63E39CFD" w:rsidR="00D00EAD" w:rsidRPr="00D00EAD" w:rsidRDefault="00635BE9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Aký je význam kritického myslenia pre vyučovanie fyziky?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47F3A00" w14:textId="3E73D790" w:rsidR="00D00EAD" w:rsidRPr="00D00EAD" w:rsidRDefault="00635BE9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Kritické myslenie, fyzika, vyučovací proces, reforma 2008</w:t>
            </w:r>
          </w:p>
        </w:tc>
        <w:tc>
          <w:tcPr>
            <w:tcW w:w="32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FE10071" w14:textId="5AB6B80A" w:rsidR="00D00EAD" w:rsidRPr="00D00EAD" w:rsidRDefault="00635BE9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DC2195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Tvorba pracovných listov zameraných na rozvoj a využitie kritického myslenia v oblasti predmetového štúdia fyziky.</w:t>
            </w:r>
          </w:p>
        </w:tc>
        <w:tc>
          <w:tcPr>
            <w:tcW w:w="2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5DAE536" w14:textId="1ED104EA" w:rsidR="00D00EAD" w:rsidRPr="00D00EAD" w:rsidRDefault="00635BE9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DC2195">
              <w:rPr>
                <w:rFonts w:ascii="Times New Roman" w:hAnsi="Times New Roman" w:cs="Times New Roman"/>
              </w:rPr>
              <w:t>V snahe ozrejmiť učiteľom zámery autorov sme spracovali metodiky, ktoré sme neskôr obohatili o prvky, ktoré umožňujú rozvoj kritického myslenia.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99833B0" w14:textId="67791421" w:rsidR="00D00EAD" w:rsidRPr="00D00EAD" w:rsidRDefault="00635BE9" w:rsidP="00635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DC2195">
              <w:rPr>
                <w:rFonts w:ascii="Times New Roman" w:hAnsi="Times New Roman" w:cs="Times New Roman"/>
              </w:rPr>
              <w:t>Od septembra 2023 sa v pilotných školách bude overovať nové kurikulum, ktoré opäť prinesie zmeny do vyučovania fyziky.</w:t>
            </w:r>
          </w:p>
        </w:tc>
      </w:tr>
    </w:tbl>
    <w:p w14:paraId="0ABA5FB3" w14:textId="52BAECDC" w:rsidR="00D00EAD" w:rsidRDefault="001B44FF" w:rsidP="00523EBA">
      <w:pPr>
        <w:jc w:val="center"/>
      </w:pPr>
      <w:r>
        <w:t xml:space="preserve">Odkaz: </w:t>
      </w:r>
      <w:r>
        <w:t xml:space="preserve"> </w:t>
      </w:r>
      <w:hyperlink r:id="rId6" w:history="1">
        <w:r w:rsidRPr="00DA07CB">
          <w:rPr>
            <w:rStyle w:val="Hypertextovprepojenie"/>
          </w:rPr>
          <w:t>https://kof.zcu.cz/ak/trendy/10/sbor/ModerniTrendy10_sbornik.pdf#page=171</w:t>
        </w:r>
      </w:hyperlink>
    </w:p>
    <w:p w14:paraId="7BA920F7" w14:textId="134FCA37" w:rsidR="00523EBA" w:rsidRDefault="00523EBA"/>
    <w:p w14:paraId="147ED0C1" w14:textId="77777777" w:rsidR="003D5678" w:rsidRDefault="003D5678"/>
    <w:p w14:paraId="3EE2687D" w14:textId="6AE85CBC" w:rsidR="00D00EAD" w:rsidRDefault="00D00EAD"/>
    <w:p w14:paraId="2C25D227" w14:textId="77E98AE5" w:rsidR="00D00EAD" w:rsidRPr="00523EBA" w:rsidRDefault="00523EBA" w:rsidP="00523E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23EBA">
        <w:rPr>
          <w:rFonts w:ascii="Times New Roman" w:hAnsi="Times New Roman" w:cs="Times New Roman"/>
          <w:b/>
          <w:bCs/>
          <w:sz w:val="32"/>
          <w:szCs w:val="32"/>
        </w:rPr>
        <w:lastRenderedPageBreak/>
        <w:t>Myślenie</w:t>
      </w:r>
      <w:proofErr w:type="spellEnd"/>
      <w:r w:rsidRPr="00523E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23EBA">
        <w:rPr>
          <w:rFonts w:ascii="Times New Roman" w:hAnsi="Times New Roman" w:cs="Times New Roman"/>
          <w:b/>
          <w:bCs/>
          <w:sz w:val="32"/>
          <w:szCs w:val="32"/>
        </w:rPr>
        <w:t>krytyczne</w:t>
      </w:r>
      <w:proofErr w:type="spellEnd"/>
      <w:r w:rsidRPr="00523EBA">
        <w:rPr>
          <w:rFonts w:ascii="Times New Roman" w:hAnsi="Times New Roman" w:cs="Times New Roman"/>
          <w:b/>
          <w:bCs/>
          <w:sz w:val="32"/>
          <w:szCs w:val="32"/>
        </w:rPr>
        <w:t xml:space="preserve"> i </w:t>
      </w:r>
      <w:proofErr w:type="spellStart"/>
      <w:r w:rsidRPr="00523EBA">
        <w:rPr>
          <w:rFonts w:ascii="Times New Roman" w:hAnsi="Times New Roman" w:cs="Times New Roman"/>
          <w:b/>
          <w:bCs/>
          <w:sz w:val="32"/>
          <w:szCs w:val="32"/>
        </w:rPr>
        <w:t>jego</w:t>
      </w:r>
      <w:proofErr w:type="spellEnd"/>
      <w:r w:rsidRPr="00523E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23EBA">
        <w:rPr>
          <w:rFonts w:ascii="Times New Roman" w:hAnsi="Times New Roman" w:cs="Times New Roman"/>
          <w:b/>
          <w:bCs/>
          <w:sz w:val="32"/>
          <w:szCs w:val="32"/>
        </w:rPr>
        <w:t>wykorzystanie</w:t>
      </w:r>
      <w:proofErr w:type="spellEnd"/>
      <w:r w:rsidRPr="00523EBA">
        <w:rPr>
          <w:rFonts w:ascii="Times New Roman" w:hAnsi="Times New Roman" w:cs="Times New Roman"/>
          <w:b/>
          <w:bCs/>
          <w:sz w:val="32"/>
          <w:szCs w:val="32"/>
        </w:rPr>
        <w:t xml:space="preserve"> w procesie </w:t>
      </w:r>
      <w:proofErr w:type="spellStart"/>
      <w:r w:rsidRPr="00523EBA">
        <w:rPr>
          <w:rFonts w:ascii="Times New Roman" w:hAnsi="Times New Roman" w:cs="Times New Roman"/>
          <w:b/>
          <w:bCs/>
          <w:sz w:val="32"/>
          <w:szCs w:val="32"/>
        </w:rPr>
        <w:t>edukacji</w:t>
      </w:r>
      <w:proofErr w:type="spellEnd"/>
    </w:p>
    <w:tbl>
      <w:tblPr>
        <w:tblpPr w:leftFromText="141" w:rightFromText="141" w:vertAnchor="text" w:horzAnchor="margin" w:tblpXSpec="center" w:tblpY="872"/>
        <w:tblW w:w="15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568"/>
        <w:gridCol w:w="1237"/>
        <w:gridCol w:w="5246"/>
        <w:gridCol w:w="2472"/>
        <w:gridCol w:w="3003"/>
      </w:tblGrid>
      <w:tr w:rsidR="00C74F0A" w:rsidRPr="003D5678" w14:paraId="18B4BF02" w14:textId="77777777" w:rsidTr="001B44FF">
        <w:trPr>
          <w:trHeight w:val="978"/>
        </w:trPr>
        <w:tc>
          <w:tcPr>
            <w:tcW w:w="16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D9C61C" w14:textId="2AD329E8" w:rsidR="00C74F0A" w:rsidRPr="00D00EAD" w:rsidRDefault="00C74F0A" w:rsidP="007A6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Autor (rok)</w:t>
            </w:r>
          </w:p>
        </w:tc>
        <w:tc>
          <w:tcPr>
            <w:tcW w:w="15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91E2EE" w14:textId="01FB60E2" w:rsidR="00C74F0A" w:rsidRPr="00D00EAD" w:rsidRDefault="00C74F0A" w:rsidP="007A6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Výskumná otázka a stanovené ciele</w:t>
            </w:r>
          </w:p>
        </w:tc>
        <w:tc>
          <w:tcPr>
            <w:tcW w:w="123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BBBE99" w14:textId="23C0690A" w:rsidR="00C74F0A" w:rsidRPr="00D00EAD" w:rsidRDefault="00C74F0A" w:rsidP="007A6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Kľúčové teoretické pojmy a ich význam</w:t>
            </w:r>
          </w:p>
        </w:tc>
        <w:tc>
          <w:tcPr>
            <w:tcW w:w="524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8BAA0F" w14:textId="278A5B2F" w:rsidR="00C74F0A" w:rsidRPr="00D00EAD" w:rsidRDefault="00C74F0A" w:rsidP="007A6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Použitá metodológia výskumu s popisom merného prostriedku a počtom respondentov</w:t>
            </w:r>
          </w:p>
        </w:tc>
        <w:tc>
          <w:tcPr>
            <w:tcW w:w="24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07B6F2" w14:textId="01D8ED8C" w:rsidR="00C74F0A" w:rsidRPr="00D00EAD" w:rsidRDefault="00C74F0A" w:rsidP="007A6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Hlavné zistenia</w:t>
            </w:r>
          </w:p>
        </w:tc>
        <w:tc>
          <w:tcPr>
            <w:tcW w:w="30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025646" w14:textId="7A1DD4AB" w:rsidR="00C74F0A" w:rsidRPr="00D00EAD" w:rsidRDefault="00C74F0A" w:rsidP="007A6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Odporúčania pre prax</w:t>
            </w:r>
          </w:p>
        </w:tc>
      </w:tr>
      <w:tr w:rsidR="003D5678" w:rsidRPr="003D5678" w14:paraId="0CD0B504" w14:textId="77777777" w:rsidTr="001B44FF">
        <w:trPr>
          <w:trHeight w:val="943"/>
        </w:trPr>
        <w:tc>
          <w:tcPr>
            <w:tcW w:w="16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91061B4" w14:textId="77777777" w:rsidR="00C74F0A" w:rsidRPr="003D5678" w:rsidRDefault="00C74F0A" w:rsidP="00C74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 xml:space="preserve">Miroslav </w:t>
            </w:r>
            <w:proofErr w:type="spellStart"/>
            <w:r w:rsidRPr="003D5678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Gejdoš</w:t>
            </w:r>
            <w:proofErr w:type="spellEnd"/>
          </w:p>
          <w:p w14:paraId="34811626" w14:textId="77777777" w:rsidR="00C74F0A" w:rsidRPr="00D00EAD" w:rsidRDefault="00C74F0A" w:rsidP="00C74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(2021)</w:t>
            </w:r>
          </w:p>
        </w:tc>
        <w:tc>
          <w:tcPr>
            <w:tcW w:w="15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73B8EE3" w14:textId="77777777" w:rsidR="00C74F0A" w:rsidRPr="00D00EAD" w:rsidRDefault="00C74F0A" w:rsidP="00C74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hAnsi="Times New Roman" w:cs="Times New Roman"/>
              </w:rPr>
              <w:t>P</w:t>
            </w: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rečo je používanie kritického myslenia pre žiakov dôležité?</w:t>
            </w:r>
          </w:p>
        </w:tc>
        <w:tc>
          <w:tcPr>
            <w:tcW w:w="123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2E58790" w14:textId="77777777" w:rsidR="00C74F0A" w:rsidRPr="00D00EAD" w:rsidRDefault="00C74F0A" w:rsidP="00C74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Vzdelávanie Rodičovstvo Štúdium dezinformácií</w:t>
            </w:r>
          </w:p>
        </w:tc>
        <w:tc>
          <w:tcPr>
            <w:tcW w:w="524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A8E64C5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Zhlukovanie ("</w:t>
            </w:r>
            <w:proofErr w:type="spellStart"/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clustering</w:t>
            </w:r>
            <w:proofErr w:type="spellEnd"/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", myšlienkové mapy) - graficky usporiadané</w:t>
            </w:r>
          </w:p>
          <w:p w14:paraId="23BCC205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brainstorming, ktorého podstatou je vytvorenie definovanej štruktúry myšlienok.</w:t>
            </w:r>
          </w:p>
          <w:p w14:paraId="1B6BF53D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Neštruktúrovaný (voľný) brainstorming - študenti píšu</w:t>
            </w:r>
          </w:p>
          <w:p w14:paraId="17ABDA36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všetko, čo im napadne v súvislosti s témou, nápady netriedia, nehodnotia ani neupravujú.</w:t>
            </w:r>
          </w:p>
          <w:p w14:paraId="36DF142C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hodnotia alebo opravujú nápady.</w:t>
            </w:r>
          </w:p>
          <w:p w14:paraId="2715AB8F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Voľné písanie - učiteľ predstaví tému, na ktorú žiaci píšu</w:t>
            </w:r>
          </w:p>
          <w:p w14:paraId="6852C4E8" w14:textId="06A00BB0" w:rsidR="003D5678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súvislý text.</w:t>
            </w:r>
          </w:p>
          <w:p w14:paraId="50DB6B85" w14:textId="27439FB6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Pojmová mapa je jedným zo spôsobov vizuálneho znázornenia a vyjadrenia vlastného chápania a vzájomnej prepojenosti pojmov a myšlienok (</w:t>
            </w:r>
            <w:proofErr w:type="spellStart"/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Fisher</w:t>
            </w:r>
            <w:proofErr w:type="spellEnd"/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,</w:t>
            </w:r>
          </w:p>
          <w:p w14:paraId="0DC02BD3" w14:textId="4A58F689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1995).</w:t>
            </w:r>
          </w:p>
          <w:p w14:paraId="205DF793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(Dvorský, 2009, </w:t>
            </w:r>
            <w:proofErr w:type="spellStart"/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Reiter</w:t>
            </w:r>
            <w:proofErr w:type="spellEnd"/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(2015) opisuje ďalšiu metódu kritického myslenia,</w:t>
            </w:r>
          </w:p>
          <w:p w14:paraId="4FEF858A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Okrúhly postup (</w:t>
            </w:r>
            <w:proofErr w:type="spellStart"/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Round</w:t>
            </w:r>
            <w:proofErr w:type="spellEnd"/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 robin). Pri tejto metóde každá skupina žiakov dostane veľký</w:t>
            </w:r>
          </w:p>
          <w:p w14:paraId="32E2CF62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papier s otázkami, diskutuje o ňom a zapisuje všetky možné odpovede, ktoré</w:t>
            </w:r>
          </w:p>
          <w:p w14:paraId="423AAAAF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prichádzajú do úvahy.</w:t>
            </w:r>
          </w:p>
          <w:p w14:paraId="7C9D586C" w14:textId="77777777" w:rsidR="008A728B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 xml:space="preserve">Metóda štyroch rohov je medzi študentmi veľmi obľúbená metóda kritického myslenia a používa sa nasledovne. </w:t>
            </w:r>
          </w:p>
          <w:p w14:paraId="72E3490D" w14:textId="77777777" w:rsidR="008A728B" w:rsidRDefault="008A728B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  <w:p w14:paraId="20E92527" w14:textId="77777777" w:rsidR="008A728B" w:rsidRDefault="008A728B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  <w:p w14:paraId="47331176" w14:textId="77777777" w:rsidR="008A728B" w:rsidRDefault="008A728B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  <w:p w14:paraId="5FB2CB5F" w14:textId="2B4312C0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lastRenderedPageBreak/>
              <w:t>Na štyroch</w:t>
            </w:r>
          </w:p>
          <w:p w14:paraId="6930E682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kartičkách umiestnených v rohoch miestnosti napíše učiteľ vždy jednu otázku na zvolenú tému. Žiaci sa individuálne presúvajú z jedného rohu</w:t>
            </w:r>
          </w:p>
          <w:p w14:paraId="1407F1C1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do druhého a zapisujú svoje odpovede. Učiteľ im umožní, aby sa ku každej kartičke niekoľkokrát vrátili a prečítali si, čo napísali ich spolužiaci, a to</w:t>
            </w:r>
          </w:p>
          <w:p w14:paraId="0FD23B81" w14:textId="77777777" w:rsidR="00C74F0A" w:rsidRPr="003D5678" w:rsidRDefault="00C74F0A" w:rsidP="003D56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skutočnosť môže podnietiť ďalšie nápady, ktoré si potom opäť zapíšu.</w:t>
            </w:r>
          </w:p>
          <w:p w14:paraId="0F4174CB" w14:textId="77777777" w:rsidR="00C74F0A" w:rsidRPr="00D00EAD" w:rsidRDefault="00C74F0A" w:rsidP="00C74F0A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</w:p>
        </w:tc>
        <w:tc>
          <w:tcPr>
            <w:tcW w:w="24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D2A5AAC" w14:textId="77777777" w:rsidR="00C74F0A" w:rsidRPr="003D5678" w:rsidRDefault="00C74F0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lastRenderedPageBreak/>
              <w:t>Prínos našej práce vidíme v používaní moderných</w:t>
            </w:r>
          </w:p>
          <w:p w14:paraId="3CE56AE6" w14:textId="77777777" w:rsidR="00C74F0A" w:rsidRPr="003D5678" w:rsidRDefault="00C74F0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komunikačných technológií vo vzdelávaní, ktoré majú veľké výhody a kde</w:t>
            </w:r>
          </w:p>
          <w:p w14:paraId="4842E168" w14:textId="77777777" w:rsidR="00C74F0A" w:rsidRPr="003D5678" w:rsidRDefault="00C74F0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môžeme nielen spestriť učenie žiakov, ale predovšetkým</w:t>
            </w:r>
          </w:p>
          <w:p w14:paraId="48CE232E" w14:textId="77777777" w:rsidR="00C74F0A" w:rsidRPr="003D5678" w:rsidRDefault="00C74F0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vzbudiť ich záujem o predmet a motivovať ich k učeniu, čo je podľa nás v dnešnej dobe veľmi dôležité. Azda najväčším úspechom každého učiteľa bude naučiť žiakov kriticky myslieť a používať</w:t>
            </w:r>
          </w:p>
          <w:p w14:paraId="272871BB" w14:textId="77777777" w:rsidR="00C74F0A" w:rsidRPr="00D00EAD" w:rsidRDefault="00C74F0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používať vlastný mozog, čo je podľa nás v dnešnej dobe plnej informácií a dezinformácií veľmi dôležité.</w:t>
            </w:r>
          </w:p>
        </w:tc>
        <w:tc>
          <w:tcPr>
            <w:tcW w:w="30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59FDA7D" w14:textId="77777777" w:rsidR="00C74F0A" w:rsidRPr="003D5678" w:rsidRDefault="00C74F0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Vlastné pedagogické skúsenosti prezentované prostredníctvom konkrétnych modelov vyučovacích hodín s využitím inovatívnych foriem</w:t>
            </w:r>
          </w:p>
          <w:p w14:paraId="708DD928" w14:textId="6895CB44" w:rsidR="00C74F0A" w:rsidRPr="00D00EAD" w:rsidRDefault="00C74F0A" w:rsidP="00DC21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eastAsia="Times New Roman" w:hAnsi="Times New Roman" w:cs="Times New Roman"/>
                <w:kern w:val="0"/>
                <w:lang w:eastAsia="sk-SK"/>
                <w14:ligatures w14:val="none"/>
              </w:rPr>
              <w:t>a vyučovacích metód, vrátane metód kritického myslenia, môžu byť inšpiráciou a prínosom pre mladých začínajúcich učiteľov.</w:t>
            </w:r>
          </w:p>
        </w:tc>
      </w:tr>
    </w:tbl>
    <w:p w14:paraId="1FD1B4DA" w14:textId="6E6DE13F" w:rsidR="00D00EAD" w:rsidRDefault="001B44FF" w:rsidP="009B65BD">
      <w:pPr>
        <w:jc w:val="center"/>
      </w:pPr>
      <w:r>
        <w:t xml:space="preserve">Odkaz: </w:t>
      </w:r>
      <w:hyperlink r:id="rId7" w:history="1">
        <w:r w:rsidR="009B65BD" w:rsidRPr="007E6A46">
          <w:rPr>
            <w:rStyle w:val="Hypertextovprepojenie"/>
          </w:rPr>
          <w:t>http://www.pracenaukowe.wwszip.pl/prace/PN_50.pdf</w:t>
        </w:r>
      </w:hyperlink>
    </w:p>
    <w:p w14:paraId="581BA4D5" w14:textId="77777777" w:rsidR="003D5678" w:rsidRDefault="003D5678" w:rsidP="009B65BD">
      <w:pPr>
        <w:jc w:val="center"/>
      </w:pPr>
    </w:p>
    <w:p w14:paraId="10FCCF6A" w14:textId="77777777" w:rsidR="003D5678" w:rsidRDefault="003D5678" w:rsidP="009B65BD">
      <w:pPr>
        <w:jc w:val="center"/>
      </w:pPr>
    </w:p>
    <w:p w14:paraId="22B312CD" w14:textId="77777777" w:rsidR="003D5678" w:rsidRDefault="003D5678" w:rsidP="009B65BD">
      <w:pPr>
        <w:jc w:val="center"/>
      </w:pPr>
    </w:p>
    <w:p w14:paraId="5111CB07" w14:textId="77777777" w:rsidR="003D5678" w:rsidRDefault="003D5678" w:rsidP="009B65BD">
      <w:pPr>
        <w:jc w:val="center"/>
      </w:pPr>
    </w:p>
    <w:p w14:paraId="4125CF9D" w14:textId="77777777" w:rsidR="003D5678" w:rsidRDefault="003D5678" w:rsidP="009B65BD">
      <w:pPr>
        <w:jc w:val="center"/>
      </w:pPr>
    </w:p>
    <w:p w14:paraId="604CFCDB" w14:textId="77777777" w:rsidR="003D5678" w:rsidRDefault="003D5678" w:rsidP="009B65BD">
      <w:pPr>
        <w:jc w:val="center"/>
      </w:pPr>
    </w:p>
    <w:p w14:paraId="38C113A8" w14:textId="77777777" w:rsidR="003D5678" w:rsidRDefault="003D5678" w:rsidP="009B65BD">
      <w:pPr>
        <w:jc w:val="center"/>
      </w:pPr>
    </w:p>
    <w:p w14:paraId="660E03D6" w14:textId="77777777" w:rsidR="003D5678" w:rsidRDefault="003D5678" w:rsidP="009B65BD">
      <w:pPr>
        <w:jc w:val="center"/>
      </w:pPr>
    </w:p>
    <w:p w14:paraId="784A827E" w14:textId="77777777" w:rsidR="00A97310" w:rsidRDefault="00A97310" w:rsidP="009B65BD">
      <w:pPr>
        <w:jc w:val="center"/>
      </w:pPr>
    </w:p>
    <w:p w14:paraId="231FFD93" w14:textId="77777777" w:rsidR="00A97310" w:rsidRDefault="00A97310" w:rsidP="009B65BD">
      <w:pPr>
        <w:jc w:val="center"/>
      </w:pPr>
    </w:p>
    <w:p w14:paraId="13855DF5" w14:textId="77777777" w:rsidR="00A97310" w:rsidRDefault="00A97310" w:rsidP="009B65BD">
      <w:pPr>
        <w:jc w:val="center"/>
      </w:pPr>
    </w:p>
    <w:p w14:paraId="7DE02AD8" w14:textId="77777777" w:rsidR="00A97310" w:rsidRDefault="00A97310" w:rsidP="009B65BD">
      <w:pPr>
        <w:jc w:val="center"/>
      </w:pPr>
    </w:p>
    <w:p w14:paraId="5C7F54F0" w14:textId="77777777" w:rsidR="003D5678" w:rsidRDefault="003D5678" w:rsidP="009B65BD">
      <w:pPr>
        <w:jc w:val="center"/>
      </w:pPr>
    </w:p>
    <w:p w14:paraId="08F5F9F9" w14:textId="1BD89C7A" w:rsidR="00DC2195" w:rsidRPr="00A97310" w:rsidRDefault="00A97310" w:rsidP="00A973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65BD">
        <w:rPr>
          <w:rFonts w:ascii="Times New Roman" w:hAnsi="Times New Roman" w:cs="Times New Roman"/>
          <w:b/>
          <w:bCs/>
          <w:sz w:val="32"/>
          <w:szCs w:val="32"/>
        </w:rPr>
        <w:lastRenderedPageBreak/>
        <w:t>SPÔSOBILOSŤ ŠTUDENTOV UČITEĽSTVA PLÁNOVAŤ VYUČOVACIU HODINU V INTENCIÁCH ROZVOJA KRITICKÉHO MYSLENIA ŽIAKOV</w:t>
      </w:r>
    </w:p>
    <w:tbl>
      <w:tblPr>
        <w:tblpPr w:leftFromText="141" w:rightFromText="141" w:vertAnchor="text" w:horzAnchor="margin" w:tblpXSpec="center" w:tblpY="1627"/>
        <w:tblW w:w="161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3421"/>
        <w:gridCol w:w="1129"/>
        <w:gridCol w:w="3285"/>
        <w:gridCol w:w="2739"/>
        <w:gridCol w:w="4442"/>
      </w:tblGrid>
      <w:tr w:rsidR="003D5678" w:rsidRPr="00D00EAD" w14:paraId="0FF1A3BD" w14:textId="77777777" w:rsidTr="00A97310">
        <w:trPr>
          <w:trHeight w:val="1159"/>
        </w:trPr>
        <w:tc>
          <w:tcPr>
            <w:tcW w:w="10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A61D4D" w14:textId="77A2480B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Autor (rok)</w:t>
            </w:r>
          </w:p>
        </w:tc>
        <w:tc>
          <w:tcPr>
            <w:tcW w:w="34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BED8A8" w14:textId="27B2BA92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Výskumná otázka a stanovené ciele</w:t>
            </w:r>
          </w:p>
        </w:tc>
        <w:tc>
          <w:tcPr>
            <w:tcW w:w="112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8A7C06" w14:textId="0EAC2E29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Kľúčové teoretické pojmy a ich význam</w:t>
            </w:r>
          </w:p>
        </w:tc>
        <w:tc>
          <w:tcPr>
            <w:tcW w:w="32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C4C79A" w14:textId="7E739A6E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Použitá metodológia výskumu s popisom merného prostriedku a počtom respondentov</w:t>
            </w:r>
          </w:p>
        </w:tc>
        <w:tc>
          <w:tcPr>
            <w:tcW w:w="27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2A151E" w14:textId="33F86F5D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Hlavné zistenia</w:t>
            </w:r>
          </w:p>
        </w:tc>
        <w:tc>
          <w:tcPr>
            <w:tcW w:w="44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79063F" w14:textId="5CD510EF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sk-SK"/>
                <w14:ligatures w14:val="none"/>
              </w:rPr>
            </w:pPr>
            <w:r w:rsidRPr="00D00EAD"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  <w:t>Odporúčania pre prax</w:t>
            </w:r>
          </w:p>
        </w:tc>
      </w:tr>
      <w:tr w:rsidR="003D5678" w:rsidRPr="00D00EAD" w14:paraId="778B1E80" w14:textId="77777777" w:rsidTr="00A97310">
        <w:trPr>
          <w:trHeight w:val="1307"/>
        </w:trPr>
        <w:tc>
          <w:tcPr>
            <w:tcW w:w="10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4233F16" w14:textId="77777777" w:rsidR="003D5678" w:rsidRPr="003D5678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3D5678">
              <w:rPr>
                <w:rFonts w:ascii="Times New Roman" w:hAnsi="Times New Roman" w:cs="Times New Roman"/>
                <w:b/>
                <w:bCs/>
              </w:rPr>
              <w:t xml:space="preserve">Imrich </w:t>
            </w:r>
            <w:proofErr w:type="spellStart"/>
            <w:r w:rsidRPr="003D5678">
              <w:rPr>
                <w:rFonts w:ascii="Times New Roman" w:hAnsi="Times New Roman" w:cs="Times New Roman"/>
                <w:b/>
                <w:bCs/>
              </w:rPr>
              <w:t>Ištvan</w:t>
            </w:r>
            <w:proofErr w:type="spellEnd"/>
          </w:p>
          <w:p w14:paraId="1737F607" w14:textId="77777777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sk-SK"/>
                <w14:ligatures w14:val="none"/>
              </w:rPr>
            </w:pPr>
            <w:r w:rsidRPr="003D5678">
              <w:rPr>
                <w:rFonts w:ascii="Times New Roman" w:hAnsi="Times New Roman" w:cs="Times New Roman"/>
                <w:b/>
                <w:bCs/>
              </w:rPr>
              <w:t>(2022)</w:t>
            </w:r>
          </w:p>
        </w:tc>
        <w:tc>
          <w:tcPr>
            <w:tcW w:w="34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8E62583" w14:textId="74F78BF8" w:rsidR="003D5678" w:rsidRPr="003D5678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D5678">
              <w:rPr>
                <w:rFonts w:ascii="Times New Roman" w:hAnsi="Times New Roman" w:cs="Times New Roman"/>
              </w:rPr>
              <w:t>Ktoré ciele dominujú v prípravách skúmaných študentov?</w:t>
            </w:r>
          </w:p>
          <w:p w14:paraId="1039EA8F" w14:textId="57C19F8E" w:rsidR="003D5678" w:rsidRPr="003D5678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D5678">
              <w:rPr>
                <w:rFonts w:ascii="Times New Roman" w:hAnsi="Times New Roman" w:cs="Times New Roman"/>
              </w:rPr>
              <w:t>Formulovali vzdelávacie, výchovné alebo výcvikové ciele?</w:t>
            </w:r>
          </w:p>
          <w:p w14:paraId="18E82CDE" w14:textId="3A12EB2B" w:rsidR="003D5678" w:rsidRPr="003D5678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D5678">
              <w:rPr>
                <w:rFonts w:ascii="Times New Roman" w:hAnsi="Times New Roman" w:cs="Times New Roman"/>
              </w:rPr>
              <w:t>Na akých úrovniach formulovali jednotlivé vyučovacie ciele?</w:t>
            </w:r>
          </w:p>
          <w:p w14:paraId="1E0E0DFA" w14:textId="02D4AFA2" w:rsidR="003D5678" w:rsidRPr="003D5678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D5678">
              <w:rPr>
                <w:rFonts w:ascii="Times New Roman" w:hAnsi="Times New Roman" w:cs="Times New Roman"/>
              </w:rPr>
              <w:t>Sú ciele v  prípravách študentov zamerané na rozvoj kritického myslenia žiakov?</w:t>
            </w:r>
          </w:p>
          <w:p w14:paraId="1C3AF4AF" w14:textId="3462999E" w:rsidR="003D5678" w:rsidRPr="003D5678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D5678">
              <w:rPr>
                <w:rFonts w:ascii="Times New Roman" w:hAnsi="Times New Roman" w:cs="Times New Roman"/>
              </w:rPr>
              <w:t>Boli ciele formulované pedagogicky správne?</w:t>
            </w:r>
          </w:p>
          <w:p w14:paraId="1CC98E48" w14:textId="77777777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3D5678">
              <w:rPr>
                <w:rFonts w:ascii="Times New Roman" w:hAnsi="Times New Roman" w:cs="Times New Roman"/>
              </w:rPr>
              <w:t>Akých chýb sa najčastejšie dopúšťali skúmaní študenti pri ich formulovaní?  Aké metódy zvolili študenti v  prípravách pre dosiahnutie stanovených cieľov?</w:t>
            </w:r>
          </w:p>
        </w:tc>
        <w:tc>
          <w:tcPr>
            <w:tcW w:w="112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B64162D" w14:textId="77777777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3D5678">
              <w:rPr>
                <w:rFonts w:ascii="Times New Roman" w:hAnsi="Times New Roman" w:cs="Times New Roman"/>
              </w:rPr>
              <w:t>didaktické spôsobilosti, vyučovacie ciele, chyby vo formulovaní cieľov, kritické myslenie žiakov</w:t>
            </w:r>
          </w:p>
        </w:tc>
        <w:tc>
          <w:tcPr>
            <w:tcW w:w="32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B3BB20" w14:textId="77777777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3D5678">
              <w:rPr>
                <w:rFonts w:ascii="Times New Roman" w:hAnsi="Times New Roman" w:cs="Times New Roman"/>
              </w:rPr>
              <w:t xml:space="preserve">Opierajúc sa o metodologickú literatúru pedagogického výskumu </w:t>
            </w:r>
            <w:proofErr w:type="spellStart"/>
            <w:r w:rsidRPr="003D5678">
              <w:rPr>
                <w:rFonts w:ascii="Times New Roman" w:hAnsi="Times New Roman" w:cs="Times New Roman"/>
              </w:rPr>
              <w:t>Chráska</w:t>
            </w:r>
            <w:proofErr w:type="spellEnd"/>
            <w:r w:rsidRPr="003D5678">
              <w:rPr>
                <w:rFonts w:ascii="Times New Roman" w:hAnsi="Times New Roman" w:cs="Times New Roman"/>
              </w:rPr>
              <w:t xml:space="preserve"> (2007), </w:t>
            </w:r>
            <w:proofErr w:type="spellStart"/>
            <w:r w:rsidRPr="003D5678">
              <w:rPr>
                <w:rFonts w:ascii="Times New Roman" w:hAnsi="Times New Roman" w:cs="Times New Roman"/>
              </w:rPr>
              <w:t>Hendl</w:t>
            </w:r>
            <w:proofErr w:type="spellEnd"/>
            <w:r w:rsidRPr="003D5678">
              <w:rPr>
                <w:rFonts w:ascii="Times New Roman" w:hAnsi="Times New Roman" w:cs="Times New Roman"/>
              </w:rPr>
              <w:t xml:space="preserve"> a  </w:t>
            </w:r>
            <w:proofErr w:type="spellStart"/>
            <w:r w:rsidRPr="003D5678">
              <w:rPr>
                <w:rFonts w:ascii="Times New Roman" w:hAnsi="Times New Roman" w:cs="Times New Roman"/>
              </w:rPr>
              <w:t>Remr</w:t>
            </w:r>
            <w:proofErr w:type="spellEnd"/>
            <w:r w:rsidRPr="003D5678">
              <w:rPr>
                <w:rFonts w:ascii="Times New Roman" w:hAnsi="Times New Roman" w:cs="Times New Roman"/>
              </w:rPr>
              <w:t xml:space="preserve"> (2017), rozhodli sme sa realizovať deskriptívny prieskum, spracovať prípravy na vyučovacie hodiny študentov metódou obsahovej analýzy, za pomoci kvantitatívneho a  kvalitatívneho hodnotenia. Obsahovej analýze bolo podrobených 487 príprav študentov. Každý študent si musel k štátnej skúšky z pedagogiky (k  otázkam 8–16) vypracovať a  priniesť minimálne 6 príprav na vyučovaciu hodinu zo svojej študijnej aprobácie, na ktorých počas štátnej skúšky mali študenti</w:t>
            </w:r>
          </w:p>
        </w:tc>
        <w:tc>
          <w:tcPr>
            <w:tcW w:w="27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8CC7EA4" w14:textId="77777777" w:rsidR="008A728B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D5678">
              <w:rPr>
                <w:rFonts w:ascii="Times New Roman" w:hAnsi="Times New Roman" w:cs="Times New Roman"/>
              </w:rPr>
              <w:t>Z výskumu uvádzame nasledovné závery:</w:t>
            </w:r>
          </w:p>
          <w:p w14:paraId="50F61641" w14:textId="77777777" w:rsidR="003D5678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</w:p>
          <w:p w14:paraId="59425107" w14:textId="77777777" w:rsidR="008A728B" w:rsidRDefault="00A97310" w:rsidP="00A97310">
            <w:pPr>
              <w:spacing w:after="0" w:line="240" w:lineRule="auto"/>
              <w:jc w:val="center"/>
              <w:textAlignment w:val="baseline"/>
            </w:pPr>
            <w:r>
              <w:t xml:space="preserve">Ako dokumentuje Tabuľka II majoritná väčšina, </w:t>
            </w:r>
            <w:proofErr w:type="spellStart"/>
            <w:r>
              <w:t>t.j</w:t>
            </w:r>
            <w:proofErr w:type="spellEnd"/>
            <w:r>
              <w:t>. 96,30 % skúmaných študentov v príprave na vyučovaciu hodinu si stanovila vyučovacie ciele.</w:t>
            </w:r>
          </w:p>
          <w:p w14:paraId="7D6C1741" w14:textId="77777777" w:rsidR="00A97310" w:rsidRDefault="00A97310" w:rsidP="00A97310">
            <w:pPr>
              <w:spacing w:after="0" w:line="240" w:lineRule="auto"/>
              <w:jc w:val="center"/>
              <w:textAlignment w:val="baseline"/>
              <w:rPr>
                <w:rFonts w:eastAsia="Times New Roman"/>
                <w:kern w:val="0"/>
                <w:sz w:val="18"/>
                <w:szCs w:val="18"/>
                <w:lang w:eastAsia="sk-SK"/>
                <w14:ligatures w14:val="none"/>
              </w:rPr>
            </w:pPr>
          </w:p>
          <w:p w14:paraId="69E229C2" w14:textId="77777777" w:rsidR="00A97310" w:rsidRDefault="00A97310" w:rsidP="00A97310">
            <w:pPr>
              <w:spacing w:after="0" w:line="240" w:lineRule="auto"/>
              <w:jc w:val="center"/>
              <w:textAlignment w:val="baseline"/>
            </w:pPr>
            <w:r>
              <w:t>Opierajúc sa o údaje v Tabuľke III môžeme konštatovať, že 76,28  % študentov formulovalo špecifické ciele v prípravách na vyučovaciu hodinu nesprávne. Iba 23,72  % študentov formulovalo ciele správne.</w:t>
            </w:r>
          </w:p>
          <w:p w14:paraId="2071E2A9" w14:textId="77777777" w:rsidR="00A97310" w:rsidRDefault="00A97310" w:rsidP="00A97310">
            <w:pPr>
              <w:spacing w:after="0" w:line="240" w:lineRule="auto"/>
              <w:jc w:val="center"/>
              <w:textAlignment w:val="baseline"/>
            </w:pPr>
          </w:p>
          <w:p w14:paraId="669CE64A" w14:textId="77777777" w:rsidR="00A97310" w:rsidRDefault="00A97310" w:rsidP="00A97310">
            <w:pPr>
              <w:spacing w:after="0" w:line="240" w:lineRule="auto"/>
              <w:jc w:val="center"/>
              <w:textAlignment w:val="baseline"/>
              <w:rPr>
                <w:rFonts w:eastAsia="Times New Roman"/>
                <w:kern w:val="0"/>
                <w:sz w:val="18"/>
                <w:szCs w:val="18"/>
                <w:lang w:eastAsia="sk-SK"/>
                <w14:ligatures w14:val="none"/>
              </w:rPr>
            </w:pPr>
          </w:p>
          <w:p w14:paraId="02D6D42F" w14:textId="40E9BBB9" w:rsidR="00A97310" w:rsidRPr="00AE2979" w:rsidRDefault="00A97310" w:rsidP="00AE2979">
            <w:pPr>
              <w:spacing w:after="0" w:line="240" w:lineRule="auto"/>
              <w:jc w:val="center"/>
              <w:textAlignment w:val="baseline"/>
            </w:pPr>
            <w:r>
              <w:lastRenderedPageBreak/>
              <w:t>Z  vyučovacích metód skúmaní študenti volili klasické vyučovacie metódy, a  to výklad 99,98  % študentov, rozhovor 89,20 %, rozprávanie 76,23 %, demonštráciu 64,81 %. 36,42 % študentov volilo na opakovanie učebnej látky ako metódu diktovanie poznámok. Je na počudovanie, že s touto aktivitou študenti pri bohatom knižnom trhu venovanému aktivizujúcim metódam vôbec počítajú.</w:t>
            </w:r>
          </w:p>
          <w:p w14:paraId="4BBEB34D" w14:textId="77777777" w:rsidR="00A97310" w:rsidRDefault="00A97310" w:rsidP="00A973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</w:p>
          <w:p w14:paraId="0F1EA15B" w14:textId="52333732" w:rsidR="00A97310" w:rsidRPr="00D00EAD" w:rsidRDefault="00A97310" w:rsidP="00A9731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44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E7965EA" w14:textId="77777777" w:rsidR="00A97310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D5678">
              <w:rPr>
                <w:rFonts w:ascii="Times New Roman" w:hAnsi="Times New Roman" w:cs="Times New Roman"/>
              </w:rPr>
              <w:lastRenderedPageBreak/>
              <w:t>Podobne ako viacerí autori (</w:t>
            </w:r>
            <w:proofErr w:type="spellStart"/>
            <w:r w:rsidRPr="003D5678">
              <w:rPr>
                <w:rFonts w:ascii="Times New Roman" w:hAnsi="Times New Roman" w:cs="Times New Roman"/>
              </w:rPr>
              <w:t>Petlák</w:t>
            </w:r>
            <w:proofErr w:type="spellEnd"/>
            <w:r w:rsidRPr="003D5678">
              <w:rPr>
                <w:rFonts w:ascii="Times New Roman" w:hAnsi="Times New Roman" w:cs="Times New Roman"/>
              </w:rPr>
              <w:t xml:space="preserve">, 2000; Skalková 2007; </w:t>
            </w:r>
            <w:proofErr w:type="spellStart"/>
            <w:r w:rsidRPr="003D5678">
              <w:rPr>
                <w:rFonts w:ascii="Times New Roman" w:hAnsi="Times New Roman" w:cs="Times New Roman"/>
              </w:rPr>
              <w:t>Súťáková</w:t>
            </w:r>
            <w:proofErr w:type="spellEnd"/>
            <w:r w:rsidRPr="003D56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D5678">
              <w:rPr>
                <w:rFonts w:ascii="Times New Roman" w:hAnsi="Times New Roman" w:cs="Times New Roman"/>
              </w:rPr>
              <w:t>Ferencová</w:t>
            </w:r>
            <w:proofErr w:type="spellEnd"/>
            <w:r w:rsidRPr="003D5678">
              <w:rPr>
                <w:rFonts w:ascii="Times New Roman" w:hAnsi="Times New Roman" w:cs="Times New Roman"/>
              </w:rPr>
              <w:t xml:space="preserve">, 2017), sme presvedčený že správne naformulovaný cieľ má nielen významnú regulatívnu funkciu, ale aj funkciu diagnostickú. Je preto veľmi dôležité, aby bol cieľ merateľný a dosť konkrétny na to, aby nielen učiteľ, ale aj žiak vedel, čo sa od neho očakáva, za čo bude hodnotený. Uvedené považujeme za veľmi dôležité najmä z hľadiska objektivizácie hodnotenia. Zároveň je však potrebné zdôrazniť, že formuláciou cieľa vyjadrujeme to, čo je pre nás ako učiteľov dôležité, na čo sa budeme vo vyučovacom procese zameriavať, čo budeme u žiakov rozvíjať, ktoré činnosti u nich budeme aktivizovať a čo budeme hodnotiť. Z tohto hľadiska je veľmi negatívne naše zistenie vzťahujúce sa k úrovniam kognitívnych funkcií, na ktoré sú kognitívne ciele zamerané. </w:t>
            </w:r>
          </w:p>
          <w:p w14:paraId="2520D4A9" w14:textId="5FF7BF79" w:rsidR="003D5678" w:rsidRPr="00D00EAD" w:rsidRDefault="003D5678" w:rsidP="00A973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sk-SK"/>
                <w14:ligatures w14:val="none"/>
              </w:rPr>
            </w:pPr>
            <w:r w:rsidRPr="003D5678">
              <w:rPr>
                <w:rFonts w:ascii="Times New Roman" w:hAnsi="Times New Roman" w:cs="Times New Roman"/>
              </w:rPr>
              <w:lastRenderedPageBreak/>
              <w:t>Aj napriek deklarovanej snahe o stimuláciu aktivity, samostatnosti, kritického či tvorivého myslenia žiakov, edukačné zámery študentov formulované v podobe vzdelávacích cieľov, ako aj zvolených vyučovacích metód tomu nenasvedčujú.</w:t>
            </w:r>
          </w:p>
        </w:tc>
      </w:tr>
    </w:tbl>
    <w:p w14:paraId="43987A7B" w14:textId="798BAC6E" w:rsidR="009B65BD" w:rsidRDefault="001B44FF" w:rsidP="003D5678">
      <w:pPr>
        <w:jc w:val="center"/>
        <w:rPr>
          <w:rStyle w:val="Hypertextovprepojenie"/>
        </w:rPr>
      </w:pPr>
      <w:r>
        <w:lastRenderedPageBreak/>
        <w:t xml:space="preserve"> Odkaz: </w:t>
      </w:r>
      <w:hyperlink r:id="rId8" w:history="1">
        <w:r w:rsidRPr="00DA07CB">
          <w:rPr>
            <w:rStyle w:val="Hypertextovprepojenie"/>
          </w:rPr>
          <w:t>https://doi.mendelu.cz/pdfs/doi/9900/04/1000.pdf</w:t>
        </w:r>
      </w:hyperlink>
    </w:p>
    <w:p w14:paraId="16ECA1E4" w14:textId="77777777" w:rsidR="001B44FF" w:rsidRDefault="001B44FF" w:rsidP="003D5678">
      <w:pPr>
        <w:jc w:val="center"/>
      </w:pPr>
    </w:p>
    <w:p w14:paraId="09D1FC4D" w14:textId="77777777" w:rsidR="00AE2979" w:rsidRDefault="00AE2979" w:rsidP="003D5678">
      <w:pPr>
        <w:jc w:val="center"/>
      </w:pPr>
    </w:p>
    <w:p w14:paraId="4FF5CF24" w14:textId="77777777" w:rsidR="00AE2979" w:rsidRDefault="00AE2979" w:rsidP="003D5678">
      <w:pPr>
        <w:jc w:val="center"/>
      </w:pPr>
    </w:p>
    <w:p w14:paraId="5CA58A33" w14:textId="77777777" w:rsidR="00AE2979" w:rsidRDefault="00AE2979" w:rsidP="003D5678">
      <w:pPr>
        <w:jc w:val="center"/>
      </w:pPr>
    </w:p>
    <w:p w14:paraId="6A6641ED" w14:textId="77777777" w:rsidR="00AE2979" w:rsidRDefault="00AE2979" w:rsidP="003D5678">
      <w:pPr>
        <w:jc w:val="center"/>
      </w:pPr>
    </w:p>
    <w:p w14:paraId="33CA98D9" w14:textId="77777777" w:rsidR="00AE2979" w:rsidRDefault="00AE2979" w:rsidP="003D5678">
      <w:pPr>
        <w:jc w:val="center"/>
      </w:pPr>
    </w:p>
    <w:p w14:paraId="595DE77C" w14:textId="77777777" w:rsidR="00AE2979" w:rsidRDefault="00AE2979" w:rsidP="003D5678">
      <w:pPr>
        <w:jc w:val="center"/>
      </w:pPr>
    </w:p>
    <w:p w14:paraId="796691C9" w14:textId="77777777" w:rsidR="00AE2979" w:rsidRDefault="00AE2979" w:rsidP="003D5678">
      <w:pPr>
        <w:jc w:val="center"/>
      </w:pPr>
    </w:p>
    <w:p w14:paraId="198CD3C8" w14:textId="77777777" w:rsidR="00AE2979" w:rsidRDefault="00AE2979" w:rsidP="003D5678">
      <w:pPr>
        <w:jc w:val="center"/>
      </w:pPr>
    </w:p>
    <w:p w14:paraId="67DC69F8" w14:textId="77777777" w:rsidR="00507582" w:rsidRDefault="00507582"/>
    <w:sectPr w:rsidR="00507582" w:rsidSect="00D00EA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6A"/>
    <w:rsid w:val="00023F37"/>
    <w:rsid w:val="001356C8"/>
    <w:rsid w:val="001B44FF"/>
    <w:rsid w:val="001E4EB0"/>
    <w:rsid w:val="00294E22"/>
    <w:rsid w:val="003D5678"/>
    <w:rsid w:val="00437645"/>
    <w:rsid w:val="00486CC8"/>
    <w:rsid w:val="004D32AF"/>
    <w:rsid w:val="00507582"/>
    <w:rsid w:val="00523EBA"/>
    <w:rsid w:val="0055496D"/>
    <w:rsid w:val="00635BE9"/>
    <w:rsid w:val="006639B9"/>
    <w:rsid w:val="006F5AD8"/>
    <w:rsid w:val="00727A6A"/>
    <w:rsid w:val="00767BFA"/>
    <w:rsid w:val="007A60D6"/>
    <w:rsid w:val="007E4AEA"/>
    <w:rsid w:val="008A728B"/>
    <w:rsid w:val="008C2460"/>
    <w:rsid w:val="009B65BD"/>
    <w:rsid w:val="009E2C87"/>
    <w:rsid w:val="009E7141"/>
    <w:rsid w:val="00A97310"/>
    <w:rsid w:val="00AB7358"/>
    <w:rsid w:val="00AC6615"/>
    <w:rsid w:val="00AE2979"/>
    <w:rsid w:val="00AE3A6E"/>
    <w:rsid w:val="00B74AC7"/>
    <w:rsid w:val="00B96D2D"/>
    <w:rsid w:val="00C74F0A"/>
    <w:rsid w:val="00D00EAD"/>
    <w:rsid w:val="00D2033E"/>
    <w:rsid w:val="00D3176A"/>
    <w:rsid w:val="00DC2195"/>
    <w:rsid w:val="00E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EC6D"/>
  <w15:chartTrackingRefBased/>
  <w15:docId w15:val="{5D3C7EF7-096A-44B1-A137-982B9315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D0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normaltextrun">
    <w:name w:val="normaltextrun"/>
    <w:basedOn w:val="Predvolenpsmoodseku"/>
    <w:rsid w:val="00D00EAD"/>
  </w:style>
  <w:style w:type="character" w:customStyle="1" w:styleId="eop">
    <w:name w:val="eop"/>
    <w:basedOn w:val="Predvolenpsmoodseku"/>
    <w:rsid w:val="00D00EAD"/>
  </w:style>
  <w:style w:type="character" w:styleId="Hypertextovprepojenie">
    <w:name w:val="Hyperlink"/>
    <w:basedOn w:val="Predvolenpsmoodseku"/>
    <w:uiPriority w:val="99"/>
    <w:unhideWhenUsed/>
    <w:rsid w:val="00AB735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B7358"/>
    <w:rPr>
      <w:color w:val="605E5C"/>
      <w:shd w:val="clear" w:color="auto" w:fill="E1DFDD"/>
    </w:rPr>
  </w:style>
  <w:style w:type="character" w:styleId="Vrazn">
    <w:name w:val="Strong"/>
    <w:basedOn w:val="Predvolenpsmoodseku"/>
    <w:uiPriority w:val="22"/>
    <w:qFormat/>
    <w:rsid w:val="00B74AC7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07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mendelu.cz/pdfs/doi/9900/04/100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acenaukowe.wwszip.pl/prace/PN_5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f.zcu.cz/ak/trendy/10/sbor/ModerniTrendy10_sbornik.pdf#page=171" TargetMode="External"/><Relationship Id="rId5" Type="http://schemas.openxmlformats.org/officeDocument/2006/relationships/hyperlink" Target="https://envigogika.cuni.cz/index.php/Envigogika/article/view/625/86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epository.iaincurup.ac.id/336/2/The%20Impact%20of%20Collaborative%20Learning%20on%20Learners%E2%80%99%20Critical%20Thinking%20Skills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8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21</cp:revision>
  <dcterms:created xsi:type="dcterms:W3CDTF">2023-10-07T10:37:00Z</dcterms:created>
  <dcterms:modified xsi:type="dcterms:W3CDTF">2023-10-10T17:12:00Z</dcterms:modified>
</cp:coreProperties>
</file>