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DA" w:rsidRDefault="0050117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Základná škola Nám.L.Novomeského 2, 040 01 Košice</w:t>
      </w:r>
      <w:r w:rsidR="00B65EDA" w:rsidRPr="00B65EDA">
        <w:rPr>
          <w:b/>
          <w:sz w:val="28"/>
          <w:szCs w:val="28"/>
        </w:rPr>
        <w:t>:</w:t>
      </w:r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Style w:val="Mriekatabuky"/>
        <w:tblW w:w="10881" w:type="dxa"/>
        <w:tblLook w:val="04A0" w:firstRow="1" w:lastRow="0" w:firstColumn="1" w:lastColumn="0" w:noHBand="0" w:noVBand="1"/>
      </w:tblPr>
      <w:tblGrid>
        <w:gridCol w:w="675"/>
        <w:gridCol w:w="1701"/>
        <w:gridCol w:w="3543"/>
        <w:gridCol w:w="3261"/>
        <w:gridCol w:w="1701"/>
      </w:tblGrid>
      <w:tr w:rsidR="00615DE4" w:rsidTr="00751D01">
        <w:tc>
          <w:tcPr>
            <w:tcW w:w="675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1701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3543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 xml:space="preserve">b) Forma realizácie – beseda, prednáška, súťaž, tvorivá </w:t>
            </w:r>
            <w:r w:rsidR="00C0030E" w:rsidRPr="00A40C24">
              <w:rPr>
                <w:b/>
              </w:rPr>
              <w:t>dielňa</w:t>
            </w:r>
            <w:r w:rsidRPr="00A40C24">
              <w:rPr>
                <w:b/>
              </w:rPr>
              <w:t>, mediálna kampaň, iné – vypísať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3261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B65EDA" w:rsidRPr="00A40C24" w:rsidRDefault="00B65EDA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1701" w:type="dxa"/>
          </w:tcPr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615DE4" w:rsidTr="00751D01">
        <w:tc>
          <w:tcPr>
            <w:tcW w:w="675" w:type="dxa"/>
          </w:tcPr>
          <w:p w:rsidR="00B65EDA" w:rsidRPr="00C84436" w:rsidRDefault="007730AB" w:rsidP="00751D01">
            <w:r w:rsidRPr="00C84436">
              <w:t>1</w:t>
            </w:r>
          </w:p>
        </w:tc>
        <w:tc>
          <w:tcPr>
            <w:tcW w:w="1701" w:type="dxa"/>
          </w:tcPr>
          <w:p w:rsidR="00B65EDA" w:rsidRPr="00C84436" w:rsidRDefault="008C033A" w:rsidP="00751D01">
            <w:r w:rsidRPr="00C84436">
              <w:t>a)</w:t>
            </w:r>
            <w:r w:rsidR="00C84436" w:rsidRPr="00C84436">
              <w:t>26. októbra 2017</w:t>
            </w:r>
          </w:p>
          <w:p w:rsidR="007730AB" w:rsidRPr="00C84436" w:rsidRDefault="008C033A" w:rsidP="00C84436">
            <w:r w:rsidRPr="00C84436">
              <w:t>b)</w:t>
            </w:r>
            <w:r w:rsidR="00C84436" w:rsidRPr="00C84436">
              <w:rPr>
                <w:lang w:eastAsia="sk-SK"/>
              </w:rPr>
              <w:t xml:space="preserve"> Organizácia dňa Finančne</w:t>
            </w:r>
            <w:r w:rsidR="00D41542">
              <w:rPr>
                <w:lang w:eastAsia="sk-SK"/>
              </w:rPr>
              <w:t>j gramotnosti – 26. októbra 2017</w:t>
            </w:r>
            <w:r w:rsidR="00C84436" w:rsidRPr="00C84436">
              <w:rPr>
                <w:lang w:eastAsia="sk-SK"/>
              </w:rPr>
              <w:t xml:space="preserve"> pre II. stupeň</w:t>
            </w:r>
          </w:p>
        </w:tc>
        <w:tc>
          <w:tcPr>
            <w:tcW w:w="3543" w:type="dxa"/>
          </w:tcPr>
          <w:p w:rsidR="00B65EDA" w:rsidRPr="00C84436" w:rsidRDefault="008C033A" w:rsidP="00751D01">
            <w:r w:rsidRPr="00C84436">
              <w:t>a)</w:t>
            </w:r>
            <w:r w:rsidR="00621B39">
              <w:t>Finančná gramotnosť</w:t>
            </w:r>
          </w:p>
          <w:p w:rsidR="008C033A" w:rsidRPr="00C84436" w:rsidRDefault="00C84436" w:rsidP="00751D01">
            <w:r>
              <w:t>b) zážitkové učenie</w:t>
            </w:r>
          </w:p>
          <w:p w:rsidR="008C033A" w:rsidRPr="00C84436" w:rsidRDefault="008C033A" w:rsidP="00751D01">
            <w:r w:rsidRPr="00C84436">
              <w:t xml:space="preserve">c) </w:t>
            </w:r>
            <w:r w:rsidR="00C84436">
              <w:t>Mgr. Alica Morovičová</w:t>
            </w:r>
          </w:p>
          <w:p w:rsidR="007730AB" w:rsidRPr="00210A4C" w:rsidRDefault="007730AB" w:rsidP="00751D01">
            <w:pPr>
              <w:rPr>
                <w:color w:val="00B0F0"/>
              </w:rPr>
            </w:pPr>
          </w:p>
        </w:tc>
        <w:tc>
          <w:tcPr>
            <w:tcW w:w="3261" w:type="dxa"/>
          </w:tcPr>
          <w:p w:rsidR="00B65EDA" w:rsidRPr="00C84436" w:rsidRDefault="00C84436" w:rsidP="008C033A">
            <w:pPr>
              <w:pStyle w:val="Odsekzoznamu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 – 9. ročník</w:t>
            </w:r>
          </w:p>
          <w:p w:rsidR="008C033A" w:rsidRPr="00C84436" w:rsidRDefault="008C033A" w:rsidP="008C033A">
            <w:pPr>
              <w:pStyle w:val="Odsekzoznamu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84436">
              <w:rPr>
                <w:color w:val="000000" w:themeColor="text1"/>
              </w:rPr>
              <w:t>ZŠ Nám.L.Novomeského 2, Košice</w:t>
            </w:r>
          </w:p>
          <w:p w:rsidR="008C033A" w:rsidRPr="00C84436" w:rsidRDefault="008F5324" w:rsidP="008C033A">
            <w:pPr>
              <w:pStyle w:val="Odsekzoznamu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48144B">
              <w:rPr>
                <w:color w:val="000000" w:themeColor="text1"/>
              </w:rPr>
              <w:t>46</w:t>
            </w:r>
          </w:p>
        </w:tc>
        <w:tc>
          <w:tcPr>
            <w:tcW w:w="1701" w:type="dxa"/>
          </w:tcPr>
          <w:p w:rsidR="00B65EDA" w:rsidRPr="00C84436" w:rsidRDefault="008C033A" w:rsidP="00751D01">
            <w:pPr>
              <w:rPr>
                <w:color w:val="000000" w:themeColor="text1"/>
              </w:rPr>
            </w:pPr>
            <w:r w:rsidRPr="00C84436">
              <w:rPr>
                <w:color w:val="000000" w:themeColor="text1"/>
              </w:rPr>
              <w:t>a)</w:t>
            </w:r>
            <w:r w:rsidR="00C84436">
              <w:rPr>
                <w:color w:val="000000" w:themeColor="text1"/>
              </w:rPr>
              <w:t xml:space="preserve"> 5 vyučovacích hodín</w:t>
            </w:r>
          </w:p>
          <w:p w:rsidR="008C033A" w:rsidRPr="00210A4C" w:rsidRDefault="008C033A" w:rsidP="00751D01">
            <w:pPr>
              <w:rPr>
                <w:color w:val="00B0F0"/>
              </w:rPr>
            </w:pPr>
            <w:r w:rsidRPr="00C84436">
              <w:rPr>
                <w:color w:val="000000" w:themeColor="text1"/>
              </w:rPr>
              <w:t xml:space="preserve">b) </w:t>
            </w:r>
            <w:r w:rsidR="00C56BBE" w:rsidRPr="00C84436">
              <w:rPr>
                <w:color w:val="000000" w:themeColor="text1"/>
              </w:rPr>
              <w:t>slovné hodnotenie</w:t>
            </w:r>
          </w:p>
        </w:tc>
      </w:tr>
    </w:tbl>
    <w:p w:rsidR="004C3BC6" w:rsidRDefault="004C3BC6">
      <w:pPr>
        <w:rPr>
          <w:b/>
        </w:rPr>
      </w:pPr>
    </w:p>
    <w:p w:rsidR="00202852" w:rsidRPr="00C83B4E" w:rsidRDefault="00202852">
      <w:pPr>
        <w:rPr>
          <w:b/>
        </w:rPr>
      </w:pPr>
      <w:r w:rsidRPr="00C83B4E">
        <w:rPr>
          <w:b/>
        </w:rPr>
        <w:t>Spracoval:</w:t>
      </w:r>
      <w:r w:rsidR="0086179B">
        <w:rPr>
          <w:b/>
        </w:rPr>
        <w:t xml:space="preserve">  Mgr. Alica Morovičová</w:t>
      </w:r>
      <w:r w:rsidR="00477BE2">
        <w:rPr>
          <w:b/>
        </w:rPr>
        <w:t>,</w:t>
      </w:r>
      <w:r w:rsidR="00C660CA">
        <w:rPr>
          <w:b/>
        </w:rPr>
        <w:t xml:space="preserve"> </w:t>
      </w:r>
      <w:r w:rsidR="00477BE2">
        <w:rPr>
          <w:b/>
        </w:rPr>
        <w:t xml:space="preserve"> koordinátor  Finančnej gramotnosti pre II. stupeň </w:t>
      </w:r>
    </w:p>
    <w:p w:rsidR="00202852" w:rsidRDefault="00202852">
      <w:pPr>
        <w:rPr>
          <w:b/>
        </w:rPr>
      </w:pPr>
      <w:r w:rsidRPr="00C83B4E">
        <w:rPr>
          <w:b/>
        </w:rPr>
        <w:t>Kontakt:</w:t>
      </w:r>
      <w:r w:rsidR="0086179B">
        <w:rPr>
          <w:b/>
        </w:rPr>
        <w:t xml:space="preserve"> </w:t>
      </w:r>
      <w:hyperlink r:id="rId7" w:history="1">
        <w:r w:rsidR="00B31DB3" w:rsidRPr="00057252">
          <w:rPr>
            <w:rStyle w:val="Hypertextovprepojenie"/>
            <w:b/>
          </w:rPr>
          <w:t>vasali@centrum.sk</w:t>
        </w:r>
      </w:hyperlink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Pr="005B382D" w:rsidRDefault="00B31DB3" w:rsidP="00B31DB3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Aktivita</w:t>
      </w:r>
      <w:r w:rsidRPr="00F52B07"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b/>
          <w:sz w:val="32"/>
          <w:szCs w:val="32"/>
        </w:rPr>
        <w:t>Finančná gramotnosť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</w:t>
      </w:r>
    </w:p>
    <w:p w:rsidR="00B31DB3" w:rsidRPr="00D10271" w:rsidRDefault="00B31DB3" w:rsidP="00B31DB3">
      <w:pPr>
        <w:pStyle w:val="Odsekzoznamu1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Podrobnejší   p</w:t>
      </w:r>
      <w:r w:rsidRPr="00354E3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rehľad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čiastkových  aktivít  v rámci  aktivity Finančná gramotnosť</w:t>
      </w:r>
    </w:p>
    <w:tbl>
      <w:tblPr>
        <w:tblW w:w="9260" w:type="dxa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08"/>
        <w:gridCol w:w="1883"/>
        <w:gridCol w:w="2178"/>
        <w:gridCol w:w="1691"/>
      </w:tblGrid>
      <w:tr w:rsidR="00B31DB3" w:rsidRPr="00B50BF6" w:rsidTr="00B31DB3">
        <w:trPr>
          <w:trHeight w:val="643"/>
        </w:trPr>
        <w:tc>
          <w:tcPr>
            <w:tcW w:w="3508" w:type="dxa"/>
            <w:noWrap/>
          </w:tcPr>
          <w:p w:rsidR="00B31DB3" w:rsidRPr="004B3568" w:rsidRDefault="00B31DB3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Aktivita</w:t>
            </w:r>
          </w:p>
        </w:tc>
        <w:tc>
          <w:tcPr>
            <w:tcW w:w="1883" w:type="dxa"/>
            <w:noWrap/>
          </w:tcPr>
          <w:p w:rsidR="00B31DB3" w:rsidRPr="004B3568" w:rsidRDefault="00B31DB3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Zodpovedný pedagóg</w:t>
            </w:r>
          </w:p>
        </w:tc>
        <w:tc>
          <w:tcPr>
            <w:tcW w:w="2178" w:type="dxa"/>
            <w:noWrap/>
          </w:tcPr>
          <w:p w:rsidR="00B31DB3" w:rsidRPr="004B3568" w:rsidRDefault="00B31DB3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Cieľová skupina</w:t>
            </w:r>
          </w:p>
        </w:tc>
        <w:tc>
          <w:tcPr>
            <w:tcW w:w="1691" w:type="dxa"/>
            <w:noWrap/>
          </w:tcPr>
          <w:p w:rsidR="00B31DB3" w:rsidRPr="004B3568" w:rsidRDefault="00B31DB3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Výstupný produkt</w:t>
            </w:r>
          </w:p>
        </w:tc>
      </w:tr>
      <w:tr w:rsidR="00B31DB3" w:rsidRPr="00B50BF6" w:rsidTr="00B31DB3">
        <w:trPr>
          <w:trHeight w:val="1310"/>
        </w:trPr>
        <w:tc>
          <w:tcPr>
            <w:tcW w:w="3508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t>Zabezpečenie  prezentácií ku dňu Finančnej gramotnosti pre II. stupeň (október 2017)</w:t>
            </w:r>
          </w:p>
        </w:tc>
        <w:tc>
          <w:tcPr>
            <w:tcW w:w="1883" w:type="dxa"/>
            <w:noWrap/>
            <w:vAlign w:val="center"/>
          </w:tcPr>
          <w:p w:rsidR="00B31DB3" w:rsidRPr="00B50BF6" w:rsidRDefault="00B31DB3" w:rsidP="0074573A">
            <w:pPr>
              <w:rPr>
                <w:lang w:eastAsia="sk-SK"/>
              </w:rPr>
            </w:pPr>
            <w:r>
              <w:rPr>
                <w:lang w:eastAsia="sk-SK"/>
              </w:rPr>
              <w:t>Mgr. Morovičová</w:t>
            </w:r>
          </w:p>
        </w:tc>
        <w:tc>
          <w:tcPr>
            <w:tcW w:w="2178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II. stupeň</w:t>
            </w:r>
          </w:p>
        </w:tc>
        <w:tc>
          <w:tcPr>
            <w:tcW w:w="1691" w:type="dxa"/>
            <w:noWrap/>
            <w:vAlign w:val="center"/>
          </w:tcPr>
          <w:p w:rsidR="00B31DB3" w:rsidRPr="007A220A" w:rsidRDefault="00B31DB3" w:rsidP="0074573A">
            <w:pPr>
              <w:jc w:val="center"/>
            </w:pPr>
            <w:r>
              <w:rPr>
                <w:lang w:eastAsia="sk-SK"/>
              </w:rPr>
              <w:t>Informačná činnosť</w:t>
            </w:r>
          </w:p>
        </w:tc>
      </w:tr>
      <w:tr w:rsidR="00B31DB3" w:rsidRPr="00B50BF6" w:rsidTr="00B31DB3">
        <w:trPr>
          <w:trHeight w:val="266"/>
        </w:trPr>
        <w:tc>
          <w:tcPr>
            <w:tcW w:w="3508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t>Zabezpečenie plagátov a nástenky na tému Finančná gramotnosť pre II. stupeň (október 2017)</w:t>
            </w:r>
          </w:p>
        </w:tc>
        <w:tc>
          <w:tcPr>
            <w:tcW w:w="1883" w:type="dxa"/>
            <w:noWrap/>
            <w:vAlign w:val="center"/>
          </w:tcPr>
          <w:p w:rsidR="00B31DB3" w:rsidRDefault="00B31DB3" w:rsidP="0074573A">
            <w:pPr>
              <w:jc w:val="center"/>
            </w:pPr>
          </w:p>
          <w:p w:rsidR="00B31DB3" w:rsidRPr="00B50BF6" w:rsidRDefault="00B31DB3" w:rsidP="0074573A">
            <w:pPr>
              <w:jc w:val="center"/>
            </w:pPr>
            <w:r>
              <w:t>Mgr. Morovičová</w:t>
            </w:r>
          </w:p>
        </w:tc>
        <w:tc>
          <w:tcPr>
            <w:tcW w:w="2178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II. stupeň</w:t>
            </w:r>
          </w:p>
        </w:tc>
        <w:tc>
          <w:tcPr>
            <w:tcW w:w="1691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Informačná činnosť</w:t>
            </w:r>
          </w:p>
        </w:tc>
      </w:tr>
      <w:tr w:rsidR="00B31DB3" w:rsidRPr="00B50BF6" w:rsidTr="00B31DB3">
        <w:trPr>
          <w:trHeight w:val="266"/>
        </w:trPr>
        <w:tc>
          <w:tcPr>
            <w:tcW w:w="3508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Vypracovanie plánu organizácie Dňa finančnej gramotnosti pre II. stupeň (október 2017)</w:t>
            </w:r>
          </w:p>
        </w:tc>
        <w:tc>
          <w:tcPr>
            <w:tcW w:w="1883" w:type="dxa"/>
            <w:noWrap/>
            <w:vAlign w:val="center"/>
          </w:tcPr>
          <w:p w:rsidR="00B31DB3" w:rsidRDefault="00B31DB3" w:rsidP="0074573A">
            <w:pPr>
              <w:jc w:val="center"/>
            </w:pPr>
          </w:p>
          <w:p w:rsidR="00B31DB3" w:rsidRPr="00B50BF6" w:rsidRDefault="00B31DB3" w:rsidP="0074573A">
            <w:pPr>
              <w:jc w:val="center"/>
            </w:pPr>
            <w:r>
              <w:t>Mgr. Morovičová</w:t>
            </w:r>
          </w:p>
        </w:tc>
        <w:tc>
          <w:tcPr>
            <w:tcW w:w="2178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Učitelia a žiaci II. stupňa</w:t>
            </w:r>
          </w:p>
        </w:tc>
        <w:tc>
          <w:tcPr>
            <w:tcW w:w="1691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Organizačná činnosť</w:t>
            </w:r>
          </w:p>
        </w:tc>
      </w:tr>
      <w:tr w:rsidR="00B31DB3" w:rsidRPr="00B50BF6" w:rsidTr="00B31DB3">
        <w:trPr>
          <w:trHeight w:val="274"/>
        </w:trPr>
        <w:tc>
          <w:tcPr>
            <w:tcW w:w="3508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t>Zabezpečenie účastníkov a hostí (26. október 2017)</w:t>
            </w:r>
          </w:p>
        </w:tc>
        <w:tc>
          <w:tcPr>
            <w:tcW w:w="1883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t>Mgr. Morovičová</w:t>
            </w:r>
          </w:p>
        </w:tc>
        <w:tc>
          <w:tcPr>
            <w:tcW w:w="2178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Pozvaní účastníci a hostia</w:t>
            </w:r>
          </w:p>
        </w:tc>
        <w:tc>
          <w:tcPr>
            <w:tcW w:w="1691" w:type="dxa"/>
            <w:noWrap/>
            <w:vAlign w:val="center"/>
          </w:tcPr>
          <w:p w:rsidR="00B31DB3" w:rsidRPr="00B50BF6" w:rsidRDefault="00B31DB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Organizačná činnosť</w:t>
            </w:r>
          </w:p>
        </w:tc>
      </w:tr>
      <w:tr w:rsidR="00B31DB3" w:rsidRPr="00B50BF6" w:rsidTr="00B31DB3">
        <w:trPr>
          <w:trHeight w:val="274"/>
        </w:trPr>
        <w:tc>
          <w:tcPr>
            <w:tcW w:w="3508" w:type="dxa"/>
            <w:noWrap/>
          </w:tcPr>
          <w:p w:rsidR="00B31DB3" w:rsidRDefault="00B31DB3" w:rsidP="0074573A">
            <w:pPr>
              <w:rPr>
                <w:lang w:eastAsia="sk-SK"/>
              </w:rPr>
            </w:pPr>
            <w:r>
              <w:rPr>
                <w:lang w:eastAsia="sk-SK"/>
              </w:rPr>
              <w:t>Organizácia dňa Finančnej gramotnosti – 26. októbra 2017 pre II. stupeň</w:t>
            </w:r>
          </w:p>
        </w:tc>
        <w:tc>
          <w:tcPr>
            <w:tcW w:w="1883" w:type="dxa"/>
            <w:noWrap/>
          </w:tcPr>
          <w:p w:rsidR="00B31DB3" w:rsidRDefault="00B31DB3" w:rsidP="0074573A">
            <w:pPr>
              <w:rPr>
                <w:lang w:eastAsia="sk-SK"/>
              </w:rPr>
            </w:pPr>
            <w:r>
              <w:rPr>
                <w:lang w:eastAsia="sk-SK"/>
              </w:rPr>
              <w:t>Mgr. Morovičová v spolupráci s učiteľmi</w:t>
            </w:r>
          </w:p>
        </w:tc>
        <w:tc>
          <w:tcPr>
            <w:tcW w:w="2178" w:type="dxa"/>
            <w:noWrap/>
          </w:tcPr>
          <w:p w:rsidR="00B31DB3" w:rsidRDefault="00B31DB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Učitelia a žiaci II. stupňa</w:t>
            </w:r>
          </w:p>
        </w:tc>
        <w:tc>
          <w:tcPr>
            <w:tcW w:w="1691" w:type="dxa"/>
            <w:noWrap/>
          </w:tcPr>
          <w:p w:rsidR="00B31DB3" w:rsidRDefault="00B31DB3" w:rsidP="0074573A">
            <w:pPr>
              <w:rPr>
                <w:lang w:eastAsia="sk-SK"/>
              </w:rPr>
            </w:pPr>
            <w:r>
              <w:rPr>
                <w:lang w:eastAsia="sk-SK"/>
              </w:rPr>
              <w:t>Vzdelávacia a motivačná činnosť</w:t>
            </w:r>
          </w:p>
        </w:tc>
      </w:tr>
    </w:tbl>
    <w:p w:rsidR="00B31DB3" w:rsidRDefault="00B31DB3" w:rsidP="00B31D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31DB3" w:rsidRPr="004B3568" w:rsidRDefault="00B31DB3" w:rsidP="00B31DB3">
      <w:pPr>
        <w:rPr>
          <w:rFonts w:ascii="Times New Roman" w:hAnsi="Times New Roman" w:cs="Times New Roman"/>
          <w:bCs/>
          <w:sz w:val="24"/>
          <w:szCs w:val="24"/>
        </w:rPr>
      </w:pPr>
      <w:r w:rsidRPr="00B31DB3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Vypracovala :</w:t>
      </w:r>
      <w:r>
        <w:rPr>
          <w:rFonts w:ascii="Times New Roman" w:hAnsi="Times New Roman" w:cs="Times New Roman"/>
          <w:bCs/>
          <w:sz w:val="24"/>
          <w:szCs w:val="24"/>
        </w:rPr>
        <w:t xml:space="preserve">   Mgr. Alica Morovičová</w:t>
      </w:r>
    </w:p>
    <w:p w:rsidR="00B31DB3" w:rsidRPr="00C83B4E" w:rsidRDefault="00B31DB3">
      <w:pPr>
        <w:rPr>
          <w:b/>
        </w:rPr>
      </w:pPr>
    </w:p>
    <w:sectPr w:rsidR="00B31DB3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473" w:rsidRDefault="00153473" w:rsidP="00B65EDA">
      <w:pPr>
        <w:spacing w:after="0" w:line="240" w:lineRule="auto"/>
      </w:pPr>
      <w:r>
        <w:separator/>
      </w:r>
    </w:p>
  </w:endnote>
  <w:endnote w:type="continuationSeparator" w:id="0">
    <w:p w:rsidR="00153473" w:rsidRDefault="00153473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473" w:rsidRDefault="00153473" w:rsidP="00B65EDA">
      <w:pPr>
        <w:spacing w:after="0" w:line="240" w:lineRule="auto"/>
      </w:pPr>
      <w:r>
        <w:separator/>
      </w:r>
    </w:p>
  </w:footnote>
  <w:footnote w:type="continuationSeparator" w:id="0">
    <w:p w:rsidR="00153473" w:rsidRDefault="00153473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16067C"/>
    <w:multiLevelType w:val="hybridMultilevel"/>
    <w:tmpl w:val="CAC464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5"/>
  </w:num>
  <w:num w:numId="12">
    <w:abstractNumId w:val="11"/>
  </w:num>
  <w:num w:numId="13">
    <w:abstractNumId w:val="3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12507"/>
    <w:rsid w:val="001364E2"/>
    <w:rsid w:val="00153473"/>
    <w:rsid w:val="00157335"/>
    <w:rsid w:val="001827B9"/>
    <w:rsid w:val="00185935"/>
    <w:rsid w:val="001B4758"/>
    <w:rsid w:val="001E5473"/>
    <w:rsid w:val="00202852"/>
    <w:rsid w:val="00210A4C"/>
    <w:rsid w:val="00306D1A"/>
    <w:rsid w:val="00334629"/>
    <w:rsid w:val="0038016C"/>
    <w:rsid w:val="003D6047"/>
    <w:rsid w:val="004702E9"/>
    <w:rsid w:val="00477BE2"/>
    <w:rsid w:val="0048144B"/>
    <w:rsid w:val="004C2211"/>
    <w:rsid w:val="004C3BC6"/>
    <w:rsid w:val="0050117C"/>
    <w:rsid w:val="00611A05"/>
    <w:rsid w:val="00615DE4"/>
    <w:rsid w:val="00621B39"/>
    <w:rsid w:val="00696A8F"/>
    <w:rsid w:val="006F71C9"/>
    <w:rsid w:val="00717A3D"/>
    <w:rsid w:val="007730AB"/>
    <w:rsid w:val="00794C37"/>
    <w:rsid w:val="0086179B"/>
    <w:rsid w:val="008665C0"/>
    <w:rsid w:val="0088631B"/>
    <w:rsid w:val="008B60DA"/>
    <w:rsid w:val="008C033A"/>
    <w:rsid w:val="008F5324"/>
    <w:rsid w:val="009A60C6"/>
    <w:rsid w:val="00A40C24"/>
    <w:rsid w:val="00B31DB3"/>
    <w:rsid w:val="00B65B8F"/>
    <w:rsid w:val="00B65EDA"/>
    <w:rsid w:val="00BD4677"/>
    <w:rsid w:val="00C0030E"/>
    <w:rsid w:val="00C44A92"/>
    <w:rsid w:val="00C56BBE"/>
    <w:rsid w:val="00C660CA"/>
    <w:rsid w:val="00C83B4E"/>
    <w:rsid w:val="00C84436"/>
    <w:rsid w:val="00C87C52"/>
    <w:rsid w:val="00C92767"/>
    <w:rsid w:val="00D02E2B"/>
    <w:rsid w:val="00D41542"/>
    <w:rsid w:val="00DC46D6"/>
    <w:rsid w:val="00DC7CAC"/>
    <w:rsid w:val="00DD170D"/>
    <w:rsid w:val="00EF1476"/>
    <w:rsid w:val="00FE6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921CD1-8F41-43CA-AB09-AF96D630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665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B31DB3"/>
    <w:rPr>
      <w:color w:val="0000FF" w:themeColor="hyperlink"/>
      <w:u w:val="single"/>
    </w:rPr>
  </w:style>
  <w:style w:type="paragraph" w:customStyle="1" w:styleId="Odsekzoznamu1">
    <w:name w:val="Odsek zoznamu1"/>
    <w:basedOn w:val="Normlny"/>
    <w:rsid w:val="00B31DB3"/>
    <w:pPr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sali@centrum.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Trieda</cp:lastModifiedBy>
  <cp:revision>2</cp:revision>
  <cp:lastPrinted>2017-09-21T09:30:00Z</cp:lastPrinted>
  <dcterms:created xsi:type="dcterms:W3CDTF">2017-09-21T09:31:00Z</dcterms:created>
  <dcterms:modified xsi:type="dcterms:W3CDTF">2017-09-21T09:31:00Z</dcterms:modified>
</cp:coreProperties>
</file>