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74" w:rsidRDefault="00FB3027" w:rsidP="00FB3027">
      <w:pPr>
        <w:jc w:val="center"/>
        <w:rPr>
          <w:sz w:val="32"/>
        </w:rPr>
      </w:pPr>
      <w:r w:rsidRPr="00FB3027">
        <w:rPr>
          <w:sz w:val="32"/>
        </w:rPr>
        <w:t xml:space="preserve">František </w:t>
      </w:r>
      <w:proofErr w:type="spellStart"/>
      <w:r w:rsidRPr="00FB3027">
        <w:rPr>
          <w:sz w:val="32"/>
        </w:rPr>
        <w:t>Uhľár</w:t>
      </w:r>
      <w:proofErr w:type="spellEnd"/>
      <w:r w:rsidR="009B3232">
        <w:rPr>
          <w:sz w:val="32"/>
        </w:rPr>
        <w:t xml:space="preserve">, Tomáš </w:t>
      </w:r>
      <w:proofErr w:type="spellStart"/>
      <w:r w:rsidR="009B3232">
        <w:rPr>
          <w:sz w:val="32"/>
        </w:rPr>
        <w:t>Pisko</w:t>
      </w:r>
      <w:proofErr w:type="spellEnd"/>
      <w:r w:rsidRPr="00FB3027">
        <w:rPr>
          <w:sz w:val="32"/>
        </w:rPr>
        <w:t xml:space="preserve"> – individuálny učebný plán</w:t>
      </w:r>
    </w:p>
    <w:p w:rsidR="0084715A" w:rsidRDefault="00FB3027" w:rsidP="00FB3027">
      <w:pPr>
        <w:pStyle w:val="Odsekzoznamu"/>
        <w:numPr>
          <w:ilvl w:val="0"/>
          <w:numId w:val="1"/>
        </w:numPr>
        <w:rPr>
          <w:b/>
          <w:sz w:val="28"/>
        </w:rPr>
      </w:pPr>
      <w:r w:rsidRPr="0084715A">
        <w:rPr>
          <w:b/>
          <w:sz w:val="28"/>
        </w:rPr>
        <w:t xml:space="preserve">Obsah vzdelávania totožný s TVVP pre </w:t>
      </w:r>
      <w:r w:rsidR="00F20CE3" w:rsidRPr="0084715A">
        <w:rPr>
          <w:b/>
          <w:sz w:val="28"/>
        </w:rPr>
        <w:t>tretí</w:t>
      </w:r>
      <w:r w:rsidRPr="0084715A">
        <w:rPr>
          <w:b/>
          <w:sz w:val="28"/>
        </w:rPr>
        <w:t xml:space="preserve"> ročník. </w:t>
      </w:r>
    </w:p>
    <w:p w:rsidR="00FB3027" w:rsidRPr="0084715A" w:rsidRDefault="00FB3027" w:rsidP="00FB3027">
      <w:pPr>
        <w:pStyle w:val="Odsekzoznamu"/>
        <w:numPr>
          <w:ilvl w:val="0"/>
          <w:numId w:val="1"/>
        </w:numPr>
        <w:rPr>
          <w:b/>
          <w:sz w:val="28"/>
        </w:rPr>
      </w:pPr>
      <w:bookmarkStart w:id="0" w:name="_GoBack"/>
      <w:bookmarkEnd w:id="0"/>
      <w:r w:rsidRPr="0084715A">
        <w:rPr>
          <w:b/>
          <w:sz w:val="28"/>
        </w:rPr>
        <w:t xml:space="preserve">Klasifikácia a hodnotenie 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>Vo  výslednej známke sú zohľadnené výsledky z nasledovných metód a foriem hodnotenia.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Minimálny počet známok za jeden polrok: </w:t>
      </w:r>
      <w:r w:rsidR="00F20CE3">
        <w:rPr>
          <w:bCs/>
          <w:sz w:val="24"/>
          <w:szCs w:val="24"/>
        </w:rPr>
        <w:t>4</w:t>
      </w:r>
      <w:r w:rsidRPr="00FB3027">
        <w:rPr>
          <w:bCs/>
          <w:sz w:val="24"/>
          <w:szCs w:val="24"/>
        </w:rPr>
        <w:t xml:space="preserve"> + jedna ústna odpoveď </w:t>
      </w:r>
    </w:p>
    <w:p w:rsidR="00FB3027" w:rsidRPr="00FB3027" w:rsidRDefault="00FB3027" w:rsidP="00FB3027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Známky (minimum)  je potrebné získať z: </w:t>
      </w:r>
      <w:r w:rsidR="00F20CE3">
        <w:rPr>
          <w:bCs/>
          <w:sz w:val="24"/>
          <w:szCs w:val="24"/>
        </w:rPr>
        <w:t>2</w:t>
      </w:r>
      <w:r w:rsidRPr="00FB3027">
        <w:rPr>
          <w:bCs/>
          <w:sz w:val="24"/>
          <w:szCs w:val="24"/>
        </w:rPr>
        <w:t xml:space="preserve"> teoretické písomky, </w:t>
      </w:r>
      <w:r w:rsidR="00F20CE3">
        <w:rPr>
          <w:bCs/>
          <w:sz w:val="24"/>
          <w:szCs w:val="24"/>
        </w:rPr>
        <w:t>2</w:t>
      </w:r>
      <w:r w:rsidRPr="00FB3027">
        <w:rPr>
          <w:bCs/>
          <w:sz w:val="24"/>
          <w:szCs w:val="24"/>
        </w:rPr>
        <w:t xml:space="preserve"> praktické písomky  ( riešenie úloh),  </w:t>
      </w:r>
    </w:p>
    <w:p w:rsidR="00FB3027" w:rsidRPr="00FB3027" w:rsidRDefault="00FB3027" w:rsidP="00FB3027">
      <w:pPr>
        <w:pStyle w:val="Odsekzoznamu"/>
        <w:rPr>
          <w:sz w:val="24"/>
          <w:szCs w:val="24"/>
        </w:rPr>
      </w:pPr>
      <w:r w:rsidRPr="00FB3027">
        <w:rPr>
          <w:sz w:val="24"/>
          <w:szCs w:val="24"/>
        </w:rPr>
        <w:t xml:space="preserve">Hodnotenie a zadávanie úloh prebieha elektronickou formou. 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Stupnica hodnotenia 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100 – 90 % </w:t>
      </w:r>
      <w:r w:rsidRPr="00FB3027">
        <w:rPr>
          <w:sz w:val="24"/>
          <w:szCs w:val="24"/>
        </w:rPr>
        <w:tab/>
        <w:t>výborný,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89 – 75 % </w:t>
      </w:r>
      <w:r w:rsidRPr="00FB3027">
        <w:rPr>
          <w:sz w:val="24"/>
          <w:szCs w:val="24"/>
        </w:rPr>
        <w:tab/>
        <w:t>chválitebný,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74 – 50 % </w:t>
      </w:r>
      <w:r w:rsidRPr="00FB3027">
        <w:rPr>
          <w:sz w:val="24"/>
          <w:szCs w:val="24"/>
        </w:rPr>
        <w:tab/>
        <w:t>dobrý,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49 – 33 % </w:t>
      </w:r>
      <w:r w:rsidRPr="00FB3027">
        <w:rPr>
          <w:sz w:val="24"/>
          <w:szCs w:val="24"/>
        </w:rPr>
        <w:tab/>
        <w:t>dostatočný,</w:t>
      </w:r>
    </w:p>
    <w:p w:rsidR="00FB3027" w:rsidRPr="00FB3027" w:rsidRDefault="00FB3027" w:rsidP="00FB3027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32 – 0 % </w:t>
      </w:r>
      <w:r w:rsidRPr="00FB3027">
        <w:rPr>
          <w:sz w:val="24"/>
          <w:szCs w:val="24"/>
        </w:rPr>
        <w:tab/>
        <w:t>nedostatočný.</w:t>
      </w:r>
    </w:p>
    <w:p w:rsidR="009B3232" w:rsidRPr="009B3232" w:rsidRDefault="00FB3027" w:rsidP="009B32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B3027">
        <w:rPr>
          <w:b/>
          <w:sz w:val="28"/>
          <w:szCs w:val="24"/>
        </w:rPr>
        <w:t>Úľavy z obsahu vzdelávania</w:t>
      </w:r>
      <w:r w:rsidR="009B3232">
        <w:rPr>
          <w:b/>
          <w:sz w:val="28"/>
          <w:szCs w:val="24"/>
        </w:rPr>
        <w:t xml:space="preserve"> </w:t>
      </w:r>
      <w:r w:rsidR="0084715A">
        <w:rPr>
          <w:b/>
          <w:sz w:val="28"/>
          <w:szCs w:val="24"/>
        </w:rPr>
        <w:t>- Žiadne</w:t>
      </w:r>
    </w:p>
    <w:sectPr w:rsidR="009B3232" w:rsidRPr="009B3232" w:rsidSect="000C2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515"/>
    <w:multiLevelType w:val="hybridMultilevel"/>
    <w:tmpl w:val="725812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3027"/>
    <w:rsid w:val="000C2F74"/>
    <w:rsid w:val="0084715A"/>
    <w:rsid w:val="009B3232"/>
    <w:rsid w:val="00F20CE3"/>
    <w:rsid w:val="00FB3027"/>
    <w:rsid w:val="00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2F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3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dcterms:created xsi:type="dcterms:W3CDTF">2019-09-05T13:25:00Z</dcterms:created>
  <dcterms:modified xsi:type="dcterms:W3CDTF">2019-09-20T10:24:00Z</dcterms:modified>
</cp:coreProperties>
</file>