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9FE" w:rsidRDefault="007827C0">
      <w:pPr>
        <w:rPr>
          <w:b/>
          <w:sz w:val="28"/>
          <w:szCs w:val="28"/>
          <w:u w:val="single"/>
        </w:rPr>
      </w:pPr>
      <w:proofErr w:type="spellStart"/>
      <w:r w:rsidRPr="007827C0">
        <w:rPr>
          <w:b/>
          <w:sz w:val="28"/>
          <w:szCs w:val="28"/>
          <w:u w:val="single"/>
        </w:rPr>
        <w:t>Georg</w:t>
      </w:r>
      <w:proofErr w:type="spellEnd"/>
      <w:r w:rsidRPr="007827C0">
        <w:rPr>
          <w:b/>
          <w:sz w:val="28"/>
          <w:szCs w:val="28"/>
          <w:u w:val="single"/>
        </w:rPr>
        <w:t xml:space="preserve"> </w:t>
      </w:r>
      <w:proofErr w:type="spellStart"/>
      <w:r w:rsidRPr="007827C0">
        <w:rPr>
          <w:b/>
          <w:sz w:val="28"/>
          <w:szCs w:val="28"/>
          <w:u w:val="single"/>
        </w:rPr>
        <w:t>Wilhelm</w:t>
      </w:r>
      <w:proofErr w:type="spellEnd"/>
      <w:r w:rsidRPr="007827C0">
        <w:rPr>
          <w:b/>
          <w:sz w:val="28"/>
          <w:szCs w:val="28"/>
          <w:u w:val="single"/>
        </w:rPr>
        <w:t xml:space="preserve"> </w:t>
      </w:r>
      <w:proofErr w:type="spellStart"/>
      <w:r w:rsidRPr="007827C0">
        <w:rPr>
          <w:b/>
          <w:sz w:val="28"/>
          <w:szCs w:val="28"/>
          <w:u w:val="single"/>
        </w:rPr>
        <w:t>Friedrich</w:t>
      </w:r>
      <w:proofErr w:type="spellEnd"/>
      <w:r w:rsidRPr="007827C0">
        <w:rPr>
          <w:b/>
          <w:sz w:val="28"/>
          <w:szCs w:val="28"/>
          <w:u w:val="single"/>
        </w:rPr>
        <w:t xml:space="preserve"> </w:t>
      </w:r>
      <w:proofErr w:type="spellStart"/>
      <w:r w:rsidRPr="007827C0">
        <w:rPr>
          <w:b/>
          <w:sz w:val="28"/>
          <w:szCs w:val="28"/>
          <w:u w:val="single"/>
        </w:rPr>
        <w:t>Hegel</w:t>
      </w:r>
      <w:proofErr w:type="spellEnd"/>
      <w:r w:rsidRPr="007827C0">
        <w:rPr>
          <w:b/>
          <w:sz w:val="28"/>
          <w:szCs w:val="28"/>
          <w:u w:val="single"/>
        </w:rPr>
        <w:t xml:space="preserve">   1770 </w:t>
      </w:r>
      <w:r>
        <w:rPr>
          <w:b/>
          <w:sz w:val="28"/>
          <w:szCs w:val="28"/>
          <w:u w:val="single"/>
        </w:rPr>
        <w:t>–</w:t>
      </w:r>
      <w:r w:rsidRPr="007827C0">
        <w:rPr>
          <w:b/>
          <w:sz w:val="28"/>
          <w:szCs w:val="28"/>
          <w:u w:val="single"/>
        </w:rPr>
        <w:t xml:space="preserve"> 1831</w:t>
      </w:r>
    </w:p>
    <w:p w:rsidR="007827C0" w:rsidRDefault="007827C0">
      <w:pPr>
        <w:rPr>
          <w:b/>
          <w:sz w:val="28"/>
          <w:szCs w:val="28"/>
          <w:u w:val="single"/>
        </w:rPr>
      </w:pPr>
      <w:r>
        <w:rPr>
          <w:b/>
          <w:noProof/>
          <w:sz w:val="28"/>
          <w:szCs w:val="28"/>
          <w:u w:val="single"/>
        </w:rPr>
        <w:drawing>
          <wp:inline distT="0" distB="0" distL="0" distR="0">
            <wp:extent cx="1447800" cy="1675312"/>
            <wp:effectExtent l="0" t="0" r="0" b="1270"/>
            <wp:docPr id="1" name="Obrázok 1" descr="C:\Users\LucinkaV\Desktop\220px-Heg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inkaV\Desktop\220px-Hegel.jpg"/>
                    <pic:cNvPicPr>
                      <a:picLocks noChangeAspect="1" noChangeArrowheads="1"/>
                    </pic:cNvPicPr>
                  </pic:nvPicPr>
                  <pic:blipFill>
                    <a:blip r:embed="rId7" cstate="print"/>
                    <a:srcRect/>
                    <a:stretch>
                      <a:fillRect/>
                    </a:stretch>
                  </pic:blipFill>
                  <pic:spPr bwMode="auto">
                    <a:xfrm>
                      <a:off x="0" y="0"/>
                      <a:ext cx="1444930" cy="1671991"/>
                    </a:xfrm>
                    <a:prstGeom prst="rect">
                      <a:avLst/>
                    </a:prstGeom>
                    <a:noFill/>
                    <a:ln w="9525">
                      <a:noFill/>
                      <a:miter lim="800000"/>
                      <a:headEnd/>
                      <a:tailEnd/>
                    </a:ln>
                  </pic:spPr>
                </pic:pic>
              </a:graphicData>
            </a:graphic>
          </wp:inline>
        </w:drawing>
      </w:r>
    </w:p>
    <w:p w:rsidR="007827C0" w:rsidRPr="005E70DA" w:rsidRDefault="007827C0">
      <w:pPr>
        <w:rPr>
          <w:rFonts w:ascii="Times New Roman" w:hAnsi="Times New Roman" w:cs="Times New Roman"/>
          <w:b/>
          <w:color w:val="FF0000"/>
          <w:sz w:val="24"/>
          <w:szCs w:val="24"/>
        </w:rPr>
      </w:pPr>
      <w:r w:rsidRPr="005E70DA">
        <w:rPr>
          <w:rFonts w:ascii="Times New Roman" w:hAnsi="Times New Roman" w:cs="Times New Roman"/>
          <w:b/>
          <w:color w:val="FF0000"/>
          <w:sz w:val="24"/>
          <w:szCs w:val="24"/>
        </w:rPr>
        <w:t>„Čo je rozumové je skutočné, a čo je skutočné, je rozumové.“</w:t>
      </w:r>
    </w:p>
    <w:p w:rsidR="00F40C53" w:rsidRDefault="007827C0" w:rsidP="00F40C53">
      <w:pPr>
        <w:spacing w:line="240" w:lineRule="auto"/>
        <w:jc w:val="both"/>
        <w:rPr>
          <w:rFonts w:ascii="Times New Roman" w:hAnsi="Times New Roman" w:cs="Times New Roman"/>
          <w:b/>
          <w:color w:val="000000"/>
          <w:sz w:val="24"/>
          <w:szCs w:val="24"/>
          <w:shd w:val="clear" w:color="auto" w:fill="FFFFFF"/>
        </w:rPr>
      </w:pPr>
      <w:r w:rsidRPr="005E70DA">
        <w:rPr>
          <w:rFonts w:ascii="Times New Roman" w:hAnsi="Times New Roman" w:cs="Times New Roman"/>
          <w:b/>
          <w:color w:val="FF0000"/>
          <w:sz w:val="24"/>
          <w:szCs w:val="24"/>
          <w:u w:val="single"/>
          <w:shd w:val="clear" w:color="auto" w:fill="FFFFFF"/>
        </w:rPr>
        <w:t xml:space="preserve">Filozofia: </w:t>
      </w:r>
      <w:r w:rsidRPr="005E70DA">
        <w:rPr>
          <w:rFonts w:ascii="Times New Roman" w:hAnsi="Times New Roman" w:cs="Times New Roman"/>
          <w:color w:val="FF0000"/>
          <w:sz w:val="24"/>
          <w:szCs w:val="24"/>
          <w:shd w:val="clear" w:color="auto" w:fill="FFFFFF"/>
        </w:rPr>
        <w:t xml:space="preserve">  </w:t>
      </w:r>
      <w:r w:rsidRPr="005E70DA">
        <w:rPr>
          <w:rFonts w:ascii="Times New Roman" w:hAnsi="Times New Roman" w:cs="Times New Roman"/>
          <w:b/>
          <w:color w:val="000000"/>
          <w:sz w:val="24"/>
          <w:szCs w:val="24"/>
          <w:shd w:val="clear" w:color="auto" w:fill="FFFFFF"/>
        </w:rPr>
        <w:t>Ak človek správne myslí, dopracuje sa k podstate sveta, lebo je dostupná racionálnemu poznaniu</w:t>
      </w:r>
      <w:r w:rsidR="00237E01" w:rsidRPr="005E70DA">
        <w:rPr>
          <w:rFonts w:ascii="Times New Roman" w:hAnsi="Times New Roman" w:cs="Times New Roman"/>
          <w:b/>
          <w:color w:val="000000"/>
          <w:sz w:val="24"/>
          <w:szCs w:val="24"/>
          <w:shd w:val="clear" w:color="auto" w:fill="FFFFFF"/>
        </w:rPr>
        <w:t xml:space="preserve">. Myslenie musí byť oslobodené od mylných úsudkov, klamov, nejasností, </w:t>
      </w:r>
      <w:r w:rsidR="008C1FCF">
        <w:rPr>
          <w:rFonts w:ascii="Times New Roman" w:hAnsi="Times New Roman" w:cs="Times New Roman"/>
          <w:b/>
          <w:color w:val="000000"/>
          <w:sz w:val="24"/>
          <w:szCs w:val="24"/>
          <w:shd w:val="clear" w:color="auto" w:fill="FFFFFF"/>
        </w:rPr>
        <w:t xml:space="preserve">potom </w:t>
      </w:r>
      <w:r w:rsidR="00237E01" w:rsidRPr="005E70DA">
        <w:rPr>
          <w:rFonts w:ascii="Times New Roman" w:hAnsi="Times New Roman" w:cs="Times New Roman"/>
          <w:b/>
          <w:color w:val="000000"/>
          <w:sz w:val="24"/>
          <w:szCs w:val="24"/>
          <w:shd w:val="clear" w:color="auto" w:fill="FFFFFF"/>
        </w:rPr>
        <w:t>pochopím to, čo je skutočné. ZA ZÁKLAD VŠETKÉHO POVAŽUJE ROZUM!</w:t>
      </w:r>
    </w:p>
    <w:p w:rsidR="008D1A3B" w:rsidRPr="008D1A3B" w:rsidRDefault="008C1FCF" w:rsidP="00F40C53">
      <w:pPr>
        <w:spacing w:line="240" w:lineRule="auto"/>
        <w:jc w:val="both"/>
        <w:rPr>
          <w:rFonts w:ascii="Times New Roman" w:hAnsi="Times New Roman" w:cs="Times New Roman"/>
          <w:color w:val="000000"/>
          <w:sz w:val="24"/>
          <w:szCs w:val="24"/>
          <w:shd w:val="clear" w:color="auto" w:fill="FFFFFF"/>
        </w:rPr>
      </w:pPr>
      <w:proofErr w:type="spellStart"/>
      <w:r>
        <w:rPr>
          <w:rFonts w:ascii="Times New Roman" w:hAnsi="Times New Roman" w:cs="Times New Roman"/>
          <w:b/>
          <w:color w:val="000000"/>
          <w:sz w:val="24"/>
          <w:szCs w:val="24"/>
          <w:shd w:val="clear" w:color="auto" w:fill="FFFFFF"/>
        </w:rPr>
        <w:t>Hegelova</w:t>
      </w:r>
      <w:proofErr w:type="spellEnd"/>
      <w:r>
        <w:rPr>
          <w:rFonts w:ascii="Times New Roman" w:hAnsi="Times New Roman" w:cs="Times New Roman"/>
          <w:b/>
          <w:color w:val="000000"/>
          <w:sz w:val="24"/>
          <w:szCs w:val="24"/>
          <w:shd w:val="clear" w:color="auto" w:fill="FFFFFF"/>
        </w:rPr>
        <w:t xml:space="preserve"> filozofia, okrem toho, že je  racionálna, je i idealistická. Idea, myšlienka, duch, skrátka niečo nehmotné je  podstatou všetkého čo tu máme. Okrem toho je  jeho filozofia i dialektická. Čo je dialektika. Dialektika je filozofický pojem, ktorý pôvodne označoval diskusiu, dialóg, v tom zmysle, že práve dialógom sa niečo nové dozvieme, je to posun vo vedomí, hľadanie nových poznatkov...</w:t>
      </w:r>
      <w:r w:rsidR="003E744A">
        <w:rPr>
          <w:rFonts w:ascii="Times New Roman" w:hAnsi="Times New Roman" w:cs="Times New Roman"/>
          <w:b/>
          <w:color w:val="000000"/>
          <w:sz w:val="24"/>
          <w:szCs w:val="24"/>
          <w:shd w:val="clear" w:color="auto" w:fill="FFFFFF"/>
        </w:rPr>
        <w:t xml:space="preserve"> </w:t>
      </w:r>
      <w:r>
        <w:rPr>
          <w:rFonts w:ascii="Times New Roman" w:hAnsi="Times New Roman" w:cs="Times New Roman"/>
          <w:b/>
          <w:color w:val="000000"/>
          <w:sz w:val="24"/>
          <w:szCs w:val="24"/>
          <w:shd w:val="clear" w:color="auto" w:fill="FFFFFF"/>
        </w:rPr>
        <w:t>Neskôr  v antickej  filozofii u Platóna,</w:t>
      </w:r>
      <w:r w:rsidR="008D1A3B">
        <w:rPr>
          <w:rFonts w:ascii="Times New Roman" w:hAnsi="Times New Roman" w:cs="Times New Roman"/>
          <w:b/>
          <w:color w:val="000000"/>
          <w:sz w:val="24"/>
          <w:szCs w:val="24"/>
          <w:shd w:val="clear" w:color="auto" w:fill="FFFFFF"/>
        </w:rPr>
        <w:t xml:space="preserve"> </w:t>
      </w:r>
      <w:proofErr w:type="spellStart"/>
      <w:r w:rsidR="008D1A3B">
        <w:rPr>
          <w:rFonts w:ascii="Times New Roman" w:hAnsi="Times New Roman" w:cs="Times New Roman"/>
          <w:b/>
          <w:color w:val="000000"/>
          <w:sz w:val="24"/>
          <w:szCs w:val="24"/>
          <w:shd w:val="clear" w:color="auto" w:fill="FFFFFF"/>
        </w:rPr>
        <w:t>Herakleida</w:t>
      </w:r>
      <w:proofErr w:type="spellEnd"/>
      <w:r w:rsidR="008D1A3B">
        <w:rPr>
          <w:rFonts w:ascii="Times New Roman" w:hAnsi="Times New Roman" w:cs="Times New Roman"/>
          <w:b/>
          <w:color w:val="000000"/>
          <w:sz w:val="24"/>
          <w:szCs w:val="24"/>
          <w:shd w:val="clear" w:color="auto" w:fill="FFFFFF"/>
        </w:rPr>
        <w:t xml:space="preserve"> a v novoveku hlavne </w:t>
      </w:r>
      <w:r>
        <w:rPr>
          <w:rFonts w:ascii="Times New Roman" w:hAnsi="Times New Roman" w:cs="Times New Roman"/>
          <w:b/>
          <w:color w:val="000000"/>
          <w:sz w:val="24"/>
          <w:szCs w:val="24"/>
          <w:shd w:val="clear" w:color="auto" w:fill="FFFFFF"/>
        </w:rPr>
        <w:t>u </w:t>
      </w:r>
      <w:proofErr w:type="spellStart"/>
      <w:r>
        <w:rPr>
          <w:rFonts w:ascii="Times New Roman" w:hAnsi="Times New Roman" w:cs="Times New Roman"/>
          <w:b/>
          <w:color w:val="000000"/>
          <w:sz w:val="24"/>
          <w:szCs w:val="24"/>
          <w:shd w:val="clear" w:color="auto" w:fill="FFFFFF"/>
        </w:rPr>
        <w:t>Hegela</w:t>
      </w:r>
      <w:proofErr w:type="spellEnd"/>
      <w:r>
        <w:rPr>
          <w:rFonts w:ascii="Times New Roman" w:hAnsi="Times New Roman" w:cs="Times New Roman"/>
          <w:b/>
          <w:color w:val="000000"/>
          <w:sz w:val="24"/>
          <w:szCs w:val="24"/>
          <w:shd w:val="clear" w:color="auto" w:fill="FFFFFF"/>
        </w:rPr>
        <w:t xml:space="preserve"> sa </w:t>
      </w:r>
      <w:r w:rsidR="008D1A3B">
        <w:rPr>
          <w:rFonts w:ascii="Times New Roman" w:hAnsi="Times New Roman" w:cs="Times New Roman"/>
          <w:b/>
          <w:color w:val="000000"/>
          <w:sz w:val="24"/>
          <w:szCs w:val="24"/>
          <w:shd w:val="clear" w:color="auto" w:fill="FFFFFF"/>
        </w:rPr>
        <w:t xml:space="preserve">dialektika chápe </w:t>
      </w:r>
      <w:r>
        <w:rPr>
          <w:rFonts w:ascii="Times New Roman" w:hAnsi="Times New Roman" w:cs="Times New Roman"/>
          <w:b/>
          <w:color w:val="000000"/>
          <w:sz w:val="24"/>
          <w:szCs w:val="24"/>
          <w:shd w:val="clear" w:color="auto" w:fill="FFFFFF"/>
        </w:rPr>
        <w:t xml:space="preserve">ako </w:t>
      </w:r>
      <w:r w:rsidR="008D1A3B">
        <w:rPr>
          <w:rFonts w:ascii="Times New Roman" w:hAnsi="Times New Roman" w:cs="Times New Roman"/>
          <w:b/>
          <w:color w:val="000000"/>
          <w:sz w:val="24"/>
          <w:szCs w:val="24"/>
          <w:shd w:val="clear" w:color="auto" w:fill="FFFFFF"/>
        </w:rPr>
        <w:t xml:space="preserve">filozofický smer, ktorý poukazuje na niečo tvorivé, niečo čo sa neustále mení, vyvíja, prechádza od </w:t>
      </w:r>
      <w:r w:rsidR="008D1A3B" w:rsidRPr="008D1A3B">
        <w:rPr>
          <w:rFonts w:ascii="Times New Roman" w:hAnsi="Times New Roman" w:cs="Times New Roman"/>
          <w:b/>
          <w:color w:val="000000"/>
          <w:sz w:val="24"/>
          <w:szCs w:val="24"/>
          <w:shd w:val="clear" w:color="auto" w:fill="FFFFFF"/>
        </w:rPr>
        <w:t xml:space="preserve">nedokonalosti k dokonalosti. </w:t>
      </w:r>
    </w:p>
    <w:p w:rsidR="008D1A3B" w:rsidRDefault="008D1A3B" w:rsidP="00F40C53">
      <w:pPr>
        <w:spacing w:line="240" w:lineRule="auto"/>
        <w:jc w:val="both"/>
        <w:rPr>
          <w:rFonts w:ascii="Times New Roman" w:hAnsi="Times New Roman" w:cs="Times New Roman"/>
          <w:color w:val="000000"/>
          <w:sz w:val="24"/>
          <w:szCs w:val="24"/>
          <w:shd w:val="clear" w:color="auto" w:fill="FFFFFF"/>
        </w:rPr>
      </w:pPr>
      <w:proofErr w:type="spellStart"/>
      <w:r w:rsidRPr="008D1A3B">
        <w:rPr>
          <w:rFonts w:ascii="Times New Roman" w:hAnsi="Times New Roman" w:cs="Times New Roman"/>
          <w:color w:val="000000"/>
          <w:sz w:val="24"/>
          <w:szCs w:val="24"/>
          <w:shd w:val="clear" w:color="auto" w:fill="FFFFFF"/>
        </w:rPr>
        <w:t>Hegel</w:t>
      </w:r>
      <w:proofErr w:type="spellEnd"/>
      <w:r w:rsidRPr="008D1A3B">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vychádza z toho, že </w:t>
      </w:r>
      <w:r w:rsidRPr="003E744A">
        <w:rPr>
          <w:rFonts w:ascii="Times New Roman" w:hAnsi="Times New Roman" w:cs="Times New Roman"/>
          <w:b/>
          <w:color w:val="000000"/>
          <w:sz w:val="24"/>
          <w:szCs w:val="24"/>
          <w:shd w:val="clear" w:color="auto" w:fill="FFFFFF"/>
        </w:rPr>
        <w:t>myšlienka idea  je podstatou sveta, touto myšlienkou je  absolútno</w:t>
      </w:r>
      <w:r>
        <w:rPr>
          <w:rFonts w:ascii="Times New Roman" w:hAnsi="Times New Roman" w:cs="Times New Roman"/>
          <w:color w:val="000000"/>
          <w:sz w:val="24"/>
          <w:szCs w:val="24"/>
          <w:shd w:val="clear" w:color="auto" w:fill="FFFFFF"/>
        </w:rPr>
        <w:t xml:space="preserve">, v ktorom je  zahrnutá celá podstata sveta. Na  to aby sme  absolútno pochopili musíme  ho ako sa povie rozbaliť, musíme  ho vyjadriť  v procese  vývoja. To je tá dialektika. </w:t>
      </w:r>
      <w:proofErr w:type="spellStart"/>
      <w:r>
        <w:rPr>
          <w:rFonts w:ascii="Times New Roman" w:hAnsi="Times New Roman" w:cs="Times New Roman"/>
          <w:color w:val="000000"/>
          <w:sz w:val="24"/>
          <w:szCs w:val="24"/>
          <w:shd w:val="clear" w:color="auto" w:fill="FFFFFF"/>
        </w:rPr>
        <w:t>Hegel</w:t>
      </w:r>
      <w:proofErr w:type="spellEnd"/>
      <w:r>
        <w:rPr>
          <w:rFonts w:ascii="Times New Roman" w:hAnsi="Times New Roman" w:cs="Times New Roman"/>
          <w:color w:val="000000"/>
          <w:sz w:val="24"/>
          <w:szCs w:val="24"/>
          <w:shd w:val="clear" w:color="auto" w:fill="FFFFFF"/>
        </w:rPr>
        <w:t xml:space="preserve">  vo svojej filozofii popisuje, ako sa  to absolútno</w:t>
      </w:r>
      <w:r w:rsidR="00A405C6">
        <w:rPr>
          <w:rFonts w:ascii="Times New Roman" w:hAnsi="Times New Roman" w:cs="Times New Roman"/>
          <w:color w:val="000000"/>
          <w:sz w:val="24"/>
          <w:szCs w:val="24"/>
          <w:shd w:val="clear" w:color="auto" w:fill="FFFFFF"/>
        </w:rPr>
        <w:t xml:space="preserve"> samo uvedie  do pohybu, ako sa</w:t>
      </w:r>
      <w:r>
        <w:rPr>
          <w:rFonts w:ascii="Times New Roman" w:hAnsi="Times New Roman" w:cs="Times New Roman"/>
          <w:color w:val="000000"/>
          <w:sz w:val="24"/>
          <w:szCs w:val="24"/>
          <w:shd w:val="clear" w:color="auto" w:fill="FFFFFF"/>
        </w:rPr>
        <w:t xml:space="preserve"> začne vyvíjať, ako prechádza jednotlivými stupňami (príroda, </w:t>
      </w:r>
      <w:r w:rsidR="00A405C6">
        <w:rPr>
          <w:rFonts w:ascii="Times New Roman" w:hAnsi="Times New Roman" w:cs="Times New Roman"/>
          <w:color w:val="000000"/>
          <w:sz w:val="24"/>
          <w:szCs w:val="24"/>
          <w:shd w:val="clear" w:color="auto" w:fill="FFFFFF"/>
        </w:rPr>
        <w:t xml:space="preserve">človek, </w:t>
      </w:r>
      <w:r>
        <w:rPr>
          <w:rFonts w:ascii="Times New Roman" w:hAnsi="Times New Roman" w:cs="Times New Roman"/>
          <w:color w:val="000000"/>
          <w:sz w:val="24"/>
          <w:szCs w:val="24"/>
          <w:shd w:val="clear" w:color="auto" w:fill="FFFFFF"/>
        </w:rPr>
        <w:t xml:space="preserve">spoločnosť, </w:t>
      </w:r>
      <w:r w:rsidR="00A405C6">
        <w:rPr>
          <w:rFonts w:ascii="Times New Roman" w:hAnsi="Times New Roman" w:cs="Times New Roman"/>
          <w:color w:val="000000"/>
          <w:sz w:val="24"/>
          <w:szCs w:val="24"/>
          <w:shd w:val="clear" w:color="auto" w:fill="FFFFFF"/>
        </w:rPr>
        <w:t xml:space="preserve">náboženstvo a filozofia). Nebudeme  to podrobne  rozoberať, na  to tu teraz nie je čas, stačí ak budete mať  predstavu, ako to vlastne </w:t>
      </w:r>
      <w:proofErr w:type="spellStart"/>
      <w:r w:rsidR="00A405C6">
        <w:rPr>
          <w:rFonts w:ascii="Times New Roman" w:hAnsi="Times New Roman" w:cs="Times New Roman"/>
          <w:color w:val="000000"/>
          <w:sz w:val="24"/>
          <w:szCs w:val="24"/>
          <w:shd w:val="clear" w:color="auto" w:fill="FFFFFF"/>
        </w:rPr>
        <w:t>Hegel</w:t>
      </w:r>
      <w:proofErr w:type="spellEnd"/>
      <w:r w:rsidR="00A405C6">
        <w:rPr>
          <w:rFonts w:ascii="Times New Roman" w:hAnsi="Times New Roman" w:cs="Times New Roman"/>
          <w:color w:val="000000"/>
          <w:sz w:val="24"/>
          <w:szCs w:val="24"/>
          <w:shd w:val="clear" w:color="auto" w:fill="FFFFFF"/>
        </w:rPr>
        <w:t xml:space="preserve"> myslel. Výsledkom  tohto  nepretržitého vývoja je absolútny  duch. </w:t>
      </w:r>
      <w:r w:rsidR="00A405C6" w:rsidRPr="003E744A">
        <w:rPr>
          <w:rFonts w:ascii="Times New Roman" w:hAnsi="Times New Roman" w:cs="Times New Roman"/>
          <w:b/>
          <w:color w:val="000000"/>
          <w:sz w:val="24"/>
          <w:szCs w:val="24"/>
          <w:shd w:val="clear" w:color="auto" w:fill="FFFFFF"/>
        </w:rPr>
        <w:t>Absolútny duch</w:t>
      </w:r>
      <w:r w:rsidR="00A405C6">
        <w:rPr>
          <w:rFonts w:ascii="Times New Roman" w:hAnsi="Times New Roman" w:cs="Times New Roman"/>
          <w:color w:val="000000"/>
          <w:sz w:val="24"/>
          <w:szCs w:val="24"/>
          <w:shd w:val="clear" w:color="auto" w:fill="FFFFFF"/>
        </w:rPr>
        <w:t xml:space="preserve">  sa  neprejavuje v holej prírode ani  v nejakom primitívnom organizme, ani v pračloveku, ktorý sa staral  len o to aby mal plný žalúdok. Absolútny duch sa prejavuje  v </w:t>
      </w:r>
      <w:r w:rsidR="00A405C6" w:rsidRPr="003E744A">
        <w:rPr>
          <w:rFonts w:ascii="Times New Roman" w:hAnsi="Times New Roman" w:cs="Times New Roman"/>
          <w:b/>
          <w:color w:val="000000"/>
          <w:sz w:val="24"/>
          <w:szCs w:val="24"/>
          <w:shd w:val="clear" w:color="auto" w:fill="FFFFFF"/>
        </w:rPr>
        <w:t>umení, náboženstve a filozofii</w:t>
      </w:r>
      <w:r w:rsidR="00A405C6">
        <w:rPr>
          <w:rFonts w:ascii="Times New Roman" w:hAnsi="Times New Roman" w:cs="Times New Roman"/>
          <w:color w:val="000000"/>
          <w:sz w:val="24"/>
          <w:szCs w:val="24"/>
          <w:shd w:val="clear" w:color="auto" w:fill="FFFFFF"/>
        </w:rPr>
        <w:t xml:space="preserve">. Umenie, náboženstvo a hlavne filozofia sú vrcholom, zavŕšením ľudského snaženia, </w:t>
      </w:r>
      <w:r w:rsidR="003E744A">
        <w:rPr>
          <w:rFonts w:ascii="Times New Roman" w:hAnsi="Times New Roman" w:cs="Times New Roman"/>
          <w:color w:val="000000"/>
          <w:sz w:val="24"/>
          <w:szCs w:val="24"/>
          <w:shd w:val="clear" w:color="auto" w:fill="FFFFFF"/>
        </w:rPr>
        <w:t xml:space="preserve">až tam pochopíme, kto vlastne </w:t>
      </w:r>
      <w:r w:rsidR="00A405C6">
        <w:rPr>
          <w:rFonts w:ascii="Times New Roman" w:hAnsi="Times New Roman" w:cs="Times New Roman"/>
          <w:color w:val="000000"/>
          <w:sz w:val="24"/>
          <w:szCs w:val="24"/>
          <w:shd w:val="clear" w:color="auto" w:fill="FFFFFF"/>
        </w:rPr>
        <w:t xml:space="preserve">sme, kam  smerujeme, až  tam pochopíme  skutočnú podstatu sveta. </w:t>
      </w:r>
    </w:p>
    <w:p w:rsidR="00A405C6" w:rsidRDefault="00A405C6" w:rsidP="00F40C53">
      <w:pPr>
        <w:spacing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Aby ste to pochopili, tak  skúsim takú ilustráciu:  od narodenia človeka, od vývi</w:t>
      </w:r>
      <w:r w:rsidR="00D222C4">
        <w:rPr>
          <w:rFonts w:ascii="Times New Roman" w:hAnsi="Times New Roman" w:cs="Times New Roman"/>
          <w:color w:val="000000"/>
          <w:sz w:val="24"/>
          <w:szCs w:val="24"/>
          <w:shd w:val="clear" w:color="auto" w:fill="FFFFFF"/>
        </w:rPr>
        <w:t xml:space="preserve">nu ľudstva, sme stále múdrejší. </w:t>
      </w:r>
      <w:r>
        <w:rPr>
          <w:rFonts w:ascii="Times New Roman" w:hAnsi="Times New Roman" w:cs="Times New Roman"/>
          <w:color w:val="000000"/>
          <w:sz w:val="24"/>
          <w:szCs w:val="24"/>
          <w:shd w:val="clear" w:color="auto" w:fill="FFFFFF"/>
        </w:rPr>
        <w:t>Teraz napr. objavujeme novú m</w:t>
      </w:r>
      <w:r w:rsidR="00D222C4">
        <w:rPr>
          <w:rFonts w:ascii="Times New Roman" w:hAnsi="Times New Roman" w:cs="Times New Roman"/>
          <w:color w:val="000000"/>
          <w:sz w:val="24"/>
          <w:szCs w:val="24"/>
          <w:shd w:val="clear" w:color="auto" w:fill="FFFFFF"/>
        </w:rPr>
        <w:t>edicínu na novú chorobu, letíme</w:t>
      </w:r>
      <w:r>
        <w:rPr>
          <w:rFonts w:ascii="Times New Roman" w:hAnsi="Times New Roman" w:cs="Times New Roman"/>
          <w:color w:val="000000"/>
          <w:sz w:val="24"/>
          <w:szCs w:val="24"/>
          <w:shd w:val="clear" w:color="auto" w:fill="FFFFFF"/>
        </w:rPr>
        <w:t xml:space="preserve"> do vesmíru stále bezpečnejšie a lacnejšie, s</w:t>
      </w:r>
      <w:r w:rsidR="00D222C4">
        <w:rPr>
          <w:rFonts w:ascii="Times New Roman" w:hAnsi="Times New Roman" w:cs="Times New Roman"/>
          <w:color w:val="000000"/>
          <w:sz w:val="24"/>
          <w:szCs w:val="24"/>
          <w:shd w:val="clear" w:color="auto" w:fill="FFFFFF"/>
        </w:rPr>
        <w:t>tále odhaľujeme nové živočíchy, stále vymýšľame  lepšie mobily, liečime choroby, to všetko je fajn, super, ale k tomu aby to dalo nášmu životu zmysel, aby  ho naplnilo musíme  ten život  pochopiť, musíme  nájsť samých seba, vedieť prečo sme žili, prečo musíme zomrieť, prečo zánik nie je tragédia, ale nevyhnutnosť. Práve  umen</w:t>
      </w:r>
      <w:r w:rsidR="003E744A">
        <w:rPr>
          <w:rFonts w:ascii="Times New Roman" w:hAnsi="Times New Roman" w:cs="Times New Roman"/>
          <w:color w:val="000000"/>
          <w:sz w:val="24"/>
          <w:szCs w:val="24"/>
          <w:shd w:val="clear" w:color="auto" w:fill="FFFFFF"/>
        </w:rPr>
        <w:t xml:space="preserve">ie  nám umožňuje nájsť  samých </w:t>
      </w:r>
      <w:r w:rsidR="00D222C4">
        <w:rPr>
          <w:rFonts w:ascii="Times New Roman" w:hAnsi="Times New Roman" w:cs="Times New Roman"/>
          <w:color w:val="000000"/>
          <w:sz w:val="24"/>
          <w:szCs w:val="24"/>
          <w:shd w:val="clear" w:color="auto" w:fill="FFFFFF"/>
        </w:rPr>
        <w:t xml:space="preserve">seba, napĺňa nás, obohacuje, nie proteínmi, sacharidmi, ale  dáva nám duchovnú potravu, robí nás  šťastnými. Teraz  nemyslím umenie len ako  maliarstvo, hudbu...  ale  vo  všeobecnosti, ako lásku, krásu, niečo príjemné...  Potom je  tu </w:t>
      </w:r>
      <w:r w:rsidR="00D222C4">
        <w:rPr>
          <w:rFonts w:ascii="Times New Roman" w:hAnsi="Times New Roman" w:cs="Times New Roman"/>
          <w:color w:val="000000"/>
          <w:sz w:val="24"/>
          <w:szCs w:val="24"/>
          <w:shd w:val="clear" w:color="auto" w:fill="FFFFFF"/>
        </w:rPr>
        <w:lastRenderedPageBreak/>
        <w:t>náboženstvo, náboženstvo nás  p</w:t>
      </w:r>
      <w:r w:rsidR="003E744A">
        <w:rPr>
          <w:rFonts w:ascii="Times New Roman" w:hAnsi="Times New Roman" w:cs="Times New Roman"/>
          <w:color w:val="000000"/>
          <w:sz w:val="24"/>
          <w:szCs w:val="24"/>
          <w:shd w:val="clear" w:color="auto" w:fill="FFFFFF"/>
        </w:rPr>
        <w:t xml:space="preserve">osúva do </w:t>
      </w:r>
      <w:r w:rsidR="00D222C4">
        <w:rPr>
          <w:rFonts w:ascii="Times New Roman" w:hAnsi="Times New Roman" w:cs="Times New Roman"/>
          <w:color w:val="000000"/>
          <w:sz w:val="24"/>
          <w:szCs w:val="24"/>
          <w:shd w:val="clear" w:color="auto" w:fill="FFFFFF"/>
        </w:rPr>
        <w:t xml:space="preserve">ďalšej dimenzie, odosobňuje nás. Posúva do iného sveta, dáva nám  nádej, vieru, že  žijeme pre niečo, pre niekoho, že to má obrovský zmysel. </w:t>
      </w:r>
      <w:r w:rsidR="003E744A">
        <w:rPr>
          <w:rFonts w:ascii="Times New Roman" w:hAnsi="Times New Roman" w:cs="Times New Roman"/>
          <w:color w:val="000000"/>
          <w:sz w:val="24"/>
          <w:szCs w:val="24"/>
          <w:shd w:val="clear" w:color="auto" w:fill="FFFFFF"/>
        </w:rPr>
        <w:t xml:space="preserve">No v konečnom dôsledku je tu filozofia, ktorá je na konci celého vývoja. Až na konci  cesty sme pochopili, prečo sme po nej  išli, pochopili sme o čom je ten svet, ako funguje, pochopili sme seba, kto sme, pochopili sme  všetko. </w:t>
      </w:r>
      <w:r w:rsidR="00934822">
        <w:rPr>
          <w:rFonts w:ascii="Times New Roman" w:hAnsi="Times New Roman" w:cs="Times New Roman"/>
          <w:color w:val="000000"/>
          <w:sz w:val="24"/>
          <w:szCs w:val="24"/>
          <w:shd w:val="clear" w:color="auto" w:fill="FFFFFF"/>
        </w:rPr>
        <w:t>Ak by sme  nemali umenie, náboženstvo a filozofiu, sme ako inteligentné, vyspelé zvieratá.</w:t>
      </w:r>
    </w:p>
    <w:p w:rsidR="003E744A" w:rsidRPr="008D1A3B" w:rsidRDefault="003E744A" w:rsidP="00F40C53">
      <w:pPr>
        <w:spacing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Bližšie  k jeho  filozofii, ak bude príležitosť. </w:t>
      </w:r>
      <w:bookmarkStart w:id="0" w:name="_GoBack"/>
      <w:bookmarkEnd w:id="0"/>
    </w:p>
    <w:p w:rsidR="008D1A3B" w:rsidRDefault="008D1A3B" w:rsidP="00F40C53">
      <w:pPr>
        <w:spacing w:line="240" w:lineRule="auto"/>
        <w:jc w:val="both"/>
        <w:rPr>
          <w:rFonts w:ascii="Times New Roman" w:hAnsi="Times New Roman" w:cs="Times New Roman"/>
          <w:b/>
          <w:color w:val="000000"/>
          <w:sz w:val="24"/>
          <w:szCs w:val="24"/>
          <w:shd w:val="clear" w:color="auto" w:fill="FFFFFF"/>
        </w:rPr>
      </w:pPr>
    </w:p>
    <w:p w:rsidR="00237E01" w:rsidRPr="007827C0" w:rsidRDefault="00237E01">
      <w:pPr>
        <w:rPr>
          <w:rFonts w:ascii="Times New Roman" w:hAnsi="Times New Roman" w:cs="Times New Roman"/>
          <w:sz w:val="24"/>
          <w:szCs w:val="24"/>
        </w:rPr>
      </w:pPr>
    </w:p>
    <w:sectPr w:rsidR="00237E01" w:rsidRPr="007827C0" w:rsidSect="004239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67C68"/>
    <w:multiLevelType w:val="multilevel"/>
    <w:tmpl w:val="45647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2F2BB4"/>
    <w:multiLevelType w:val="multilevel"/>
    <w:tmpl w:val="8AAC5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7C0"/>
    <w:rsid w:val="00237E01"/>
    <w:rsid w:val="003E744A"/>
    <w:rsid w:val="004239FE"/>
    <w:rsid w:val="005701EE"/>
    <w:rsid w:val="005E70DA"/>
    <w:rsid w:val="007827C0"/>
    <w:rsid w:val="008C1FCF"/>
    <w:rsid w:val="008D1A3B"/>
    <w:rsid w:val="00934822"/>
    <w:rsid w:val="00A405C6"/>
    <w:rsid w:val="00CF25D2"/>
    <w:rsid w:val="00D222C4"/>
    <w:rsid w:val="00DF6C3D"/>
    <w:rsid w:val="00F40C53"/>
    <w:rsid w:val="00FF575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7827C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7827C0"/>
    <w:rPr>
      <w:rFonts w:ascii="Tahoma" w:hAnsi="Tahoma" w:cs="Tahoma"/>
      <w:sz w:val="16"/>
      <w:szCs w:val="16"/>
    </w:rPr>
  </w:style>
  <w:style w:type="paragraph" w:styleId="Normlnywebov">
    <w:name w:val="Normal (Web)"/>
    <w:basedOn w:val="Normlny"/>
    <w:uiPriority w:val="99"/>
    <w:semiHidden/>
    <w:unhideWhenUsed/>
    <w:rsid w:val="00CF25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redvolenpsmoodseku"/>
    <w:rsid w:val="00CF25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7827C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7827C0"/>
    <w:rPr>
      <w:rFonts w:ascii="Tahoma" w:hAnsi="Tahoma" w:cs="Tahoma"/>
      <w:sz w:val="16"/>
      <w:szCs w:val="16"/>
    </w:rPr>
  </w:style>
  <w:style w:type="paragraph" w:styleId="Normlnywebov">
    <w:name w:val="Normal (Web)"/>
    <w:basedOn w:val="Normlny"/>
    <w:uiPriority w:val="99"/>
    <w:semiHidden/>
    <w:unhideWhenUsed/>
    <w:rsid w:val="00CF25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redvolenpsmoodseku"/>
    <w:rsid w:val="00CF25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669226">
      <w:bodyDiv w:val="1"/>
      <w:marLeft w:val="0"/>
      <w:marRight w:val="0"/>
      <w:marTop w:val="0"/>
      <w:marBottom w:val="0"/>
      <w:divBdr>
        <w:top w:val="none" w:sz="0" w:space="0" w:color="auto"/>
        <w:left w:val="none" w:sz="0" w:space="0" w:color="auto"/>
        <w:bottom w:val="none" w:sz="0" w:space="0" w:color="auto"/>
        <w:right w:val="none" w:sz="0" w:space="0" w:color="auto"/>
      </w:divBdr>
    </w:div>
    <w:div w:id="1187908790">
      <w:bodyDiv w:val="1"/>
      <w:marLeft w:val="0"/>
      <w:marRight w:val="0"/>
      <w:marTop w:val="0"/>
      <w:marBottom w:val="0"/>
      <w:divBdr>
        <w:top w:val="none" w:sz="0" w:space="0" w:color="auto"/>
        <w:left w:val="none" w:sz="0" w:space="0" w:color="auto"/>
        <w:bottom w:val="none" w:sz="0" w:space="0" w:color="auto"/>
        <w:right w:val="none" w:sz="0" w:space="0" w:color="auto"/>
      </w:divBdr>
    </w:div>
    <w:div w:id="163316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08F92F-1364-41CD-9652-10D5E9F77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505</Words>
  <Characters>2885</Characters>
  <Application>Microsoft Office Word</Application>
  <DocSecurity>0</DocSecurity>
  <Lines>24</Lines>
  <Paragraphs>6</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3384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Lucinka Vagašová</dc:creator>
  <cp:lastModifiedBy>Raduz</cp:lastModifiedBy>
  <cp:revision>2</cp:revision>
  <dcterms:created xsi:type="dcterms:W3CDTF">2020-06-01T09:25:00Z</dcterms:created>
  <dcterms:modified xsi:type="dcterms:W3CDTF">2020-06-01T09:25:00Z</dcterms:modified>
</cp:coreProperties>
</file>