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9212"/>
      </w:tblGrid>
      <w:tr w:rsidR="0071223F" w:rsidTr="0071223F">
        <w:tc>
          <w:tcPr>
            <w:tcW w:w="9212" w:type="dxa"/>
          </w:tcPr>
          <w:p w:rsidR="0071223F" w:rsidRPr="0071223F" w:rsidRDefault="0071223F" w:rsidP="007122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Karboxylové kyseliny majú vo svojej štruktúre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16" type="#_x0000_t75" style="width:20.4pt;height:18.25pt" o:ole="">
                  <v:imagedata r:id="rId4" o:title=""/>
                </v:shape>
                <w:control r:id="rId5" w:name="HTMLOption40" w:shapeid="_x0000_i1516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funkčnú skupinu - COH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15" type="#_x0000_t75" style="width:20.4pt;height:18.25pt" o:ole="">
                  <v:imagedata r:id="rId4" o:title=""/>
                </v:shape>
                <w:control r:id="rId6" w:name="HTMLOption39" w:shapeid="_x0000_i1515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funkčnú skupinu - C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OH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14" type="#_x0000_t75" style="width:20.4pt;height:18.25pt" o:ole="">
                  <v:imagedata r:id="rId4" o:title=""/>
                </v:shape>
                <w:control r:id="rId7" w:name="HTMLOption38" w:shapeid="_x0000_i1514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funkčnú skupinu -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HH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13" type="#_x0000_t75" style="width:20.4pt;height:18.25pt" o:ole="">
                  <v:imagedata r:id="rId4" o:title=""/>
                </v:shape>
                <w:control r:id="rId8" w:name="HTMLOption37" w:shapeid="_x0000_i1513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funkčnú skupinu -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OOO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Uveďte počet karboxylových skupín v reťazci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monokarboxylovej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12" type="#_x0000_t75" style="width:20.4pt;height:18.25pt" o:ole="">
                  <v:imagedata r:id="rId4" o:title=""/>
                </v:shape>
                <w:control r:id="rId9" w:name="HTMLOption36" w:shapeid="_x0000_i1512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11" type="#_x0000_t75" style="width:20.4pt;height:18.25pt" o:ole="">
                  <v:imagedata r:id="rId4" o:title=""/>
                </v:shape>
                <w:control r:id="rId10" w:name="HTMLOption35" w:shapeid="_x0000_i1511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10" type="#_x0000_t75" style="width:20.4pt;height:18.25pt" o:ole="">
                  <v:imagedata r:id="rId4" o:title=""/>
                </v:shape>
                <w:control r:id="rId11" w:name="HTMLOption34" w:shapeid="_x0000_i1510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9" type="#_x0000_t75" style="width:20.4pt;height:18.25pt" o:ole="">
                  <v:imagedata r:id="rId4" o:title=""/>
                </v:shape>
                <w:control r:id="rId12" w:name="HTMLOption33" w:shapeid="_x0000_i1509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Uveďte počet kar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boxylových skupín v reťazci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di</w:t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karboxylovej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8" type="#_x0000_t75" style="width:20.4pt;height:18.25pt" o:ole="">
                  <v:imagedata r:id="rId4" o:title=""/>
                </v:shape>
                <w:control r:id="rId13" w:name="HTMLOption32" w:shapeid="_x0000_i1508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7" type="#_x0000_t75" style="width:20.4pt;height:18.25pt" o:ole="">
                  <v:imagedata r:id="rId4" o:title=""/>
                </v:shape>
                <w:control r:id="rId14" w:name="HTMLOption31" w:shapeid="_x0000_i1507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6" type="#_x0000_t75" style="width:20.4pt;height:18.25pt" o:ole="">
                  <v:imagedata r:id="rId4" o:title=""/>
                </v:shape>
                <w:control r:id="rId15" w:name="HTMLOption30" w:shapeid="_x0000_i1506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5" type="#_x0000_t75" style="width:20.4pt;height:18.25pt" o:ole="">
                  <v:imagedata r:id="rId4" o:title=""/>
                </v:shape>
                <w:control r:id="rId16" w:name="HTMLOption29" w:shapeid="_x0000_i1505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Uveďte, ktorá z uvedených karboxylových kyselín patrí medzi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monokarboxylové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4" type="#_x0000_t75" style="width:20.4pt;height:18.25pt" o:ole="">
                  <v:imagedata r:id="rId4" o:title=""/>
                </v:shape>
                <w:control r:id="rId17" w:name="HTMLOption28" w:shapeid="_x0000_i1504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hexándiová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3" type="#_x0000_t75" style="width:20.4pt;height:18.25pt" o:ole="">
                  <v:imagedata r:id="rId4" o:title=""/>
                </v:shape>
                <w:control r:id="rId18" w:name="HTMLOption27" w:shapeid="_x0000_i1503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pentándiová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2" type="#_x0000_t75" style="width:20.4pt;height:18.25pt" o:ole="">
                  <v:imagedata r:id="rId4" o:title=""/>
                </v:shape>
                <w:control r:id="rId19" w:name="HTMLOption26" w:shapeid="_x0000_i1502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adipová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1" type="#_x0000_t75" style="width:20.4pt;height:18.25pt" o:ole="">
                  <v:imagedata r:id="rId4" o:title=""/>
                </v:shape>
                <w:control r:id="rId20" w:name="HTMLOption25" w:shapeid="_x0000_i1501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octová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Uveďte, ktorá z uvedených karboxylových kyselín patrí medzi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0" type="#_x0000_t75" style="width:20.4pt;height:18.25pt" o:ole="">
                  <v:imagedata r:id="rId4" o:title=""/>
                </v:shape>
                <w:control r:id="rId21" w:name="HTMLOption24" w:shapeid="_x0000_i1500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metánová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9" type="#_x0000_t75" style="width:20.4pt;height:18.25pt" o:ole="">
                  <v:imagedata r:id="rId4" o:title=""/>
                </v:shape>
                <w:control r:id="rId22" w:name="HTMLOption23" w:shapeid="_x0000_i1499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mravčia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8" type="#_x0000_t75" style="width:20.4pt;height:18.25pt" o:ole="">
                  <v:imagedata r:id="rId4" o:title=""/>
                </v:shape>
                <w:control r:id="rId23" w:name="HTMLOption22" w:shapeid="_x0000_i1498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maslová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7" type="#_x0000_t75" style="width:20.4pt;height:18.25pt" o:ole="">
                  <v:imagedata r:id="rId4" o:title=""/>
                </v:shape>
                <w:control r:id="rId24" w:name="HTMLOption21" w:shapeid="_x0000_i1497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adipová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Aromatické karboxylové kyseliny majú v štruktúre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6" type="#_x0000_t75" style="width:20.4pt;height:18.25pt" o:ole="">
                  <v:imagedata r:id="rId4" o:title=""/>
                </v:shape>
                <w:control r:id="rId25" w:name="HTMLOption20" w:shapeid="_x0000_i1496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aromatické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5" type="#_x0000_t75" style="width:20.4pt;height:18.25pt" o:ole="">
                  <v:imagedata r:id="rId4" o:title=""/>
                </v:shape>
                <w:control r:id="rId26" w:name="HTMLOption19" w:shapeid="_x0000_i1495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acyklické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4" type="#_x0000_t75" style="width:20.4pt;height:18.25pt" o:ole="">
                  <v:imagedata r:id="rId4" o:title=""/>
                </v:shape>
                <w:control r:id="rId27" w:name="HTMLOption18" w:shapeid="_x0000_i1494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metánové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3" type="#_x0000_t75" style="width:20.4pt;height:18.25pt" o:ole="">
                  <v:imagedata r:id="rId4" o:title=""/>
                </v:shape>
                <w:control r:id="rId28" w:name="HTMLOption17" w:shapeid="_x0000_i1493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karboxylové jadro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Kyselina mravčia patrí medzi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225" w:dyaOrig="225">
                <v:shape id="_x0000_i1492" type="#_x0000_t75" style="width:20.4pt;height:18.25pt" o:ole="">
                  <v:imagedata r:id="rId4" o:title=""/>
                </v:shape>
                <w:control r:id="rId29" w:name="HTMLOption16" w:shapeid="_x0000_i1492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monokarboxylové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1" type="#_x0000_t75" style="width:20.4pt;height:18.25pt" o:ole="">
                  <v:imagedata r:id="rId4" o:title=""/>
                </v:shape>
                <w:control r:id="rId30" w:name="HTMLOption15" w:shapeid="_x0000_i1491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0" type="#_x0000_t75" style="width:20.4pt;height:18.25pt" o:ole="">
                  <v:imagedata r:id="rId4" o:title=""/>
                </v:shape>
                <w:control r:id="rId31" w:name="HTMLOption14" w:shapeid="_x0000_i1490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9" type="#_x0000_t75" style="width:20.4pt;height:18.25pt" o:ole="">
                  <v:imagedata r:id="rId4" o:title=""/>
                </v:shape>
                <w:control r:id="rId32" w:name="HTMLOption13" w:shapeid="_x0000_i1489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štyrikarboxylové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Kyselina </w: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glutárová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patrí medzi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8" type="#_x0000_t75" style="width:20.4pt;height:18.25pt" o:ole="">
                  <v:imagedata r:id="rId4" o:title=""/>
                </v:shape>
                <w:control r:id="rId33" w:name="HTMLOption12" w:shapeid="_x0000_i1488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monokarboxylové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7" type="#_x0000_t75" style="width:20.4pt;height:18.25pt" o:ole="">
                  <v:imagedata r:id="rId4" o:title=""/>
                </v:shape>
                <w:control r:id="rId34" w:name="HTMLOption11" w:shapeid="_x0000_i1487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6" type="#_x0000_t75" style="width:20.4pt;height:18.25pt" o:ole="">
                  <v:imagedata r:id="rId4" o:title=""/>
                </v:shape>
                <w:control r:id="rId35" w:name="HTMLOption10" w:shapeid="_x0000_i1486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5" type="#_x0000_t75" style="width:20.4pt;height:18.25pt" o:ole="">
                  <v:imagedata r:id="rId4" o:title=""/>
                </v:shape>
                <w:control r:id="rId36" w:name="HTMLOption9" w:shapeid="_x0000_i1485"/>
              </w:object>
            </w:r>
            <w:proofErr w:type="spellStart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štyrikarboxylové</w:t>
            </w:r>
            <w:proofErr w:type="spellEnd"/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kyseliny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Označte chemický vzorec kyseliny mravčej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4" type="#_x0000_t75" style="width:20.4pt;height:18.25pt" o:ole="">
                  <v:imagedata r:id="rId4" o:title=""/>
                </v:shape>
                <w:control r:id="rId37" w:name="HTMLOption8" w:shapeid="_x0000_i1484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HCOOH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3" type="#_x0000_t75" style="width:20.4pt;height:18.25pt" o:ole="">
                  <v:imagedata r:id="rId4" o:title=""/>
                </v:shape>
                <w:control r:id="rId38" w:name="HTMLOption7" w:shapeid="_x0000_i1483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HHCOOH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2" type="#_x0000_t75" style="width:20.4pt;height:18.25pt" o:ole="">
                  <v:imagedata r:id="rId4" o:title=""/>
                </v:shape>
                <w:control r:id="rId39" w:name="HTMLOption6" w:shapeid="_x0000_i1482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CHCOOH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1" type="#_x0000_t75" style="width:20.4pt;height:18.25pt" o:ole="">
                  <v:imagedata r:id="rId4" o:title=""/>
                </v:shape>
                <w:control r:id="rId40" w:name="HTMLOption5" w:shapeid="_x0000_i1481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COOH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Nenasýtené karboxylové kyseliny majú v uhlíkovom reťazci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0" type="#_x0000_t75" style="width:20.4pt;height:18.25pt" o:ole="">
                  <v:imagedata r:id="rId4" o:title=""/>
                </v:shape>
                <w:control r:id="rId41" w:name="HTMLOption4" w:shapeid="_x0000_i1480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jednoduché väzby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79" type="#_x0000_t75" style="width:20.4pt;height:18.25pt" o:ole="">
                  <v:imagedata r:id="rId4" o:title=""/>
                </v:shape>
                <w:control r:id="rId42" w:name="HTMLOption3" w:shapeid="_x0000_i1479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násobné väzby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78" type="#_x0000_t75" style="width:20.4pt;height:18.25pt" o:ole="">
                  <v:imagedata r:id="rId4" o:title=""/>
                </v:shape>
                <w:control r:id="rId43" w:name="HTMLOption2" w:shapeid="_x0000_i1478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len σ väzby </w: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77" type="#_x0000_t75" style="width:20.4pt;height:18.25pt" o:ole="">
                  <v:imagedata r:id="rId4" o:title=""/>
                </v:shape>
                <w:control r:id="rId44" w:name="HTMLOption1" w:shapeid="_x0000_i1477"/>
              </w:object>
            </w:r>
            <w:r w:rsidRPr="0071223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koloidné väzby </w:t>
            </w:r>
          </w:p>
          <w:p w:rsidR="0071223F" w:rsidRPr="0071223F" w:rsidRDefault="0071223F" w:rsidP="0071223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71223F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  <w:p w:rsidR="0071223F" w:rsidRDefault="0071223F" w:rsidP="0071223F"/>
          <w:p w:rsidR="0071223F" w:rsidRDefault="0071223F" w:rsidP="0071223F"/>
          <w:p w:rsidR="0071223F" w:rsidRPr="0071223F" w:rsidRDefault="0071223F" w:rsidP="0071223F">
            <w:pPr>
              <w:rPr>
                <w:rFonts w:ascii="Times New Roman" w:hAnsi="Times New Roman" w:cs="Times New Roman"/>
                <w:sz w:val="24"/>
              </w:rPr>
            </w:pPr>
            <w: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CH</w:t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3</w:t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COOH je chemický vzorec pre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76" type="#_x0000_t75" style="width:20.4pt;height:18.25pt" o:ole="">
                  <v:imagedata r:id="rId4" o:title=""/>
                </v:shape>
                <w:control r:id="rId45" w:name="HTMLOption76" w:shapeid="_x0000_i1476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mravčiu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75" type="#_x0000_t75" style="width:20.4pt;height:18.25pt" o:ole="">
                  <v:imagedata r:id="rId4" o:title=""/>
                </v:shape>
                <w:control r:id="rId46" w:name="HTMLOption75" w:shapeid="_x0000_i1475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octovú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74" type="#_x0000_t75" style="width:20.4pt;height:18.25pt" o:ole="">
                  <v:imagedata r:id="rId4" o:title=""/>
                </v:shape>
                <w:control r:id="rId47" w:name="HTMLOption74" w:shapeid="_x0000_i1474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akrylovú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73" type="#_x0000_t75" style="width:20.4pt;height:18.25pt" o:ole="">
                  <v:imagedata r:id="rId4" o:title=""/>
                </v:shape>
                <w:control r:id="rId48" w:name="HTMLOption73" w:shapeid="_x0000_i1473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olejovú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Medzi nenasýtené </w:t>
            </w:r>
            <w:proofErr w:type="spellStart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kyseliny patrí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72" type="#_x0000_t75" style="width:20.4pt;height:18.25pt" o:ole="">
                  <v:imagedata r:id="rId4" o:title=""/>
                </v:shape>
                <w:control r:id="rId49" w:name="HTMLOption72" w:shapeid="_x0000_i1472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olejová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71" type="#_x0000_t75" style="width:20.4pt;height:18.25pt" o:ole="">
                  <v:imagedata r:id="rId4" o:title=""/>
                </v:shape>
                <w:control r:id="rId50" w:name="HTMLOption71" w:shapeid="_x0000_i1471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mravčia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70" type="#_x0000_t75" style="width:20.4pt;height:18.25pt" o:ole="">
                  <v:imagedata r:id="rId4" o:title=""/>
                </v:shape>
                <w:control r:id="rId51" w:name="HTMLOption70" w:shapeid="_x0000_i1470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maslová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9" type="#_x0000_t75" style="width:20.4pt;height:18.25pt" o:ole="">
                  <v:imagedata r:id="rId4" o:title=""/>
                </v:shape>
                <w:control r:id="rId52" w:name="HTMLOption69" w:shapeid="_x0000_i1469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palmitová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Karboxylové kyseliny obsahujúce jednu karboxylovú skupinu nazývame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lastRenderedPageBreak/>
              <w:object w:dxaOrig="225" w:dyaOrig="225">
                <v:shape id="_x0000_i1468" type="#_x0000_t75" style="width:20.4pt;height:18.25pt" o:ole="">
                  <v:imagedata r:id="rId4" o:title=""/>
                </v:shape>
                <w:control r:id="rId53" w:name="HTMLOption68" w:shapeid="_x0000_i1468"/>
              </w:objec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trikarboxylové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7" type="#_x0000_t75" style="width:20.4pt;height:18.25pt" o:ole="">
                  <v:imagedata r:id="rId4" o:title=""/>
                </v:shape>
                <w:control r:id="rId54" w:name="HTMLOption67" w:shapeid="_x0000_i1467"/>
              </w:objec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tetrakarboxylové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6" type="#_x0000_t75" style="width:20.4pt;height:18.25pt" o:ole="">
                  <v:imagedata r:id="rId4" o:title=""/>
                </v:shape>
                <w:control r:id="rId55" w:name="HTMLOption66" w:shapeid="_x0000_i1466"/>
              </w:objec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dikarboxylové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5" type="#_x0000_t75" style="width:20.4pt;height:18.25pt" o:ole="">
                  <v:imagedata r:id="rId4" o:title=""/>
                </v:shape>
                <w:control r:id="rId56" w:name="HTMLOption65" w:shapeid="_x0000_i1465"/>
              </w:objec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CH</w:t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2</w:t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= CH – COOH je chemický vzorec pre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4" type="#_x0000_t75" style="width:20.4pt;height:18.25pt" o:ole="">
                  <v:imagedata r:id="rId4" o:title=""/>
                </v:shape>
                <w:control r:id="rId57" w:name="HTMLOption64" w:shapeid="_x0000_i1464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akrylovú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3" type="#_x0000_t75" style="width:20.4pt;height:18.25pt" o:ole="">
                  <v:imagedata r:id="rId4" o:title=""/>
                </v:shape>
                <w:control r:id="rId58" w:name="HTMLOption63" w:shapeid="_x0000_i1463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valérovú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2" type="#_x0000_t75" style="width:20.4pt;height:18.25pt" o:ole="">
                  <v:imagedata r:id="rId4" o:title=""/>
                </v:shape>
                <w:control r:id="rId59" w:name="HTMLOption62" w:shapeid="_x0000_i1462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stearovú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1" type="#_x0000_t75" style="width:20.4pt;height:18.25pt" o:ole="">
                  <v:imagedata r:id="rId4" o:title=""/>
                </v:shape>
                <w:control r:id="rId60" w:name="HTMLOption61" w:shapeid="_x0000_i1461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kyselinu olejovú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Kyselina octová patrí medzi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60" type="#_x0000_t75" style="width:20.4pt;height:18.25pt" o:ole="">
                  <v:imagedata r:id="rId4" o:title=""/>
                </v:shape>
                <w:control r:id="rId61" w:name="HTMLOption60" w:shapeid="_x0000_i1460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nasýtené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9" type="#_x0000_t75" style="width:20.4pt;height:18.25pt" o:ole="">
                  <v:imagedata r:id="rId4" o:title=""/>
                </v:shape>
                <w:control r:id="rId62" w:name="HTMLOption59" w:shapeid="_x0000_i1459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nenasýtené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8" type="#_x0000_t75" style="width:20.4pt;height:18.25pt" o:ole="">
                  <v:imagedata r:id="rId4" o:title=""/>
                </v:shape>
                <w:control r:id="rId63" w:name="HTMLOption58" w:shapeid="_x0000_i1458"/>
              </w:objec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dikarboxylové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7" type="#_x0000_t75" style="width:20.4pt;height:18.25pt" o:ole="">
                  <v:imagedata r:id="rId4" o:title=""/>
                </v:shape>
                <w:control r:id="rId64" w:name="HTMLOption57" w:shapeid="_x0000_i1457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nenasýtené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trikarboxylové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kyseliny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Kyselinu maslovú nazývame aj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6" type="#_x0000_t75" style="width:20.4pt;height:18.25pt" o:ole="">
                  <v:imagedata r:id="rId4" o:title=""/>
                </v:shape>
                <w:control r:id="rId65" w:name="HTMLOption56" w:shapeid="_x0000_i1456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propánová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5" type="#_x0000_t75" style="width:20.4pt;height:18.25pt" o:ole="">
                  <v:imagedata r:id="rId4" o:title=""/>
                </v:shape>
                <w:control r:id="rId66" w:name="HTMLOption55" w:shapeid="_x0000_i1455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metánová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4" type="#_x0000_t75" style="width:20.4pt;height:18.25pt" o:ole="">
                  <v:imagedata r:id="rId4" o:title=""/>
                </v:shape>
                <w:control r:id="rId67" w:name="HTMLOption54" w:shapeid="_x0000_i1454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butánová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3" type="#_x0000_t75" style="width:20.4pt;height:18.25pt" o:ole="">
                  <v:imagedata r:id="rId4" o:title=""/>
                </v:shape>
                <w:control r:id="rId68" w:name="HTMLOption53" w:shapeid="_x0000_i1453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palmitová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Uveďte chemický vzorec kyseliny maslovej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2" type="#_x0000_t75" style="width:20.4pt;height:18.25pt" o:ole="">
                  <v:imagedata r:id="rId4" o:title=""/>
                </v:shape>
                <w:control r:id="rId69" w:name="HTMLOption52" w:shapeid="_x0000_i1452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1" type="#_x0000_t75" style="width:20.4pt;height:18.25pt" o:ole="">
                  <v:imagedata r:id="rId4" o:title=""/>
                </v:shape>
                <w:control r:id="rId70" w:name="HTMLOption51" w:shapeid="_x0000_i1451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9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50" type="#_x0000_t75" style="width:20.4pt;height:18.25pt" o:ole="">
                  <v:imagedata r:id="rId4" o:title=""/>
                </v:shape>
                <w:control r:id="rId71" w:name="HTMLOption50" w:shapeid="_x0000_i1450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9" type="#_x0000_t75" style="width:20.4pt;height:18.25pt" o:ole="">
                  <v:imagedata r:id="rId4" o:title=""/>
                </v:shape>
                <w:control r:id="rId72" w:name="HTMLOption49" w:shapeid="_x0000_i1449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7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Uveďte chemický vzorec kyseliny </w:t>
            </w:r>
            <w:proofErr w:type="spellStart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stearovej</w:t>
            </w:r>
            <w:proofErr w:type="spellEnd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8" type="#_x0000_t75" style="width:20.4pt;height:18.25pt" o:ole="">
                  <v:imagedata r:id="rId4" o:title=""/>
                </v:shape>
                <w:control r:id="rId73" w:name="HTMLOption48" w:shapeid="_x0000_i1448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35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7" type="#_x0000_t75" style="width:20.4pt;height:18.25pt" o:ole="">
                  <v:imagedata r:id="rId4" o:title=""/>
                </v:shape>
                <w:control r:id="rId74" w:name="HTMLOption47" w:shapeid="_x0000_i1447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6" type="#_x0000_t75" style="width:20.4pt;height:18.25pt" o:ole="">
                  <v:imagedata r:id="rId4" o:title=""/>
                </v:shape>
                <w:control r:id="rId75" w:name="HTMLOption46" w:shapeid="_x0000_i1446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17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45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5" type="#_x0000_t75" style="width:20.4pt;height:18.25pt" o:ole="">
                  <v:imagedata r:id="rId4" o:title=""/>
                </v:shape>
                <w:control r:id="rId76" w:name="HTMLOption45" w:shapeid="_x0000_i1445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>C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18</w:t>
            </w:r>
            <w:r w:rsidRPr="0071223F">
              <w:rPr>
                <w:rFonts w:ascii="Times New Roman" w:hAnsi="Times New Roman" w:cs="Times New Roman"/>
                <w:sz w:val="24"/>
              </w:rPr>
              <w:t>H</w:t>
            </w:r>
            <w:r w:rsidRPr="0071223F">
              <w:rPr>
                <w:rFonts w:ascii="Times New Roman" w:hAnsi="Times New Roman" w:cs="Times New Roman"/>
                <w:sz w:val="24"/>
                <w:vertAlign w:val="subscript"/>
              </w:rPr>
              <w:t>35</w: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COOH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Medzi </w:t>
            </w:r>
            <w:proofErr w:type="spellStart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nasýtnené</w:t>
            </w:r>
            <w:proofErr w:type="spellEnd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>monokarboxylové</w:t>
            </w:r>
            <w:proofErr w:type="spellEnd"/>
            <w:r w:rsidRPr="0071223F">
              <w:rPr>
                <w:rFonts w:ascii="Times New Roman" w:hAnsi="Times New Roman" w:cs="Times New Roman"/>
                <w:b/>
                <w:bCs/>
                <w:sz w:val="24"/>
              </w:rPr>
              <w:t xml:space="preserve"> kyseliny patrí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4" type="#_x0000_t75" style="width:20.4pt;height:18.25pt" o:ole="">
                  <v:imagedata r:id="rId4" o:title=""/>
                </v:shape>
                <w:control r:id="rId77" w:name="HTMLOption44" w:shapeid="_x0000_i1444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akrylová</w:t>
            </w:r>
            <w:proofErr w:type="spellEnd"/>
            <w:r w:rsidRPr="0071223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lastRenderedPageBreak/>
              <w:object w:dxaOrig="225" w:dyaOrig="225">
                <v:shape id="_x0000_i1443" type="#_x0000_t75" style="width:20.4pt;height:18.25pt" o:ole="">
                  <v:imagedata r:id="rId4" o:title=""/>
                </v:shape>
                <w:control r:id="rId78" w:name="HTMLOption43" w:shapeid="_x0000_i1443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palmitová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2" type="#_x0000_t75" style="width:20.4pt;height:18.25pt" o:ole="">
                  <v:imagedata r:id="rId4" o:title=""/>
                </v:shape>
                <w:control r:id="rId79" w:name="HTMLOption42" w:shapeid="_x0000_i1442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olejová </w:t>
            </w:r>
            <w:r w:rsidRPr="0071223F">
              <w:rPr>
                <w:rFonts w:ascii="Times New Roman" w:hAnsi="Times New Roman" w:cs="Times New Roman"/>
                <w:sz w:val="24"/>
              </w:rPr>
              <w:br/>
            </w:r>
            <w:r w:rsidRPr="0071223F">
              <w:rPr>
                <w:rFonts w:ascii="Times New Roman" w:hAnsi="Times New Roman" w:cs="Times New Roman"/>
                <w:sz w:val="24"/>
              </w:rPr>
              <w:object w:dxaOrig="225" w:dyaOrig="225">
                <v:shape id="_x0000_i1441" type="#_x0000_t75" style="width:20.4pt;height:18.25pt" o:ole="">
                  <v:imagedata r:id="rId4" o:title=""/>
                </v:shape>
                <w:control r:id="rId80" w:name="HTMLOption41" w:shapeid="_x0000_i1441"/>
              </w:object>
            </w:r>
            <w:r w:rsidRPr="0071223F">
              <w:rPr>
                <w:rFonts w:ascii="Times New Roman" w:hAnsi="Times New Roman" w:cs="Times New Roman"/>
                <w:sz w:val="24"/>
              </w:rPr>
              <w:t xml:space="preserve">kyselina </w:t>
            </w:r>
            <w:proofErr w:type="spellStart"/>
            <w:r w:rsidRPr="0071223F">
              <w:rPr>
                <w:rFonts w:ascii="Times New Roman" w:hAnsi="Times New Roman" w:cs="Times New Roman"/>
                <w:sz w:val="24"/>
              </w:rPr>
              <w:t>šťavelová</w:t>
            </w:r>
            <w:proofErr w:type="spellEnd"/>
          </w:p>
          <w:p w:rsidR="0071223F" w:rsidRDefault="0071223F" w:rsidP="007122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1223F" w:rsidRPr="0071223F" w:rsidRDefault="0071223F" w:rsidP="00712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1223F" w:rsidRPr="0071223F" w:rsidRDefault="0071223F" w:rsidP="007122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1223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sectPr w:rsidR="0071223F" w:rsidRPr="0071223F" w:rsidSect="006E7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1223F"/>
    <w:rsid w:val="001B0B7F"/>
    <w:rsid w:val="006E7BA1"/>
    <w:rsid w:val="0071223F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B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7122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71223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7122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71223F"/>
    <w:rPr>
      <w:rFonts w:ascii="Arial" w:eastAsia="Times New Roman" w:hAnsi="Arial" w:cs="Arial"/>
      <w:vanish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712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2015-01-06T19:07:00Z</dcterms:created>
  <dcterms:modified xsi:type="dcterms:W3CDTF">2015-01-06T19:16:00Z</dcterms:modified>
</cp:coreProperties>
</file>