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9D2E92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9D2E92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AA779B">
              <w:rPr>
                <w:rStyle w:val="Siln"/>
                <w:smallCaps w:val="0"/>
                <w:sz w:val="28"/>
                <w:szCs w:val="32"/>
              </w:rPr>
              <w:t>57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IV.O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Uhľovodíky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Zdroje uhľovodíkov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AA779B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57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DE15A1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F24E03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F24E03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F24E03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E9688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 w:rsidR="00E9688F">
              <w:rPr>
                <w:sz w:val="20"/>
                <w:szCs w:val="20"/>
              </w:rPr>
              <w:t>sa vyj</w:t>
            </w:r>
            <w:r w:rsidR="00FB73DA">
              <w:rPr>
                <w:sz w:val="20"/>
                <w:szCs w:val="20"/>
              </w:rPr>
              <w:t>a</w:t>
            </w:r>
            <w:r w:rsidR="00E9688F">
              <w:rPr>
                <w:sz w:val="20"/>
                <w:szCs w:val="20"/>
              </w:rPr>
              <w:t>drovať a diskutovať k zadanej téme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7F1939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 xml:space="preserve">pojem </w:t>
            </w:r>
            <w:r w:rsidR="007F1939" w:rsidRPr="007F1939">
              <w:rPr>
                <w:sz w:val="20"/>
              </w:rPr>
              <w:t>fosílne palivá, neobnoviteľné a vyčerpateľné zdroje surovín</w:t>
            </w:r>
            <w:r w:rsidR="007F1939">
              <w:rPr>
                <w:sz w:val="20"/>
              </w:rPr>
              <w:t xml:space="preserve">, </w:t>
            </w:r>
            <w:r w:rsidR="007F1939" w:rsidRPr="007F1939">
              <w:rPr>
                <w:sz w:val="20"/>
              </w:rPr>
              <w:t>poznať pôvod a opísať vznik uhlia, ropy a zemného plynu, ich základné vlastnosti a chemické zloženie, využitie,</w:t>
            </w:r>
            <w:r w:rsidR="007F1939">
              <w:rPr>
                <w:sz w:val="20"/>
              </w:rPr>
              <w:t xml:space="preserve"> miesta a spôsob ťažby. Má </w:t>
            </w:r>
            <w:r w:rsidR="007F1939" w:rsidRPr="007F1939">
              <w:rPr>
                <w:sz w:val="20"/>
              </w:rPr>
              <w:t>po</w:t>
            </w:r>
            <w:r w:rsidR="007F1939">
              <w:rPr>
                <w:sz w:val="20"/>
              </w:rPr>
              <w:t xml:space="preserve">znať spôsoby spracovania ropy a </w:t>
            </w:r>
            <w:r w:rsidR="007F1939" w:rsidRPr="007F1939">
              <w:rPr>
                <w:sz w:val="20"/>
              </w:rPr>
              <w:t>jej základné frakcie</w:t>
            </w:r>
            <w:r w:rsidR="007F1939">
              <w:rPr>
                <w:sz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7F1939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7F1939">
              <w:rPr>
                <w:bCs/>
                <w:sz w:val="20"/>
                <w:szCs w:val="20"/>
              </w:rPr>
              <w:t>vzniku</w:t>
            </w:r>
            <w:r w:rsidR="000A5AB1">
              <w:rPr>
                <w:bCs/>
                <w:sz w:val="20"/>
                <w:szCs w:val="20"/>
              </w:rPr>
              <w:t xml:space="preserve"> </w:t>
            </w:r>
            <w:r w:rsidR="007F1939">
              <w:rPr>
                <w:bCs/>
                <w:sz w:val="20"/>
                <w:szCs w:val="20"/>
              </w:rPr>
              <w:t>fosílnych palív a dôsledkom ich vyčerpateľnosti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7F1939">
              <w:rPr>
                <w:sz w:val="20"/>
              </w:rPr>
              <w:t>charakterizovať</w:t>
            </w:r>
            <w:r w:rsidR="007F1939" w:rsidRPr="007F1939">
              <w:rPr>
                <w:sz w:val="20"/>
              </w:rPr>
              <w:t xml:space="preserve"> a porovnať environmentálny vplyv fosílnych palív na ŽP a zdravie človeka a určiť n</w:t>
            </w:r>
            <w:r w:rsidR="007F1939">
              <w:rPr>
                <w:sz w:val="20"/>
              </w:rPr>
              <w:t xml:space="preserve">ajekologickejšie fosílne palivo.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7F1939" w:rsidP="007F1939">
            <w:pPr>
              <w:pStyle w:val="Bezriadkovani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</w:t>
            </w:r>
            <w:r w:rsidRPr="007F1939">
              <w:rPr>
                <w:sz w:val="20"/>
              </w:rPr>
              <w:t>poznať a vysvetliť pojem fosílne palivá, neobnoviteľné a vyčerpateľné zdroje surovín</w:t>
            </w:r>
            <w:r>
              <w:rPr>
                <w:sz w:val="20"/>
              </w:rPr>
              <w:t xml:space="preserve">, </w:t>
            </w:r>
            <w:r w:rsidRPr="007F1939">
              <w:rPr>
                <w:sz w:val="20"/>
              </w:rPr>
              <w:t>poznať pôvod a opísať vznik uhlia, ropy a zemného plynu, ich základné vlastnosti a chemické zloženie, využitie,</w:t>
            </w:r>
            <w:r>
              <w:rPr>
                <w:sz w:val="20"/>
              </w:rPr>
              <w:t xml:space="preserve"> miesta a spôsob ťažby. Má </w:t>
            </w:r>
            <w:r w:rsidRPr="007F1939">
              <w:rPr>
                <w:sz w:val="20"/>
              </w:rPr>
              <w:t>poznať spôsoby spracovania ropy, jej základné frakcie a ich využitie v praxi, rozdiel medzi benzínom a naftou,</w:t>
            </w:r>
            <w:r>
              <w:rPr>
                <w:sz w:val="20"/>
              </w:rPr>
              <w:t xml:space="preserve"> charakterizovať</w:t>
            </w:r>
            <w:r w:rsidRPr="007F1939">
              <w:rPr>
                <w:sz w:val="20"/>
              </w:rPr>
              <w:t xml:space="preserve"> a porovnať environmentálny vplyv fosílnych palív na ŽP a zdravie človeka a určiť n</w:t>
            </w:r>
            <w:r>
              <w:rPr>
                <w:sz w:val="20"/>
              </w:rPr>
              <w:t>ajekologickejšie fosílne palivo a vysvetli</w:t>
            </w:r>
            <w:r w:rsidRPr="007F1939">
              <w:rPr>
                <w:sz w:val="20"/>
              </w:rPr>
              <w:t>ť pojem alternatívne zdroje a vymenovať aspoň 3 z nich.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7F19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E9688F" w:rsidRDefault="00E9688F" w:rsidP="00E9688F">
            <w:pPr>
              <w:spacing w:before="60" w:after="60" w:line="240" w:lineRule="auto"/>
              <w:rPr>
                <w:sz w:val="20"/>
                <w:szCs w:val="20"/>
              </w:rPr>
            </w:pPr>
            <w:r w:rsidRPr="00E9688F">
              <w:rPr>
                <w:bCs/>
                <w:sz w:val="20"/>
              </w:rPr>
              <w:t>práca s pracovným listom, riadený rozhovor, diskusia,  práca s interaktívnou tabuľou, vysvetľovanie, skupinová práca, metóda otázok a odpovedí,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644317">
              <w:rPr>
                <w:sz w:val="20"/>
                <w:szCs w:val="20"/>
              </w:rPr>
              <w:t>dataprojektor</w:t>
            </w:r>
            <w:proofErr w:type="spellEnd"/>
            <w:r w:rsidR="00644317">
              <w:rPr>
                <w:sz w:val="20"/>
                <w:szCs w:val="20"/>
              </w:rPr>
              <w:t xml:space="preserve"> a internet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740F13" w:rsidP="000A5AB1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 súbor</w:t>
            </w:r>
            <w:r w:rsidR="00A550F4">
              <w:rPr>
                <w:sz w:val="20"/>
                <w:szCs w:val="20"/>
              </w:rPr>
              <w:t xml:space="preserve"> GEL-ŠKA-</w:t>
            </w:r>
            <w:r w:rsidR="000A5AB1">
              <w:rPr>
                <w:sz w:val="20"/>
                <w:szCs w:val="20"/>
              </w:rPr>
              <w:t>CHE</w:t>
            </w:r>
            <w:r w:rsidR="00A550F4">
              <w:rPr>
                <w:sz w:val="20"/>
                <w:szCs w:val="20"/>
              </w:rPr>
              <w:t>-I</w:t>
            </w:r>
            <w:r w:rsidR="000A5AB1">
              <w:rPr>
                <w:sz w:val="20"/>
                <w:szCs w:val="20"/>
              </w:rPr>
              <w:t>VO</w:t>
            </w:r>
            <w:r w:rsidR="00A550F4">
              <w:rPr>
                <w:sz w:val="20"/>
                <w:szCs w:val="20"/>
              </w:rPr>
              <w:t>-1</w:t>
            </w:r>
            <w:r w:rsidR="000A5AB1">
              <w:rPr>
                <w:sz w:val="20"/>
                <w:szCs w:val="20"/>
              </w:rPr>
              <w:t>7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lastRenderedPageBreak/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Pr="003F014C" w:rsidRDefault="001D3C92" w:rsidP="0057750A">
      <w:pPr>
        <w:rPr>
          <w:szCs w:val="20"/>
        </w:rPr>
      </w:pPr>
      <w:r w:rsidRPr="003F014C">
        <w:rPr>
          <w:szCs w:val="20"/>
        </w:rPr>
        <w:t xml:space="preserve">Učiteľ </w:t>
      </w:r>
      <w:r w:rsidR="0099258A" w:rsidRPr="003F014C">
        <w:rPr>
          <w:szCs w:val="20"/>
        </w:rPr>
        <w:t>prezentuje žiakom tému</w:t>
      </w:r>
      <w:r w:rsidR="00DE15A1" w:rsidRPr="003F014C">
        <w:rPr>
          <w:szCs w:val="20"/>
        </w:rPr>
        <w:t xml:space="preserve"> a cieľ VH </w:t>
      </w:r>
      <w:r w:rsidR="0099258A" w:rsidRPr="003F014C">
        <w:rPr>
          <w:szCs w:val="20"/>
        </w:rPr>
        <w:t xml:space="preserve">– </w:t>
      </w:r>
      <w:r w:rsidR="00E9688F" w:rsidRPr="003F014C">
        <w:rPr>
          <w:szCs w:val="20"/>
        </w:rPr>
        <w:t>Zdroje uhľovodíkov</w:t>
      </w:r>
      <w:r w:rsidR="0099258A" w:rsidRPr="003F014C">
        <w:rPr>
          <w:szCs w:val="20"/>
        </w:rPr>
        <w:t xml:space="preserve">. Rozdá </w:t>
      </w:r>
      <w:r w:rsidR="00E9688F" w:rsidRPr="003F014C">
        <w:rPr>
          <w:szCs w:val="20"/>
        </w:rPr>
        <w:t>žiakom pracovné listy</w:t>
      </w:r>
      <w:r w:rsidR="00E9688F" w:rsidRPr="003F014C">
        <w:rPr>
          <w:color w:val="000000" w:themeColor="text1"/>
          <w:szCs w:val="20"/>
        </w:rPr>
        <w:t xml:space="preserve"> súbor GEL-ŠKA-CHE-IVO-11. Sprostredkuje  žiakom pojem fosílne palivá s využitím úloh pracovného listu </w:t>
      </w:r>
      <w:r w:rsidR="00E9688F" w:rsidRPr="003F014C">
        <w:rPr>
          <w:szCs w:val="20"/>
        </w:rPr>
        <w:t xml:space="preserve">so zreteľom na </w:t>
      </w:r>
      <w:proofErr w:type="spellStart"/>
      <w:r w:rsidR="00E9688F" w:rsidRPr="003F014C">
        <w:rPr>
          <w:szCs w:val="20"/>
        </w:rPr>
        <w:t>medzipredmetové</w:t>
      </w:r>
      <w:proofErr w:type="spellEnd"/>
      <w:r w:rsidR="00E9688F" w:rsidRPr="003F014C">
        <w:rPr>
          <w:szCs w:val="20"/>
        </w:rPr>
        <w:t xml:space="preserve"> prepojenie s biológiou vysvetlí princíp vzniku uhlia, ropy a zemného plynu, ako a kedy vznikli pomocou obrázkov v pracovnom liste.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Pr="00DD5BCB" w:rsidRDefault="001D3C92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Odpovedajte na otázk</w:t>
      </w:r>
      <w:r w:rsidR="0097704E">
        <w:t>u</w:t>
      </w:r>
      <w:r w:rsidR="00AD443B">
        <w:t xml:space="preserve"> učiteľa</w:t>
      </w:r>
      <w:r w:rsidR="00A35530">
        <w:t xml:space="preserve"> o</w:t>
      </w:r>
      <w:r w:rsidR="0097704E">
        <w:t> 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1F2A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1F2A">
              <w:rPr>
                <w:b/>
                <w:bCs/>
                <w:sz w:val="20"/>
                <w:szCs w:val="20"/>
              </w:rPr>
              <w:t>1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F014C" w:rsidRDefault="003F014C" w:rsidP="00DE15A1">
      <w:r>
        <w:t>Učiteľ v</w:t>
      </w:r>
      <w:r w:rsidRPr="003F014C">
        <w:rPr>
          <w:szCs w:val="20"/>
        </w:rPr>
        <w:t xml:space="preserve">ysvetlí chemické a fyzikálne vlastnosti uhlia a ropy a využíva </w:t>
      </w:r>
      <w:proofErr w:type="spellStart"/>
      <w:r w:rsidRPr="003F014C">
        <w:rPr>
          <w:szCs w:val="20"/>
        </w:rPr>
        <w:t>medzipredmetové</w:t>
      </w:r>
      <w:proofErr w:type="spellEnd"/>
      <w:r w:rsidRPr="003F014C">
        <w:rPr>
          <w:szCs w:val="20"/>
        </w:rPr>
        <w:t xml:space="preserve"> vzťahy s geografiou – pýta sa na významné ložiská. Vyzýva žiakov k interaktívnej tabuli ukázať na geografickej mape významné ložiská fosílnych palív.</w:t>
      </w:r>
      <w:r>
        <w:rPr>
          <w:szCs w:val="20"/>
        </w:rPr>
        <w:t xml:space="preserve"> </w:t>
      </w:r>
      <w:r w:rsidRPr="003F014C">
        <w:rPr>
          <w:szCs w:val="20"/>
        </w:rPr>
        <w:t>Názorne vysvetlí spracovanie ropy frakčnou destiláciou, rozdelenie frakcií podľa teplôt v destilačnej kolóne pomocou obrázku v pracovnom liste. Vysvetlí využitie frakcií pri výrobe látok v praxi. Vyzve žiakov k vypracovaniu Úlohy 1 - spojeniu frakcií s ich využitím. V</w:t>
      </w:r>
      <w:r w:rsidRPr="003F014C">
        <w:rPr>
          <w:color w:val="000000" w:themeColor="text1"/>
          <w:szCs w:val="20"/>
        </w:rPr>
        <w:t>yzve dobrovoľníka k hľadaniu informácií na internete Úloha 2 – aký je rozdiel medzi naftou a benzínom. I</w:t>
      </w:r>
      <w:r w:rsidRPr="003F014C">
        <w:rPr>
          <w:szCs w:val="20"/>
        </w:rPr>
        <w:t xml:space="preserve">mplementuje environmentálnu výchovu – vplyv spaľovania fosílnych palív na ŽP. Navodí diskusiu o splodinách spaľovania v domácnostiach vykurujúcich rozličnými palivami a pýta sa na najekologickejšie fosílne palivo. Učiteľ nadviaže na problematiku globálnych dopadov spaľovania fosílnych palív (Úloha 3) a na alternatívne zdroje pomocou obrázkov v pracovnom liste (Úloha 4).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97704E">
        <w:t xml:space="preserve"> s textom</w:t>
      </w:r>
      <w:r>
        <w:t>.</w:t>
      </w:r>
    </w:p>
    <w:p w:rsidR="00792CBD" w:rsidRDefault="00792CBD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</w:p>
    <w:p w:rsidR="00F24E03" w:rsidRDefault="00792CBD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 w:rsidRPr="00792CBD">
        <w:t xml:space="preserve"> Na pravý okraj textu označ</w:t>
      </w:r>
      <w:r>
        <w:t>ujte</w:t>
      </w:r>
      <w:r w:rsidRPr="00792CBD">
        <w:t xml:space="preserve"> informácie značkami</w:t>
      </w:r>
      <w:r>
        <w:t xml:space="preserve">, </w:t>
      </w:r>
      <w:r w:rsidR="001D62DE">
        <w:t xml:space="preserve">podľa </w:t>
      </w:r>
      <w:r>
        <w:t>vysvetleni</w:t>
      </w:r>
      <w:r w:rsidR="001D62DE">
        <w:t>a</w:t>
      </w:r>
      <w:r>
        <w:t xml:space="preserve"> v úvode pracovného listu.</w:t>
      </w: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644317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F94DD4">
              <w:rPr>
                <w:b/>
                <w:bCs/>
                <w:sz w:val="20"/>
                <w:szCs w:val="20"/>
              </w:rPr>
              <w:t>2</w:t>
            </w:r>
            <w:r w:rsidR="0064431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F014C" w:rsidRDefault="003F014C" w:rsidP="003F014C">
      <w:r>
        <w:rPr>
          <w:szCs w:val="20"/>
        </w:rPr>
        <w:t>Učiteľ v</w:t>
      </w:r>
      <w:r w:rsidRPr="003F014C">
        <w:rPr>
          <w:szCs w:val="20"/>
        </w:rPr>
        <w:t>yzve žiakov k usadeniu sa na stoličky po okraji triedy a navzájom k ostatným chrbtom. Jednoducho vysvetlí pokyny a cieľ hry.</w:t>
      </w:r>
    </w:p>
    <w:p w:rsidR="00B83B56" w:rsidRDefault="00B83B56" w:rsidP="005166CE">
      <w:pPr>
        <w:rPr>
          <w:szCs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62DE">
        <w:t>Podľa značiek v pracovnom liste d</w:t>
      </w:r>
      <w:r w:rsidR="00F82757">
        <w:t>iskutujte o</w:t>
      </w:r>
      <w:r w:rsidR="001D62DE">
        <w:t> informáciách podľa pokynov učiteľa</w:t>
      </w:r>
      <w:r w:rsidR="00F82757">
        <w:t>.</w:t>
      </w:r>
    </w:p>
    <w:p w:rsidR="001D62DE" w:rsidRDefault="00F8275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1D62DE">
        <w:t xml:space="preserve"> Konkretizujte a formulujte otázky na informácie, o ktorých chcete vedieť viac.</w:t>
      </w:r>
      <w:r>
        <w:t xml:space="preserve"> </w:t>
      </w:r>
    </w:p>
    <w:p w:rsidR="00FB14D5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</w:t>
      </w:r>
      <w:r w:rsidR="00B83B56">
        <w:t xml:space="preserve"> </w:t>
      </w:r>
      <w:r>
        <w:t>Navrhnite kde by ste mohli nájsť informácie, o ktorých by ste sa chceli dozvedieť viac.</w:t>
      </w:r>
    </w:p>
    <w:p w:rsidR="001D62DE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Vyhľadajte ich.</w:t>
      </w:r>
    </w:p>
    <w:p w:rsidR="00644317" w:rsidRDefault="0064431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 V skupinách po 4 navrhnite spôsob výroby bio</w:t>
      </w:r>
      <w:r w:rsidR="002809DB">
        <w:t>plynu v podmienkach nášho mesta</w:t>
      </w:r>
      <w:r w:rsidR="0073090B">
        <w:t>.</w:t>
      </w:r>
    </w:p>
    <w:p w:rsidR="002809DB" w:rsidRPr="00DD5BCB" w:rsidRDefault="002809DB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6) Prezentujte prvky vášho návrhu.</w:t>
      </w:r>
    </w:p>
    <w:p w:rsidR="00F24E03" w:rsidRPr="00F94DD4" w:rsidRDefault="00F24E03" w:rsidP="00E163D8">
      <w:pPr>
        <w:rPr>
          <w:b/>
          <w:bCs/>
          <w:sz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usmerňuje prácu a odpovede žiakov</w:t>
      </w:r>
      <w:r w:rsidR="008D0EFE">
        <w:t xml:space="preserve">,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6A1F2A" w:rsidRDefault="001D62DE" w:rsidP="009C0E59">
      <w:r>
        <w:t xml:space="preserve">Na záver </w:t>
      </w:r>
      <w:r w:rsidR="00F94DD4">
        <w:t xml:space="preserve">učiteľ </w:t>
      </w:r>
      <w:r>
        <w:t xml:space="preserve">vyzve žiakov </w:t>
      </w:r>
      <w:r w:rsidR="00F94DD4">
        <w:t>aby s</w:t>
      </w:r>
      <w:r>
        <w:t>písa</w:t>
      </w:r>
      <w:r w:rsidR="00F94DD4">
        <w:t>li</w:t>
      </w:r>
      <w:r>
        <w:t xml:space="preserve"> do zošita to, čo sa o bioplyne naučili a čo si zapamätali.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Default="00F24E03" w:rsidP="009C0E59"/>
    <w:p w:rsidR="00F24E03" w:rsidRPr="00DD5BCB" w:rsidRDefault="00F24E03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bookmarkStart w:id="0" w:name="_GoBack"/>
      <w:bookmarkEnd w:id="0"/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IVO</w:t>
      </w:r>
      <w:r w:rsidR="00541892" w:rsidRPr="00B8639E">
        <w:rPr>
          <w:b/>
          <w:sz w:val="20"/>
          <w:szCs w:val="20"/>
        </w:rPr>
        <w:t>-1</w:t>
      </w:r>
      <w:r w:rsidR="003F014C">
        <w:rPr>
          <w:b/>
          <w:sz w:val="20"/>
          <w:szCs w:val="20"/>
        </w:rPr>
        <w:t>1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A78E6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A78E6" w:rsidRPr="00954CBD">
      <w:rPr>
        <w:sz w:val="16"/>
        <w:szCs w:val="16"/>
      </w:rPr>
      <w:fldChar w:fldCharType="separate"/>
    </w:r>
    <w:r w:rsidR="00FB73DA">
      <w:rPr>
        <w:noProof/>
        <w:sz w:val="16"/>
        <w:szCs w:val="16"/>
      </w:rPr>
      <w:t>1</w:t>
    </w:r>
    <w:r w:rsidR="000A78E6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FB73DA" w:rsidRPr="00FB73DA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0A78E6" w:rsidP="008135B3">
          <w:pPr>
            <w:spacing w:after="0" w:line="240" w:lineRule="auto"/>
          </w:pPr>
          <w:r w:rsidRPr="000A78E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0A78E6" w:rsidP="008135B3">
          <w:pPr>
            <w:spacing w:after="0" w:line="240" w:lineRule="auto"/>
            <w:jc w:val="center"/>
          </w:pPr>
          <w:r w:rsidRPr="000A78E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0A78E6" w:rsidP="008135B3">
          <w:pPr>
            <w:spacing w:after="0" w:line="240" w:lineRule="auto"/>
            <w:jc w:val="right"/>
          </w:pPr>
          <w:r w:rsidRPr="000A78E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21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9"/>
  </w:num>
  <w:num w:numId="12">
    <w:abstractNumId w:val="18"/>
  </w:num>
  <w:num w:numId="13">
    <w:abstractNumId w:val="10"/>
  </w:num>
  <w:num w:numId="14">
    <w:abstractNumId w:val="24"/>
  </w:num>
  <w:num w:numId="15">
    <w:abstractNumId w:val="12"/>
  </w:num>
  <w:num w:numId="16">
    <w:abstractNumId w:val="20"/>
  </w:num>
  <w:num w:numId="17">
    <w:abstractNumId w:val="8"/>
  </w:num>
  <w:num w:numId="18">
    <w:abstractNumId w:val="5"/>
  </w:num>
  <w:num w:numId="19">
    <w:abstractNumId w:val="26"/>
  </w:num>
  <w:num w:numId="20">
    <w:abstractNumId w:val="0"/>
  </w:num>
  <w:num w:numId="21">
    <w:abstractNumId w:val="26"/>
  </w:num>
  <w:num w:numId="22">
    <w:abstractNumId w:val="17"/>
  </w:num>
  <w:num w:numId="23">
    <w:abstractNumId w:val="25"/>
  </w:num>
  <w:num w:numId="24">
    <w:abstractNumId w:val="22"/>
  </w:num>
  <w:num w:numId="25">
    <w:abstractNumId w:val="2"/>
  </w:num>
  <w:num w:numId="26">
    <w:abstractNumId w:val="1"/>
  </w:num>
  <w:num w:numId="27">
    <w:abstractNumId w:val="3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6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300F2"/>
    <w:rsid w:val="000569B8"/>
    <w:rsid w:val="00075992"/>
    <w:rsid w:val="000774F5"/>
    <w:rsid w:val="000853E2"/>
    <w:rsid w:val="00092AEF"/>
    <w:rsid w:val="000A5AB1"/>
    <w:rsid w:val="000A78E6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E6D33"/>
    <w:rsid w:val="001F2B72"/>
    <w:rsid w:val="00206764"/>
    <w:rsid w:val="00224DDE"/>
    <w:rsid w:val="00235865"/>
    <w:rsid w:val="00253EE6"/>
    <w:rsid w:val="00260900"/>
    <w:rsid w:val="002674A6"/>
    <w:rsid w:val="002809DB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06588"/>
    <w:rsid w:val="00357BA6"/>
    <w:rsid w:val="0036644A"/>
    <w:rsid w:val="0037024E"/>
    <w:rsid w:val="003A15E3"/>
    <w:rsid w:val="003A7407"/>
    <w:rsid w:val="003B3AB9"/>
    <w:rsid w:val="003B7003"/>
    <w:rsid w:val="003C14C5"/>
    <w:rsid w:val="003C5888"/>
    <w:rsid w:val="003D6743"/>
    <w:rsid w:val="003F014C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7F1939"/>
    <w:rsid w:val="00803350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9258A"/>
    <w:rsid w:val="009A2F37"/>
    <w:rsid w:val="009A71C8"/>
    <w:rsid w:val="009B24BA"/>
    <w:rsid w:val="009C0B0A"/>
    <w:rsid w:val="009C0E59"/>
    <w:rsid w:val="009D2DD7"/>
    <w:rsid w:val="009D2E92"/>
    <w:rsid w:val="009D695A"/>
    <w:rsid w:val="009D7F18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A779B"/>
    <w:rsid w:val="00AB4E92"/>
    <w:rsid w:val="00AC5A90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9688F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B73DA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59AE01-72B2-463C-80B1-B032C1AB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1018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89</cp:revision>
  <cp:lastPrinted>2014-06-02T09:09:00Z</cp:lastPrinted>
  <dcterms:created xsi:type="dcterms:W3CDTF">2014-09-18T19:00:00Z</dcterms:created>
  <dcterms:modified xsi:type="dcterms:W3CDTF">2015-02-28T10:56:00Z</dcterms:modified>
</cp:coreProperties>
</file>