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76" w:type="pct"/>
        <w:tblInd w:w="-108" w:type="dxa"/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379"/>
        <w:gridCol w:w="3226"/>
        <w:gridCol w:w="3024"/>
        <w:gridCol w:w="1581"/>
      </w:tblGrid>
      <w:tr w:rsidR="008C200C" w:rsidTr="00515521">
        <w:trPr>
          <w:trHeight w:val="1396"/>
        </w:trPr>
        <w:tc>
          <w:tcPr>
            <w:tcW w:w="1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00C" w:rsidRPr="00C878E8" w:rsidRDefault="008C200C" w:rsidP="00515521">
            <w:pPr>
              <w:autoSpaceDE w:val="0"/>
              <w:autoSpaceDN w:val="0"/>
              <w:adjustRightInd w:val="0"/>
              <w:spacing w:after="0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866775" cy="895350"/>
                  <wp:effectExtent l="19050" t="0" r="9525" b="0"/>
                  <wp:docPr id="1" name="Obrázo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00C" w:rsidRPr="00C878E8" w:rsidRDefault="008C200C" w:rsidP="00515521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3095625" cy="704850"/>
                  <wp:effectExtent l="19050" t="0" r="9525" b="0"/>
                  <wp:docPr id="4" name="Obrázok 1" descr="D:\Dokumenty\0_aktualne_projekty\ASFEU_skoly\Publicita\14-logotyp_opv\logotyp_asfeu\agentura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D:\Dokumenty\0_aktualne_projekty\ASFEU_skoly\Publicita\14-logotyp_opv\logotyp_asfeu\agentura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00C" w:rsidRPr="00C878E8" w:rsidRDefault="008C200C" w:rsidP="00515521">
            <w:pPr>
              <w:autoSpaceDE w:val="0"/>
              <w:autoSpaceDN w:val="0"/>
              <w:adjustRightInd w:val="0"/>
              <w:spacing w:after="0"/>
              <w:jc w:val="right"/>
              <w:rPr>
                <w:color w:val="00000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sk-SK"/>
              </w:rPr>
              <w:drawing>
                <wp:inline distT="0" distB="0" distL="0" distR="0">
                  <wp:extent cx="962025" cy="895350"/>
                  <wp:effectExtent l="19050" t="0" r="9525" b="0"/>
                  <wp:docPr id="5" name="Obrázok 2" descr="D:\Dokumenty\0_aktualne_projekty\ASFEU_skoly\Publicita\14-logotyp_opv\logotyp_eu_esf\EU-ESF-VERTICAL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Dokumenty\0_aktualne_projekty\ASFEU_skoly\Publicita\14-logotyp_opv\logotyp_eu_esf\EU-ESF-VERTICAL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00C" w:rsidRPr="00954CBD" w:rsidTr="00515521">
        <w:tc>
          <w:tcPr>
            <w:tcW w:w="4605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8C200C" w:rsidRPr="00C878E8" w:rsidRDefault="008C200C" w:rsidP="00515521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</w:rPr>
            </w:pPr>
            <w:r w:rsidRPr="00C878E8">
              <w:rPr>
                <w:rFonts w:cs="Calibri"/>
                <w:color w:val="2F2F2F"/>
              </w:rPr>
              <w:t xml:space="preserve">Gymnázium, SNP 1, </w:t>
            </w:r>
            <w:r w:rsidRPr="00C878E8">
              <w:rPr>
                <w:rFonts w:cs="Calibri"/>
                <w:color w:val="2F2F2F"/>
              </w:rPr>
              <w:br/>
              <w:t>056 01 Gelnica</w:t>
            </w:r>
          </w:p>
          <w:p w:rsidR="008C200C" w:rsidRPr="00C878E8" w:rsidRDefault="008C200C" w:rsidP="00515521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16"/>
                <w:szCs w:val="16"/>
              </w:rPr>
            </w:pPr>
            <w:r w:rsidRPr="00C878E8">
              <w:rPr>
                <w:rFonts w:cs="Calibri"/>
                <w:color w:val="000000"/>
                <w:sz w:val="20"/>
              </w:rPr>
              <w:t xml:space="preserve">Web: </w:t>
            </w:r>
            <w:hyperlink r:id="rId8" w:history="1">
              <w:r w:rsidRPr="00C878E8">
                <w:rPr>
                  <w:rStyle w:val="Hypertextovprepojenie"/>
                  <w:rFonts w:cs="Calibri"/>
                  <w:sz w:val="20"/>
                </w:rPr>
                <w:t>www.gymgl.sk</w:t>
              </w:r>
            </w:hyperlink>
            <w:r w:rsidRPr="00C878E8">
              <w:rPr>
                <w:color w:val="000000"/>
                <w:sz w:val="14"/>
              </w:rPr>
              <w:t xml:space="preserve">   </w:t>
            </w:r>
            <w:r w:rsidRPr="00C878E8">
              <w:rPr>
                <w:i/>
                <w:color w:val="000000"/>
                <w:sz w:val="18"/>
              </w:rPr>
              <w:t xml:space="preserve">      </w:t>
            </w:r>
          </w:p>
        </w:tc>
        <w:tc>
          <w:tcPr>
            <w:tcW w:w="4605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8C200C" w:rsidRPr="00C878E8" w:rsidRDefault="008C200C" w:rsidP="00515521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b/>
                <w:color w:val="000000"/>
                <w:szCs w:val="16"/>
              </w:rPr>
            </w:pPr>
            <w:r w:rsidRPr="00C878E8">
              <w:rPr>
                <w:rFonts w:cs="Calibri"/>
                <w:b/>
                <w:color w:val="000000"/>
                <w:szCs w:val="16"/>
              </w:rPr>
              <w:t>KĽÚČ K INOVATÍVNEMU VZDELÁVANIU</w:t>
            </w:r>
          </w:p>
          <w:p w:rsidR="008C200C" w:rsidRPr="00C878E8" w:rsidRDefault="008C200C" w:rsidP="00515521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  <w:sz w:val="16"/>
                <w:szCs w:val="16"/>
              </w:rPr>
            </w:pPr>
            <w:r w:rsidRPr="00C878E8">
              <w:rPr>
                <w:rFonts w:cs="Calibri"/>
                <w:color w:val="000000"/>
                <w:sz w:val="16"/>
                <w:szCs w:val="16"/>
              </w:rPr>
              <w:t xml:space="preserve">ITMS kód projektu: </w:t>
            </w:r>
            <w:r w:rsidRPr="00C878E8">
              <w:rPr>
                <w:bCs/>
                <w:color w:val="000000"/>
                <w:sz w:val="16"/>
                <w:szCs w:val="16"/>
              </w:rPr>
              <w:t>26110130703</w:t>
            </w:r>
          </w:p>
        </w:tc>
      </w:tr>
    </w:tbl>
    <w:p w:rsidR="0022655F" w:rsidRDefault="0022655F" w:rsidP="008C200C">
      <w:pPr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</w:pPr>
    </w:p>
    <w:p w:rsidR="00C351A9" w:rsidRPr="008C200C" w:rsidRDefault="00B72F5C" w:rsidP="008C20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F5C"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  <w:t>TICHÝ OCEÁN</w:t>
      </w:r>
    </w:p>
    <w:p w:rsidR="00C351A9" w:rsidRPr="00C957E4" w:rsidRDefault="00505B0E" w:rsidP="00505B0E">
      <w:pPr>
        <w:rPr>
          <w:rFonts w:ascii="Times New Roman" w:hAnsi="Times New Roman" w:cs="Times New Roman"/>
          <w:b/>
          <w:u w:val="single"/>
        </w:rPr>
      </w:pPr>
      <w:r w:rsidRPr="00C957E4">
        <w:rPr>
          <w:rFonts w:ascii="Times New Roman" w:hAnsi="Times New Roman" w:cs="Times New Roman"/>
          <w:b/>
          <w:u w:val="single"/>
        </w:rPr>
        <w:t>1.</w:t>
      </w:r>
      <w:r w:rsidR="00C957E4" w:rsidRPr="00C957E4">
        <w:rPr>
          <w:rFonts w:ascii="Times New Roman" w:hAnsi="Times New Roman" w:cs="Times New Roman"/>
          <w:b/>
          <w:u w:val="single"/>
        </w:rPr>
        <w:t>Podčiarkni správny údaj:</w:t>
      </w:r>
    </w:p>
    <w:p w:rsidR="00C957E4" w:rsidRDefault="00C957E4" w:rsidP="00505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Tichý oceán je </w:t>
      </w:r>
      <w:r w:rsidRPr="006D4995">
        <w:rPr>
          <w:rFonts w:ascii="Times New Roman" w:hAnsi="Times New Roman" w:cs="Times New Roman"/>
          <w:i/>
        </w:rPr>
        <w:t>najväčší / najmenší</w:t>
      </w:r>
      <w:r>
        <w:rPr>
          <w:rFonts w:ascii="Times New Roman" w:hAnsi="Times New Roman" w:cs="Times New Roman"/>
        </w:rPr>
        <w:t xml:space="preserve"> oceán sveta.</w:t>
      </w:r>
    </w:p>
    <w:p w:rsidR="00C957E4" w:rsidRPr="00505B0E" w:rsidRDefault="00C957E4" w:rsidP="00505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 Súčasťou Tichého oceánu </w:t>
      </w:r>
      <w:r w:rsidRPr="006D4995">
        <w:rPr>
          <w:rFonts w:ascii="Times New Roman" w:hAnsi="Times New Roman" w:cs="Times New Roman"/>
          <w:i/>
        </w:rPr>
        <w:t>je / nie je</w:t>
      </w:r>
      <w:r>
        <w:rPr>
          <w:rFonts w:ascii="Times New Roman" w:hAnsi="Times New Roman" w:cs="Times New Roman"/>
        </w:rPr>
        <w:t xml:space="preserve"> Juhočínske more. </w:t>
      </w:r>
    </w:p>
    <w:p w:rsidR="00C351A9" w:rsidRDefault="00C351A9"/>
    <w:p w:rsidR="00C351A9" w:rsidRDefault="00C351A9">
      <w:r w:rsidRPr="00C351A9">
        <w:rPr>
          <w:noProof/>
          <w:lang w:eastAsia="sk-SK"/>
        </w:rPr>
        <w:drawing>
          <wp:inline distT="0" distB="0" distL="0" distR="0">
            <wp:extent cx="5760720" cy="2146030"/>
            <wp:effectExtent l="0" t="0" r="0" b="0"/>
            <wp:docPr id="3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2554288"/>
                      <a:chOff x="0" y="0"/>
                      <a:chExt cx="6858000" cy="2554288"/>
                    </a:xfrm>
                  </a:grpSpPr>
                  <a:sp>
                    <a:nvSpPr>
                      <a:cNvPr id="8196" name="BlokTextu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0" y="0"/>
                        <a:ext cx="6858000" cy="1038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sz="1300" b="1" dirty="0">
                              <a:latin typeface="Times New Roman" pitchFamily="18" charset="0"/>
                              <a:cs typeface="Times New Roman" pitchFamily="18" charset="0"/>
                            </a:rPr>
                            <a:t>2. MAPA</a:t>
                          </a:r>
                        </a:p>
                        <a:p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Používaj atlas. V obrysovej mape nájdi a zapíš </a:t>
                          </a:r>
                        </a:p>
                        <a:p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do tabuľky názvy svetadielov (A – D), ktoré</a:t>
                          </a:r>
                        </a:p>
                        <a:p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obmýva Tichý oceán, názvy morí (a – f), </a:t>
                          </a:r>
                        </a:p>
                        <a:p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ktorými sa Tichý oceán pripája k pevnine.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8336" name="Picture 167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21013" y="0"/>
                        <a:ext cx="3836987" cy="2352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8337" name="BlokTextu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05463" y="192088"/>
                        <a:ext cx="307975" cy="360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>
                              <a:latin typeface="Calibri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38" name="Obdĺžnik 17"/>
                      <a:cNvSpPr>
                        <a:spLocks noChangeArrowheads="1"/>
                      </a:cNvSpPr>
                    </a:nvSpPr>
                    <a:spPr bwMode="auto">
                      <a:xfrm>
                        <a:off x="4994275" y="2193925"/>
                        <a:ext cx="312738" cy="3603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>
                              <a:latin typeface="Calibri" pitchFamily="34" charset="0"/>
                            </a:rPr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39" name="Obdĺžnik 18"/>
                      <a:cNvSpPr>
                        <a:spLocks noChangeArrowheads="1"/>
                      </a:cNvSpPr>
                    </a:nvSpPr>
                    <a:spPr bwMode="auto">
                      <a:xfrm>
                        <a:off x="3700463" y="1443038"/>
                        <a:ext cx="290512" cy="360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 dirty="0">
                              <a:latin typeface="Calibri" pitchFamily="34" charset="0"/>
                            </a:rPr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40" name="Obdĺžnik 19"/>
                      <a:cNvSpPr>
                        <a:spLocks noChangeArrowheads="1"/>
                      </a:cNvSpPr>
                    </a:nvSpPr>
                    <a:spPr bwMode="auto">
                      <a:xfrm>
                        <a:off x="3360738" y="254000"/>
                        <a:ext cx="296862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>
                              <a:latin typeface="Calibri" pitchFamily="34" charset="0"/>
                            </a:rPr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41" name="Obdĺžnik 20"/>
                      <a:cNvSpPr>
                        <a:spLocks noChangeArrowheads="1"/>
                      </a:cNvSpPr>
                    </a:nvSpPr>
                    <a:spPr bwMode="auto">
                      <a:xfrm>
                        <a:off x="6218238" y="1192213"/>
                        <a:ext cx="306387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>
                              <a:latin typeface="Calibri" pitchFamily="34" charset="0"/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0" name="table"/>
                      <a:cNvPicPr>
                        <a:picLocks noChangeAspect="1"/>
                      </a:cNvPicPr>
                    </a:nvPicPr>
                    <a:blipFill>
                      <a:blip r:embed="rId10"/>
                      <a:stretch>
                        <a:fillRect/>
                      </a:stretch>
                    </a:blipFill>
                    <a:spPr>
                      <a:xfrm>
                        <a:off x="231775" y="1004888"/>
                        <a:ext cx="3005588" cy="145707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C351A9" w:rsidRDefault="00C351A9">
      <w:r w:rsidRPr="00C351A9">
        <w:rPr>
          <w:noProof/>
          <w:lang w:eastAsia="sk-SK"/>
        </w:rPr>
        <w:drawing>
          <wp:inline distT="0" distB="0" distL="0" distR="0">
            <wp:extent cx="5760720" cy="1747937"/>
            <wp:effectExtent l="0" t="0" r="0" b="0"/>
            <wp:docPr id="2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05288" cy="2125662"/>
                      <a:chOff x="0" y="2255838"/>
                      <a:chExt cx="7005288" cy="2125662"/>
                    </a:xfrm>
                  </a:grpSpPr>
                  <a:pic>
                    <a:nvPicPr>
                      <a:cNvPr id="6" name="table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3713163" y="2693988"/>
                        <a:ext cx="3292125" cy="1481456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1" name="BlokTextu 10"/>
                      <a:cNvSpPr txBox="1"/>
                    </a:nvSpPr>
                    <a:spPr>
                      <a:xfrm>
                        <a:off x="0" y="2255838"/>
                        <a:ext cx="3700463" cy="17922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300" b="1" dirty="0">
                              <a:latin typeface="Times New Roman" pitchFamily="18" charset="0"/>
                              <a:cs typeface="Times New Roman" pitchFamily="18" charset="0"/>
                            </a:rPr>
                            <a:t>3. TAJNIČKA 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1. Okrajové ostrovy Oceánie sú väčšinou ..........pôvodu.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2. Obrovské vlny spôsobené často podmorskými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     zemetraseniami.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3. Časť Oceánie – väčšie ostrovy na sever a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     severovýchod od Austrálie.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4. Druhý najväčší ostrov sveta.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5. Drobné vodné organizmy, ktoré sú potravou pre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     väčšinu rýb.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30" name="BlokTextu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0" y="3929063"/>
                        <a:ext cx="4441825" cy="4524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sz="1200">
                              <a:latin typeface="Times New Roman" pitchFamily="18" charset="0"/>
                              <a:cs typeface="Times New Roman" pitchFamily="18" charset="0"/>
                            </a:rPr>
                            <a:t>6. Malé ostrovy v severozápadnej časti Oceánie.</a:t>
                          </a:r>
                        </a:p>
                        <a:p>
                          <a:r>
                            <a:rPr lang="sk-SK" sz="1200">
                              <a:latin typeface="Times New Roman" pitchFamily="18" charset="0"/>
                              <a:cs typeface="Times New Roman" pitchFamily="18" charset="0"/>
                            </a:rPr>
                            <a:t>7. Ako sa volal prvý moreplavec, ktorý sa preplavil cez Tichý oceán.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335" name="Obdĺžnik 13"/>
                      <a:cNvSpPr>
                        <a:spLocks noChangeArrowheads="1"/>
                      </a:cNvSpPr>
                    </a:nvSpPr>
                    <a:spPr bwMode="auto">
                      <a:xfrm>
                        <a:off x="5127625" y="4070350"/>
                        <a:ext cx="1684338" cy="2841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sz="1300">
                              <a:latin typeface="Times New Roman" pitchFamily="18" charset="0"/>
                              <a:cs typeface="Times New Roman" pitchFamily="18" charset="0"/>
                            </a:rPr>
                            <a:t>T: ________________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351A9" w:rsidRDefault="00E9079D">
      <w:r w:rsidRPr="00E9079D">
        <w:rPr>
          <w:noProof/>
          <w:lang w:eastAsia="sk-SK"/>
        </w:rPr>
        <w:lastRenderedPageBreak/>
        <w:drawing>
          <wp:inline distT="0" distB="0" distL="0" distR="0">
            <wp:extent cx="5760720" cy="1428237"/>
            <wp:effectExtent l="0" t="0" r="0" b="0"/>
            <wp:docPr id="6" name="Objek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1700213"/>
                      <a:chOff x="0" y="4429125"/>
                      <a:chExt cx="6858000" cy="1700213"/>
                    </a:xfrm>
                  </a:grpSpPr>
                  <a:sp>
                    <a:nvSpPr>
                      <a:cNvPr id="13" name="BlokTextu 12"/>
                      <a:cNvSpPr txBox="1"/>
                    </a:nvSpPr>
                    <a:spPr>
                      <a:xfrm>
                        <a:off x="0" y="4429125"/>
                        <a:ext cx="6858000" cy="170021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lIns="82926" tIns="41463" rIns="82926" bIns="41463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56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28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0013" indent="1588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5625" indent="3175" algn="l" defTabSz="91281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300" b="1" dirty="0">
                              <a:latin typeface="Times New Roman" pitchFamily="18" charset="0"/>
                              <a:cs typeface="Times New Roman" pitchFamily="18" charset="0"/>
                            </a:rPr>
                            <a:t>4. OTÁZKY A ODPOVEDE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300" dirty="0">
                              <a:latin typeface="Times New Roman" pitchFamily="18" charset="0"/>
                              <a:cs typeface="Times New Roman" pitchFamily="18" charset="0"/>
                            </a:rPr>
                            <a:t>a) Na čo sa využíva Tichý oceán? ___________________________________________________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300" dirty="0">
                              <a:latin typeface="Times New Roman" pitchFamily="18" charset="0"/>
                              <a:cs typeface="Times New Roman" pitchFamily="18" charset="0"/>
                            </a:rPr>
                            <a:t>b) Pri pobrežiach ktorých štátov sa lovia ryby? _________________________________________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300" dirty="0">
                              <a:latin typeface="Times New Roman" pitchFamily="18" charset="0"/>
                              <a:cs typeface="Times New Roman" pitchFamily="18" charset="0"/>
                            </a:rPr>
                            <a:t>c) Aké podmienky musí spĺňať morská voda, aby v nej bolo veľa rýb? ______________________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300" dirty="0">
                              <a:latin typeface="Times New Roman" pitchFamily="18" charset="0"/>
                              <a:cs typeface="Times New Roman" pitchFamily="18" charset="0"/>
                            </a:rPr>
                            <a:t>______________________________________________________________________________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300" dirty="0">
                              <a:latin typeface="Times New Roman" pitchFamily="18" charset="0"/>
                              <a:cs typeface="Times New Roman" pitchFamily="18" charset="0"/>
                            </a:rPr>
                            <a:t>d) Prečo je život na sopečných ostrovoch nebezpečný? __________________________________</a:t>
                          </a:r>
                        </a:p>
                        <a:p>
                          <a:pPr marL="310971" indent="-310971"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sk-SK" sz="1300" dirty="0">
                              <a:latin typeface="Times New Roman" pitchFamily="18" charset="0"/>
                              <a:cs typeface="Times New Roman" pitchFamily="18" charset="0"/>
                            </a:rPr>
                            <a:t>e) Na ktoré tri časti sa delí Oceánia? _________________________________________________</a:t>
                          </a:r>
                        </a:p>
                        <a:p>
                          <a:pPr defTabSz="913499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sk-SK" sz="13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C200C" w:rsidRDefault="008C200C"/>
    <w:p w:rsidR="008C200C" w:rsidRDefault="008C200C">
      <w:pP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  <w:r w:rsidRPr="008C200C">
        <w:rPr>
          <w:rFonts w:ascii="Times New Roman" w:hAnsi="Times New Roman" w:cs="Times New Roman"/>
          <w:sz w:val="32"/>
          <w:szCs w:val="32"/>
          <w:highlight w:val="lightGray"/>
          <w:bdr w:val="single" w:sz="4" w:space="0" w:color="auto"/>
        </w:rPr>
        <w:t>POZNÁMKY a POSTREHY</w:t>
      </w:r>
    </w:p>
    <w:p w:rsidR="008C200C" w:rsidRDefault="008C200C">
      <w:pP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  <w:r>
        <w:rPr>
          <w:rFonts w:ascii="Times New Roman" w:hAnsi="Times New Roman" w:cs="Times New Roman"/>
          <w:sz w:val="32"/>
          <w:szCs w:val="32"/>
          <w:bdr w:val="single" w:sz="4" w:space="0" w:color="auto"/>
        </w:rPr>
        <w:t>_________________________________________________</w:t>
      </w:r>
    </w:p>
    <w:p w:rsidR="008C200C" w:rsidRDefault="008C200C" w:rsidP="008C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</w:p>
    <w:p w:rsidR="008C200C" w:rsidRDefault="008C200C" w:rsidP="008C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</w:p>
    <w:p w:rsidR="008C200C" w:rsidRDefault="008C200C" w:rsidP="008C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</w:p>
    <w:p w:rsidR="008C200C" w:rsidRDefault="008C200C" w:rsidP="008C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</w:p>
    <w:p w:rsidR="008C200C" w:rsidRDefault="008C200C" w:rsidP="008C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</w:p>
    <w:p w:rsidR="008C200C" w:rsidRDefault="008C200C" w:rsidP="008C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</w:p>
    <w:p w:rsidR="008C200C" w:rsidRDefault="008C200C" w:rsidP="008C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</w:p>
    <w:p w:rsidR="008C200C" w:rsidRDefault="008C200C" w:rsidP="008C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</w:p>
    <w:p w:rsidR="008C200C" w:rsidRDefault="008C200C" w:rsidP="008C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</w:p>
    <w:p w:rsidR="008C200C" w:rsidRPr="008C200C" w:rsidRDefault="008C200C" w:rsidP="008C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bdr w:val="single" w:sz="4" w:space="0" w:color="auto"/>
        </w:rPr>
      </w:pPr>
    </w:p>
    <w:sectPr w:rsidR="008C200C" w:rsidRPr="008C200C" w:rsidSect="004B4C52">
      <w:pgSz w:w="11906" w:h="16838"/>
      <w:pgMar w:top="1417" w:right="1417" w:bottom="1417" w:left="1417" w:header="708" w:footer="708" w:gutter="0"/>
      <w:pgBorders w:offsetFrom="page">
        <w:top w:val="starsTop" w:sz="31" w:space="24" w:color="auto"/>
        <w:left w:val="starsTop" w:sz="31" w:space="24" w:color="auto"/>
        <w:bottom w:val="starsTop" w:sz="31" w:space="24" w:color="auto"/>
        <w:right w:val="starsTop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73A9C"/>
    <w:multiLevelType w:val="hybridMultilevel"/>
    <w:tmpl w:val="9FD8C7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51A9"/>
    <w:rsid w:val="001934B8"/>
    <w:rsid w:val="0022655F"/>
    <w:rsid w:val="003828BF"/>
    <w:rsid w:val="004B4C52"/>
    <w:rsid w:val="00505B0E"/>
    <w:rsid w:val="0054519F"/>
    <w:rsid w:val="006D4995"/>
    <w:rsid w:val="00716079"/>
    <w:rsid w:val="008C200C"/>
    <w:rsid w:val="00963631"/>
    <w:rsid w:val="00AA1952"/>
    <w:rsid w:val="00B72F5C"/>
    <w:rsid w:val="00C21200"/>
    <w:rsid w:val="00C351A9"/>
    <w:rsid w:val="00C957E4"/>
    <w:rsid w:val="00E90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3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51A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05B0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C20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Daniel Richnavsky</cp:lastModifiedBy>
  <cp:revision>12</cp:revision>
  <dcterms:created xsi:type="dcterms:W3CDTF">2014-11-28T12:37:00Z</dcterms:created>
  <dcterms:modified xsi:type="dcterms:W3CDTF">2015-02-03T15:52:00Z</dcterms:modified>
</cp:coreProperties>
</file>