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lánované aktivity a zámer projektu má za cieľ vytvorenie vhodných podmienok, podporu environmentálnej edukácie v smere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proaktívnej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zážitkovej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 žiakov okresného Gymnázia v Gelnici. Realizácia projektu bude unikátom spôsobu výučby v rámci okresu Gelnica a aj zhmotnením žiakmi vysnívaného sna o výučbe vonku v prírodnej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ekoučebni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ich už od začiatku projektového zámeru bude krok za krokom učiť, všestranne rozvíjať a medzigeneračne spájať.. Aktivitami projektu zapojením viacerých generácií  spoločne vytvoríme estetickú záhradnú učebňu so záhonmi zelených rastlín zavlažovaných zadržanou dažďovou vodou, výrazne posilníme u žiakov environmentálne cítenie, myslenie a konanie, spoluprácu a hrdosť na výsledky svojej práce.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skončení projektu bude využívaná pri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outodoorovej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výučbe všetkých vyučovacích predmetov, prioritne v rámci SR unikátneho, nami zavedeného predmetu Praktikum z biológie a ekológie. Prezentácia výsledkov projektu na sociálnych sieťach a v miestnom periodiku pomôže šíriť pozitívny príklad medzi verejnosťou a bude vzorom pre ďalšie aj vzdelávacie inštitúcie.</w:t>
      </w:r>
    </w:p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D7300" w:rsidRPr="0076692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Gelnickí gymnazisti zriadili v školskej záhrade novú Zelenú </w:t>
      </w:r>
      <w:proofErr w:type="spellStart"/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ekoučebňu</w:t>
      </w:r>
      <w:proofErr w:type="spellEnd"/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:rsidR="001D7300" w:rsidRDefault="001D7300" w:rsidP="001D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66920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Úroveň výučby environmentálnej výchovy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Gymnáziu v Gelnici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už niekoľko rokov na vysokej úrovni a je príkladnou pre učiteľov prírodovedných predmetov zo všetkých kútov Slovenska, ktorí sa našimi aktivitami s obdivom vždy radi inšpirujú. Povýšiť túto úroveň na ešte vyšší level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ením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podmien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pre inovatívnu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výučbu prírodovedných predmetov,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sa nám tento školský rok podarilo spoločne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zapojením celej školskej komunity realizáciou aktivít projektu podporeného z 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Nadačného fondu Slovenských elektrární v Nadácii </w:t>
      </w:r>
      <w:proofErr w:type="spellStart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Pontis</w:t>
      </w:r>
      <w:proofErr w:type="spellEnd"/>
      <w:r w:rsidR="00766920"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Projektový zámer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príznačný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m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výstižným názvom </w:t>
      </w: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elená </w:t>
      </w:r>
      <w:proofErr w:type="spellStart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 ktorá učí, šľachtí a</w:t>
      </w:r>
      <w:r w:rsidRPr="007669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Pr="001D730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spája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 podporený sumou 3.000 Eur. Pri uchádzaní sa o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získanie finančnej podpory a tiež počas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samotnej realizačnej časti projektu pri nás stáli dvaja dôležití ľudia, predseda OZ Ružínska priehrada Jozef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Kojecký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vedúci Prečerpávacej vodnej elektrárne 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p. Ing. Ladislav Pivovar, bez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ochot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pomoci ktorých, by projekt nebolo možné realizovať. </w:t>
      </w:r>
    </w:p>
    <w:p w:rsidR="00766920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Hlavný cieľ projektu, zvýšenie úrovne environmentálnej výchovy, povedomia, vnútornej motivácie a edukácie žiakov v oblasti ochrany a tvorby ŽP, prostredníctvom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outdoorovej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výučby, bol nielen splnený, ale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predčil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svoje očakávania. Uskutočnili sme besed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s odborníkmi o problematike a 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stave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ŽP 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VN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 územnej a druhovej o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chrane jej okolia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2E4F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enovali sme sa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aktuálnej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téme problematik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extrémneho sucha, ktorého dôsledkom bolo vypustenie značného objemu vody z priehrady. Aktivity projektu učili, prácou šľachtili a školskú komunitu aj spojili. Zapojením angažovaných a aktívnych žiakov všetkých tried, pedagogických a nepedagogických pracovníkov a rodičov, sme spoločn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e vytvorili jedinečnú a funkčnú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outdorovú</w:t>
      </w:r>
      <w:proofErr w:type="spellEnd"/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elenú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ekoučebňu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centrálnym altánkom v záhrade školy s vysadenou zeleňou a prvkami na zadržiavanie dažďovej vody. Účasťou žiakov na exkurzii v Prečerpávacej VE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mali žiaci možnosť spoznať nové, neprebádané zákutia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boli oboznámení s výrobou elektriny z ekologického obnoviteľného zdroja - vody. </w:t>
      </w:r>
    </w:p>
    <w:p w:rsidR="00060028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Výsledkom projektu v dlhodobom meradle je vytvorená podnetná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elená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dôležitý nástroj pre dosahovanie cieľov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enviroedukácie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prírodnom prostredí mimo klasických tried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je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unikátom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rámci 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okresu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Gelnica</w:t>
      </w:r>
      <w:r w:rsidR="0076692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E20DC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priebehu projektu získali žiaci nové praktické zručnosti,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pri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učili sa nov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ým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vedomosti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preverili si svoju trpezlivosť,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spôsob uvažovania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svoje </w:t>
      </w:r>
      <w:r w:rsidR="00060028"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sily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. S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poznali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aj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svoje limity, učili sa uvažovať sedliackym rozumom, posilnili triedne kolektívy, utužili vzájomné medziľudské vzťahy a zakaždým vytvorili príjemnú veselú pracovnú atmosféru. </w:t>
      </w:r>
    </w:p>
    <w:p w:rsidR="008E20DC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Veľmi nás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všetkých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teší spolo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čný výsledok, ktorý stojí za to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Srdečne ďakujeme všetkým zaangažovaným, ktorí svojou troškou prispeli k realizácii tohto vydareného projektu. 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</w:p>
    <w:p w:rsidR="000535F3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Úspešným ukončením 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aktivít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projektu naše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snahy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končia. Už teraz plánujeme kroky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v environmentálnej oblasti napredovať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zriadenú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ekoučebňu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zveľaďovať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. P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okračovať budeme aj v spolupráci s OZ Ružínska priehrada pri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enviroaktivitách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čistení brehov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Ružína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pri rozvoji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ekoturistiky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kolia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vodnej nádrže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zostavením QR kódov s užitočnými a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zaujímavými informáciami o jej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zákutiach. </w:t>
      </w:r>
    </w:p>
    <w:p w:rsidR="008E20DC" w:rsidRDefault="008E20D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Výstupy projektových aktivít a analýzy odobraných vzoriek vody a sedimentov z viacerých lokalít boli p</w:t>
      </w:r>
      <w:r w:rsidR="002E4F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rezentované na celoštátnom kole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prestížneho podujatia mladých vedcov Festival vedy a techniky v Bratislave, odkiaľ si naša šikovná študentka </w:t>
      </w:r>
      <w:r w:rsidRPr="000535F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Rebeka </w:t>
      </w:r>
      <w:proofErr w:type="spellStart"/>
      <w:r w:rsidRPr="000535F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Jančíková</w:t>
      </w:r>
      <w:proofErr w:type="spellEnd"/>
      <w:r w:rsidRPr="000535F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silnej konkurencii </w:t>
      </w:r>
      <w:r w:rsidR="000535F3">
        <w:rPr>
          <w:rFonts w:ascii="Times New Roman" w:eastAsia="Times New Roman" w:hAnsi="Times New Roman" w:cs="Times New Roman"/>
          <w:sz w:val="24"/>
          <w:szCs w:val="24"/>
          <w:lang w:eastAsia="sk-SK"/>
        </w:rPr>
        <w:t>za svoj projekt pri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niesla Špeciálnu cenu poroty.</w:t>
      </w:r>
    </w:p>
    <w:p w:rsidR="001D7300" w:rsidRDefault="001D7300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Ďakujeme za príležitosť </w:t>
      </w:r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posúvať sa v našich </w:t>
      </w:r>
      <w:proofErr w:type="spellStart"/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>enviro</w:t>
      </w:r>
      <w:proofErr w:type="spellEnd"/>
      <w:r w:rsidR="0006002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aktivitách vpred </w:t>
      </w: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už teraz sa tešíme sa na novú sezónu našej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outdoorov</w:t>
      </w:r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ej</w:t>
      </w:r>
      <w:proofErr w:type="spellEnd"/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výučby v zriadenej </w:t>
      </w:r>
      <w:proofErr w:type="spellStart"/>
      <w:r w:rsidR="008E20DC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ekoučebni</w:t>
      </w:r>
      <w:proofErr w:type="spellEnd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E20DC" w:rsidRPr="001D7300" w:rsidRDefault="008E20DC" w:rsidP="007669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D7300" w:rsidRPr="001D7300" w:rsidRDefault="001D7300" w:rsidP="001D73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Lenka </w:t>
      </w:r>
      <w:proofErr w:type="spellStart"/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Škarbeková</w:t>
      </w:r>
      <w:proofErr w:type="spellEnd"/>
    </w:p>
    <w:p w:rsidR="001D7300" w:rsidRPr="001D7300" w:rsidRDefault="001D7300" w:rsidP="001D73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D7300">
        <w:rPr>
          <w:rFonts w:ascii="Times New Roman" w:eastAsia="Times New Roman" w:hAnsi="Times New Roman" w:cs="Times New Roman"/>
          <w:sz w:val="24"/>
          <w:szCs w:val="24"/>
          <w:lang w:eastAsia="sk-SK"/>
        </w:rPr>
        <w:t>koordinátorka projektu</w:t>
      </w:r>
      <w:bookmarkStart w:id="0" w:name="_GoBack"/>
      <w:bookmarkEnd w:id="0"/>
    </w:p>
    <w:p w:rsidR="002C791B" w:rsidRDefault="002C791B" w:rsidP="001D7300">
      <w:pPr>
        <w:jc w:val="both"/>
      </w:pPr>
    </w:p>
    <w:sectPr w:rsidR="002C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89"/>
    <w:rsid w:val="000535F3"/>
    <w:rsid w:val="00060028"/>
    <w:rsid w:val="001D7300"/>
    <w:rsid w:val="002C791B"/>
    <w:rsid w:val="002E4FF1"/>
    <w:rsid w:val="00766920"/>
    <w:rsid w:val="008E20DC"/>
    <w:rsid w:val="00B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5</cp:revision>
  <dcterms:created xsi:type="dcterms:W3CDTF">2022-11-13T19:08:00Z</dcterms:created>
  <dcterms:modified xsi:type="dcterms:W3CDTF">2022-11-15T09:07:00Z</dcterms:modified>
</cp:coreProperties>
</file>