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814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17"/>
        <w:gridCol w:w="15839"/>
      </w:tblGrid>
      <w:tr w:rsidR="00E6289A" w:rsidRPr="002F530A" w:rsidTr="00F528DB">
        <w:tc>
          <w:tcPr>
            <w:tcW w:w="638" w:type="pct"/>
          </w:tcPr>
          <w:p w:rsidR="00E6289A" w:rsidRPr="002F530A" w:rsidRDefault="00E6289A" w:rsidP="00C27CF9">
            <w:pPr>
              <w:jc w:val="both"/>
            </w:pPr>
            <w:r>
              <w:t xml:space="preserve">    </w:t>
            </w:r>
            <w:r w:rsidRPr="002F530A">
              <w:t>Poľnohospodár.</w:t>
            </w:r>
          </w:p>
        </w:tc>
        <w:tc>
          <w:tcPr>
            <w:tcW w:w="4362" w:type="pct"/>
          </w:tcPr>
          <w:p w:rsidR="00E6289A" w:rsidRDefault="00E6289A" w:rsidP="00C27CF9">
            <w:pPr>
              <w:jc w:val="both"/>
            </w:pPr>
            <w:r>
              <w:t xml:space="preserve">Pestuje sa najmä pšenica a jačmeň, zemiaky, cukrová repa a krmoviny. Sú dôležité pre živočíšnu výrobu, ktorá prevláda v poľnohospodárstve. </w:t>
            </w:r>
          </w:p>
          <w:p w:rsidR="00E6289A" w:rsidRPr="002F530A" w:rsidRDefault="00E6289A" w:rsidP="00C27CF9">
            <w:pPr>
              <w:jc w:val="both"/>
            </w:pPr>
            <w:r>
              <w:t>Chová sa hovädzí dobytok, ovce, ošípané i hydina, dôležitý je rybolov</w:t>
            </w:r>
          </w:p>
        </w:tc>
      </w:tr>
      <w:tr w:rsidR="00E6289A" w:rsidRPr="002F530A" w:rsidTr="00F528DB">
        <w:tc>
          <w:tcPr>
            <w:tcW w:w="638" w:type="pct"/>
          </w:tcPr>
          <w:p w:rsidR="00E6289A" w:rsidRPr="002F530A" w:rsidRDefault="00E6289A" w:rsidP="00C27CF9">
            <w:pPr>
              <w:jc w:val="both"/>
            </w:pPr>
            <w:r>
              <w:t xml:space="preserve">    </w:t>
            </w:r>
            <w:r w:rsidRPr="002F530A">
              <w:t>Hospodárstvo</w:t>
            </w:r>
          </w:p>
        </w:tc>
        <w:tc>
          <w:tcPr>
            <w:tcW w:w="4362" w:type="pct"/>
          </w:tcPr>
          <w:p w:rsidR="00E6289A" w:rsidRDefault="00E6289A" w:rsidP="00C27CF9">
            <w:pPr>
              <w:jc w:val="both"/>
            </w:pPr>
            <w:r>
              <w:t xml:space="preserve">Priemysel výrazne prevláda v hospodárstve štátu. Priemyselná výroba sa v minulosti začala rozvíjať v Británii ako v prvom štáte na svete. </w:t>
            </w:r>
          </w:p>
          <w:p w:rsidR="00E6289A" w:rsidRDefault="00E6289A" w:rsidP="00C27CF9">
            <w:pPr>
              <w:jc w:val="both"/>
            </w:pPr>
            <w:r>
              <w:t xml:space="preserve">Jej základom bola ťažba čierneho uhlia a rúd. V súčasnosti sa už rudy nemusia dovážať. Teraz vzrástla ťažba ropy a zemného plynu z bohatých ložísk </w:t>
            </w:r>
          </w:p>
          <w:p w:rsidR="00E6289A" w:rsidRPr="00292F8B" w:rsidRDefault="00E6289A" w:rsidP="00C27CF9">
            <w:pPr>
              <w:jc w:val="both"/>
            </w:pPr>
            <w:r>
              <w:t>v Severnom mori. Vedúce odvetvia hospodárstva sú strojársky, chemický, hutnícky a textilný priemysel.</w:t>
            </w:r>
          </w:p>
        </w:tc>
      </w:tr>
      <w:tr w:rsidR="00E6289A" w:rsidRPr="002F530A" w:rsidTr="00F528DB">
        <w:tc>
          <w:tcPr>
            <w:tcW w:w="638" w:type="pct"/>
          </w:tcPr>
          <w:p w:rsidR="00E6289A" w:rsidRPr="002F530A" w:rsidRDefault="00E6289A" w:rsidP="00C27CF9">
            <w:pPr>
              <w:jc w:val="both"/>
            </w:pPr>
            <w:r>
              <w:t xml:space="preserve">    Doprava</w:t>
            </w:r>
          </w:p>
        </w:tc>
        <w:tc>
          <w:tcPr>
            <w:tcW w:w="4362" w:type="pct"/>
          </w:tcPr>
          <w:p w:rsidR="00E6289A" w:rsidRDefault="00E6289A" w:rsidP="00C27CF9">
            <w:pPr>
              <w:jc w:val="both"/>
            </w:pPr>
            <w:r>
              <w:t xml:space="preserve">Pre hospodárstvo Británie je veľmi dôležitá doprava. Vnútri štátu je to najmä automobilová, železničná doprava a pobrežná plavba. </w:t>
            </w:r>
          </w:p>
          <w:p w:rsidR="00E6289A" w:rsidRDefault="00E6289A" w:rsidP="00C27CF9">
            <w:pPr>
              <w:jc w:val="both"/>
            </w:pPr>
            <w:r>
              <w:t xml:space="preserve">Spojenie so zahraničím obstarávajú námorná a letecká doprava, s najbližšími štátmi trajekty. Spojenie s Francúzskom urýchľuje železničný </w:t>
            </w:r>
          </w:p>
          <w:p w:rsidR="00E6289A" w:rsidRPr="00862374" w:rsidRDefault="00E6289A" w:rsidP="00C27CF9">
            <w:pPr>
              <w:jc w:val="both"/>
            </w:pPr>
            <w:r>
              <w:t>dvojtunel pod La Manchom</w:t>
            </w:r>
          </w:p>
        </w:tc>
      </w:tr>
      <w:tr w:rsidR="00E6289A" w:rsidRPr="002F530A" w:rsidTr="00F528DB">
        <w:tc>
          <w:tcPr>
            <w:tcW w:w="638" w:type="pct"/>
          </w:tcPr>
          <w:p w:rsidR="00E6289A" w:rsidRPr="002F530A" w:rsidRDefault="00E6289A" w:rsidP="00C27CF9">
            <w:pPr>
              <w:jc w:val="both"/>
            </w:pPr>
            <w:r>
              <w:t xml:space="preserve">   </w:t>
            </w:r>
            <w:r w:rsidRPr="002F530A">
              <w:t>Zaujímavosti - iné</w:t>
            </w:r>
          </w:p>
        </w:tc>
        <w:tc>
          <w:tcPr>
            <w:tcW w:w="4362" w:type="pct"/>
          </w:tcPr>
          <w:p w:rsidR="00E6289A" w:rsidRDefault="00E6289A" w:rsidP="00C27CF9">
            <w:pPr>
              <w:jc w:val="both"/>
            </w:pPr>
            <w:r>
              <w:t>Británia je vyspelý priemyselný štát, patrí medzi hospodársky najsilnejšie v Európe i na svete</w:t>
            </w:r>
          </w:p>
          <w:p w:rsidR="00E6289A" w:rsidRDefault="00E6289A" w:rsidP="00C27CF9">
            <w:pPr>
              <w:jc w:val="both"/>
            </w:pPr>
            <w:r w:rsidRPr="00CB66AF">
              <w:t xml:space="preserve">najnavštevovanejšie miesta Británie ( Big Ben – hodinová veža  Londýn - Westminsterského paláca, Buckinghamský palác, zdvíhací most </w:t>
            </w:r>
          </w:p>
          <w:p w:rsidR="00E6289A" w:rsidRPr="00CB66AF" w:rsidRDefault="00E6289A" w:rsidP="00C27CF9">
            <w:pPr>
              <w:jc w:val="both"/>
            </w:pPr>
            <w:r w:rsidRPr="00CB66AF">
              <w:t>Tower Bridge v Londýne, múzeum figurín Madame Tussaud, Hayd park, Stonehenge – podáva dôkaz osídlenia Britských ostrovov pred 5 tisíc rokmi</w:t>
            </w:r>
          </w:p>
          <w:p w:rsidR="00E6289A" w:rsidRPr="007A41D0" w:rsidRDefault="00E6289A" w:rsidP="00C27CF9">
            <w:pPr>
              <w:jc w:val="both"/>
              <w:rPr>
                <w:b/>
              </w:rPr>
            </w:pPr>
          </w:p>
        </w:tc>
      </w:tr>
    </w:tbl>
    <w:p w:rsidR="00E6289A" w:rsidRDefault="00E6289A" w:rsidP="009E14DC">
      <w:pPr>
        <w:pStyle w:val="NormalWeb"/>
      </w:pPr>
      <w:r>
        <w:rPr>
          <w:rStyle w:val="Strong"/>
        </w:rPr>
        <w:t xml:space="preserve">Írsko     </w:t>
      </w:r>
      <w:r>
        <w:t xml:space="preserve">Írska republika zaberá väčšinu ostrova Írsko. V minulosti bola táto krajina dlhé obdobie pod nadvládou Británie (až do získania úplnej nezávislosti v roku 1948). Má menej priaznivé prírodné podmienky, nedostatok nerastných surovín a úrodnej pôdy. Poľnohospodárstvo sa zameriava na chov hovädzieho dobytku a oviec, pestovanie zemiakov a ľanu. Prevláda potravinársky a textilný priemysel. Časť obyvateľstva sa zamestnáva rybolovom a námornou dopravou. Hlavné mesto a prístav je Dublin. </w:t>
      </w:r>
    </w:p>
    <w:tbl>
      <w:tblPr>
        <w:tblW w:w="5814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17"/>
        <w:gridCol w:w="15839"/>
      </w:tblGrid>
      <w:tr w:rsidR="00E6289A" w:rsidRPr="002F530A" w:rsidTr="00935481">
        <w:tc>
          <w:tcPr>
            <w:tcW w:w="638" w:type="pct"/>
          </w:tcPr>
          <w:p w:rsidR="00E6289A" w:rsidRPr="002F530A" w:rsidRDefault="00E6289A" w:rsidP="00935481">
            <w:pPr>
              <w:jc w:val="both"/>
            </w:pPr>
            <w:r>
              <w:t xml:space="preserve">    </w:t>
            </w:r>
            <w:r w:rsidRPr="002F530A">
              <w:t>Poľnohospodár.</w:t>
            </w:r>
          </w:p>
        </w:tc>
        <w:tc>
          <w:tcPr>
            <w:tcW w:w="4362" w:type="pct"/>
          </w:tcPr>
          <w:p w:rsidR="00E6289A" w:rsidRDefault="00E6289A" w:rsidP="00935481">
            <w:pPr>
              <w:jc w:val="both"/>
            </w:pPr>
            <w:r>
              <w:t xml:space="preserve">Pestuje sa najmä pšenica a jačmeň, zemiaky, cukrová repa a krmoviny. Sú dôležité pre živočíšnu výrobu, ktorá prevláda v poľnohospodárstve. </w:t>
            </w:r>
          </w:p>
          <w:p w:rsidR="00E6289A" w:rsidRPr="002F530A" w:rsidRDefault="00E6289A" w:rsidP="00935481">
            <w:pPr>
              <w:jc w:val="both"/>
            </w:pPr>
            <w:r>
              <w:t>Chová sa hovädzí dobytok, ovce, ošípané i hydina, dôležitý je rybolov</w:t>
            </w:r>
          </w:p>
        </w:tc>
      </w:tr>
      <w:tr w:rsidR="00E6289A" w:rsidRPr="002F530A" w:rsidTr="00935481">
        <w:tc>
          <w:tcPr>
            <w:tcW w:w="638" w:type="pct"/>
          </w:tcPr>
          <w:p w:rsidR="00E6289A" w:rsidRPr="002F530A" w:rsidRDefault="00E6289A" w:rsidP="00935481">
            <w:pPr>
              <w:jc w:val="both"/>
            </w:pPr>
            <w:r>
              <w:t xml:space="preserve">    </w:t>
            </w:r>
            <w:r w:rsidRPr="002F530A">
              <w:t>Hospodárstvo</w:t>
            </w:r>
          </w:p>
        </w:tc>
        <w:tc>
          <w:tcPr>
            <w:tcW w:w="4362" w:type="pct"/>
          </w:tcPr>
          <w:p w:rsidR="00E6289A" w:rsidRDefault="00E6289A" w:rsidP="00935481">
            <w:pPr>
              <w:jc w:val="both"/>
            </w:pPr>
            <w:r>
              <w:t xml:space="preserve">Priemysel výrazne prevláda v hospodárstve štátu. Priemyselná výroba sa v minulosti začala rozvíjať v Británii ako v prvom štáte na svete. </w:t>
            </w:r>
          </w:p>
          <w:p w:rsidR="00E6289A" w:rsidRDefault="00E6289A" w:rsidP="00935481">
            <w:pPr>
              <w:jc w:val="both"/>
            </w:pPr>
            <w:r>
              <w:t xml:space="preserve">Jej základom bola ťažba čierneho uhlia a rúd. V súčasnosti sa už rudy nemusia dovážať. Teraz vzrástla ťažba ropy a zemného plynu z bohatých ložísk </w:t>
            </w:r>
          </w:p>
          <w:p w:rsidR="00E6289A" w:rsidRPr="00292F8B" w:rsidRDefault="00E6289A" w:rsidP="00935481">
            <w:pPr>
              <w:jc w:val="both"/>
            </w:pPr>
            <w:r>
              <w:t>v Severnom mori. Vedúce odvetvia hospodárstva sú strojársky, chemický, hutnícky a textilný priemysel.</w:t>
            </w:r>
          </w:p>
        </w:tc>
      </w:tr>
      <w:tr w:rsidR="00E6289A" w:rsidRPr="002F530A" w:rsidTr="00935481">
        <w:tc>
          <w:tcPr>
            <w:tcW w:w="638" w:type="pct"/>
          </w:tcPr>
          <w:p w:rsidR="00E6289A" w:rsidRPr="002F530A" w:rsidRDefault="00E6289A" w:rsidP="00935481">
            <w:pPr>
              <w:jc w:val="both"/>
            </w:pPr>
            <w:r>
              <w:t xml:space="preserve">    Doprava</w:t>
            </w:r>
          </w:p>
        </w:tc>
        <w:tc>
          <w:tcPr>
            <w:tcW w:w="4362" w:type="pct"/>
          </w:tcPr>
          <w:p w:rsidR="00E6289A" w:rsidRDefault="00E6289A" w:rsidP="00935481">
            <w:pPr>
              <w:jc w:val="both"/>
            </w:pPr>
            <w:r>
              <w:t xml:space="preserve">Pre hospodárstvo Británie je veľmi dôležitá doprava. Vnútri štátu je to najmä automobilová, železničná doprava a pobrežná plavba. </w:t>
            </w:r>
          </w:p>
          <w:p w:rsidR="00E6289A" w:rsidRDefault="00E6289A" w:rsidP="00935481">
            <w:pPr>
              <w:jc w:val="both"/>
            </w:pPr>
            <w:r>
              <w:t xml:space="preserve">Spojenie so zahraničím obstarávajú námorná a letecká doprava, s najbližšími štátmi trajekty. Spojenie s Francúzskom urýchľuje železničný </w:t>
            </w:r>
          </w:p>
          <w:p w:rsidR="00E6289A" w:rsidRPr="00862374" w:rsidRDefault="00E6289A" w:rsidP="00935481">
            <w:pPr>
              <w:jc w:val="both"/>
            </w:pPr>
            <w:r>
              <w:t>dvojtunel pod La Manchom</w:t>
            </w:r>
          </w:p>
        </w:tc>
      </w:tr>
      <w:tr w:rsidR="00E6289A" w:rsidRPr="002F530A" w:rsidTr="00935481">
        <w:tc>
          <w:tcPr>
            <w:tcW w:w="638" w:type="pct"/>
          </w:tcPr>
          <w:p w:rsidR="00E6289A" w:rsidRPr="002F530A" w:rsidRDefault="00E6289A" w:rsidP="00935481">
            <w:pPr>
              <w:jc w:val="both"/>
            </w:pPr>
            <w:r>
              <w:t xml:space="preserve">   </w:t>
            </w:r>
            <w:r w:rsidRPr="002F530A">
              <w:t>Zaujímavosti - iné</w:t>
            </w:r>
          </w:p>
        </w:tc>
        <w:tc>
          <w:tcPr>
            <w:tcW w:w="4362" w:type="pct"/>
          </w:tcPr>
          <w:p w:rsidR="00E6289A" w:rsidRDefault="00E6289A" w:rsidP="00935481">
            <w:pPr>
              <w:jc w:val="both"/>
            </w:pPr>
            <w:r>
              <w:t>Británia je vyspelý priemyselný štát, patrí medzi hospodársky najsilnejšie v Európe i na svete</w:t>
            </w:r>
          </w:p>
          <w:p w:rsidR="00E6289A" w:rsidRDefault="00E6289A" w:rsidP="00935481">
            <w:pPr>
              <w:jc w:val="both"/>
            </w:pPr>
            <w:r w:rsidRPr="00CB66AF">
              <w:t xml:space="preserve">najnavštevovanejšie miesta Británie ( Big Ben – hodinová veža  Londýn - Westminsterského paláca, Buckinghamský palác, zdvíhací most </w:t>
            </w:r>
          </w:p>
          <w:p w:rsidR="00E6289A" w:rsidRPr="00CB66AF" w:rsidRDefault="00E6289A" w:rsidP="00935481">
            <w:pPr>
              <w:jc w:val="both"/>
            </w:pPr>
            <w:r w:rsidRPr="00CB66AF">
              <w:t>Tower Bridge v Londýne, múzeum figurín Madame Tussaud, Hayd park, Stonehenge – podáva dôkaz osídlenia Britských ostrovov pred 5 tisíc rokmi</w:t>
            </w:r>
          </w:p>
          <w:p w:rsidR="00E6289A" w:rsidRPr="007A41D0" w:rsidRDefault="00E6289A" w:rsidP="00935481">
            <w:pPr>
              <w:jc w:val="both"/>
              <w:rPr>
                <w:b/>
              </w:rPr>
            </w:pPr>
          </w:p>
        </w:tc>
      </w:tr>
    </w:tbl>
    <w:p w:rsidR="00E6289A" w:rsidRDefault="00E6289A" w:rsidP="009E14DC">
      <w:pPr>
        <w:pStyle w:val="NormalWeb"/>
      </w:pPr>
      <w:r>
        <w:rPr>
          <w:rStyle w:val="Strong"/>
        </w:rPr>
        <w:t>Írsko</w:t>
      </w:r>
    </w:p>
    <w:p w:rsidR="00E6289A" w:rsidRDefault="00E6289A" w:rsidP="009E14DC">
      <w:pPr>
        <w:pStyle w:val="NormalWeb"/>
        <w:jc w:val="both"/>
      </w:pPr>
      <w:r>
        <w:t xml:space="preserve">Írska republika zaberá väčšinu ostrova Írsko. V minulosti bola táto krajina dlhé obdobie pod nadvládou Británie (až do získania úplnej nezávislosti v roku 1948). Má menej priaznivé prírodné podmienky, nedostatok nerastných surovín a úrodnej pôdy. Poľnohospodárstvo sa zameriava na chov hovädzieho dobytku a oviec, pestovanie zemiakov a ľanu. Prevláda potravinársky a textilný priemysel. Časť obyvateľstva sa zamestnáva rybolovom a námornou dopravou. Hlavné mesto a prístav je Dublin. </w:t>
      </w:r>
    </w:p>
    <w:p w:rsidR="00E6289A" w:rsidRDefault="00E6289A"/>
    <w:sectPr w:rsidR="00E6289A" w:rsidSect="00F528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28DB"/>
    <w:rsid w:val="00292F8B"/>
    <w:rsid w:val="002F530A"/>
    <w:rsid w:val="00440824"/>
    <w:rsid w:val="006D235B"/>
    <w:rsid w:val="007A41D0"/>
    <w:rsid w:val="007A4552"/>
    <w:rsid w:val="00862374"/>
    <w:rsid w:val="00935481"/>
    <w:rsid w:val="009E14DC"/>
    <w:rsid w:val="00A231BF"/>
    <w:rsid w:val="00C27CF9"/>
    <w:rsid w:val="00CB66AF"/>
    <w:rsid w:val="00E6289A"/>
    <w:rsid w:val="00E944FD"/>
    <w:rsid w:val="00EC76EC"/>
    <w:rsid w:val="00F52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8DB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28DB"/>
    <w:pPr>
      <w:spacing w:before="100" w:beforeAutospacing="1" w:after="100" w:afterAutospacing="1"/>
    </w:pPr>
    <w:rPr>
      <w:lang w:eastAsia="sk-SK"/>
    </w:rPr>
  </w:style>
  <w:style w:type="character" w:styleId="Strong">
    <w:name w:val="Strong"/>
    <w:basedOn w:val="DefaultParagraphFont"/>
    <w:uiPriority w:val="99"/>
    <w:qFormat/>
    <w:rsid w:val="00F528DB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2</Pages>
  <Words>546</Words>
  <Characters>3113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5</cp:revision>
  <cp:lastPrinted>2001-12-31T23:23:00Z</cp:lastPrinted>
  <dcterms:created xsi:type="dcterms:W3CDTF">2022-10-30T08:27:00Z</dcterms:created>
  <dcterms:modified xsi:type="dcterms:W3CDTF">2001-12-31T23:25:00Z</dcterms:modified>
</cp:coreProperties>
</file>