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DF9" w:rsidRPr="00A90DF9" w:rsidRDefault="00A90DF9" w:rsidP="00326760">
      <w:pPr>
        <w:spacing w:after="0" w:line="240" w:lineRule="auto"/>
        <w:ind w:left="-993" w:right="-993"/>
        <w:rPr>
          <w:rFonts w:ascii="Book Antiqua" w:eastAsia="Times New Roman" w:hAnsi="Book Antiqua" w:cs="Arial"/>
          <w:color w:val="000000"/>
          <w:sz w:val="24"/>
          <w:szCs w:val="24"/>
          <w:lang w:eastAsia="sk-SK"/>
        </w:rPr>
      </w:pPr>
      <w:proofErr w:type="spellStart"/>
      <w:r w:rsidRPr="00A90DF9">
        <w:rPr>
          <w:rFonts w:ascii="Book Antiqua" w:eastAsia="Times New Roman" w:hAnsi="Book Antiqua" w:cs="Arial"/>
          <w:color w:val="000000"/>
          <w:sz w:val="24"/>
          <w:szCs w:val="24"/>
          <w:lang w:eastAsia="sk-SK"/>
        </w:rPr>
        <w:t>Mk</w:t>
      </w:r>
      <w:proofErr w:type="spellEnd"/>
      <w:r w:rsidRPr="00A90DF9">
        <w:rPr>
          <w:rFonts w:ascii="Book Antiqua" w:eastAsia="Times New Roman" w:hAnsi="Book Antiqua" w:cs="Arial"/>
          <w:color w:val="000000"/>
          <w:sz w:val="24"/>
          <w:szCs w:val="24"/>
          <w:lang w:eastAsia="sk-SK"/>
        </w:rPr>
        <w:t xml:space="preserve"> 10,35-45: PRÍKAZ LÁSKY </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Kresťanstvo sa tradične nazýva </w:t>
      </w:r>
      <w:r w:rsidRPr="00326760">
        <w:rPr>
          <w:rFonts w:ascii="Book Antiqua" w:eastAsia="Times New Roman" w:hAnsi="Book Antiqua" w:cs="Arial"/>
          <w:b/>
          <w:bCs/>
          <w:color w:val="000000"/>
          <w:sz w:val="24"/>
          <w:szCs w:val="24"/>
          <w:lang w:eastAsia="sk-SK"/>
        </w:rPr>
        <w:t>náboženstvom lásky</w:t>
      </w:r>
      <w:r w:rsidRPr="00A90DF9">
        <w:rPr>
          <w:rFonts w:ascii="Book Antiqua" w:eastAsia="Times New Roman" w:hAnsi="Book Antiqua" w:cs="Arial"/>
          <w:color w:val="000000"/>
          <w:sz w:val="24"/>
          <w:szCs w:val="24"/>
          <w:lang w:eastAsia="sk-SK"/>
        </w:rPr>
        <w:t xml:space="preserve">. Avšak vieme, že kresťanstvo nie je jediným náboženstvom, kde sa nachádza koncept či prikázanie alebo odporúčanie lásky. </w:t>
      </w:r>
      <w:r w:rsidRPr="00326760">
        <w:rPr>
          <w:rFonts w:ascii="Book Antiqua" w:eastAsia="Times New Roman" w:hAnsi="Book Antiqua" w:cs="Arial"/>
          <w:b/>
          <w:bCs/>
          <w:color w:val="000000"/>
          <w:sz w:val="24"/>
          <w:szCs w:val="24"/>
          <w:lang w:eastAsia="sk-SK"/>
        </w:rPr>
        <w:t>V tej či onej forme koncept lásky má svoje kľúčové miesto vo väčšine svetových náboženstiev.</w:t>
      </w:r>
      <w:r w:rsidRPr="00A90DF9">
        <w:rPr>
          <w:rFonts w:ascii="Book Antiqua" w:eastAsia="Times New Roman" w:hAnsi="Book Antiqua" w:cs="Arial"/>
          <w:color w:val="000000"/>
          <w:sz w:val="24"/>
          <w:szCs w:val="24"/>
          <w:lang w:eastAsia="sk-SK"/>
        </w:rPr>
        <w:t xml:space="preserve"> V starodávnej </w:t>
      </w:r>
      <w:r w:rsidRPr="00326760">
        <w:rPr>
          <w:rFonts w:ascii="Book Antiqua" w:eastAsia="Times New Roman" w:hAnsi="Book Antiqua" w:cs="Arial"/>
          <w:b/>
          <w:bCs/>
          <w:color w:val="000000"/>
          <w:sz w:val="24"/>
          <w:szCs w:val="24"/>
          <w:lang w:eastAsia="sk-SK"/>
        </w:rPr>
        <w:t>čínskej tradícii</w:t>
      </w:r>
      <w:r w:rsidRPr="00A90DF9">
        <w:rPr>
          <w:rFonts w:ascii="Book Antiqua" w:eastAsia="Times New Roman" w:hAnsi="Book Antiqua" w:cs="Arial"/>
          <w:color w:val="000000"/>
          <w:sz w:val="24"/>
          <w:szCs w:val="24"/>
          <w:lang w:eastAsia="sk-SK"/>
        </w:rPr>
        <w:t xml:space="preserve"> láska alebo synovská úcta </w:t>
      </w:r>
      <w:r w:rsidRPr="00326760">
        <w:rPr>
          <w:rFonts w:ascii="Book Antiqua" w:eastAsia="Times New Roman" w:hAnsi="Book Antiqua" w:cs="Arial"/>
          <w:i/>
          <w:iCs/>
          <w:color w:val="000000"/>
          <w:sz w:val="24"/>
          <w:szCs w:val="24"/>
          <w:lang w:eastAsia="sk-SK"/>
        </w:rPr>
        <w:t xml:space="preserve">(jen, </w:t>
      </w:r>
      <w:proofErr w:type="spellStart"/>
      <w:r w:rsidRPr="00326760">
        <w:rPr>
          <w:rFonts w:ascii="Book Antiqua" w:eastAsia="Times New Roman" w:hAnsi="Book Antiqua" w:cs="Arial"/>
          <w:i/>
          <w:iCs/>
          <w:color w:val="000000"/>
          <w:sz w:val="24"/>
          <w:szCs w:val="24"/>
          <w:lang w:eastAsia="sk-SK"/>
        </w:rPr>
        <w:t>hsiao</w:t>
      </w:r>
      <w:proofErr w:type="spellEnd"/>
      <w:r w:rsidRPr="00326760">
        <w:rPr>
          <w:rFonts w:ascii="Book Antiqua" w:eastAsia="Times New Roman" w:hAnsi="Book Antiqua" w:cs="Arial"/>
          <w:i/>
          <w:iCs/>
          <w:color w:val="000000"/>
          <w:sz w:val="24"/>
          <w:szCs w:val="24"/>
          <w:lang w:eastAsia="sk-SK"/>
        </w:rPr>
        <w:t>)</w:t>
      </w:r>
      <w:r w:rsidRPr="00A90DF9">
        <w:rPr>
          <w:rFonts w:ascii="Book Antiqua" w:eastAsia="Times New Roman" w:hAnsi="Book Antiqua" w:cs="Arial"/>
          <w:color w:val="000000"/>
          <w:sz w:val="24"/>
          <w:szCs w:val="24"/>
          <w:lang w:eastAsia="sk-SK"/>
        </w:rPr>
        <w:t xml:space="preserve">, má svoje korene v samotnej štruktúre vesmíru, kozmu. Tento kozmický zákon </w:t>
      </w:r>
      <w:r w:rsidRPr="00326760">
        <w:rPr>
          <w:rFonts w:ascii="Book Antiqua" w:eastAsia="Times New Roman" w:hAnsi="Book Antiqua" w:cs="Arial"/>
          <w:i/>
          <w:iCs/>
          <w:color w:val="000000"/>
          <w:sz w:val="24"/>
          <w:szCs w:val="24"/>
          <w:lang w:eastAsia="sk-SK"/>
        </w:rPr>
        <w:t>(</w:t>
      </w:r>
      <w:proofErr w:type="spellStart"/>
      <w:r w:rsidRPr="00326760">
        <w:rPr>
          <w:rFonts w:ascii="Book Antiqua" w:eastAsia="Times New Roman" w:hAnsi="Book Antiqua" w:cs="Arial"/>
          <w:i/>
          <w:iCs/>
          <w:color w:val="000000"/>
          <w:sz w:val="24"/>
          <w:szCs w:val="24"/>
          <w:lang w:eastAsia="sk-SK"/>
        </w:rPr>
        <w:t>tao</w:t>
      </w:r>
      <w:proofErr w:type="spellEnd"/>
      <w:r w:rsidRPr="00326760">
        <w:rPr>
          <w:rFonts w:ascii="Book Antiqua" w:eastAsia="Times New Roman" w:hAnsi="Book Antiqua" w:cs="Arial"/>
          <w:i/>
          <w:iCs/>
          <w:color w:val="000000"/>
          <w:sz w:val="24"/>
          <w:szCs w:val="24"/>
          <w:lang w:eastAsia="sk-SK"/>
        </w:rPr>
        <w:t>)</w:t>
      </w:r>
      <w:r w:rsidRPr="00A90DF9">
        <w:rPr>
          <w:rFonts w:ascii="Book Antiqua" w:eastAsia="Times New Roman" w:hAnsi="Book Antiqua" w:cs="Arial"/>
          <w:color w:val="000000"/>
          <w:sz w:val="24"/>
          <w:szCs w:val="24"/>
          <w:lang w:eastAsia="sk-SK"/>
        </w:rPr>
        <w:t xml:space="preserve"> je potom na oplátku základom a normou pre každé ľudské správanie. Priľnutie k tomuto </w:t>
      </w:r>
      <w:proofErr w:type="spellStart"/>
      <w:r w:rsidRPr="00326760">
        <w:rPr>
          <w:rFonts w:ascii="Book Antiqua" w:eastAsia="Times New Roman" w:hAnsi="Book Antiqua" w:cs="Arial"/>
          <w:i/>
          <w:iCs/>
          <w:color w:val="000000"/>
          <w:sz w:val="24"/>
          <w:szCs w:val="24"/>
          <w:lang w:eastAsia="sk-SK"/>
        </w:rPr>
        <w:t>tao</w:t>
      </w:r>
      <w:proofErr w:type="spellEnd"/>
      <w:r w:rsidRPr="00A90DF9">
        <w:rPr>
          <w:rFonts w:ascii="Book Antiqua" w:eastAsia="Times New Roman" w:hAnsi="Book Antiqua" w:cs="Arial"/>
          <w:color w:val="000000"/>
          <w:sz w:val="24"/>
          <w:szCs w:val="24"/>
          <w:lang w:eastAsia="sk-SK"/>
        </w:rPr>
        <w:t>, či už v rodine alebo v širšej komunite, prináša človeku harmóniu, jednotu a vitalitu (životaschopnosť).</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V </w:t>
      </w:r>
      <w:r w:rsidRPr="00326760">
        <w:rPr>
          <w:rFonts w:ascii="Book Antiqua" w:eastAsia="Times New Roman" w:hAnsi="Book Antiqua" w:cs="Arial"/>
          <w:b/>
          <w:bCs/>
          <w:color w:val="000000"/>
          <w:sz w:val="24"/>
          <w:szCs w:val="24"/>
          <w:lang w:eastAsia="sk-SK"/>
        </w:rPr>
        <w:t>hinduizme</w:t>
      </w:r>
      <w:r w:rsidRPr="00A90DF9">
        <w:rPr>
          <w:rFonts w:ascii="Book Antiqua" w:eastAsia="Times New Roman" w:hAnsi="Book Antiqua" w:cs="Arial"/>
          <w:color w:val="000000"/>
          <w:sz w:val="24"/>
          <w:szCs w:val="24"/>
          <w:lang w:eastAsia="sk-SK"/>
        </w:rPr>
        <w:t xml:space="preserve">, v diele </w:t>
      </w:r>
      <w:proofErr w:type="spellStart"/>
      <w:r w:rsidRPr="00326760">
        <w:rPr>
          <w:rFonts w:ascii="Book Antiqua" w:eastAsia="Times New Roman" w:hAnsi="Book Antiqua" w:cs="Arial"/>
          <w:i/>
          <w:iCs/>
          <w:color w:val="000000"/>
          <w:sz w:val="24"/>
          <w:szCs w:val="24"/>
          <w:lang w:eastAsia="sk-SK"/>
        </w:rPr>
        <w:t>Bhagavadgítá</w:t>
      </w:r>
      <w:proofErr w:type="spellEnd"/>
      <w:r w:rsidRPr="00A90DF9">
        <w:rPr>
          <w:rFonts w:ascii="Book Antiqua" w:eastAsia="Times New Roman" w:hAnsi="Book Antiqua" w:cs="Arial"/>
          <w:color w:val="000000"/>
          <w:sz w:val="24"/>
          <w:szCs w:val="24"/>
          <w:lang w:eastAsia="sk-SK"/>
        </w:rPr>
        <w:t xml:space="preserve"> nájdeme termín </w:t>
      </w:r>
      <w:proofErr w:type="spellStart"/>
      <w:r w:rsidRPr="00326760">
        <w:rPr>
          <w:rFonts w:ascii="Book Antiqua" w:eastAsia="Times New Roman" w:hAnsi="Book Antiqua" w:cs="Arial"/>
          <w:b/>
          <w:bCs/>
          <w:i/>
          <w:iCs/>
          <w:color w:val="000000"/>
          <w:sz w:val="24"/>
          <w:szCs w:val="24"/>
          <w:lang w:eastAsia="sk-SK"/>
        </w:rPr>
        <w:t>bhakti</w:t>
      </w:r>
      <w:proofErr w:type="spellEnd"/>
      <w:r w:rsidRPr="00A90DF9">
        <w:rPr>
          <w:rFonts w:ascii="Book Antiqua" w:eastAsia="Times New Roman" w:hAnsi="Book Antiqua" w:cs="Arial"/>
          <w:color w:val="000000"/>
          <w:sz w:val="24"/>
          <w:szCs w:val="24"/>
          <w:lang w:eastAsia="sk-SK"/>
        </w:rPr>
        <w:t xml:space="preserve">, ktorý znamená „jesť, mať účasť </w:t>
      </w:r>
      <w:r w:rsidRPr="00326760">
        <w:rPr>
          <w:rFonts w:ascii="Book Antiqua" w:eastAsia="Times New Roman" w:hAnsi="Book Antiqua" w:cs="Arial"/>
          <w:i/>
          <w:iCs/>
          <w:color w:val="000000"/>
          <w:sz w:val="24"/>
          <w:szCs w:val="24"/>
          <w:lang w:eastAsia="sk-SK"/>
        </w:rPr>
        <w:t>na niečom</w:t>
      </w:r>
      <w:r w:rsidRPr="00A90DF9">
        <w:rPr>
          <w:rFonts w:ascii="Book Antiqua" w:eastAsia="Times New Roman" w:hAnsi="Book Antiqua" w:cs="Arial"/>
          <w:color w:val="000000"/>
          <w:sz w:val="24"/>
          <w:szCs w:val="24"/>
          <w:lang w:eastAsia="sk-SK"/>
        </w:rPr>
        <w:t xml:space="preserve">, tešiť sa </w:t>
      </w:r>
      <w:r w:rsidRPr="00326760">
        <w:rPr>
          <w:rFonts w:ascii="Book Antiqua" w:eastAsia="Times New Roman" w:hAnsi="Book Antiqua" w:cs="Arial"/>
          <w:i/>
          <w:iCs/>
          <w:color w:val="000000"/>
          <w:sz w:val="24"/>
          <w:szCs w:val="24"/>
          <w:lang w:eastAsia="sk-SK"/>
        </w:rPr>
        <w:t>z niečoho</w:t>
      </w:r>
      <w:r w:rsidRPr="00A90DF9">
        <w:rPr>
          <w:rFonts w:ascii="Book Antiqua" w:eastAsia="Times New Roman" w:hAnsi="Book Antiqua" w:cs="Arial"/>
          <w:color w:val="000000"/>
          <w:sz w:val="24"/>
          <w:szCs w:val="24"/>
          <w:lang w:eastAsia="sk-SK"/>
        </w:rPr>
        <w:t xml:space="preserve">, vychutnávať“ a v širšom zmysle „mať v úcte, milovať“. </w:t>
      </w:r>
      <w:proofErr w:type="spellStart"/>
      <w:r w:rsidRPr="00A90DF9">
        <w:rPr>
          <w:rFonts w:ascii="Book Antiqua" w:eastAsia="Times New Roman" w:hAnsi="Book Antiqua" w:cs="Arial"/>
          <w:color w:val="000000"/>
          <w:sz w:val="24"/>
          <w:szCs w:val="24"/>
          <w:lang w:eastAsia="sk-SK"/>
        </w:rPr>
        <w:t>Arjuna</w:t>
      </w:r>
      <w:proofErr w:type="spellEnd"/>
      <w:r w:rsidRPr="00A90DF9">
        <w:rPr>
          <w:rFonts w:ascii="Book Antiqua" w:eastAsia="Times New Roman" w:hAnsi="Book Antiqua" w:cs="Arial"/>
          <w:color w:val="000000"/>
          <w:sz w:val="24"/>
          <w:szCs w:val="24"/>
          <w:lang w:eastAsia="sk-SK"/>
        </w:rPr>
        <w:t xml:space="preserve">, hrdinka diela </w:t>
      </w:r>
      <w:proofErr w:type="spellStart"/>
      <w:r w:rsidRPr="00326760">
        <w:rPr>
          <w:rFonts w:ascii="Book Antiqua" w:eastAsia="Times New Roman" w:hAnsi="Book Antiqua" w:cs="Arial"/>
          <w:i/>
          <w:iCs/>
          <w:color w:val="000000"/>
          <w:sz w:val="24"/>
          <w:szCs w:val="24"/>
          <w:lang w:eastAsia="sk-SK"/>
        </w:rPr>
        <w:t>Gítá</w:t>
      </w:r>
      <w:proofErr w:type="spellEnd"/>
      <w:r w:rsidRPr="00A90DF9">
        <w:rPr>
          <w:rFonts w:ascii="Book Antiqua" w:eastAsia="Times New Roman" w:hAnsi="Book Antiqua" w:cs="Arial"/>
          <w:color w:val="000000"/>
          <w:sz w:val="24"/>
          <w:szCs w:val="24"/>
          <w:lang w:eastAsia="sk-SK"/>
        </w:rPr>
        <w:t xml:space="preserve">, miluje vášnivo a bezvýhradne osobné božstvo </w:t>
      </w:r>
      <w:proofErr w:type="spellStart"/>
      <w:r w:rsidRPr="00A90DF9">
        <w:rPr>
          <w:rFonts w:ascii="Book Antiqua" w:eastAsia="Times New Roman" w:hAnsi="Book Antiqua" w:cs="Arial"/>
          <w:color w:val="000000"/>
          <w:sz w:val="24"/>
          <w:szCs w:val="24"/>
          <w:lang w:eastAsia="sk-SK"/>
        </w:rPr>
        <w:t>Krišnu</w:t>
      </w:r>
      <w:proofErr w:type="spellEnd"/>
      <w:r w:rsidRPr="00A90DF9">
        <w:rPr>
          <w:rFonts w:ascii="Book Antiqua" w:eastAsia="Times New Roman" w:hAnsi="Book Antiqua" w:cs="Arial"/>
          <w:color w:val="000000"/>
          <w:sz w:val="24"/>
          <w:szCs w:val="24"/>
          <w:lang w:eastAsia="sk-SK"/>
        </w:rPr>
        <w:t xml:space="preserve">. Prostredníctvom tohto intenzívneho vzťahu lásky </w:t>
      </w:r>
      <w:proofErr w:type="spellStart"/>
      <w:r w:rsidRPr="00A90DF9">
        <w:rPr>
          <w:rFonts w:ascii="Book Antiqua" w:eastAsia="Times New Roman" w:hAnsi="Book Antiqua" w:cs="Arial"/>
          <w:color w:val="000000"/>
          <w:sz w:val="24"/>
          <w:szCs w:val="24"/>
          <w:lang w:eastAsia="sk-SK"/>
        </w:rPr>
        <w:t>Archuna</w:t>
      </w:r>
      <w:proofErr w:type="spellEnd"/>
      <w:r w:rsidRPr="00A90DF9">
        <w:rPr>
          <w:rFonts w:ascii="Book Antiqua" w:eastAsia="Times New Roman" w:hAnsi="Book Antiqua" w:cs="Arial"/>
          <w:color w:val="000000"/>
          <w:sz w:val="24"/>
          <w:szCs w:val="24"/>
          <w:lang w:eastAsia="sk-SK"/>
        </w:rPr>
        <w:t xml:space="preserve"> príde k poznaniu </w:t>
      </w:r>
      <w:proofErr w:type="spellStart"/>
      <w:r w:rsidRPr="00A90DF9">
        <w:rPr>
          <w:rFonts w:ascii="Book Antiqua" w:eastAsia="Times New Roman" w:hAnsi="Book Antiqua" w:cs="Arial"/>
          <w:color w:val="000000"/>
          <w:sz w:val="24"/>
          <w:szCs w:val="24"/>
          <w:lang w:eastAsia="sk-SK"/>
        </w:rPr>
        <w:t>Krišnu</w:t>
      </w:r>
      <w:proofErr w:type="spellEnd"/>
      <w:r w:rsidRPr="00A90DF9">
        <w:rPr>
          <w:rFonts w:ascii="Book Antiqua" w:eastAsia="Times New Roman" w:hAnsi="Book Antiqua" w:cs="Arial"/>
          <w:color w:val="000000"/>
          <w:sz w:val="24"/>
          <w:szCs w:val="24"/>
          <w:lang w:eastAsia="sk-SK"/>
        </w:rPr>
        <w:t xml:space="preserve">, vstúpi do jeho prirodzenosti, stane sa s ním jedno a dostane účasť na požehnaniach. </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V </w:t>
      </w:r>
      <w:proofErr w:type="spellStart"/>
      <w:r w:rsidRPr="00A90DF9">
        <w:rPr>
          <w:rFonts w:ascii="Book Antiqua" w:eastAsia="Times New Roman" w:hAnsi="Book Antiqua" w:cs="Arial"/>
          <w:color w:val="000000"/>
          <w:sz w:val="24"/>
          <w:szCs w:val="24"/>
          <w:lang w:eastAsia="sk-SK"/>
        </w:rPr>
        <w:t>maháyánanskom</w:t>
      </w:r>
      <w:proofErr w:type="spellEnd"/>
      <w:r w:rsidRPr="00A90DF9">
        <w:rPr>
          <w:rFonts w:ascii="Book Antiqua" w:eastAsia="Times New Roman" w:hAnsi="Book Antiqua" w:cs="Arial"/>
          <w:color w:val="000000"/>
          <w:sz w:val="24"/>
          <w:szCs w:val="24"/>
          <w:lang w:eastAsia="sk-SK"/>
        </w:rPr>
        <w:t xml:space="preserve"> type </w:t>
      </w:r>
      <w:r w:rsidRPr="00326760">
        <w:rPr>
          <w:rFonts w:ascii="Book Antiqua" w:eastAsia="Times New Roman" w:hAnsi="Book Antiqua" w:cs="Arial"/>
          <w:b/>
          <w:bCs/>
          <w:color w:val="000000"/>
          <w:sz w:val="24"/>
          <w:szCs w:val="24"/>
          <w:lang w:eastAsia="sk-SK"/>
        </w:rPr>
        <w:t>budhizmu</w:t>
      </w:r>
      <w:r w:rsidR="00842CCB">
        <w:rPr>
          <w:rFonts w:ascii="Book Antiqua" w:eastAsia="Times New Roman" w:hAnsi="Book Antiqua" w:cs="Arial"/>
          <w:color w:val="000000"/>
          <w:sz w:val="24"/>
          <w:szCs w:val="24"/>
          <w:lang w:eastAsia="sk-SK"/>
        </w:rPr>
        <w:t xml:space="preserve"> </w:t>
      </w:r>
      <w:r w:rsidRPr="00A90DF9">
        <w:rPr>
          <w:rFonts w:ascii="Book Antiqua" w:eastAsia="Times New Roman" w:hAnsi="Book Antiqua" w:cs="Arial"/>
          <w:color w:val="000000"/>
          <w:sz w:val="24"/>
          <w:szCs w:val="24"/>
          <w:lang w:eastAsia="sk-SK"/>
        </w:rPr>
        <w:t xml:space="preserve">sa nachádza figúra nazvaná </w:t>
      </w:r>
      <w:proofErr w:type="spellStart"/>
      <w:r w:rsidRPr="00326760">
        <w:rPr>
          <w:rFonts w:ascii="Book Antiqua" w:eastAsia="Times New Roman" w:hAnsi="Book Antiqua" w:cs="Arial"/>
          <w:b/>
          <w:bCs/>
          <w:i/>
          <w:iCs/>
          <w:color w:val="000000"/>
          <w:sz w:val="24"/>
          <w:szCs w:val="24"/>
          <w:lang w:eastAsia="sk-SK"/>
        </w:rPr>
        <w:t>bodhisattva</w:t>
      </w:r>
      <w:proofErr w:type="spellEnd"/>
      <w:r w:rsidRPr="00326760">
        <w:rPr>
          <w:rFonts w:ascii="Book Antiqua" w:eastAsia="Times New Roman" w:hAnsi="Book Antiqua" w:cs="Arial"/>
          <w:i/>
          <w:iCs/>
          <w:color w:val="000000"/>
          <w:sz w:val="24"/>
          <w:szCs w:val="24"/>
          <w:lang w:eastAsia="sk-SK"/>
        </w:rPr>
        <w:t>,</w:t>
      </w:r>
      <w:r w:rsidRPr="00A90DF9">
        <w:rPr>
          <w:rFonts w:ascii="Book Antiqua" w:eastAsia="Times New Roman" w:hAnsi="Book Antiqua" w:cs="Arial"/>
          <w:color w:val="000000"/>
          <w:sz w:val="24"/>
          <w:szCs w:val="24"/>
          <w:lang w:eastAsia="sk-SK"/>
        </w:rPr>
        <w:t xml:space="preserve"> model </w:t>
      </w:r>
      <w:proofErr w:type="spellStart"/>
      <w:r w:rsidRPr="00A90DF9">
        <w:rPr>
          <w:rFonts w:ascii="Book Antiqua" w:eastAsia="Times New Roman" w:hAnsi="Book Antiqua" w:cs="Arial"/>
          <w:color w:val="000000"/>
          <w:sz w:val="24"/>
          <w:szCs w:val="24"/>
          <w:lang w:eastAsia="sk-SK"/>
        </w:rPr>
        <w:t>seba-obetujúcej</w:t>
      </w:r>
      <w:proofErr w:type="spellEnd"/>
      <w:r w:rsidRPr="00A90DF9">
        <w:rPr>
          <w:rFonts w:ascii="Book Antiqua" w:eastAsia="Times New Roman" w:hAnsi="Book Antiqua" w:cs="Arial"/>
          <w:color w:val="000000"/>
          <w:sz w:val="24"/>
          <w:szCs w:val="24"/>
          <w:lang w:eastAsia="sk-SK"/>
        </w:rPr>
        <w:t xml:space="preserve"> lásky stelesňujúcej v sebe vznešené aspekty Budhu. Táto figúra je najvyšším príkladom nekonečného spolucítenia a dokonalého zosobnenia nesebeckej a bezpodmienečnej lásky. </w:t>
      </w:r>
      <w:proofErr w:type="spellStart"/>
      <w:r w:rsidRPr="00A90DF9">
        <w:rPr>
          <w:rFonts w:ascii="Book Antiqua" w:eastAsia="Times New Roman" w:hAnsi="Book Antiqua" w:cs="Arial"/>
          <w:color w:val="000000"/>
          <w:sz w:val="24"/>
          <w:szCs w:val="24"/>
          <w:lang w:eastAsia="sk-SK"/>
        </w:rPr>
        <w:t>Bodhisattva</w:t>
      </w:r>
      <w:proofErr w:type="spellEnd"/>
      <w:r w:rsidRPr="00A90DF9">
        <w:rPr>
          <w:rFonts w:ascii="Book Antiqua" w:eastAsia="Times New Roman" w:hAnsi="Book Antiqua" w:cs="Arial"/>
          <w:color w:val="000000"/>
          <w:sz w:val="24"/>
          <w:szCs w:val="24"/>
          <w:lang w:eastAsia="sk-SK"/>
        </w:rPr>
        <w:t xml:space="preserve"> odloží stranou ustarostenosť o svoju vlastnú spásu </w:t>
      </w:r>
      <w:r w:rsidRPr="00326760">
        <w:rPr>
          <w:rFonts w:ascii="Book Antiqua" w:eastAsia="Times New Roman" w:hAnsi="Book Antiqua" w:cs="Arial"/>
          <w:i/>
          <w:iCs/>
          <w:color w:val="000000"/>
          <w:sz w:val="24"/>
          <w:szCs w:val="24"/>
          <w:lang w:eastAsia="sk-SK"/>
        </w:rPr>
        <w:t xml:space="preserve">(nirvána) </w:t>
      </w:r>
      <w:r w:rsidRPr="00A90DF9">
        <w:rPr>
          <w:rFonts w:ascii="Book Antiqua" w:eastAsia="Times New Roman" w:hAnsi="Book Antiqua" w:cs="Arial"/>
          <w:color w:val="000000"/>
          <w:sz w:val="24"/>
          <w:szCs w:val="24"/>
          <w:lang w:eastAsia="sk-SK"/>
        </w:rPr>
        <w:t>a vstúpi do utrpení iných, aby ich tak pr</w:t>
      </w:r>
      <w:r w:rsidR="00842CCB">
        <w:rPr>
          <w:rFonts w:ascii="Book Antiqua" w:eastAsia="Times New Roman" w:hAnsi="Book Antiqua" w:cs="Arial"/>
          <w:color w:val="000000"/>
          <w:sz w:val="24"/>
          <w:szCs w:val="24"/>
          <w:lang w:eastAsia="sk-SK"/>
        </w:rPr>
        <w:t>iviedol k slobode.</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Po tomto </w:t>
      </w:r>
      <w:proofErr w:type="spellStart"/>
      <w:r w:rsidRPr="00A90DF9">
        <w:rPr>
          <w:rFonts w:ascii="Book Antiqua" w:eastAsia="Times New Roman" w:hAnsi="Book Antiqua" w:cs="Arial"/>
          <w:color w:val="000000"/>
          <w:sz w:val="24"/>
          <w:szCs w:val="24"/>
          <w:lang w:eastAsia="sk-SK"/>
        </w:rPr>
        <w:t>námatkovom</w:t>
      </w:r>
      <w:proofErr w:type="spellEnd"/>
      <w:r w:rsidRPr="00A90DF9">
        <w:rPr>
          <w:rFonts w:ascii="Book Antiqua" w:eastAsia="Times New Roman" w:hAnsi="Book Antiqua" w:cs="Arial"/>
          <w:color w:val="000000"/>
          <w:sz w:val="24"/>
          <w:szCs w:val="24"/>
          <w:lang w:eastAsia="sk-SK"/>
        </w:rPr>
        <w:t xml:space="preserve"> exkurze po niektorých svetových náboženstvách sa môžeme pýtať: </w:t>
      </w:r>
      <w:r w:rsidRPr="00326760">
        <w:rPr>
          <w:rFonts w:ascii="Book Antiqua" w:eastAsia="Times New Roman" w:hAnsi="Book Antiqua" w:cs="Arial"/>
          <w:b/>
          <w:bCs/>
          <w:color w:val="000000"/>
          <w:sz w:val="24"/>
          <w:szCs w:val="24"/>
          <w:lang w:eastAsia="sk-SK"/>
        </w:rPr>
        <w:t>V čom je potom kresťanská láska lepšia alebo vyššia než je láska v iných náboženstvách?</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Básnik </w:t>
      </w:r>
      <w:proofErr w:type="spellStart"/>
      <w:r w:rsidRPr="00326760">
        <w:rPr>
          <w:rFonts w:ascii="Book Antiqua" w:eastAsia="Times New Roman" w:hAnsi="Book Antiqua" w:cs="Arial"/>
          <w:b/>
          <w:bCs/>
          <w:color w:val="000000"/>
          <w:sz w:val="24"/>
          <w:szCs w:val="24"/>
          <w:lang w:eastAsia="sk-SK"/>
        </w:rPr>
        <w:t>Archibald</w:t>
      </w:r>
      <w:proofErr w:type="spellEnd"/>
      <w:r w:rsidRPr="00326760">
        <w:rPr>
          <w:rFonts w:ascii="Book Antiqua" w:eastAsia="Times New Roman" w:hAnsi="Book Antiqua" w:cs="Arial"/>
          <w:b/>
          <w:bCs/>
          <w:color w:val="000000"/>
          <w:sz w:val="24"/>
          <w:szCs w:val="24"/>
          <w:lang w:eastAsia="sk-SK"/>
        </w:rPr>
        <w:t xml:space="preserve"> </w:t>
      </w:r>
      <w:proofErr w:type="spellStart"/>
      <w:r w:rsidRPr="00326760">
        <w:rPr>
          <w:rFonts w:ascii="Book Antiqua" w:eastAsia="Times New Roman" w:hAnsi="Book Antiqua" w:cs="Arial"/>
          <w:b/>
          <w:bCs/>
          <w:color w:val="000000"/>
          <w:sz w:val="24"/>
          <w:szCs w:val="24"/>
          <w:lang w:eastAsia="sk-SK"/>
        </w:rPr>
        <w:t>MacLeish</w:t>
      </w:r>
      <w:proofErr w:type="spellEnd"/>
      <w:r w:rsidRPr="00A90DF9">
        <w:rPr>
          <w:rFonts w:ascii="Book Antiqua" w:eastAsia="Times New Roman" w:hAnsi="Book Antiqua" w:cs="Arial"/>
          <w:color w:val="000000"/>
          <w:sz w:val="24"/>
          <w:szCs w:val="24"/>
          <w:lang w:eastAsia="sk-SK"/>
        </w:rPr>
        <w:t xml:space="preserve"> hovorí, že ľudia viac rozumejú symbolom než ideám. Pozrime sa teda na </w:t>
      </w:r>
      <w:r w:rsidRPr="00326760">
        <w:rPr>
          <w:rFonts w:ascii="Book Antiqua" w:eastAsia="Times New Roman" w:hAnsi="Book Antiqua" w:cs="Arial"/>
          <w:b/>
          <w:bCs/>
          <w:color w:val="000000"/>
          <w:sz w:val="24"/>
          <w:szCs w:val="24"/>
          <w:lang w:eastAsia="sk-SK"/>
        </w:rPr>
        <w:t>základný symbol kresťanstva</w:t>
      </w:r>
      <w:r w:rsidRPr="00A90DF9">
        <w:rPr>
          <w:rFonts w:ascii="Book Antiqua" w:eastAsia="Times New Roman" w:hAnsi="Book Antiqua" w:cs="Arial"/>
          <w:color w:val="000000"/>
          <w:sz w:val="24"/>
          <w:szCs w:val="24"/>
          <w:lang w:eastAsia="sk-SK"/>
        </w:rPr>
        <w:t>.</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Symbolom kresťanstva, náboženstva lásky, je </w:t>
      </w:r>
      <w:r w:rsidRPr="00326760">
        <w:rPr>
          <w:rFonts w:ascii="Book Antiqua" w:eastAsia="Times New Roman" w:hAnsi="Book Antiqua" w:cs="Arial"/>
          <w:b/>
          <w:bCs/>
          <w:color w:val="000000"/>
          <w:sz w:val="24"/>
          <w:szCs w:val="24"/>
          <w:lang w:eastAsia="sk-SK"/>
        </w:rPr>
        <w:t>kríž</w:t>
      </w:r>
      <w:r w:rsidRPr="00A90DF9">
        <w:rPr>
          <w:rFonts w:ascii="Book Antiqua" w:eastAsia="Times New Roman" w:hAnsi="Book Antiqua" w:cs="Arial"/>
          <w:color w:val="000000"/>
          <w:sz w:val="24"/>
          <w:szCs w:val="24"/>
          <w:lang w:eastAsia="sk-SK"/>
        </w:rPr>
        <w:t>. Keď sa pozrieme na kríž, jasne vidíme, v čom spočíva láska kresťanská a v čom sa odlišuje od konceptov lásky v iných náboženstvách.</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Na čo si teda pomyslíte, keď rozmýšľate o kríži? Najmenej na dve veci:</w:t>
      </w:r>
    </w:p>
    <w:p w:rsidR="00A90DF9" w:rsidRPr="00A90DF9" w:rsidRDefault="00A90DF9" w:rsidP="00326760">
      <w:pPr>
        <w:spacing w:before="150" w:after="120" w:line="240" w:lineRule="auto"/>
        <w:ind w:left="-993" w:right="-993"/>
        <w:jc w:val="both"/>
        <w:rPr>
          <w:rFonts w:ascii="Book Antiqua" w:eastAsia="Times New Roman" w:hAnsi="Book Antiqua" w:cs="Times New Roman"/>
          <w:color w:val="000000"/>
          <w:sz w:val="24"/>
          <w:szCs w:val="24"/>
          <w:lang w:eastAsia="sk-SK"/>
        </w:rPr>
      </w:pPr>
      <w:r w:rsidRPr="00326760">
        <w:rPr>
          <w:rFonts w:ascii="Book Antiqua" w:eastAsia="Times New Roman" w:hAnsi="Book Antiqua" w:cs="Times New Roman"/>
          <w:b/>
          <w:bCs/>
          <w:color w:val="000000"/>
          <w:sz w:val="24"/>
          <w:szCs w:val="24"/>
          <w:lang w:eastAsia="sk-SK"/>
        </w:rPr>
        <w:t>(1) Kríž má dve ramená</w:t>
      </w:r>
      <w:r w:rsidRPr="00A90DF9">
        <w:rPr>
          <w:rFonts w:ascii="Book Antiqua" w:eastAsia="Times New Roman" w:hAnsi="Book Antiqua" w:cs="Times New Roman"/>
          <w:color w:val="000000"/>
          <w:sz w:val="24"/>
          <w:szCs w:val="24"/>
          <w:lang w:eastAsia="sk-SK"/>
        </w:rPr>
        <w:t>: horizontálne a vertikálne. Kresťanská láska je teda dvojjediná. Tieto dve ramená sú neoddeliteľné; ak sa oddelia, prestanú byť krížom, teda symbolom kresťanstva. Aj v Starom zákone bol ko</w:t>
      </w:r>
      <w:r w:rsidR="002D4C64">
        <w:rPr>
          <w:rFonts w:ascii="Book Antiqua" w:eastAsia="Times New Roman" w:hAnsi="Book Antiqua" w:cs="Times New Roman"/>
          <w:color w:val="000000"/>
          <w:sz w:val="24"/>
          <w:szCs w:val="24"/>
          <w:lang w:eastAsia="sk-SK"/>
        </w:rPr>
        <w:t>ncept lásky aj k Bohu</w:t>
      </w:r>
      <w:r w:rsidRPr="00A90DF9">
        <w:rPr>
          <w:rFonts w:ascii="Book Antiqua" w:eastAsia="Times New Roman" w:hAnsi="Book Antiqua" w:cs="Times New Roman"/>
          <w:color w:val="000000"/>
          <w:sz w:val="24"/>
          <w:szCs w:val="24"/>
          <w:lang w:eastAsia="sk-SK"/>
        </w:rPr>
        <w:t xml:space="preserve">, aj k blížnemu, avšak tento druhý bol veľmi oklieštený: nikdy sa nespájal s tým prvým, s láskou k Bohu; a aj keď išlo o lásku k blížnym, vždy išlo len o tých najbližších príbuzných alebo o súkmeňovcov. Kresťanstvo lásku k Bohu nikdy neoddeľuje od lásky k blížnym a naopak. A blížny mi nie je len môj príbuzný alebo člen spoločenstva, ktorého som aj ja členom (napríklad národa), ale každý človek, hlavne ten </w:t>
      </w:r>
      <w:proofErr w:type="spellStart"/>
      <w:r w:rsidRPr="00A90DF9">
        <w:rPr>
          <w:rFonts w:ascii="Book Antiqua" w:eastAsia="Times New Roman" w:hAnsi="Book Antiqua" w:cs="Times New Roman"/>
          <w:color w:val="000000"/>
          <w:sz w:val="24"/>
          <w:szCs w:val="24"/>
          <w:lang w:eastAsia="sk-SK"/>
        </w:rPr>
        <w:t>najodkázanejší</w:t>
      </w:r>
      <w:proofErr w:type="spellEnd"/>
      <w:r w:rsidRPr="00A90DF9">
        <w:rPr>
          <w:rFonts w:ascii="Book Antiqua" w:eastAsia="Times New Roman" w:hAnsi="Book Antiqua" w:cs="Times New Roman"/>
          <w:color w:val="000000"/>
          <w:sz w:val="24"/>
          <w:szCs w:val="24"/>
          <w:lang w:eastAsia="sk-SK"/>
        </w:rPr>
        <w:t xml:space="preserve">. </w:t>
      </w:r>
    </w:p>
    <w:p w:rsidR="00A90DF9" w:rsidRPr="00A90DF9" w:rsidRDefault="00A90DF9" w:rsidP="00326760">
      <w:pPr>
        <w:spacing w:before="150" w:after="120" w:line="240" w:lineRule="auto"/>
        <w:ind w:left="-993" w:right="-993"/>
        <w:jc w:val="both"/>
        <w:rPr>
          <w:rFonts w:ascii="Book Antiqua" w:eastAsia="Times New Roman" w:hAnsi="Book Antiqua" w:cs="Times New Roman"/>
          <w:color w:val="000000"/>
          <w:sz w:val="24"/>
          <w:szCs w:val="24"/>
          <w:lang w:eastAsia="sk-SK"/>
        </w:rPr>
      </w:pPr>
      <w:r w:rsidRPr="00326760">
        <w:rPr>
          <w:rFonts w:ascii="Book Antiqua" w:eastAsia="Times New Roman" w:hAnsi="Book Antiqua" w:cs="Times New Roman"/>
          <w:b/>
          <w:bCs/>
          <w:color w:val="000000"/>
          <w:sz w:val="24"/>
          <w:szCs w:val="24"/>
          <w:lang w:eastAsia="sk-SK"/>
        </w:rPr>
        <w:t>(2) Kríž je symbolom utrpenia</w:t>
      </w:r>
      <w:r w:rsidRPr="00A90DF9">
        <w:rPr>
          <w:rFonts w:ascii="Book Antiqua" w:eastAsia="Times New Roman" w:hAnsi="Book Antiqua" w:cs="Times New Roman"/>
          <w:color w:val="000000"/>
          <w:sz w:val="24"/>
          <w:szCs w:val="24"/>
          <w:lang w:eastAsia="sk-SK"/>
        </w:rPr>
        <w:t xml:space="preserve">. Kristus zomrel na kríži a to dobrovoľne a veľmi ukrutne. A tak myšlienka, ktorá z kríža vyplýva, je: láska sa dosahuje len dobrovoľne prijatým utrpením. Láska nepríde ľahko. </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Stará gréčtina na označenie toho, čo my rozumieme pod slovom láska, používa tri slová: </w:t>
      </w:r>
      <w:r w:rsidRPr="00326760">
        <w:rPr>
          <w:rFonts w:ascii="Book Antiqua" w:eastAsia="Times New Roman" w:hAnsi="Book Antiqua" w:cs="Arial"/>
          <w:b/>
          <w:bCs/>
          <w:i/>
          <w:iCs/>
          <w:color w:val="000000"/>
          <w:sz w:val="24"/>
          <w:szCs w:val="24"/>
          <w:lang w:eastAsia="sk-SK"/>
        </w:rPr>
        <w:t>eros</w:t>
      </w:r>
      <w:r w:rsidRPr="00A90DF9">
        <w:rPr>
          <w:rFonts w:ascii="Book Antiqua" w:eastAsia="Times New Roman" w:hAnsi="Book Antiqua" w:cs="Arial"/>
          <w:color w:val="000000"/>
          <w:sz w:val="24"/>
          <w:szCs w:val="24"/>
          <w:lang w:eastAsia="sk-SK"/>
        </w:rPr>
        <w:t xml:space="preserve">, </w:t>
      </w:r>
      <w:proofErr w:type="spellStart"/>
      <w:r w:rsidRPr="00326760">
        <w:rPr>
          <w:rFonts w:ascii="Book Antiqua" w:eastAsia="Times New Roman" w:hAnsi="Book Antiqua" w:cs="Arial"/>
          <w:b/>
          <w:bCs/>
          <w:i/>
          <w:iCs/>
          <w:color w:val="000000"/>
          <w:sz w:val="24"/>
          <w:szCs w:val="24"/>
          <w:lang w:eastAsia="sk-SK"/>
        </w:rPr>
        <w:t>filia</w:t>
      </w:r>
      <w:proofErr w:type="spellEnd"/>
      <w:r w:rsidRPr="00A90DF9">
        <w:rPr>
          <w:rFonts w:ascii="Book Antiqua" w:eastAsia="Times New Roman" w:hAnsi="Book Antiqua" w:cs="Arial"/>
          <w:color w:val="000000"/>
          <w:sz w:val="24"/>
          <w:szCs w:val="24"/>
          <w:lang w:eastAsia="sk-SK"/>
        </w:rPr>
        <w:t xml:space="preserve">, </w:t>
      </w:r>
      <w:r w:rsidRPr="00326760">
        <w:rPr>
          <w:rFonts w:ascii="Book Antiqua" w:eastAsia="Times New Roman" w:hAnsi="Book Antiqua" w:cs="Arial"/>
          <w:b/>
          <w:bCs/>
          <w:i/>
          <w:iCs/>
          <w:color w:val="000000"/>
          <w:sz w:val="24"/>
          <w:szCs w:val="24"/>
          <w:lang w:eastAsia="sk-SK"/>
        </w:rPr>
        <w:t>agapé</w:t>
      </w:r>
      <w:r w:rsidRPr="00A90DF9">
        <w:rPr>
          <w:rFonts w:ascii="Book Antiqua" w:eastAsia="Times New Roman" w:hAnsi="Book Antiqua" w:cs="Arial"/>
          <w:color w:val="000000"/>
          <w:sz w:val="24"/>
          <w:szCs w:val="24"/>
          <w:lang w:eastAsia="sk-SK"/>
        </w:rPr>
        <w:t xml:space="preserve">. </w:t>
      </w:r>
      <w:r w:rsidRPr="00326760">
        <w:rPr>
          <w:rFonts w:ascii="Book Antiqua" w:eastAsia="Times New Roman" w:hAnsi="Book Antiqua" w:cs="Arial"/>
          <w:b/>
          <w:bCs/>
          <w:color w:val="000000"/>
          <w:sz w:val="24"/>
          <w:szCs w:val="24"/>
          <w:lang w:eastAsia="sk-SK"/>
        </w:rPr>
        <w:t>Eros</w:t>
      </w:r>
      <w:r w:rsidRPr="00A90DF9">
        <w:rPr>
          <w:rFonts w:ascii="Book Antiqua" w:eastAsia="Times New Roman" w:hAnsi="Book Antiqua" w:cs="Arial"/>
          <w:color w:val="000000"/>
          <w:sz w:val="24"/>
          <w:szCs w:val="24"/>
          <w:lang w:eastAsia="sk-SK"/>
        </w:rPr>
        <w:t xml:space="preserve"> je láska zištná, zmyslová, vášnivá, sexuálna. Iný mi je predmetom na moje vlastné sebauspokojenie, na to, aby som sa </w:t>
      </w:r>
      <w:r w:rsidRPr="002D4C64">
        <w:rPr>
          <w:rFonts w:ascii="Book Antiqua" w:eastAsia="Times New Roman" w:hAnsi="Book Antiqua" w:cs="Arial"/>
          <w:b/>
          <w:color w:val="000000"/>
          <w:sz w:val="24"/>
          <w:szCs w:val="24"/>
          <w:lang w:eastAsia="sk-SK"/>
        </w:rPr>
        <w:t>ja</w:t>
      </w:r>
      <w:r w:rsidRPr="00A90DF9">
        <w:rPr>
          <w:rFonts w:ascii="Book Antiqua" w:eastAsia="Times New Roman" w:hAnsi="Book Antiqua" w:cs="Arial"/>
          <w:color w:val="000000"/>
          <w:sz w:val="24"/>
          <w:szCs w:val="24"/>
          <w:lang w:eastAsia="sk-SK"/>
        </w:rPr>
        <w:t xml:space="preserve"> cítil dobre. Toto nemusí byť zlý koncept, avšak ak je jediný a aj to limitovaný len na fyzické cítenie sa dobre, potom je to nedostatočné.</w:t>
      </w:r>
    </w:p>
    <w:p w:rsidR="00A90DF9" w:rsidRPr="00A90DF9" w:rsidRDefault="00A90DF9" w:rsidP="00326760">
      <w:pPr>
        <w:spacing w:before="150" w:after="120" w:line="240" w:lineRule="auto"/>
        <w:ind w:left="-993" w:right="-993"/>
        <w:jc w:val="both"/>
        <w:rPr>
          <w:rFonts w:ascii="Book Antiqua" w:eastAsia="Times New Roman" w:hAnsi="Book Antiqua" w:cs="Times New Roman"/>
          <w:color w:val="000000"/>
          <w:sz w:val="24"/>
          <w:szCs w:val="24"/>
          <w:lang w:eastAsia="sk-SK"/>
        </w:rPr>
      </w:pPr>
      <w:proofErr w:type="spellStart"/>
      <w:r w:rsidRPr="00326760">
        <w:rPr>
          <w:rFonts w:ascii="Book Antiqua" w:eastAsia="Times New Roman" w:hAnsi="Book Antiqua" w:cs="Times New Roman"/>
          <w:b/>
          <w:bCs/>
          <w:color w:val="000000"/>
          <w:sz w:val="24"/>
          <w:szCs w:val="24"/>
          <w:lang w:eastAsia="sk-SK"/>
        </w:rPr>
        <w:t>Filia</w:t>
      </w:r>
      <w:proofErr w:type="spellEnd"/>
      <w:r w:rsidRPr="00A90DF9">
        <w:rPr>
          <w:rFonts w:ascii="Book Antiqua" w:eastAsia="Times New Roman" w:hAnsi="Book Antiqua" w:cs="Times New Roman"/>
          <w:color w:val="000000"/>
          <w:sz w:val="24"/>
          <w:szCs w:val="24"/>
          <w:lang w:eastAsia="sk-SK"/>
        </w:rPr>
        <w:t xml:space="preserve"> je láska, vyplývajúca zo vzájomnosti, zo záväzku. Je to láska či už pokrvná, alebo aj priateľská, alebo jednoducho každá, ktorá je nutná na to, aby sme rástli ako prirodzené spoločenstvo. Kde niet lásky </w:t>
      </w:r>
      <w:proofErr w:type="spellStart"/>
      <w:r w:rsidRPr="00A90DF9">
        <w:rPr>
          <w:rFonts w:ascii="Book Antiqua" w:eastAsia="Times New Roman" w:hAnsi="Book Antiqua" w:cs="Times New Roman"/>
          <w:color w:val="000000"/>
          <w:sz w:val="24"/>
          <w:szCs w:val="24"/>
          <w:lang w:eastAsia="sk-SK"/>
        </w:rPr>
        <w:t>filia</w:t>
      </w:r>
      <w:proofErr w:type="spellEnd"/>
      <w:r w:rsidRPr="00A90DF9">
        <w:rPr>
          <w:rFonts w:ascii="Book Antiqua" w:eastAsia="Times New Roman" w:hAnsi="Book Antiqua" w:cs="Times New Roman"/>
          <w:color w:val="000000"/>
          <w:sz w:val="24"/>
          <w:szCs w:val="24"/>
          <w:lang w:eastAsia="sk-SK"/>
        </w:rPr>
        <w:t>, tam niet spolupatričnosti, tam niet spoločenstva.</w:t>
      </w:r>
    </w:p>
    <w:p w:rsidR="00A90DF9" w:rsidRPr="00A90DF9" w:rsidRDefault="00A90DF9" w:rsidP="00326760">
      <w:pPr>
        <w:spacing w:before="150" w:after="120" w:line="240" w:lineRule="auto"/>
        <w:ind w:left="-993" w:right="-993"/>
        <w:jc w:val="both"/>
        <w:rPr>
          <w:rFonts w:ascii="Book Antiqua" w:eastAsia="Times New Roman" w:hAnsi="Book Antiqua" w:cs="Times New Roman"/>
          <w:color w:val="000000"/>
          <w:sz w:val="24"/>
          <w:szCs w:val="24"/>
          <w:lang w:eastAsia="sk-SK"/>
        </w:rPr>
      </w:pPr>
      <w:r w:rsidRPr="00326760">
        <w:rPr>
          <w:rFonts w:ascii="Book Antiqua" w:eastAsia="Times New Roman" w:hAnsi="Book Antiqua" w:cs="Times New Roman"/>
          <w:b/>
          <w:bCs/>
          <w:color w:val="000000"/>
          <w:sz w:val="24"/>
          <w:szCs w:val="24"/>
          <w:lang w:eastAsia="sk-SK"/>
        </w:rPr>
        <w:t>Agapé</w:t>
      </w:r>
      <w:r w:rsidRPr="00A90DF9">
        <w:rPr>
          <w:rFonts w:ascii="Book Antiqua" w:eastAsia="Times New Roman" w:hAnsi="Book Antiqua" w:cs="Times New Roman"/>
          <w:color w:val="000000"/>
          <w:sz w:val="24"/>
          <w:szCs w:val="24"/>
          <w:lang w:eastAsia="sk-SK"/>
        </w:rPr>
        <w:t xml:space="preserve"> je láska nadprirodzená. Láska bezpodmienečná, nezištná, dávajúca sa. Toto je láska, ktorú priniesol Kristus. Tento koncept lásky sa nevyskytuje v žiadnom inom náboženstve, dokonca ani v židovstve. Síce slovo ‘</w:t>
      </w:r>
      <w:proofErr w:type="spellStart"/>
      <w:r w:rsidRPr="00A90DF9">
        <w:rPr>
          <w:rFonts w:ascii="Book Antiqua" w:eastAsia="Times New Roman" w:hAnsi="Book Antiqua" w:cs="Times New Roman"/>
          <w:color w:val="000000"/>
          <w:sz w:val="24"/>
          <w:szCs w:val="24"/>
          <w:lang w:eastAsia="sk-SK"/>
        </w:rPr>
        <w:t>ahab</w:t>
      </w:r>
      <w:proofErr w:type="spellEnd"/>
      <w:r w:rsidRPr="00A90DF9">
        <w:rPr>
          <w:rFonts w:ascii="Book Antiqua" w:eastAsia="Times New Roman" w:hAnsi="Book Antiqua" w:cs="Times New Roman"/>
          <w:color w:val="000000"/>
          <w:sz w:val="24"/>
          <w:szCs w:val="24"/>
          <w:lang w:eastAsia="sk-SK"/>
        </w:rPr>
        <w:t xml:space="preserve"> z hebrejskej Biblie sa do gréckeho prekladu Biblie nazývanej </w:t>
      </w:r>
      <w:proofErr w:type="spellStart"/>
      <w:r w:rsidRPr="00A90DF9">
        <w:rPr>
          <w:rFonts w:ascii="Book Antiqua" w:eastAsia="Times New Roman" w:hAnsi="Book Antiqua" w:cs="Times New Roman"/>
          <w:color w:val="000000"/>
          <w:sz w:val="24"/>
          <w:szCs w:val="24"/>
          <w:lang w:eastAsia="sk-SK"/>
        </w:rPr>
        <w:t>Septuaginta</w:t>
      </w:r>
      <w:proofErr w:type="spellEnd"/>
      <w:r w:rsidRPr="00A90DF9">
        <w:rPr>
          <w:rFonts w:ascii="Book Antiqua" w:eastAsia="Times New Roman" w:hAnsi="Book Antiqua" w:cs="Times New Roman"/>
          <w:color w:val="000000"/>
          <w:sz w:val="24"/>
          <w:szCs w:val="24"/>
          <w:lang w:eastAsia="sk-SK"/>
        </w:rPr>
        <w:t xml:space="preserve"> preložilo ako </w:t>
      </w:r>
      <w:proofErr w:type="spellStart"/>
      <w:r w:rsidRPr="00A90DF9">
        <w:rPr>
          <w:rFonts w:ascii="Book Antiqua" w:eastAsia="Times New Roman" w:hAnsi="Book Antiqua" w:cs="Times New Roman"/>
          <w:color w:val="000000"/>
          <w:sz w:val="24"/>
          <w:szCs w:val="24"/>
          <w:lang w:eastAsia="sk-SK"/>
        </w:rPr>
        <w:t>agapaó</w:t>
      </w:r>
      <w:proofErr w:type="spellEnd"/>
      <w:r w:rsidRPr="00A90DF9">
        <w:rPr>
          <w:rFonts w:ascii="Book Antiqua" w:eastAsia="Times New Roman" w:hAnsi="Book Antiqua" w:cs="Times New Roman"/>
          <w:color w:val="000000"/>
          <w:sz w:val="24"/>
          <w:szCs w:val="24"/>
          <w:lang w:eastAsia="sk-SK"/>
        </w:rPr>
        <w:t>, avšak v hebrejskej Biblii pôvodné slovo ‘</w:t>
      </w:r>
      <w:proofErr w:type="spellStart"/>
      <w:r w:rsidRPr="00A90DF9">
        <w:rPr>
          <w:rFonts w:ascii="Book Antiqua" w:eastAsia="Times New Roman" w:hAnsi="Book Antiqua" w:cs="Times New Roman"/>
          <w:color w:val="000000"/>
          <w:sz w:val="24"/>
          <w:szCs w:val="24"/>
          <w:lang w:eastAsia="sk-SK"/>
        </w:rPr>
        <w:t>ahab</w:t>
      </w:r>
      <w:proofErr w:type="spellEnd"/>
      <w:r w:rsidRPr="00A90DF9">
        <w:rPr>
          <w:rFonts w:ascii="Book Antiqua" w:eastAsia="Times New Roman" w:hAnsi="Book Antiqua" w:cs="Times New Roman"/>
          <w:color w:val="000000"/>
          <w:sz w:val="24"/>
          <w:szCs w:val="24"/>
          <w:lang w:eastAsia="sk-SK"/>
        </w:rPr>
        <w:t xml:space="preserve"> má celkom iný význam ako naše novozákonné agapé (ktoré pochádza od Krista: z jeho učenia, ale hlavne z jeho príkladu). V Starom </w:t>
      </w:r>
      <w:r w:rsidRPr="00A90DF9">
        <w:rPr>
          <w:rFonts w:ascii="Book Antiqua" w:eastAsia="Times New Roman" w:hAnsi="Book Antiqua" w:cs="Times New Roman"/>
          <w:color w:val="000000"/>
          <w:sz w:val="24"/>
          <w:szCs w:val="24"/>
          <w:lang w:eastAsia="sk-SK"/>
        </w:rPr>
        <w:lastRenderedPageBreak/>
        <w:t xml:space="preserve">zákone sa ním vyjadruje buď vzťah, o akom sme počuli v prvom čítaní, alebo sa toto slovo nachádza aj pri opisovaní lásky erotickej, napríklad v knihe Veľpieseň. </w:t>
      </w:r>
    </w:p>
    <w:p w:rsidR="00A90DF9" w:rsidRPr="00A90DF9" w:rsidRDefault="00A90DF9" w:rsidP="00326760">
      <w:pPr>
        <w:spacing w:before="150" w:after="120" w:line="240" w:lineRule="auto"/>
        <w:ind w:left="-993" w:right="-993"/>
        <w:jc w:val="both"/>
        <w:rPr>
          <w:rFonts w:ascii="Book Antiqua" w:eastAsia="Times New Roman" w:hAnsi="Book Antiqua" w:cs="Times New Roman"/>
          <w:color w:val="000000"/>
          <w:sz w:val="24"/>
          <w:szCs w:val="24"/>
          <w:lang w:eastAsia="sk-SK"/>
        </w:rPr>
      </w:pPr>
      <w:r w:rsidRPr="00326760">
        <w:rPr>
          <w:rFonts w:ascii="Book Antiqua" w:eastAsia="Times New Roman" w:hAnsi="Book Antiqua" w:cs="Times New Roman"/>
          <w:b/>
          <w:bCs/>
          <w:color w:val="000000"/>
          <w:sz w:val="24"/>
          <w:szCs w:val="24"/>
          <w:lang w:eastAsia="sk-SK"/>
        </w:rPr>
        <w:t xml:space="preserve">V Novom zákone sa slovo </w:t>
      </w:r>
      <w:r w:rsidRPr="00326760">
        <w:rPr>
          <w:rFonts w:ascii="Book Antiqua" w:eastAsia="Times New Roman" w:hAnsi="Book Antiqua" w:cs="Times New Roman"/>
          <w:b/>
          <w:bCs/>
          <w:i/>
          <w:iCs/>
          <w:color w:val="000000"/>
          <w:sz w:val="24"/>
          <w:szCs w:val="24"/>
          <w:lang w:eastAsia="sk-SK"/>
        </w:rPr>
        <w:t>eros</w:t>
      </w:r>
      <w:r w:rsidRPr="00326760">
        <w:rPr>
          <w:rFonts w:ascii="Book Antiqua" w:eastAsia="Times New Roman" w:hAnsi="Book Antiqua" w:cs="Times New Roman"/>
          <w:b/>
          <w:bCs/>
          <w:color w:val="000000"/>
          <w:sz w:val="24"/>
          <w:szCs w:val="24"/>
          <w:lang w:eastAsia="sk-SK"/>
        </w:rPr>
        <w:t xml:space="preserve"> vôbec nenachádza.</w:t>
      </w:r>
      <w:r w:rsidRPr="00A90DF9">
        <w:rPr>
          <w:rFonts w:ascii="Book Antiqua" w:eastAsia="Times New Roman" w:hAnsi="Book Antiqua" w:cs="Times New Roman"/>
          <w:color w:val="000000"/>
          <w:sz w:val="24"/>
          <w:szCs w:val="24"/>
          <w:lang w:eastAsia="sk-SK"/>
        </w:rPr>
        <w:t xml:space="preserve"> Nie preto, že by sa erotická láska považovala za zlú. Tam, kde má svoje miesto (v manželstve), je to láska posvätná. Eros je však láska prirodzená, a preto prichádza automaticky. Slovo </w:t>
      </w:r>
      <w:proofErr w:type="spellStart"/>
      <w:r w:rsidRPr="00A90DF9">
        <w:rPr>
          <w:rFonts w:ascii="Book Antiqua" w:eastAsia="Times New Roman" w:hAnsi="Book Antiqua" w:cs="Times New Roman"/>
          <w:color w:val="000000"/>
          <w:sz w:val="24"/>
          <w:szCs w:val="24"/>
          <w:lang w:eastAsia="sk-SK"/>
        </w:rPr>
        <w:t>filia</w:t>
      </w:r>
      <w:proofErr w:type="spellEnd"/>
      <w:r w:rsidRPr="00A90DF9">
        <w:rPr>
          <w:rFonts w:ascii="Book Antiqua" w:eastAsia="Times New Roman" w:hAnsi="Book Antiqua" w:cs="Times New Roman"/>
          <w:color w:val="000000"/>
          <w:sz w:val="24"/>
          <w:szCs w:val="24"/>
          <w:lang w:eastAsia="sk-SK"/>
        </w:rPr>
        <w:t xml:space="preserve"> sa v Novom zákone nachádza len veľmi zriedka (najviac pri opise osôb spojených pokrvne a vierou). Najviac sa ako odporúčaná láska používa slovo agapé. Agapé bola láska, ktorú praktizoval a o ktorej učil Kristus. Je to láska, ktorá nie je založená na citoch. Tie tam iste môžu byť, avšak mnoho ráz nie sú. Agapé je láska, ktorá je výsledkom utrpenia, námahy a snahy. Neprichádza automaticky a už vonkoncom nie je súčasťou našej prirodzenosti. A práve táto láska nás pretvára, pretvára naše vzťahy a pretvára aj svet. A práve táto láska mala byť novinkou, ktorú Kristus priniesol do sveta a ktorú chcel, aby jeho nasledovníci praktizovali. O Matke Tereze sa ktosi vyjadril, že ju mohlo vytvoriť len kresťanstvo. Napríklad hinduizmus (pri všetkej úcte k nemu) by Matku Terezu nevytvoril. Pre hinduizmus je ideálom nirvána (prázdno). A to je niečo vrcholne osobného a na seba zameraného. </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Je veľa príkladov na </w:t>
      </w:r>
      <w:proofErr w:type="spellStart"/>
      <w:r w:rsidRPr="00A90DF9">
        <w:rPr>
          <w:rFonts w:ascii="Book Antiqua" w:eastAsia="Times New Roman" w:hAnsi="Book Antiqua" w:cs="Arial"/>
          <w:color w:val="000000"/>
          <w:sz w:val="24"/>
          <w:szCs w:val="24"/>
          <w:lang w:eastAsia="sk-SK"/>
        </w:rPr>
        <w:t>agapickú</w:t>
      </w:r>
      <w:proofErr w:type="spellEnd"/>
      <w:r w:rsidRPr="00A90DF9">
        <w:rPr>
          <w:rFonts w:ascii="Book Antiqua" w:eastAsia="Times New Roman" w:hAnsi="Book Antiqua" w:cs="Arial"/>
          <w:color w:val="000000"/>
          <w:sz w:val="24"/>
          <w:szCs w:val="24"/>
          <w:lang w:eastAsia="sk-SK"/>
        </w:rPr>
        <w:t xml:space="preserve"> lásku. Z nedávnych dejín je snáď najznámejším príklad sv. Maximiliána </w:t>
      </w:r>
      <w:proofErr w:type="spellStart"/>
      <w:r w:rsidRPr="00A90DF9">
        <w:rPr>
          <w:rFonts w:ascii="Book Antiqua" w:eastAsia="Times New Roman" w:hAnsi="Book Antiqua" w:cs="Arial"/>
          <w:color w:val="000000"/>
          <w:sz w:val="24"/>
          <w:szCs w:val="24"/>
          <w:lang w:eastAsia="sk-SK"/>
        </w:rPr>
        <w:t>Kolbeho</w:t>
      </w:r>
      <w:proofErr w:type="spellEnd"/>
      <w:r w:rsidRPr="00A90DF9">
        <w:rPr>
          <w:rFonts w:ascii="Book Antiqua" w:eastAsia="Times New Roman" w:hAnsi="Book Antiqua" w:cs="Arial"/>
          <w:color w:val="000000"/>
          <w:sz w:val="24"/>
          <w:szCs w:val="24"/>
          <w:lang w:eastAsia="sk-SK"/>
        </w:rPr>
        <w:t xml:space="preserve">. Kolbe po svojom bohatom a zmysluplnom živote zomrel v koncentračnom tábore v Osvienčime v bunkri hladu ako náhrada za spoluväzňa. Jeho spoluväzeň, ktorý bol vybratý (pri počítaní dozorcovia vyberali každého desiateho) na smrť v bunkri hladu ako trest za utečeného spoluväzňa, mal rodinu. Páter Kolbe sa ponúkol dobrovoľne ako náhrada za tohto neznámeho muža. Toto bola láska </w:t>
      </w:r>
      <w:proofErr w:type="spellStart"/>
      <w:r w:rsidRPr="00A90DF9">
        <w:rPr>
          <w:rFonts w:ascii="Book Antiqua" w:eastAsia="Times New Roman" w:hAnsi="Book Antiqua" w:cs="Arial"/>
          <w:color w:val="000000"/>
          <w:sz w:val="24"/>
          <w:szCs w:val="24"/>
          <w:lang w:eastAsia="sk-SK"/>
        </w:rPr>
        <w:t>agapická</w:t>
      </w:r>
      <w:proofErr w:type="spellEnd"/>
      <w:r w:rsidRPr="00A90DF9">
        <w:rPr>
          <w:rFonts w:ascii="Book Antiqua" w:eastAsia="Times New Roman" w:hAnsi="Book Antiqua" w:cs="Arial"/>
          <w:color w:val="000000"/>
          <w:sz w:val="24"/>
          <w:szCs w:val="24"/>
          <w:lang w:eastAsia="sk-SK"/>
        </w:rPr>
        <w:t xml:space="preserve">. Nebola výsledkom ani priateľstva, ani iných náklonností. Jednoducho bola obetou za človeka. </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Kolbe prejavil svoju lásku v extrémnom prostredí. Lenže ona má svoje variácie aj prostrediach nie tak dramatických, vlastne každodenných. Žiada sa od nás vo chvíli, keď nás napríklad opustia city v manželstve alebo v inom vzťahu – kde možno nie je už nič, čo by nás ťahalo dohromady, kde však stále ostáva záväzok. V takomto bode sme pozvaní, aby sme praktizovali lásku </w:t>
      </w:r>
      <w:proofErr w:type="spellStart"/>
      <w:r w:rsidRPr="00A90DF9">
        <w:rPr>
          <w:rFonts w:ascii="Book Antiqua" w:eastAsia="Times New Roman" w:hAnsi="Book Antiqua" w:cs="Arial"/>
          <w:color w:val="000000"/>
          <w:sz w:val="24"/>
          <w:szCs w:val="24"/>
          <w:lang w:eastAsia="sk-SK"/>
        </w:rPr>
        <w:t>agapickú</w:t>
      </w:r>
      <w:proofErr w:type="spellEnd"/>
      <w:r w:rsidRPr="00A90DF9">
        <w:rPr>
          <w:rFonts w:ascii="Book Antiqua" w:eastAsia="Times New Roman" w:hAnsi="Book Antiqua" w:cs="Arial"/>
          <w:color w:val="000000"/>
          <w:sz w:val="24"/>
          <w:szCs w:val="24"/>
          <w:lang w:eastAsia="sk-SK"/>
        </w:rPr>
        <w:t xml:space="preserve">. </w:t>
      </w:r>
    </w:p>
    <w:p w:rsidR="00A90DF9" w:rsidRPr="00A90DF9" w:rsidRDefault="00A90DF9" w:rsidP="00326760">
      <w:pPr>
        <w:spacing w:before="150" w:after="120" w:line="240" w:lineRule="auto"/>
        <w:ind w:left="-993" w:right="-993"/>
        <w:jc w:val="both"/>
        <w:rPr>
          <w:rFonts w:ascii="Book Antiqua" w:eastAsia="Times New Roman" w:hAnsi="Book Antiqua" w:cs="Times New Roman"/>
          <w:color w:val="000000"/>
          <w:sz w:val="24"/>
          <w:szCs w:val="24"/>
          <w:lang w:eastAsia="sk-SK"/>
        </w:rPr>
      </w:pPr>
      <w:r w:rsidRPr="00326760">
        <w:rPr>
          <w:rFonts w:ascii="Book Antiqua" w:eastAsia="Times New Roman" w:hAnsi="Book Antiqua" w:cs="Times New Roman"/>
          <w:b/>
          <w:bCs/>
          <w:color w:val="000000"/>
          <w:sz w:val="24"/>
          <w:szCs w:val="24"/>
          <w:lang w:eastAsia="sk-SK"/>
        </w:rPr>
        <w:t>Niektorí teológovia hovoria, že k takejto láske musel dozrieť aj sám Kristus.</w:t>
      </w:r>
      <w:r w:rsidR="009543E2">
        <w:rPr>
          <w:rFonts w:ascii="Book Antiqua" w:eastAsia="Times New Roman" w:hAnsi="Book Antiqua" w:cs="Times New Roman"/>
          <w:color w:val="000000"/>
          <w:sz w:val="24"/>
          <w:szCs w:val="24"/>
          <w:lang w:eastAsia="sk-SK"/>
        </w:rPr>
        <w:t xml:space="preserve"> Napr.</w:t>
      </w:r>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Fran</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Ferderová</w:t>
      </w:r>
      <w:proofErr w:type="spellEnd"/>
      <w:r w:rsidRPr="00A90DF9">
        <w:rPr>
          <w:rFonts w:ascii="Book Antiqua" w:eastAsia="Times New Roman" w:hAnsi="Book Antiqua" w:cs="Times New Roman"/>
          <w:color w:val="000000"/>
          <w:sz w:val="24"/>
          <w:szCs w:val="24"/>
          <w:lang w:eastAsia="sk-SK"/>
        </w:rPr>
        <w:t xml:space="preserve"> vo svojej knihe </w:t>
      </w:r>
      <w:proofErr w:type="spellStart"/>
      <w:r w:rsidRPr="00A90DF9">
        <w:rPr>
          <w:rFonts w:ascii="Book Antiqua" w:eastAsia="Times New Roman" w:hAnsi="Book Antiqua" w:cs="Times New Roman"/>
          <w:color w:val="000000"/>
          <w:sz w:val="24"/>
          <w:szCs w:val="24"/>
          <w:lang w:eastAsia="sk-SK"/>
        </w:rPr>
        <w:t>Words</w:t>
      </w:r>
      <w:proofErr w:type="spellEnd"/>
      <w:r w:rsidRPr="00A90DF9">
        <w:rPr>
          <w:rFonts w:ascii="Book Antiqua" w:eastAsia="Times New Roman" w:hAnsi="Book Antiqua" w:cs="Times New Roman"/>
          <w:color w:val="000000"/>
          <w:sz w:val="24"/>
          <w:szCs w:val="24"/>
          <w:lang w:eastAsia="sk-SK"/>
        </w:rPr>
        <w:t xml:space="preserve"> Made </w:t>
      </w:r>
      <w:proofErr w:type="spellStart"/>
      <w:r w:rsidRPr="00A90DF9">
        <w:rPr>
          <w:rFonts w:ascii="Book Antiqua" w:eastAsia="Times New Roman" w:hAnsi="Book Antiqua" w:cs="Times New Roman"/>
          <w:color w:val="000000"/>
          <w:sz w:val="24"/>
          <w:szCs w:val="24"/>
          <w:lang w:eastAsia="sk-SK"/>
        </w:rPr>
        <w:t>Flesh</w:t>
      </w:r>
      <w:proofErr w:type="spellEnd"/>
      <w:r w:rsidRPr="00A90DF9">
        <w:rPr>
          <w:rFonts w:ascii="Book Antiqua" w:eastAsia="Times New Roman" w:hAnsi="Book Antiqua" w:cs="Times New Roman"/>
          <w:color w:val="000000"/>
          <w:sz w:val="24"/>
          <w:szCs w:val="24"/>
          <w:lang w:eastAsia="sk-SK"/>
        </w:rPr>
        <w:t xml:space="preserve"> (Slová učinené telom) hovorí, že Ježiš mal vo vzťahu k ľuďom spočiatku isté zámery: získať ich pre nebeské kráľovstvo tým, že by ich vyzval, aby opustili návyky a štruktúry, ktoré ich zotročovali. Toto bolo najviditeľnejšie hlavne na jeho vzťahu k neohybným farizejom. Nakoniec sa však vzdal akéhokoľvek presvedčovania týchto ľudí. Jediné, čo voči nim uplatnil do krajnosti, bola láska: zomrel za nich na kríži. V okamihu svojho dobrovoľného utrpenia nemal už Ježiš od ľudí žiadne očakávania: jediné, čo mu zostalo voči nim, bola </w:t>
      </w:r>
      <w:proofErr w:type="spellStart"/>
      <w:r w:rsidRPr="00A90DF9">
        <w:rPr>
          <w:rFonts w:ascii="Book Antiqua" w:eastAsia="Times New Roman" w:hAnsi="Book Antiqua" w:cs="Times New Roman"/>
          <w:color w:val="000000"/>
          <w:sz w:val="24"/>
          <w:szCs w:val="24"/>
          <w:lang w:eastAsia="sk-SK"/>
        </w:rPr>
        <w:t>agapická</w:t>
      </w:r>
      <w:proofErr w:type="spellEnd"/>
      <w:r w:rsidRPr="00A90DF9">
        <w:rPr>
          <w:rFonts w:ascii="Book Antiqua" w:eastAsia="Times New Roman" w:hAnsi="Book Antiqua" w:cs="Times New Roman"/>
          <w:color w:val="000000"/>
          <w:sz w:val="24"/>
          <w:szCs w:val="24"/>
          <w:lang w:eastAsia="sk-SK"/>
        </w:rPr>
        <w:t xml:space="preserve"> láska. A presne k takejto láske chce, aby sme dorástli aj my. </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Ako perličku by som tu na záver chcel uviesť dialóg Ježiša s apoštolom Petrom po jeho utrpení. Tento dialóg je veľmi zaujímavý, hlavne keď sa zoberie do úvahy používanie slov v pôvodnej gréckej verzii.</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Ježiš sa stretá so Šimonom Petrom, ktorý ho len pred pár dňami zaprel. Predtým sa zaprisahával, že on dá za neho aj svoj život a že ktovie čo ešte, no Ježiš ho upozornil, že ani kohút nezaspieva a on ho tri razy zaprie. Chcel mu teda dať najavo, že takáto heroická láska k nemu by síce bola namieste, ale nebude jej ešte schopný. Nech sa teda nepreceňuje. A naozaj sa tak stalo. Dialóg, ktorý sa potom odohral o niekoľko dní, znie nasledujúco:</w:t>
      </w:r>
    </w:p>
    <w:p w:rsidR="00A90DF9" w:rsidRPr="00A90DF9" w:rsidRDefault="00A90DF9" w:rsidP="00326760">
      <w:pPr>
        <w:spacing w:before="150" w:after="120" w:line="240" w:lineRule="auto"/>
        <w:ind w:left="-993" w:right="-993"/>
        <w:jc w:val="both"/>
        <w:rPr>
          <w:rFonts w:ascii="Book Antiqua" w:eastAsia="Times New Roman" w:hAnsi="Book Antiqua" w:cs="Times New Roman"/>
          <w:color w:val="000000"/>
          <w:sz w:val="24"/>
          <w:szCs w:val="24"/>
          <w:lang w:eastAsia="sk-SK"/>
        </w:rPr>
      </w:pPr>
      <w:r w:rsidRPr="00A90DF9">
        <w:rPr>
          <w:rFonts w:ascii="Book Antiqua" w:eastAsia="Times New Roman" w:hAnsi="Book Antiqua" w:cs="Times New Roman"/>
          <w:color w:val="000000"/>
          <w:sz w:val="24"/>
          <w:szCs w:val="24"/>
          <w:lang w:eastAsia="sk-SK"/>
        </w:rPr>
        <w:t>Keď sa najedli, Ježiš sa opýtal Šimona Petra: „Šimon, syn Jánov, miluješ ma [</w:t>
      </w:r>
      <w:proofErr w:type="spellStart"/>
      <w:r w:rsidRPr="00A90DF9">
        <w:rPr>
          <w:rFonts w:ascii="Book Antiqua" w:eastAsia="Times New Roman" w:hAnsi="Book Antiqua" w:cs="Times New Roman"/>
          <w:color w:val="000000"/>
          <w:sz w:val="24"/>
          <w:szCs w:val="24"/>
          <w:lang w:eastAsia="sk-SK"/>
        </w:rPr>
        <w:t>agapás</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me</w:t>
      </w:r>
      <w:proofErr w:type="spellEnd"/>
      <w:r w:rsidRPr="00A90DF9">
        <w:rPr>
          <w:rFonts w:ascii="Book Antiqua" w:eastAsia="Times New Roman" w:hAnsi="Book Antiqua" w:cs="Times New Roman"/>
          <w:color w:val="000000"/>
          <w:sz w:val="24"/>
          <w:szCs w:val="24"/>
          <w:lang w:eastAsia="sk-SK"/>
        </w:rPr>
        <w:t>] väčšmi ako títo?“ Odpovedal mu: „Áno, Pane, ty vieš, že ťa mám rád [</w:t>
      </w:r>
      <w:proofErr w:type="spellStart"/>
      <w:r w:rsidRPr="00A90DF9">
        <w:rPr>
          <w:rFonts w:ascii="Book Antiqua" w:eastAsia="Times New Roman" w:hAnsi="Book Antiqua" w:cs="Times New Roman"/>
          <w:color w:val="000000"/>
          <w:sz w:val="24"/>
          <w:szCs w:val="24"/>
          <w:lang w:eastAsia="sk-SK"/>
        </w:rPr>
        <w:t>filó</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se</w:t>
      </w:r>
      <w:proofErr w:type="spellEnd"/>
      <w:r w:rsidRPr="00A90DF9">
        <w:rPr>
          <w:rFonts w:ascii="Book Antiqua" w:eastAsia="Times New Roman" w:hAnsi="Book Antiqua" w:cs="Times New Roman"/>
          <w:color w:val="000000"/>
          <w:sz w:val="24"/>
          <w:szCs w:val="24"/>
          <w:lang w:eastAsia="sk-SK"/>
        </w:rPr>
        <w:t>].“ Ježiš mu povedal: „Pas moje baránky.“ Opýtal sa ho aj druhý raz: „Šimon, syn Jánov, miluješ ma [</w:t>
      </w:r>
      <w:proofErr w:type="spellStart"/>
      <w:r w:rsidRPr="00A90DF9">
        <w:rPr>
          <w:rFonts w:ascii="Book Antiqua" w:eastAsia="Times New Roman" w:hAnsi="Book Antiqua" w:cs="Times New Roman"/>
          <w:color w:val="000000"/>
          <w:sz w:val="24"/>
          <w:szCs w:val="24"/>
          <w:lang w:eastAsia="sk-SK"/>
        </w:rPr>
        <w:t>agapás</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me</w:t>
      </w:r>
      <w:proofErr w:type="spellEnd"/>
      <w:r w:rsidRPr="00A90DF9">
        <w:rPr>
          <w:rFonts w:ascii="Book Antiqua" w:eastAsia="Times New Roman" w:hAnsi="Book Antiqua" w:cs="Times New Roman"/>
          <w:color w:val="000000"/>
          <w:sz w:val="24"/>
          <w:szCs w:val="24"/>
          <w:lang w:eastAsia="sk-SK"/>
        </w:rPr>
        <w:t>]?“ On mu odpovedal: „Áno, Pane, ty vieš, že ťa mám rád [</w:t>
      </w:r>
      <w:proofErr w:type="spellStart"/>
      <w:r w:rsidRPr="00A90DF9">
        <w:rPr>
          <w:rFonts w:ascii="Book Antiqua" w:eastAsia="Times New Roman" w:hAnsi="Book Antiqua" w:cs="Times New Roman"/>
          <w:color w:val="000000"/>
          <w:sz w:val="24"/>
          <w:szCs w:val="24"/>
          <w:lang w:eastAsia="sk-SK"/>
        </w:rPr>
        <w:t>filó</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se</w:t>
      </w:r>
      <w:proofErr w:type="spellEnd"/>
      <w:r w:rsidRPr="00A90DF9">
        <w:rPr>
          <w:rFonts w:ascii="Book Antiqua" w:eastAsia="Times New Roman" w:hAnsi="Book Antiqua" w:cs="Times New Roman"/>
          <w:color w:val="000000"/>
          <w:sz w:val="24"/>
          <w:szCs w:val="24"/>
          <w:lang w:eastAsia="sk-SK"/>
        </w:rPr>
        <w:t>].“ Ježiš mu povedal: „Pas moje ovce!“ Pýtal sa ho tretí raz: „Šimon, syn Jánov, máš ma rád?“ Petra zarmútilo, že sa ho tretí raz spýtal: „Máš ma rád [</w:t>
      </w:r>
      <w:proofErr w:type="spellStart"/>
      <w:r w:rsidRPr="00A90DF9">
        <w:rPr>
          <w:rFonts w:ascii="Book Antiqua" w:eastAsia="Times New Roman" w:hAnsi="Book Antiqua" w:cs="Times New Roman"/>
          <w:color w:val="000000"/>
          <w:sz w:val="24"/>
          <w:szCs w:val="24"/>
          <w:lang w:eastAsia="sk-SK"/>
        </w:rPr>
        <w:t>fileís</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me</w:t>
      </w:r>
      <w:proofErr w:type="spellEnd"/>
      <w:r w:rsidRPr="00A90DF9">
        <w:rPr>
          <w:rFonts w:ascii="Book Antiqua" w:eastAsia="Times New Roman" w:hAnsi="Book Antiqua" w:cs="Times New Roman"/>
          <w:color w:val="000000"/>
          <w:sz w:val="24"/>
          <w:szCs w:val="24"/>
          <w:lang w:eastAsia="sk-SK"/>
        </w:rPr>
        <w:t>]?“ a povedal mu: „Pane, ty vieš všetko, ty dobre vieš, že ťa mám rád [</w:t>
      </w:r>
      <w:proofErr w:type="spellStart"/>
      <w:r w:rsidRPr="00A90DF9">
        <w:rPr>
          <w:rFonts w:ascii="Book Antiqua" w:eastAsia="Times New Roman" w:hAnsi="Book Antiqua" w:cs="Times New Roman"/>
          <w:color w:val="000000"/>
          <w:sz w:val="24"/>
          <w:szCs w:val="24"/>
          <w:lang w:eastAsia="sk-SK"/>
        </w:rPr>
        <w:t>filó</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se</w:t>
      </w:r>
      <w:proofErr w:type="spellEnd"/>
      <w:r w:rsidRPr="00A90DF9">
        <w:rPr>
          <w:rFonts w:ascii="Book Antiqua" w:eastAsia="Times New Roman" w:hAnsi="Book Antiqua" w:cs="Times New Roman"/>
          <w:color w:val="000000"/>
          <w:sz w:val="24"/>
          <w:szCs w:val="24"/>
          <w:lang w:eastAsia="sk-SK"/>
        </w:rPr>
        <w:t>].“ Ježiš mu povedal: „Pas moje ovce! Veru, veru, hovorím ti: Keď si bol mladší, sám si sa opásal a chodil si, kade si chcel. Ale keď zostarneš, vystrieš ruky, iný ťa opáše a povedie, kam nechceš.“ To povedal, aby naznačil, akou smrťou oslávi Boha. Ako to povedal, vyzval ho: „Poď za mnou</w:t>
      </w:r>
      <w:r w:rsidR="00107FB5">
        <w:rPr>
          <w:rFonts w:ascii="Book Antiqua" w:eastAsia="Times New Roman" w:hAnsi="Book Antiqua" w:cs="Times New Roman"/>
          <w:color w:val="000000"/>
          <w:sz w:val="24"/>
          <w:szCs w:val="24"/>
          <w:lang w:eastAsia="sk-SK"/>
        </w:rPr>
        <w:t>!“ (</w:t>
      </w:r>
      <w:proofErr w:type="spellStart"/>
      <w:r w:rsidR="00107FB5">
        <w:rPr>
          <w:rFonts w:ascii="Book Antiqua" w:eastAsia="Times New Roman" w:hAnsi="Book Antiqua" w:cs="Times New Roman"/>
          <w:color w:val="000000"/>
          <w:sz w:val="24"/>
          <w:szCs w:val="24"/>
          <w:lang w:eastAsia="sk-SK"/>
        </w:rPr>
        <w:t>Jn</w:t>
      </w:r>
      <w:proofErr w:type="spellEnd"/>
      <w:r w:rsidR="00107FB5">
        <w:rPr>
          <w:rFonts w:ascii="Book Antiqua" w:eastAsia="Times New Roman" w:hAnsi="Book Antiqua" w:cs="Times New Roman"/>
          <w:color w:val="000000"/>
          <w:sz w:val="24"/>
          <w:szCs w:val="24"/>
          <w:lang w:eastAsia="sk-SK"/>
        </w:rPr>
        <w:t xml:space="preserve"> 21, 15-19)</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lastRenderedPageBreak/>
        <w:t xml:space="preserve">Ježiš sa Petra teda najprv pýta, či je schopný heroickej, nezištnej, božskej lásky (sleduje jeho ambicióznu mentalitu). No Peter poučený už svojím pádom odpovedá skromne: „Nie, Pane, nie som schopný zatiaľ povedať, že ťa milujem </w:t>
      </w:r>
      <w:proofErr w:type="spellStart"/>
      <w:r w:rsidRPr="00A90DF9">
        <w:rPr>
          <w:rFonts w:ascii="Book Antiqua" w:eastAsia="Times New Roman" w:hAnsi="Book Antiqua" w:cs="Arial"/>
          <w:color w:val="000000"/>
          <w:sz w:val="24"/>
          <w:szCs w:val="24"/>
          <w:lang w:eastAsia="sk-SK"/>
        </w:rPr>
        <w:t>agapickou</w:t>
      </w:r>
      <w:proofErr w:type="spellEnd"/>
      <w:r w:rsidRPr="00A90DF9">
        <w:rPr>
          <w:rFonts w:ascii="Book Antiqua" w:eastAsia="Times New Roman" w:hAnsi="Book Antiqua" w:cs="Arial"/>
          <w:color w:val="000000"/>
          <w:sz w:val="24"/>
          <w:szCs w:val="24"/>
          <w:lang w:eastAsia="sk-SK"/>
        </w:rPr>
        <w:t xml:space="preserve"> láskou. Milujem ťa však láskou </w:t>
      </w:r>
      <w:proofErr w:type="spellStart"/>
      <w:r w:rsidRPr="00326760">
        <w:rPr>
          <w:rFonts w:ascii="Book Antiqua" w:eastAsia="Times New Roman" w:hAnsi="Book Antiqua" w:cs="Arial"/>
          <w:i/>
          <w:iCs/>
          <w:color w:val="000000"/>
          <w:sz w:val="24"/>
          <w:szCs w:val="24"/>
          <w:lang w:eastAsia="sk-SK"/>
        </w:rPr>
        <w:t>filiou</w:t>
      </w:r>
      <w:proofErr w:type="spellEnd"/>
      <w:r w:rsidRPr="00326760">
        <w:rPr>
          <w:rFonts w:ascii="Book Antiqua" w:eastAsia="Times New Roman" w:hAnsi="Book Antiqua" w:cs="Arial"/>
          <w:i/>
          <w:iCs/>
          <w:color w:val="000000"/>
          <w:sz w:val="24"/>
          <w:szCs w:val="24"/>
          <w:lang w:eastAsia="sk-SK"/>
        </w:rPr>
        <w:t xml:space="preserve"> </w:t>
      </w:r>
      <w:r w:rsidRPr="00A90DF9">
        <w:rPr>
          <w:rFonts w:ascii="Book Antiqua" w:eastAsia="Times New Roman" w:hAnsi="Book Antiqua" w:cs="Arial"/>
          <w:color w:val="000000"/>
          <w:sz w:val="24"/>
          <w:szCs w:val="24"/>
          <w:lang w:eastAsia="sk-SK"/>
        </w:rPr>
        <w:t xml:space="preserve">(úprimnou priateľskou, ľudskou láskou).“ Ježiš to opakuje znova. Keď však dostane tú istú odpoveď, zostúpi o niekoľko stupňov dole k Petrovi a pýta sa ho aspoň na túto jeho ľudskú lásku. Vieme, že Peter ho (a určite aj ľudí) neskôr dokázal milovať aj </w:t>
      </w:r>
      <w:proofErr w:type="spellStart"/>
      <w:r w:rsidRPr="00A90DF9">
        <w:rPr>
          <w:rFonts w:ascii="Book Antiqua" w:eastAsia="Times New Roman" w:hAnsi="Book Antiqua" w:cs="Arial"/>
          <w:color w:val="000000"/>
          <w:sz w:val="24"/>
          <w:szCs w:val="24"/>
          <w:lang w:eastAsia="sk-SK"/>
        </w:rPr>
        <w:t>agapickou</w:t>
      </w:r>
      <w:proofErr w:type="spellEnd"/>
      <w:r w:rsidRPr="00A90DF9">
        <w:rPr>
          <w:rFonts w:ascii="Book Antiqua" w:eastAsia="Times New Roman" w:hAnsi="Book Antiqua" w:cs="Arial"/>
          <w:color w:val="000000"/>
          <w:sz w:val="24"/>
          <w:szCs w:val="24"/>
          <w:lang w:eastAsia="sk-SK"/>
        </w:rPr>
        <w:t xml:space="preserve"> láskou, ktorej dôkazom bola jeho smrť dolu hlavou na kríži, no musel do nej dozrieť. Presne tak, ako sa to žiada aj od nás. </w:t>
      </w:r>
      <w:proofErr w:type="spellStart"/>
      <w:r w:rsidRPr="00A90DF9">
        <w:rPr>
          <w:rFonts w:ascii="Book Antiqua" w:eastAsia="Times New Roman" w:hAnsi="Book Antiqua" w:cs="Arial"/>
          <w:color w:val="000000"/>
          <w:sz w:val="24"/>
          <w:szCs w:val="24"/>
          <w:lang w:eastAsia="sk-SK"/>
        </w:rPr>
        <w:t>Agapická</w:t>
      </w:r>
      <w:proofErr w:type="spellEnd"/>
      <w:r w:rsidRPr="00A90DF9">
        <w:rPr>
          <w:rFonts w:ascii="Book Antiqua" w:eastAsia="Times New Roman" w:hAnsi="Book Antiqua" w:cs="Arial"/>
          <w:color w:val="000000"/>
          <w:sz w:val="24"/>
          <w:szCs w:val="24"/>
          <w:lang w:eastAsia="sk-SK"/>
        </w:rPr>
        <w:t xml:space="preserve"> láska je teda naším ideálom a ako taká je výsledkom procesu, trvalého úsilia. </w:t>
      </w:r>
      <w:r w:rsidR="00C01795">
        <w:rPr>
          <w:rFonts w:ascii="Book Antiqua" w:eastAsia="Times New Roman" w:hAnsi="Book Antiqua" w:cs="Arial"/>
          <w:color w:val="000000"/>
          <w:sz w:val="24"/>
          <w:szCs w:val="24"/>
          <w:lang w:eastAsia="sk-SK"/>
        </w:rPr>
        <w:t xml:space="preserve">                                             </w:t>
      </w:r>
    </w:p>
    <w:p w:rsidR="00A90DF9" w:rsidRPr="00A90DF9" w:rsidRDefault="00A90DF9" w:rsidP="00326760">
      <w:pPr>
        <w:spacing w:before="150" w:after="120" w:line="240" w:lineRule="auto"/>
        <w:ind w:left="-993" w:right="-993"/>
        <w:jc w:val="both"/>
        <w:rPr>
          <w:rFonts w:ascii="Book Antiqua" w:eastAsia="Times New Roman" w:hAnsi="Book Antiqua" w:cs="Times New Roman"/>
          <w:color w:val="000000"/>
          <w:sz w:val="24"/>
          <w:szCs w:val="24"/>
          <w:lang w:eastAsia="sk-SK"/>
        </w:rPr>
      </w:pPr>
      <w:r w:rsidRPr="00326760">
        <w:rPr>
          <w:rFonts w:ascii="Book Antiqua" w:eastAsia="Times New Roman" w:hAnsi="Book Antiqua" w:cs="Times New Roman"/>
          <w:b/>
          <w:bCs/>
          <w:color w:val="000000"/>
          <w:sz w:val="24"/>
          <w:szCs w:val="24"/>
          <w:lang w:eastAsia="sk-SK"/>
        </w:rPr>
        <w:t>Kde sa ale táto láska berie, ako sa jej človek stáva schopným?</w:t>
      </w:r>
      <w:r w:rsidRPr="00A90DF9">
        <w:rPr>
          <w:rFonts w:ascii="Book Antiqua" w:eastAsia="Times New Roman" w:hAnsi="Book Antiqua" w:cs="Times New Roman"/>
          <w:color w:val="000000"/>
          <w:sz w:val="24"/>
          <w:szCs w:val="24"/>
          <w:lang w:eastAsia="sk-SK"/>
        </w:rPr>
        <w:t xml:space="preserve"> Ako som už povedal: vertikálne rameno je podmienkou pre horizontálne rameno. Iba vtedy, ak precítim lásku Boha ku mne a keď sa otvorím pre milosť, ktorá z môjho osobného vzťahu s Bohom ku mne plynie, budem schopný túto lásku praktizovať. A to čím ďalej, tým lepšie. </w:t>
      </w:r>
    </w:p>
    <w:p w:rsidR="00A90DF9" w:rsidRPr="00A90DF9" w:rsidRDefault="00A90DF9" w:rsidP="00326760">
      <w:pPr>
        <w:spacing w:before="150" w:after="15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Prosme dnes Boha, aby sme pri praktizovaní lásky nespúšťali z očí základný symbol nielen kresťanstva, kríž.</w:t>
      </w:r>
    </w:p>
    <w:p w:rsidR="00A90DF9" w:rsidRPr="00A90DF9" w:rsidRDefault="00C01795" w:rsidP="00326760">
      <w:pPr>
        <w:spacing w:before="150" w:after="150" w:line="240" w:lineRule="auto"/>
        <w:ind w:left="-993" w:right="-993"/>
        <w:jc w:val="right"/>
        <w:rPr>
          <w:rFonts w:ascii="Book Antiqua" w:eastAsia="Times New Roman" w:hAnsi="Book Antiqua" w:cs="Arial"/>
          <w:color w:val="000000"/>
          <w:sz w:val="24"/>
          <w:szCs w:val="24"/>
          <w:lang w:eastAsia="sk-SK"/>
        </w:rPr>
      </w:pPr>
      <w:r>
        <w:rPr>
          <w:rFonts w:ascii="Book Antiqua" w:eastAsia="Times New Roman" w:hAnsi="Book Antiqua" w:cs="Arial"/>
          <w:color w:val="000000"/>
          <w:sz w:val="24"/>
          <w:szCs w:val="24"/>
          <w:lang w:eastAsia="sk-SK"/>
        </w:rPr>
        <w:t xml:space="preserve">                                                                    </w:t>
      </w:r>
      <w:r w:rsidR="00A90DF9" w:rsidRPr="00A90DF9">
        <w:rPr>
          <w:rFonts w:ascii="Book Antiqua" w:eastAsia="Times New Roman" w:hAnsi="Book Antiqua" w:cs="Arial"/>
          <w:color w:val="000000"/>
          <w:sz w:val="24"/>
          <w:szCs w:val="24"/>
          <w:lang w:eastAsia="sk-SK"/>
        </w:rPr>
        <w:t>Milan Bubák, SVD</w:t>
      </w:r>
    </w:p>
    <w:p w:rsidR="00A90DF9" w:rsidRPr="00A90DF9" w:rsidRDefault="002F3031" w:rsidP="00326760">
      <w:pPr>
        <w:spacing w:after="0" w:line="240" w:lineRule="auto"/>
        <w:ind w:left="-993" w:right="-993"/>
        <w:rPr>
          <w:rFonts w:ascii="Book Antiqua" w:eastAsia="Times New Roman" w:hAnsi="Book Antiqua" w:cs="Arial"/>
          <w:color w:val="000000"/>
          <w:sz w:val="24"/>
          <w:szCs w:val="24"/>
          <w:lang w:eastAsia="sk-SK"/>
        </w:rPr>
      </w:pPr>
      <w:r w:rsidRPr="002F3031">
        <w:rPr>
          <w:rFonts w:ascii="Book Antiqua" w:eastAsia="Times New Roman" w:hAnsi="Book Antiqua" w:cs="Arial"/>
          <w:color w:val="000000"/>
          <w:sz w:val="24"/>
          <w:szCs w:val="24"/>
          <w:lang w:eastAsia="sk-SK"/>
        </w:rPr>
        <w:pict>
          <v:rect id="_x0000_i1025" style="width:0;height:.75pt" o:hralign="center" o:hrstd="t" o:hr="t" fillcolor="#a0a0a0" stroked="f"/>
        </w:pict>
      </w:r>
    </w:p>
    <w:p w:rsidR="00A90DF9" w:rsidRPr="00A90DF9" w:rsidRDefault="00A90DF9" w:rsidP="00326760">
      <w:pPr>
        <w:spacing w:after="0" w:line="240" w:lineRule="auto"/>
        <w:ind w:left="-993" w:right="-993"/>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Pôvodný typ budhizmu sa nazýva </w:t>
      </w:r>
      <w:proofErr w:type="spellStart"/>
      <w:r w:rsidRPr="00A90DF9">
        <w:rPr>
          <w:rFonts w:ascii="Book Antiqua" w:eastAsia="Times New Roman" w:hAnsi="Book Antiqua" w:cs="Arial"/>
          <w:color w:val="000000"/>
          <w:sz w:val="24"/>
          <w:szCs w:val="24"/>
          <w:lang w:eastAsia="sk-SK"/>
        </w:rPr>
        <w:t>Theravada</w:t>
      </w:r>
      <w:proofErr w:type="spellEnd"/>
      <w:r w:rsidRPr="00A90DF9">
        <w:rPr>
          <w:rFonts w:ascii="Book Antiqua" w:eastAsia="Times New Roman" w:hAnsi="Book Antiqua" w:cs="Arial"/>
          <w:color w:val="000000"/>
          <w:sz w:val="24"/>
          <w:szCs w:val="24"/>
          <w:lang w:eastAsia="sk-SK"/>
        </w:rPr>
        <w:t xml:space="preserve"> a je typický tým, že Budhu nepokladal za boha. </w:t>
      </w:r>
      <w:proofErr w:type="spellStart"/>
      <w:r w:rsidRPr="00A90DF9">
        <w:rPr>
          <w:rFonts w:ascii="Book Antiqua" w:eastAsia="Times New Roman" w:hAnsi="Book Antiqua" w:cs="Arial"/>
          <w:color w:val="000000"/>
          <w:sz w:val="24"/>
          <w:szCs w:val="24"/>
          <w:lang w:eastAsia="sk-SK"/>
        </w:rPr>
        <w:t>Maháyánanský</w:t>
      </w:r>
      <w:proofErr w:type="spellEnd"/>
      <w:r w:rsidRPr="00A90DF9">
        <w:rPr>
          <w:rFonts w:ascii="Book Antiqua" w:eastAsia="Times New Roman" w:hAnsi="Book Antiqua" w:cs="Arial"/>
          <w:color w:val="000000"/>
          <w:sz w:val="24"/>
          <w:szCs w:val="24"/>
          <w:lang w:eastAsia="sk-SK"/>
        </w:rPr>
        <w:t xml:space="preserve"> budhizmus, ktorý sa zrodil niekoľko storočí po smrti Budhu, ho na rozdiel od </w:t>
      </w:r>
      <w:proofErr w:type="spellStart"/>
      <w:r w:rsidRPr="00A90DF9">
        <w:rPr>
          <w:rFonts w:ascii="Book Antiqua" w:eastAsia="Times New Roman" w:hAnsi="Book Antiqua" w:cs="Arial"/>
          <w:color w:val="000000"/>
          <w:sz w:val="24"/>
          <w:szCs w:val="24"/>
          <w:lang w:eastAsia="sk-SK"/>
        </w:rPr>
        <w:t>theravadského</w:t>
      </w:r>
      <w:proofErr w:type="spellEnd"/>
      <w:r w:rsidRPr="00A90DF9">
        <w:rPr>
          <w:rFonts w:ascii="Book Antiqua" w:eastAsia="Times New Roman" w:hAnsi="Book Antiqua" w:cs="Arial"/>
          <w:color w:val="000000"/>
          <w:sz w:val="24"/>
          <w:szCs w:val="24"/>
          <w:lang w:eastAsia="sk-SK"/>
        </w:rPr>
        <w:t xml:space="preserve"> už zbožštil. </w:t>
      </w:r>
    </w:p>
    <w:p w:rsidR="00A90DF9" w:rsidRPr="00A90DF9" w:rsidRDefault="00A90DF9" w:rsidP="00326760">
      <w:pPr>
        <w:spacing w:after="150" w:line="240" w:lineRule="auto"/>
        <w:ind w:left="-993" w:right="-993"/>
        <w:jc w:val="both"/>
        <w:rPr>
          <w:rFonts w:ascii="Book Antiqua" w:eastAsia="Times New Roman" w:hAnsi="Book Antiqua" w:cs="Arial"/>
          <w:color w:val="000000"/>
          <w:sz w:val="24"/>
          <w:szCs w:val="24"/>
          <w:lang w:eastAsia="sk-SK"/>
        </w:rPr>
      </w:pPr>
      <w:r w:rsidRPr="00A90DF9">
        <w:rPr>
          <w:rFonts w:ascii="Book Antiqua" w:eastAsia="Times New Roman" w:hAnsi="Book Antiqua" w:cs="Arial"/>
          <w:color w:val="000000"/>
          <w:sz w:val="24"/>
          <w:szCs w:val="24"/>
          <w:lang w:eastAsia="sk-SK"/>
        </w:rPr>
        <w:t xml:space="preserve">Heslo </w:t>
      </w:r>
      <w:r w:rsidRPr="00A90DF9">
        <w:rPr>
          <w:rFonts w:ascii="Book Antiqua" w:eastAsia="Times New Roman" w:hAnsi="Book Antiqua" w:cs="Arial"/>
          <w:color w:val="000000"/>
          <w:sz w:val="24"/>
          <w:szCs w:val="24"/>
          <w:u w:val="single"/>
          <w:lang w:eastAsia="sk-SK"/>
        </w:rPr>
        <w:t>Love</w:t>
      </w:r>
      <w:r w:rsidRPr="00A90DF9">
        <w:rPr>
          <w:rFonts w:ascii="Book Antiqua" w:eastAsia="Times New Roman" w:hAnsi="Book Antiqua" w:cs="Arial"/>
          <w:color w:val="000000"/>
          <w:sz w:val="24"/>
          <w:szCs w:val="24"/>
          <w:lang w:eastAsia="sk-SK"/>
        </w:rPr>
        <w:t xml:space="preserve"> v </w:t>
      </w:r>
      <w:proofErr w:type="spellStart"/>
      <w:r w:rsidRPr="00A90DF9">
        <w:rPr>
          <w:rFonts w:ascii="Book Antiqua" w:eastAsia="Times New Roman" w:hAnsi="Book Antiqua" w:cs="Arial"/>
          <w:color w:val="000000"/>
          <w:sz w:val="24"/>
          <w:szCs w:val="24"/>
          <w:lang w:eastAsia="sk-SK"/>
        </w:rPr>
        <w:t>The</w:t>
      </w:r>
      <w:proofErr w:type="spellEnd"/>
      <w:r w:rsidRPr="00A90DF9">
        <w:rPr>
          <w:rFonts w:ascii="Book Antiqua" w:eastAsia="Times New Roman" w:hAnsi="Book Antiqua" w:cs="Arial"/>
          <w:color w:val="000000"/>
          <w:sz w:val="24"/>
          <w:szCs w:val="24"/>
          <w:lang w:eastAsia="sk-SK"/>
        </w:rPr>
        <w:t xml:space="preserve"> New </w:t>
      </w:r>
      <w:proofErr w:type="spellStart"/>
      <w:r w:rsidRPr="00A90DF9">
        <w:rPr>
          <w:rFonts w:ascii="Book Antiqua" w:eastAsia="Times New Roman" w:hAnsi="Book Antiqua" w:cs="Arial"/>
          <w:color w:val="000000"/>
          <w:sz w:val="24"/>
          <w:szCs w:val="24"/>
          <w:lang w:eastAsia="sk-SK"/>
        </w:rPr>
        <w:t>Dictionary</w:t>
      </w:r>
      <w:proofErr w:type="spellEnd"/>
      <w:r w:rsidRPr="00A90DF9">
        <w:rPr>
          <w:rFonts w:ascii="Book Antiqua" w:eastAsia="Times New Roman" w:hAnsi="Book Antiqua" w:cs="Arial"/>
          <w:color w:val="000000"/>
          <w:sz w:val="24"/>
          <w:szCs w:val="24"/>
          <w:lang w:eastAsia="sk-SK"/>
        </w:rPr>
        <w:t xml:space="preserve"> </w:t>
      </w:r>
      <w:proofErr w:type="spellStart"/>
      <w:r w:rsidRPr="00A90DF9">
        <w:rPr>
          <w:rFonts w:ascii="Book Antiqua" w:eastAsia="Times New Roman" w:hAnsi="Book Antiqua" w:cs="Arial"/>
          <w:color w:val="000000"/>
          <w:sz w:val="24"/>
          <w:szCs w:val="24"/>
          <w:lang w:eastAsia="sk-SK"/>
        </w:rPr>
        <w:t>of</w:t>
      </w:r>
      <w:proofErr w:type="spellEnd"/>
      <w:r w:rsidRPr="00A90DF9">
        <w:rPr>
          <w:rFonts w:ascii="Book Antiqua" w:eastAsia="Times New Roman" w:hAnsi="Book Antiqua" w:cs="Arial"/>
          <w:color w:val="000000"/>
          <w:sz w:val="24"/>
          <w:szCs w:val="24"/>
          <w:lang w:eastAsia="sk-SK"/>
        </w:rPr>
        <w:t xml:space="preserve"> </w:t>
      </w:r>
      <w:proofErr w:type="spellStart"/>
      <w:r w:rsidRPr="00A90DF9">
        <w:rPr>
          <w:rFonts w:ascii="Book Antiqua" w:eastAsia="Times New Roman" w:hAnsi="Book Antiqua" w:cs="Arial"/>
          <w:color w:val="000000"/>
          <w:sz w:val="24"/>
          <w:szCs w:val="24"/>
          <w:lang w:eastAsia="sk-SK"/>
        </w:rPr>
        <w:t>Catholic</w:t>
      </w:r>
      <w:proofErr w:type="spellEnd"/>
      <w:r w:rsidRPr="00A90DF9">
        <w:rPr>
          <w:rFonts w:ascii="Book Antiqua" w:eastAsia="Times New Roman" w:hAnsi="Book Antiqua" w:cs="Arial"/>
          <w:color w:val="000000"/>
          <w:sz w:val="24"/>
          <w:szCs w:val="24"/>
          <w:lang w:eastAsia="sk-SK"/>
        </w:rPr>
        <w:t xml:space="preserve"> Spirituality, </w:t>
      </w:r>
      <w:proofErr w:type="spellStart"/>
      <w:r w:rsidRPr="00A90DF9">
        <w:rPr>
          <w:rFonts w:ascii="Book Antiqua" w:eastAsia="Times New Roman" w:hAnsi="Book Antiqua" w:cs="Arial"/>
          <w:color w:val="000000"/>
          <w:sz w:val="24"/>
          <w:szCs w:val="24"/>
          <w:lang w:eastAsia="sk-SK"/>
        </w:rPr>
        <w:t>ed</w:t>
      </w:r>
      <w:proofErr w:type="spellEnd"/>
      <w:r w:rsidRPr="00A90DF9">
        <w:rPr>
          <w:rFonts w:ascii="Book Antiqua" w:eastAsia="Times New Roman" w:hAnsi="Book Antiqua" w:cs="Arial"/>
          <w:color w:val="000000"/>
          <w:sz w:val="24"/>
          <w:szCs w:val="24"/>
          <w:lang w:eastAsia="sk-SK"/>
        </w:rPr>
        <w:t xml:space="preserve">. By Michael </w:t>
      </w:r>
      <w:proofErr w:type="spellStart"/>
      <w:r w:rsidRPr="00A90DF9">
        <w:rPr>
          <w:rFonts w:ascii="Book Antiqua" w:eastAsia="Times New Roman" w:hAnsi="Book Antiqua" w:cs="Arial"/>
          <w:color w:val="000000"/>
          <w:sz w:val="24"/>
          <w:szCs w:val="24"/>
          <w:lang w:eastAsia="sk-SK"/>
        </w:rPr>
        <w:t>Downey</w:t>
      </w:r>
      <w:proofErr w:type="spellEnd"/>
      <w:r w:rsidRPr="00A90DF9">
        <w:rPr>
          <w:rFonts w:ascii="Book Antiqua" w:eastAsia="Times New Roman" w:hAnsi="Book Antiqua" w:cs="Arial"/>
          <w:color w:val="000000"/>
          <w:sz w:val="24"/>
          <w:szCs w:val="24"/>
          <w:lang w:eastAsia="sk-SK"/>
        </w:rPr>
        <w:t xml:space="preserve">, </w:t>
      </w:r>
      <w:proofErr w:type="spellStart"/>
      <w:r w:rsidRPr="00A90DF9">
        <w:rPr>
          <w:rFonts w:ascii="Book Antiqua" w:eastAsia="Times New Roman" w:hAnsi="Book Antiqua" w:cs="Arial"/>
          <w:color w:val="000000"/>
          <w:sz w:val="24"/>
          <w:szCs w:val="24"/>
          <w:lang w:eastAsia="sk-SK"/>
        </w:rPr>
        <w:t>The</w:t>
      </w:r>
      <w:proofErr w:type="spellEnd"/>
      <w:r w:rsidRPr="00A90DF9">
        <w:rPr>
          <w:rFonts w:ascii="Book Antiqua" w:eastAsia="Times New Roman" w:hAnsi="Book Antiqua" w:cs="Arial"/>
          <w:color w:val="000000"/>
          <w:sz w:val="24"/>
          <w:szCs w:val="24"/>
          <w:lang w:eastAsia="sk-SK"/>
        </w:rPr>
        <w:t xml:space="preserve"> </w:t>
      </w:r>
      <w:proofErr w:type="spellStart"/>
      <w:r w:rsidRPr="00A90DF9">
        <w:rPr>
          <w:rFonts w:ascii="Book Antiqua" w:eastAsia="Times New Roman" w:hAnsi="Book Antiqua" w:cs="Arial"/>
          <w:color w:val="000000"/>
          <w:sz w:val="24"/>
          <w:szCs w:val="24"/>
          <w:lang w:eastAsia="sk-SK"/>
        </w:rPr>
        <w:t>Liturgical</w:t>
      </w:r>
      <w:proofErr w:type="spellEnd"/>
      <w:r w:rsidRPr="00A90DF9">
        <w:rPr>
          <w:rFonts w:ascii="Book Antiqua" w:eastAsia="Times New Roman" w:hAnsi="Book Antiqua" w:cs="Arial"/>
          <w:color w:val="000000"/>
          <w:sz w:val="24"/>
          <w:szCs w:val="24"/>
          <w:lang w:eastAsia="sk-SK"/>
        </w:rPr>
        <w:t xml:space="preserve"> Press, </w:t>
      </w:r>
      <w:proofErr w:type="spellStart"/>
      <w:r w:rsidRPr="00A90DF9">
        <w:rPr>
          <w:rFonts w:ascii="Book Antiqua" w:eastAsia="Times New Roman" w:hAnsi="Book Antiqua" w:cs="Arial"/>
          <w:color w:val="000000"/>
          <w:sz w:val="24"/>
          <w:szCs w:val="24"/>
          <w:lang w:eastAsia="sk-SK"/>
        </w:rPr>
        <w:t>Collegeville</w:t>
      </w:r>
      <w:proofErr w:type="spellEnd"/>
      <w:r w:rsidRPr="00A90DF9">
        <w:rPr>
          <w:rFonts w:ascii="Book Antiqua" w:eastAsia="Times New Roman" w:hAnsi="Book Antiqua" w:cs="Arial"/>
          <w:color w:val="000000"/>
          <w:sz w:val="24"/>
          <w:szCs w:val="24"/>
          <w:lang w:eastAsia="sk-SK"/>
        </w:rPr>
        <w:t xml:space="preserve">, </w:t>
      </w:r>
      <w:proofErr w:type="spellStart"/>
      <w:r w:rsidRPr="00A90DF9">
        <w:rPr>
          <w:rFonts w:ascii="Book Antiqua" w:eastAsia="Times New Roman" w:hAnsi="Book Antiqua" w:cs="Arial"/>
          <w:color w:val="000000"/>
          <w:sz w:val="24"/>
          <w:szCs w:val="24"/>
          <w:lang w:eastAsia="sk-SK"/>
        </w:rPr>
        <w:t>Minessota</w:t>
      </w:r>
      <w:proofErr w:type="spellEnd"/>
      <w:r w:rsidRPr="00A90DF9">
        <w:rPr>
          <w:rFonts w:ascii="Book Antiqua" w:eastAsia="Times New Roman" w:hAnsi="Book Antiqua" w:cs="Arial"/>
          <w:color w:val="000000"/>
          <w:sz w:val="24"/>
          <w:szCs w:val="24"/>
          <w:lang w:eastAsia="sk-SK"/>
        </w:rPr>
        <w:t>, 1993, str. 612-613.</w:t>
      </w:r>
    </w:p>
    <w:p w:rsidR="00A90DF9" w:rsidRPr="00A90DF9" w:rsidRDefault="00A90DF9" w:rsidP="00326760">
      <w:pPr>
        <w:spacing w:before="150" w:line="240" w:lineRule="auto"/>
        <w:ind w:left="-993" w:right="-993"/>
        <w:jc w:val="both"/>
        <w:rPr>
          <w:rFonts w:ascii="Book Antiqua" w:eastAsia="Times New Roman" w:hAnsi="Book Antiqua" w:cs="Times New Roman"/>
          <w:color w:val="000000"/>
          <w:sz w:val="24"/>
          <w:szCs w:val="24"/>
          <w:lang w:eastAsia="sk-SK"/>
        </w:rPr>
      </w:pPr>
      <w:r w:rsidRPr="00A90DF9">
        <w:rPr>
          <w:rFonts w:ascii="Book Antiqua" w:eastAsia="Times New Roman" w:hAnsi="Book Antiqua" w:cs="Times New Roman"/>
          <w:color w:val="000000"/>
          <w:sz w:val="24"/>
          <w:szCs w:val="24"/>
          <w:lang w:eastAsia="sk-SK"/>
        </w:rPr>
        <w:t xml:space="preserve">Pre tých, ktorých to zaujíma presne, uvádzam doslovný text dialógu v gréčtine (podčiarknutie a stučnenie slov je moje): </w:t>
      </w:r>
      <w:proofErr w:type="spellStart"/>
      <w:r w:rsidRPr="00A90DF9">
        <w:rPr>
          <w:rFonts w:ascii="Book Antiqua" w:eastAsia="Times New Roman" w:hAnsi="Book Antiqua" w:cs="Times New Roman"/>
          <w:color w:val="000000"/>
          <w:sz w:val="24"/>
          <w:szCs w:val="24"/>
          <w:lang w:eastAsia="sk-SK"/>
        </w:rPr>
        <w:t>Οτε</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οΰν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ήρίστησαν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τώ</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Σίμωνι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Πέτρω</w:t>
      </w:r>
      <w:proofErr w:type="spellEnd"/>
      <w:r w:rsidRPr="00A90DF9">
        <w:rPr>
          <w:rFonts w:ascii="Book Antiqua" w:eastAsia="Times New Roman" w:hAnsi="Book Antiqua" w:cs="Times New Roman"/>
          <w:color w:val="000000"/>
          <w:sz w:val="24"/>
          <w:szCs w:val="24"/>
          <w:lang w:eastAsia="sk-SK"/>
        </w:rPr>
        <w:t xml:space="preserve"> ό </w:t>
      </w:r>
      <w:proofErr w:type="spellStart"/>
      <w:r w:rsidRPr="00A90DF9">
        <w:rPr>
          <w:rFonts w:ascii="Book Antiqua" w:eastAsia="Times New Roman" w:hAnsi="Book Antiqua" w:cs="Times New Roman"/>
          <w:color w:val="000000"/>
          <w:sz w:val="24"/>
          <w:szCs w:val="24"/>
          <w:lang w:eastAsia="sk-SK"/>
        </w:rPr>
        <w:t>Ίησοϋς</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Σίμων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Ίωάννου</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αγαπάς</w:t>
      </w:r>
      <w:proofErr w:type="spellEnd"/>
      <w:r w:rsidRPr="00326760">
        <w:rPr>
          <w:rFonts w:ascii="Book Antiqua" w:eastAsia="Times New Roman" w:hAnsi="Book Antiqua" w:cs="Times New Roman"/>
          <w:b/>
          <w:bCs/>
          <w:color w:val="000000"/>
          <w:sz w:val="24"/>
          <w:szCs w:val="24"/>
          <w:u w:val="single"/>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με</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agapás</w:t>
      </w:r>
      <w:proofErr w:type="spellEnd"/>
      <w:r w:rsidRPr="00326760">
        <w:rPr>
          <w:rFonts w:ascii="Book Antiqua" w:eastAsia="Times New Roman" w:hAnsi="Book Antiqua" w:cs="Times New Roman"/>
          <w:b/>
          <w:bCs/>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me</w:t>
      </w:r>
      <w:proofErr w:type="spellEnd"/>
      <w:r w:rsidRPr="00326760">
        <w:rPr>
          <w:rFonts w:ascii="Book Antiqua" w:eastAsia="Times New Roman" w:hAnsi="Book Antiqua" w:cs="Times New Roman"/>
          <w:b/>
          <w:bCs/>
          <w:color w:val="000000"/>
          <w:sz w:val="24"/>
          <w:szCs w:val="24"/>
          <w:lang w:eastAsia="sk-SK"/>
        </w:rPr>
        <w:t>?</w:t>
      </w:r>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πλέον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τούτων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Ναί</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κύριε</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σύ</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οίδας</w:t>
      </w:r>
      <w:proofErr w:type="spellEnd"/>
      <w:r w:rsidRPr="00A90DF9">
        <w:rPr>
          <w:rFonts w:ascii="Book Antiqua" w:eastAsia="Times New Roman" w:hAnsi="Book Antiqua" w:cs="Times New Roman"/>
          <w:color w:val="000000"/>
          <w:sz w:val="24"/>
          <w:szCs w:val="24"/>
          <w:lang w:eastAsia="sk-SK"/>
        </w:rPr>
        <w:t xml:space="preserve"> ό </w:t>
      </w:r>
      <w:proofErr w:type="spellStart"/>
      <w:r w:rsidRPr="00A90DF9">
        <w:rPr>
          <w:rFonts w:ascii="Book Antiqua" w:eastAsia="Times New Roman" w:hAnsi="Book Antiqua" w:cs="Times New Roman"/>
          <w:color w:val="000000"/>
          <w:sz w:val="24"/>
          <w:szCs w:val="24"/>
          <w:lang w:eastAsia="sk-SK"/>
        </w:rPr>
        <w:t>τι</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φιλώ</w:t>
      </w:r>
      <w:proofErr w:type="spellEnd"/>
      <w:r w:rsidRPr="00326760">
        <w:rPr>
          <w:rFonts w:ascii="Book Antiqua" w:eastAsia="Times New Roman" w:hAnsi="Book Antiqua" w:cs="Times New Roman"/>
          <w:b/>
          <w:bCs/>
          <w:color w:val="000000"/>
          <w:sz w:val="24"/>
          <w:szCs w:val="24"/>
          <w:u w:val="single"/>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σε</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filó</w:t>
      </w:r>
      <w:proofErr w:type="spellEnd"/>
      <w:r w:rsidRPr="00326760">
        <w:rPr>
          <w:rFonts w:ascii="Book Antiqua" w:eastAsia="Times New Roman" w:hAnsi="Book Antiqua" w:cs="Times New Roman"/>
          <w:b/>
          <w:bCs/>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se</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Bόσκε</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τα</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αρνία</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μου</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πάλιν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δεύτερον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Σίμων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Ίωάννου</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αγαπάς</w:t>
      </w:r>
      <w:proofErr w:type="spellEnd"/>
      <w:r w:rsidRPr="00326760">
        <w:rPr>
          <w:rFonts w:ascii="Book Antiqua" w:eastAsia="Times New Roman" w:hAnsi="Book Antiqua" w:cs="Times New Roman"/>
          <w:b/>
          <w:bCs/>
          <w:color w:val="000000"/>
          <w:sz w:val="24"/>
          <w:szCs w:val="24"/>
          <w:u w:val="single"/>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με</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agapás</w:t>
      </w:r>
      <w:proofErr w:type="spellEnd"/>
      <w:r w:rsidRPr="00326760">
        <w:rPr>
          <w:rFonts w:ascii="Book Antiqua" w:eastAsia="Times New Roman" w:hAnsi="Book Antiqua" w:cs="Times New Roman"/>
          <w:b/>
          <w:bCs/>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me</w:t>
      </w:r>
      <w:proofErr w:type="spellEnd"/>
      <w:r w:rsidRPr="00326760">
        <w:rPr>
          <w:rFonts w:ascii="Book Antiqua" w:eastAsia="Times New Roman" w:hAnsi="Book Antiqua" w:cs="Times New Roman"/>
          <w:b/>
          <w:bCs/>
          <w:color w:val="000000"/>
          <w:sz w:val="24"/>
          <w:szCs w:val="24"/>
          <w:lang w:eastAsia="sk-SK"/>
        </w:rPr>
        <w:t>?</w:t>
      </w:r>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Ναί</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κύριε</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σύ</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οίδας</w:t>
      </w:r>
      <w:proofErr w:type="spellEnd"/>
      <w:r w:rsidRPr="00A90DF9">
        <w:rPr>
          <w:rFonts w:ascii="Book Antiqua" w:eastAsia="Times New Roman" w:hAnsi="Book Antiqua" w:cs="Times New Roman"/>
          <w:color w:val="000000"/>
          <w:sz w:val="24"/>
          <w:szCs w:val="24"/>
          <w:lang w:eastAsia="sk-SK"/>
        </w:rPr>
        <w:t xml:space="preserve"> ό </w:t>
      </w:r>
      <w:proofErr w:type="spellStart"/>
      <w:r w:rsidRPr="00A90DF9">
        <w:rPr>
          <w:rFonts w:ascii="Book Antiqua" w:eastAsia="Times New Roman" w:hAnsi="Book Antiqua" w:cs="Times New Roman"/>
          <w:color w:val="000000"/>
          <w:sz w:val="24"/>
          <w:szCs w:val="24"/>
          <w:lang w:eastAsia="sk-SK"/>
        </w:rPr>
        <w:t>τι</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φιλώ</w:t>
      </w:r>
      <w:proofErr w:type="spellEnd"/>
      <w:r w:rsidRPr="00326760">
        <w:rPr>
          <w:rFonts w:ascii="Book Antiqua" w:eastAsia="Times New Roman" w:hAnsi="Book Antiqua" w:cs="Times New Roman"/>
          <w:b/>
          <w:bCs/>
          <w:color w:val="000000"/>
          <w:sz w:val="24"/>
          <w:szCs w:val="24"/>
          <w:u w:val="single"/>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σε</w:t>
      </w:r>
      <w:proofErr w:type="spellEnd"/>
      <w:r w:rsidRPr="00326760">
        <w:rPr>
          <w:rFonts w:ascii="Book Antiqua" w:eastAsia="Times New Roman" w:hAnsi="Book Antiqua" w:cs="Times New Roman"/>
          <w:b/>
          <w:bCs/>
          <w:color w:val="000000"/>
          <w:sz w:val="24"/>
          <w:szCs w:val="24"/>
          <w:lang w:eastAsia="sk-SK"/>
        </w:rPr>
        <w:t xml:space="preserve"> </w:t>
      </w:r>
      <w:r w:rsidRPr="00A90DF9">
        <w:rPr>
          <w:rFonts w:ascii="Book Antiqua" w:eastAsia="Times New Roman" w:hAnsi="Book Antiqua" w:cs="Times New Roman"/>
          <w:color w:val="000000"/>
          <w:sz w:val="24"/>
          <w:szCs w:val="24"/>
          <w:lang w:eastAsia="sk-SK"/>
        </w:rPr>
        <w:t>(</w:t>
      </w:r>
      <w:proofErr w:type="spellStart"/>
      <w:r w:rsidRPr="00326760">
        <w:rPr>
          <w:rFonts w:ascii="Book Antiqua" w:eastAsia="Times New Roman" w:hAnsi="Book Antiqua" w:cs="Times New Roman"/>
          <w:b/>
          <w:bCs/>
          <w:color w:val="000000"/>
          <w:sz w:val="24"/>
          <w:szCs w:val="24"/>
          <w:lang w:eastAsia="sk-SK"/>
        </w:rPr>
        <w:t>filó</w:t>
      </w:r>
      <w:proofErr w:type="spellEnd"/>
      <w:r w:rsidRPr="00326760">
        <w:rPr>
          <w:rFonts w:ascii="Book Antiqua" w:eastAsia="Times New Roman" w:hAnsi="Book Antiqua" w:cs="Times New Roman"/>
          <w:b/>
          <w:bCs/>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se</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Ποίμαινε</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τα</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προβατά</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μου</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το</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τρίτον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Σίμων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Ίωάννου</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φιλείς</w:t>
      </w:r>
      <w:proofErr w:type="spellEnd"/>
      <w:r w:rsidRPr="00326760">
        <w:rPr>
          <w:rFonts w:ascii="Book Antiqua" w:eastAsia="Times New Roman" w:hAnsi="Book Antiqua" w:cs="Times New Roman"/>
          <w:b/>
          <w:bCs/>
          <w:color w:val="000000"/>
          <w:sz w:val="24"/>
          <w:szCs w:val="24"/>
          <w:u w:val="single"/>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με</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fileís</w:t>
      </w:r>
      <w:proofErr w:type="spellEnd"/>
      <w:r w:rsidRPr="00326760">
        <w:rPr>
          <w:rFonts w:ascii="Book Antiqua" w:eastAsia="Times New Roman" w:hAnsi="Book Antiqua" w:cs="Times New Roman"/>
          <w:b/>
          <w:bCs/>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me</w:t>
      </w:r>
      <w:proofErr w:type="spellEnd"/>
      <w:r w:rsidRPr="00326760">
        <w:rPr>
          <w:rFonts w:ascii="Book Antiqua" w:eastAsia="Times New Roman" w:hAnsi="Book Antiqua" w:cs="Times New Roman"/>
          <w:b/>
          <w:bCs/>
          <w:color w:val="000000"/>
          <w:sz w:val="24"/>
          <w:szCs w:val="24"/>
          <w:lang w:eastAsia="sk-SK"/>
        </w:rPr>
        <w:t>?</w:t>
      </w:r>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έλυπήθη</w:t>
      </w:r>
      <w:proofErr w:type="spellEnd"/>
      <w:r w:rsidRPr="00A90DF9">
        <w:rPr>
          <w:rFonts w:ascii="Book Antiqua" w:eastAsia="Times New Roman" w:hAnsi="Book Antiqua" w:cs="Times New Roman"/>
          <w:color w:val="000000"/>
          <w:sz w:val="24"/>
          <w:szCs w:val="24"/>
          <w:lang w:eastAsia="sk-SK"/>
        </w:rPr>
        <w:t xml:space="preserve"> ό </w:t>
      </w:r>
      <w:proofErr w:type="spellStart"/>
      <w:r w:rsidRPr="00A90DF9">
        <w:rPr>
          <w:rFonts w:ascii="Book Antiqua" w:eastAsia="Times New Roman" w:hAnsi="Book Antiqua" w:cs="Times New Roman"/>
          <w:color w:val="000000"/>
          <w:sz w:val="24"/>
          <w:szCs w:val="24"/>
          <w:lang w:eastAsia="sk-SK"/>
        </w:rPr>
        <w:t>Πέτρος</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οτι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είπεν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το</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τρίτον</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Φιλείς</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με</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και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Κύριε</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πάντα</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συ</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οίδας</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συ</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γινώσκεις</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οτι</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φιλώ</w:t>
      </w:r>
      <w:proofErr w:type="spellEnd"/>
      <w:r w:rsidRPr="00326760">
        <w:rPr>
          <w:rFonts w:ascii="Book Antiqua" w:eastAsia="Times New Roman" w:hAnsi="Book Antiqua" w:cs="Times New Roman"/>
          <w:b/>
          <w:bCs/>
          <w:color w:val="000000"/>
          <w:sz w:val="24"/>
          <w:szCs w:val="24"/>
          <w:u w:val="single"/>
          <w:lang w:eastAsia="sk-SK"/>
        </w:rPr>
        <w:t xml:space="preserve"> </w:t>
      </w:r>
      <w:proofErr w:type="spellStart"/>
      <w:r w:rsidRPr="00326760">
        <w:rPr>
          <w:rFonts w:ascii="Book Antiqua" w:eastAsia="Times New Roman" w:hAnsi="Book Antiqua" w:cs="Times New Roman"/>
          <w:b/>
          <w:bCs/>
          <w:color w:val="000000"/>
          <w:sz w:val="24"/>
          <w:szCs w:val="24"/>
          <w:u w:val="single"/>
          <w:lang w:eastAsia="sk-SK"/>
        </w:rPr>
        <w:t>σε</w:t>
      </w:r>
      <w:proofErr w:type="spellEnd"/>
      <w:r w:rsidRPr="00A90DF9">
        <w:rPr>
          <w:rFonts w:ascii="Book Antiqua" w:eastAsia="Times New Roman" w:hAnsi="Book Antiqua" w:cs="Times New Roman"/>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filó</w:t>
      </w:r>
      <w:proofErr w:type="spellEnd"/>
      <w:r w:rsidRPr="00326760">
        <w:rPr>
          <w:rFonts w:ascii="Book Antiqua" w:eastAsia="Times New Roman" w:hAnsi="Book Antiqua" w:cs="Times New Roman"/>
          <w:b/>
          <w:bCs/>
          <w:color w:val="000000"/>
          <w:sz w:val="24"/>
          <w:szCs w:val="24"/>
          <w:lang w:eastAsia="sk-SK"/>
        </w:rPr>
        <w:t xml:space="preserve"> </w:t>
      </w:r>
      <w:proofErr w:type="spellStart"/>
      <w:r w:rsidRPr="00326760">
        <w:rPr>
          <w:rFonts w:ascii="Book Antiqua" w:eastAsia="Times New Roman" w:hAnsi="Book Antiqua" w:cs="Times New Roman"/>
          <w:b/>
          <w:bCs/>
          <w:color w:val="000000"/>
          <w:sz w:val="24"/>
          <w:szCs w:val="24"/>
          <w:lang w:eastAsia="sk-SK"/>
        </w:rPr>
        <w:t>se</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λέγει</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αύτω</w:t>
      </w:r>
      <w:proofErr w:type="spellEnd"/>
      <w:r w:rsidRPr="00A90DF9">
        <w:rPr>
          <w:rFonts w:ascii="Book Antiqua" w:eastAsia="Times New Roman" w:hAnsi="Book Antiqua" w:cs="Times New Roman"/>
          <w:color w:val="000000"/>
          <w:sz w:val="24"/>
          <w:szCs w:val="24"/>
          <w:lang w:eastAsia="sk-SK"/>
        </w:rPr>
        <w:t xml:space="preserve"> [ό </w:t>
      </w:r>
      <w:proofErr w:type="spellStart"/>
      <w:r w:rsidRPr="00A90DF9">
        <w:rPr>
          <w:rFonts w:ascii="Book Antiqua" w:eastAsia="Times New Roman" w:hAnsi="Book Antiqua" w:cs="Times New Roman"/>
          <w:color w:val="000000"/>
          <w:sz w:val="24"/>
          <w:szCs w:val="24"/>
          <w:lang w:eastAsia="sk-SK"/>
        </w:rPr>
        <w:t>Ίησοϋς</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Ίησοϋς</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Βόσκε</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τα</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πρόβατά</w:t>
      </w:r>
      <w:proofErr w:type="spellEnd"/>
      <w:r w:rsidRPr="00A90DF9">
        <w:rPr>
          <w:rFonts w:ascii="Book Antiqua" w:eastAsia="Times New Roman" w:hAnsi="Book Antiqua" w:cs="Times New Roman"/>
          <w:color w:val="000000"/>
          <w:sz w:val="24"/>
          <w:szCs w:val="24"/>
          <w:lang w:eastAsia="sk-SK"/>
        </w:rPr>
        <w:t xml:space="preserve"> </w:t>
      </w:r>
      <w:proofErr w:type="spellStart"/>
      <w:r w:rsidRPr="00A90DF9">
        <w:rPr>
          <w:rFonts w:ascii="Book Antiqua" w:eastAsia="Times New Roman" w:hAnsi="Book Antiqua" w:cs="Times New Roman"/>
          <w:color w:val="000000"/>
          <w:sz w:val="24"/>
          <w:szCs w:val="24"/>
          <w:lang w:eastAsia="sk-SK"/>
        </w:rPr>
        <w:t>μου</w:t>
      </w:r>
      <w:proofErr w:type="spellEnd"/>
      <w:r w:rsidRPr="00A90DF9">
        <w:rPr>
          <w:rFonts w:ascii="Book Antiqua" w:eastAsia="Times New Roman" w:hAnsi="Book Antiqua" w:cs="Times New Roman"/>
          <w:color w:val="000000"/>
          <w:sz w:val="24"/>
          <w:szCs w:val="24"/>
          <w:lang w:eastAsia="sk-SK"/>
        </w:rPr>
        <w:t>.</w:t>
      </w:r>
    </w:p>
    <w:p w:rsidR="00EE6A5A" w:rsidRDefault="00EE6A5A" w:rsidP="00326760">
      <w:pPr>
        <w:ind w:left="-993" w:right="-993"/>
        <w:rPr>
          <w:rFonts w:ascii="Book Antiqua" w:hAnsi="Book Antiqua"/>
        </w:rPr>
      </w:pPr>
    </w:p>
    <w:p w:rsidR="007E37E5" w:rsidRDefault="007E37E5" w:rsidP="00326760">
      <w:pPr>
        <w:ind w:left="-993" w:right="-993"/>
        <w:rPr>
          <w:rFonts w:ascii="Book Antiqua" w:hAnsi="Book Antiqua"/>
        </w:rPr>
      </w:pPr>
    </w:p>
    <w:p w:rsidR="007E37E5" w:rsidRDefault="007E37E5" w:rsidP="00326760">
      <w:pPr>
        <w:ind w:left="-993" w:right="-993"/>
        <w:rPr>
          <w:rFonts w:ascii="Book Antiqua" w:hAnsi="Book Antiqua"/>
        </w:rPr>
      </w:pPr>
    </w:p>
    <w:p w:rsidR="007E37E5" w:rsidRDefault="007E37E5" w:rsidP="00326760">
      <w:pPr>
        <w:ind w:left="-993" w:right="-993"/>
        <w:rPr>
          <w:rFonts w:ascii="Book Antiqua" w:hAnsi="Book Antiqua"/>
        </w:rPr>
      </w:pPr>
    </w:p>
    <w:p w:rsidR="007E37E5" w:rsidRDefault="007E37E5" w:rsidP="00326760">
      <w:pPr>
        <w:ind w:left="-993" w:right="-993"/>
        <w:rPr>
          <w:rFonts w:ascii="Book Antiqua" w:hAnsi="Book Antiqua"/>
        </w:rPr>
      </w:pPr>
    </w:p>
    <w:p w:rsidR="007E37E5" w:rsidRDefault="007E37E5" w:rsidP="00326760">
      <w:pPr>
        <w:ind w:left="-993" w:right="-993"/>
        <w:rPr>
          <w:rFonts w:ascii="Book Antiqua" w:hAnsi="Book Antiqua"/>
        </w:rPr>
      </w:pPr>
    </w:p>
    <w:p w:rsidR="007E37E5" w:rsidRDefault="007E37E5" w:rsidP="00326760">
      <w:pPr>
        <w:ind w:left="-993" w:right="-993"/>
        <w:rPr>
          <w:rFonts w:ascii="Book Antiqua" w:hAnsi="Book Antiqua"/>
        </w:rPr>
      </w:pPr>
    </w:p>
    <w:p w:rsidR="007E37E5" w:rsidRDefault="007E37E5" w:rsidP="00326760">
      <w:pPr>
        <w:ind w:left="-993" w:right="-993"/>
        <w:rPr>
          <w:rFonts w:ascii="Book Antiqua" w:hAnsi="Book Antiqua"/>
        </w:rPr>
      </w:pPr>
    </w:p>
    <w:p w:rsidR="007E37E5" w:rsidRDefault="007E37E5" w:rsidP="00107FB5">
      <w:pPr>
        <w:ind w:right="-993"/>
        <w:rPr>
          <w:rFonts w:ascii="Book Antiqua" w:hAnsi="Book Antiqua"/>
        </w:rPr>
      </w:pPr>
    </w:p>
    <w:p w:rsidR="00107FB5" w:rsidRDefault="00107FB5" w:rsidP="00107FB5">
      <w:pPr>
        <w:ind w:right="-993"/>
        <w:rPr>
          <w:rFonts w:ascii="Book Antiqua" w:hAnsi="Book Antiqua"/>
        </w:rPr>
      </w:pPr>
    </w:p>
    <w:p w:rsidR="00107FB5" w:rsidRDefault="00107FB5" w:rsidP="00107FB5">
      <w:pPr>
        <w:ind w:right="-993"/>
        <w:rPr>
          <w:rFonts w:ascii="Book Antiqua" w:hAnsi="Book Antiqua"/>
        </w:rPr>
      </w:pPr>
    </w:p>
    <w:p w:rsidR="00107FB5" w:rsidRDefault="00107FB5" w:rsidP="00107FB5">
      <w:pPr>
        <w:ind w:right="-993"/>
        <w:rPr>
          <w:rFonts w:ascii="Book Antiqua" w:hAnsi="Book Antiqua"/>
        </w:rPr>
      </w:pPr>
    </w:p>
    <w:p w:rsidR="00107FB5" w:rsidRDefault="00107FB5" w:rsidP="00107FB5">
      <w:pPr>
        <w:ind w:right="-993"/>
        <w:rPr>
          <w:rFonts w:ascii="Book Antiqua" w:hAnsi="Book Antiqua"/>
        </w:rPr>
      </w:pPr>
    </w:p>
    <w:p w:rsidR="007E37E5" w:rsidRDefault="007E37E5" w:rsidP="00326760">
      <w:pPr>
        <w:ind w:left="-993" w:right="-993"/>
        <w:rPr>
          <w:rFonts w:ascii="Book Antiqua" w:hAnsi="Book Antiqua"/>
        </w:rPr>
      </w:pPr>
    </w:p>
    <w:p w:rsidR="007E37E5" w:rsidRPr="00326760" w:rsidRDefault="007E37E5" w:rsidP="00326760">
      <w:pPr>
        <w:ind w:left="-993" w:right="-993"/>
        <w:rPr>
          <w:rFonts w:ascii="Book Antiqua" w:hAnsi="Book Antiqua"/>
        </w:rPr>
      </w:pPr>
      <w:r w:rsidRPr="00107FB5">
        <w:rPr>
          <w:rFonts w:ascii="Book Antiqua" w:hAnsi="Book Antiqua"/>
          <w:sz w:val="24"/>
          <w:szCs w:val="24"/>
        </w:rPr>
        <w:t> Musíme doznať, že okolo nás sú dve skupiny ľudí: tí, ktorí nás majú radi a tí, ktorým sme nesympatickí. V pokore však musíme konštatovať, že taký istý postoj zaujímame aj my voči ľuďom. Ježiš nás však dnes poučuje, že to nie je správne. Hovorí: Milovať budeš Pána, svojho Boha, celým svojím srdcom, celou svojou dušou a celou svojou mysľou! Milovať budeš svojho blížneho ako seba samého!</w:t>
      </w:r>
      <w:r w:rsidRPr="00107FB5">
        <w:rPr>
          <w:rFonts w:ascii="Book Antiqua" w:hAnsi="Book Antiqua"/>
          <w:sz w:val="24"/>
          <w:szCs w:val="24"/>
        </w:rPr>
        <w:br/>
        <w:t xml:space="preserve">     Táto krásna veta vznikla preto, lebo opäť chceli Ježiša podchytiť v reči. Minulú nedeľu sme mohli počuť, ako umlčal farizejov a saducejov v otázke daní. Teraz sa do debaty zapojili zákonníci. Vyhliadli si jedného spomedzi seba a ten položil Ježišovi otázku: Učiteľ, ktoré prikázanie v Zákone je najväčšie? Ježiš mu odpovedal: Láska k Bohu a k blížnemu. Na týchto dvoch prikázaniach spočíva celý Zákon i Proroci. Ježiš nám teda dnešnú nedeľu </w:t>
      </w:r>
      <w:r w:rsidR="00107FB5" w:rsidRPr="00107FB5">
        <w:rPr>
          <w:rFonts w:ascii="Book Antiqua" w:hAnsi="Book Antiqua"/>
          <w:sz w:val="24"/>
          <w:szCs w:val="24"/>
        </w:rPr>
        <w:t>nastoľuje</w:t>
      </w:r>
      <w:r w:rsidRPr="00107FB5">
        <w:rPr>
          <w:rFonts w:ascii="Book Antiqua" w:hAnsi="Book Antiqua"/>
          <w:sz w:val="24"/>
          <w:szCs w:val="24"/>
        </w:rPr>
        <w:t xml:space="preserve"> dve otázky: </w:t>
      </w:r>
      <w:r w:rsidRPr="00107FB5">
        <w:rPr>
          <w:rFonts w:ascii="Book Antiqua" w:hAnsi="Book Antiqua"/>
          <w:sz w:val="24"/>
          <w:szCs w:val="24"/>
        </w:rPr>
        <w:br/>
        <w:t>     – Milujem Boha viac ako všetko na svete?</w:t>
      </w:r>
      <w:r w:rsidRPr="00107FB5">
        <w:rPr>
          <w:rFonts w:ascii="Book Antiqua" w:hAnsi="Book Antiqua"/>
          <w:sz w:val="24"/>
          <w:szCs w:val="24"/>
        </w:rPr>
        <w:br/>
        <w:t>     – Milujem blížneho ako seba samého?</w:t>
      </w:r>
      <w:r w:rsidRPr="00107FB5">
        <w:rPr>
          <w:rFonts w:ascii="Book Antiqua" w:hAnsi="Book Antiqua"/>
          <w:sz w:val="24"/>
          <w:szCs w:val="24"/>
        </w:rPr>
        <w:br/>
        <w:t>     Hľadajme odpoveď, za akých podmienok je pre nás láska k Bohu a k blížnemu naozaj stredobodom nášho života.</w:t>
      </w:r>
      <w:r w:rsidRPr="00107FB5">
        <w:rPr>
          <w:rFonts w:ascii="Book Antiqua" w:hAnsi="Book Antiqua"/>
          <w:sz w:val="24"/>
          <w:szCs w:val="24"/>
        </w:rPr>
        <w:br/>
        <w:t>     Kedy najviac milujem Boha? Keď ho povýšim nad všetko na svete. Keď v rebríčku mojich životných hodnôt je na prvom mieste. To sa napĺňa vtedy, keď v neho verím a vieru potvrdzujem aj navonok skutkami. V praxi to znamená vydávať o Bohu svedectvo všade, kde sa nachádzam. K viere sa pridružuje nádej, že ak budem tak prežívať svoj život, Boh ma prijme k sebe. Láska k Bohu teda plynie z hlbokej a pevnej viery v neho a je podmienená nádejou, že Boh ma za moju lásku odmení večnou láskou v nebi.</w:t>
      </w:r>
      <w:r w:rsidRPr="00107FB5">
        <w:rPr>
          <w:rFonts w:ascii="Book Antiqua" w:hAnsi="Book Antiqua"/>
          <w:sz w:val="24"/>
          <w:szCs w:val="24"/>
        </w:rPr>
        <w:br/>
        <w:t>     Kedy milujem blížneho ako seba samého? Doznajme si, že často doslova šliapeme po Ježišových slovách: Nové prikázanie vám dávam, aby ste sa milovali navzájom. Aby ste sa aj vy vzájomne milovali, ako som ja miloval vás. Podľa toho spoznajú všetci, že ste moji učeníci, ak sa budete navzájom milovať. Z Ježišových slov plynie poučenie, že blížnemu mám preukázať takú lásku, úctu, milosrdenstvo, aké preukazujem sebe samému. Ak to dokážem, slúžim samotnému Kristovi, pretože náš blížny je aj jeho blížnym. Doznajme si však, že často tak nekonáme. Kde je príčina? Je v nás, lebo v blížnych nevidíme bratov a sestry, nepozeráme sa na nich láskavými očami Ježiša Krista a nedokážeme sa vžiť do ich položenia.</w:t>
      </w:r>
      <w:r w:rsidRPr="00107FB5">
        <w:rPr>
          <w:rFonts w:ascii="Book Antiqua" w:hAnsi="Book Antiqua"/>
          <w:sz w:val="24"/>
          <w:szCs w:val="24"/>
        </w:rPr>
        <w:br/>
        <w:t>     O španielskom kráľovi Filipovi II sa hovorí, že raz na poľovačke mu prišlo zle a potreboval lekársky zákrok. Jeho dvorný lekár tam nebol, preto vyhľadali lekára, ktorý žil v blízkej dedine a kráľ bol pre neho neznámy človek. Keď lekár zistil jeho stav, začal sa pripravovať na zákrok. Kráľ sa ho spýtal: Vieš, komu ideš pomáhať? Lekár mu odvetil: Človekovi. Kráľovi sa veľmi páčilo, že lekár v každom vidí svojho blížneho, nerobí rozdiel medzi ľuďmi a každému, kto potrebuje jeho pomoc, je ochotný poslúžiť.</w:t>
      </w:r>
      <w:r w:rsidRPr="00107FB5">
        <w:rPr>
          <w:rFonts w:ascii="Book Antiqua" w:hAnsi="Book Antiqua"/>
          <w:sz w:val="24"/>
          <w:szCs w:val="24"/>
        </w:rPr>
        <w:br/>
        <w:t>     Využime dnešnú nedeľu, aby sme sa zamysleli, ako plníme najväčší príkaz lásky, ktorý nám zanechal Ježiš Kristus, či úzko spájame lásku k Bohu s láskou k blížnemu. Lebo kto miluje Boha, zjednocuje sa s ním. Kto ho veľmi miluje, zjednocuje sa s ním tak veľmi, že miluje aj tých, ktorých Boh miluje. Boh však miluje všetkých: bezbožných, neveriacich aj našich nepriateľov. Kto naozaj miluje Boha, miluje aj všetkých ľudí.</w:t>
      </w:r>
      <w:r w:rsidRPr="00107FB5">
        <w:rPr>
          <w:rFonts w:ascii="Book Antiqua" w:hAnsi="Book Antiqua"/>
          <w:sz w:val="24"/>
          <w:szCs w:val="24"/>
        </w:rPr>
        <w:br/>
        <w:t>     Pamätajme na túto skutočnosť aj v nastávajúcom týždni a spájajme v jedno lásku k Bohu s láskou k blížny</w:t>
      </w:r>
      <w:r>
        <w:t>m.</w:t>
      </w:r>
    </w:p>
    <w:sectPr w:rsidR="007E37E5" w:rsidRPr="00326760" w:rsidSect="002D4C64">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90DF9"/>
    <w:rsid w:val="00107FB5"/>
    <w:rsid w:val="002D4C64"/>
    <w:rsid w:val="002F3031"/>
    <w:rsid w:val="00326760"/>
    <w:rsid w:val="007E37E5"/>
    <w:rsid w:val="00842CCB"/>
    <w:rsid w:val="009543E2"/>
    <w:rsid w:val="00A90DF9"/>
    <w:rsid w:val="00C01795"/>
    <w:rsid w:val="00C774E7"/>
    <w:rsid w:val="00EE6A5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E6A5A"/>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A90DF9"/>
    <w:rPr>
      <w:b/>
      <w:bCs/>
    </w:rPr>
  </w:style>
  <w:style w:type="paragraph" w:styleId="Normlnweb">
    <w:name w:val="Normal (Web)"/>
    <w:basedOn w:val="Normln"/>
    <w:uiPriority w:val="99"/>
    <w:semiHidden/>
    <w:unhideWhenUsed/>
    <w:rsid w:val="00A90DF9"/>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A90DF9"/>
    <w:rPr>
      <w:i/>
      <w:iCs/>
    </w:rPr>
  </w:style>
  <w:style w:type="paragraph" w:styleId="Textpoznpodarou">
    <w:name w:val="footnote text"/>
    <w:basedOn w:val="Normln"/>
    <w:link w:val="TextpoznpodarouChar"/>
    <w:uiPriority w:val="99"/>
    <w:semiHidden/>
    <w:unhideWhenUsed/>
    <w:rsid w:val="00A90DF9"/>
    <w:pPr>
      <w:spacing w:before="150" w:after="150" w:line="240" w:lineRule="auto"/>
    </w:pPr>
    <w:rPr>
      <w:rFonts w:ascii="Times New Roman" w:eastAsia="Times New Roman" w:hAnsi="Times New Roman" w:cs="Times New Roman"/>
      <w:sz w:val="24"/>
      <w:szCs w:val="24"/>
      <w:lang w:eastAsia="sk-SK"/>
    </w:rPr>
  </w:style>
  <w:style w:type="character" w:customStyle="1" w:styleId="TextpoznpodarouChar">
    <w:name w:val="Text pozn. pod čarou Char"/>
    <w:basedOn w:val="Standardnpsmoodstavce"/>
    <w:link w:val="Textpoznpodarou"/>
    <w:uiPriority w:val="99"/>
    <w:semiHidden/>
    <w:rsid w:val="00A90DF9"/>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60001885">
      <w:bodyDiv w:val="1"/>
      <w:marLeft w:val="0"/>
      <w:marRight w:val="0"/>
      <w:marTop w:val="0"/>
      <w:marBottom w:val="0"/>
      <w:divBdr>
        <w:top w:val="none" w:sz="0" w:space="0" w:color="auto"/>
        <w:left w:val="none" w:sz="0" w:space="0" w:color="auto"/>
        <w:bottom w:val="none" w:sz="0" w:space="0" w:color="auto"/>
        <w:right w:val="none" w:sz="0" w:space="0" w:color="auto"/>
      </w:divBdr>
      <w:divsChild>
        <w:div w:id="1996958576">
          <w:marLeft w:val="0"/>
          <w:marRight w:val="0"/>
          <w:marTop w:val="0"/>
          <w:marBottom w:val="0"/>
          <w:divBdr>
            <w:top w:val="none" w:sz="0" w:space="0" w:color="auto"/>
            <w:left w:val="none" w:sz="0" w:space="0" w:color="auto"/>
            <w:bottom w:val="none" w:sz="0" w:space="0" w:color="auto"/>
            <w:right w:val="none" w:sz="0" w:space="0" w:color="auto"/>
          </w:divBdr>
          <w:divsChild>
            <w:div w:id="1216353218">
              <w:marLeft w:val="0"/>
              <w:marRight w:val="0"/>
              <w:marTop w:val="375"/>
              <w:marBottom w:val="375"/>
              <w:divBdr>
                <w:top w:val="none" w:sz="0" w:space="0" w:color="auto"/>
                <w:left w:val="none" w:sz="0" w:space="0" w:color="auto"/>
                <w:bottom w:val="none" w:sz="0" w:space="0" w:color="auto"/>
                <w:right w:val="none" w:sz="0" w:space="0" w:color="auto"/>
              </w:divBdr>
              <w:divsChild>
                <w:div w:id="334262075">
                  <w:marLeft w:val="0"/>
                  <w:marRight w:val="0"/>
                  <w:marTop w:val="0"/>
                  <w:marBottom w:val="0"/>
                  <w:divBdr>
                    <w:top w:val="single" w:sz="6" w:space="0" w:color="E7E8E6"/>
                    <w:left w:val="none" w:sz="0" w:space="0" w:color="auto"/>
                    <w:bottom w:val="single" w:sz="6" w:space="0" w:color="E7E8E6"/>
                    <w:right w:val="none" w:sz="0" w:space="0" w:color="auto"/>
                  </w:divBdr>
                  <w:divsChild>
                    <w:div w:id="924460158">
                      <w:marLeft w:val="0"/>
                      <w:marRight w:val="0"/>
                      <w:marTop w:val="0"/>
                      <w:marBottom w:val="0"/>
                      <w:divBdr>
                        <w:top w:val="none" w:sz="0" w:space="0" w:color="auto"/>
                        <w:left w:val="none" w:sz="0" w:space="0" w:color="auto"/>
                        <w:bottom w:val="single" w:sz="6" w:space="0" w:color="E7E8E6"/>
                        <w:right w:val="single" w:sz="6" w:space="0" w:color="E7E8E6"/>
                      </w:divBdr>
                      <w:divsChild>
                        <w:div w:id="294607079">
                          <w:marLeft w:val="0"/>
                          <w:marRight w:val="0"/>
                          <w:marTop w:val="0"/>
                          <w:marBottom w:val="0"/>
                          <w:divBdr>
                            <w:top w:val="none" w:sz="0" w:space="0" w:color="auto"/>
                            <w:left w:val="none" w:sz="0" w:space="0" w:color="auto"/>
                            <w:bottom w:val="none" w:sz="0" w:space="0" w:color="auto"/>
                            <w:right w:val="none" w:sz="0" w:space="0" w:color="auto"/>
                          </w:divBdr>
                          <w:divsChild>
                            <w:div w:id="1146900319">
                              <w:marLeft w:val="0"/>
                              <w:marRight w:val="0"/>
                              <w:marTop w:val="0"/>
                              <w:marBottom w:val="0"/>
                              <w:divBdr>
                                <w:top w:val="none" w:sz="0" w:space="0" w:color="auto"/>
                                <w:left w:val="none" w:sz="0" w:space="0" w:color="auto"/>
                                <w:bottom w:val="none" w:sz="0" w:space="0" w:color="auto"/>
                                <w:right w:val="none" w:sz="0" w:space="0" w:color="auto"/>
                              </w:divBdr>
                              <w:divsChild>
                                <w:div w:id="74672157">
                                  <w:marLeft w:val="0"/>
                                  <w:marRight w:val="0"/>
                                  <w:marTop w:val="0"/>
                                  <w:marBottom w:val="0"/>
                                  <w:divBdr>
                                    <w:top w:val="none" w:sz="0" w:space="0" w:color="auto"/>
                                    <w:left w:val="none" w:sz="0" w:space="0" w:color="auto"/>
                                    <w:bottom w:val="none" w:sz="0" w:space="0" w:color="auto"/>
                                    <w:right w:val="none" w:sz="0" w:space="0" w:color="auto"/>
                                  </w:divBdr>
                                  <w:divsChild>
                                    <w:div w:id="1459909256">
                                      <w:marLeft w:val="0"/>
                                      <w:marRight w:val="0"/>
                                      <w:marTop w:val="0"/>
                                      <w:marBottom w:val="0"/>
                                      <w:divBdr>
                                        <w:top w:val="none" w:sz="0" w:space="0" w:color="auto"/>
                                        <w:left w:val="none" w:sz="0" w:space="0" w:color="auto"/>
                                        <w:bottom w:val="none" w:sz="0" w:space="0" w:color="auto"/>
                                        <w:right w:val="none" w:sz="0" w:space="0" w:color="auto"/>
                                      </w:divBdr>
                                      <w:divsChild>
                                        <w:div w:id="10497159">
                                          <w:marLeft w:val="0"/>
                                          <w:marRight w:val="0"/>
                                          <w:marTop w:val="0"/>
                                          <w:marBottom w:val="0"/>
                                          <w:divBdr>
                                            <w:top w:val="none" w:sz="0" w:space="0" w:color="auto"/>
                                            <w:left w:val="none" w:sz="0" w:space="0" w:color="auto"/>
                                            <w:bottom w:val="none" w:sz="0" w:space="0" w:color="auto"/>
                                            <w:right w:val="none" w:sz="0" w:space="0" w:color="auto"/>
                                          </w:divBdr>
                                        </w:div>
                                        <w:div w:id="14252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2121</Words>
  <Characters>12092</Characters>
  <Application>Microsoft Office Word</Application>
  <DocSecurity>0</DocSecurity>
  <Lines>100</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dcterms:created xsi:type="dcterms:W3CDTF">2008-10-26T21:14:00Z</dcterms:created>
  <dcterms:modified xsi:type="dcterms:W3CDTF">2008-10-26T21:14:00Z</dcterms:modified>
</cp:coreProperties>
</file>