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F51" w:rsidRDefault="005C7F51" w:rsidP="007C69C4">
      <w:r>
        <w:t>Nájdi  hormóny.</w:t>
      </w:r>
    </w:p>
    <w:p w:rsidR="005C7F51" w:rsidRDefault="005C7F51" w:rsidP="007C69C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s1026" type="#_x0000_t75" style="position:absolute;margin-left:-34.1pt;margin-top:8.85pt;width:220.5pt;height:220.5pt;z-index:-251658240;visibility:visible">
            <v:imagedata r:id="rId6" o:title=""/>
          </v:shape>
        </w:pict>
      </w:r>
    </w:p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88278B">
      <w:r>
        <w:t>,noradrenalín, progesterón, testosterón, parathormón, somatotropín,</w:t>
      </w:r>
    </w:p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EE125F">
      <w:r>
        <w:t>Nájdi  hormóny.</w:t>
      </w:r>
    </w:p>
    <w:p w:rsidR="005C7F51" w:rsidRDefault="005C7F51" w:rsidP="007C69C4">
      <w:r>
        <w:rPr>
          <w:noProof/>
        </w:rPr>
        <w:pict>
          <v:shape id="_x0000_s1027" type="#_x0000_t75" style="position:absolute;margin-left:-34.1pt;margin-top:6.9pt;width:220.5pt;height:220.5pt;z-index:-251657216;visibility:visible">
            <v:imagedata r:id="rId6" o:title=""/>
          </v:shape>
        </w:pict>
      </w:r>
    </w:p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>
      <w:r>
        <w:t>,noradrenalín, progesterón, testosterón, parathormón, somatotropín,</w:t>
      </w:r>
    </w:p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EE125F">
      <w:r>
        <w:t>Nájdi  hormóny.</w:t>
      </w:r>
    </w:p>
    <w:p w:rsidR="005C7F51" w:rsidRDefault="005C7F51" w:rsidP="0088278B">
      <w:r>
        <w:rPr>
          <w:noProof/>
        </w:rPr>
        <w:pict>
          <v:shape id="_x0000_s1028" type="#_x0000_t75" style="position:absolute;margin-left:-34.1pt;margin-top:6.9pt;width:220.5pt;height:220.5pt;z-index:-251656192;visibility:visible">
            <v:imagedata r:id="rId6" o:title=""/>
          </v:shape>
        </w:pict>
      </w:r>
    </w:p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>
      <w:r>
        <w:t>,noradrenalín, progesterón, testosterón, parathormón, somatotropín,</w:t>
      </w:r>
    </w:p>
    <w:p w:rsidR="005C7F51" w:rsidRDefault="005C7F51" w:rsidP="0088278B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7C69C4"/>
    <w:p w:rsidR="005C7F51" w:rsidRDefault="005C7F51" w:rsidP="00EE125F">
      <w:r>
        <w:t>Nájdi  hormóny.</w:t>
      </w:r>
    </w:p>
    <w:p w:rsidR="005C7F51" w:rsidRDefault="005C7F51" w:rsidP="0088278B">
      <w:r>
        <w:rPr>
          <w:noProof/>
        </w:rPr>
        <w:pict>
          <v:shape id="_x0000_s1029" type="#_x0000_t75" style="position:absolute;margin-left:-34.1pt;margin-top:6.9pt;width:220.5pt;height:220.5pt;z-index:-251655168;visibility:visible">
            <v:imagedata r:id="rId6" o:title=""/>
          </v:shape>
        </w:pict>
      </w:r>
    </w:p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/>
    <w:p w:rsidR="005C7F51" w:rsidRDefault="005C7F51" w:rsidP="0088278B">
      <w:r>
        <w:t>,noradrenalín, progesterón, testosterón, parathormón, somatotropín,</w:t>
      </w:r>
    </w:p>
    <w:p w:rsidR="005C7F51" w:rsidRDefault="005C7F51" w:rsidP="0088278B"/>
    <w:p w:rsidR="005C7F51" w:rsidRDefault="005C7F51" w:rsidP="007C69C4"/>
    <w:p w:rsidR="005C7F51" w:rsidRDefault="005C7F51" w:rsidP="007C69C4"/>
    <w:p w:rsidR="005C7F51" w:rsidRDefault="005C7F51" w:rsidP="007C69C4"/>
    <w:sectPr w:rsidR="005C7F51" w:rsidSect="007C69C4">
      <w:pgSz w:w="11906" w:h="16838"/>
      <w:pgMar w:top="567" w:right="1417" w:bottom="851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F51" w:rsidRDefault="005C7F51" w:rsidP="007C69C4">
      <w:r>
        <w:separator/>
      </w:r>
    </w:p>
  </w:endnote>
  <w:endnote w:type="continuationSeparator" w:id="0">
    <w:p w:rsidR="005C7F51" w:rsidRDefault="005C7F51" w:rsidP="007C6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F51" w:rsidRDefault="005C7F51" w:rsidP="007C69C4">
      <w:r>
        <w:separator/>
      </w:r>
    </w:p>
  </w:footnote>
  <w:footnote w:type="continuationSeparator" w:id="0">
    <w:p w:rsidR="005C7F51" w:rsidRDefault="005C7F51" w:rsidP="007C69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9C4"/>
    <w:rsid w:val="000A0B4C"/>
    <w:rsid w:val="000F0C4D"/>
    <w:rsid w:val="001179B3"/>
    <w:rsid w:val="001C0E2B"/>
    <w:rsid w:val="005C7F51"/>
    <w:rsid w:val="00741D4B"/>
    <w:rsid w:val="007C69C4"/>
    <w:rsid w:val="0087139E"/>
    <w:rsid w:val="0088278B"/>
    <w:rsid w:val="0089706C"/>
    <w:rsid w:val="00925B2E"/>
    <w:rsid w:val="00940959"/>
    <w:rsid w:val="009C686E"/>
    <w:rsid w:val="00A2582F"/>
    <w:rsid w:val="00A32DED"/>
    <w:rsid w:val="00B545F7"/>
    <w:rsid w:val="00BA1B7C"/>
    <w:rsid w:val="00CC6C1E"/>
    <w:rsid w:val="00D42D69"/>
    <w:rsid w:val="00ED712E"/>
    <w:rsid w:val="00EE125F"/>
    <w:rsid w:val="00F6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9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6129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6129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2DA2BF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6129A"/>
    <w:rPr>
      <w:rFonts w:ascii="Cambria" w:hAnsi="Cambria" w:cs="Times New Roman"/>
      <w:b/>
      <w:bCs/>
      <w:color w:val="21798E"/>
      <w:sz w:val="28"/>
      <w:szCs w:val="28"/>
      <w:lang w:eastAsia="sk-SK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6129A"/>
    <w:rPr>
      <w:rFonts w:ascii="Cambria" w:hAnsi="Cambria" w:cs="Times New Roman"/>
      <w:b/>
      <w:bCs/>
      <w:color w:val="2DA2BF"/>
      <w:sz w:val="26"/>
      <w:szCs w:val="26"/>
      <w:lang w:eastAsia="sk-SK"/>
    </w:rPr>
  </w:style>
  <w:style w:type="paragraph" w:styleId="Title">
    <w:name w:val="Title"/>
    <w:basedOn w:val="Normal"/>
    <w:link w:val="TitleChar"/>
    <w:uiPriority w:val="99"/>
    <w:qFormat/>
    <w:rsid w:val="00F6129A"/>
    <w:pPr>
      <w:ind w:left="708" w:hanging="708"/>
      <w:jc w:val="center"/>
    </w:pPr>
    <w:rPr>
      <w:rFonts w:eastAsia="Times New Roman"/>
      <w:b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6129A"/>
    <w:rPr>
      <w:rFonts w:ascii="Times New Roman" w:hAnsi="Times New Roman" w:cs="Times New Roman"/>
      <w:b/>
      <w:sz w:val="24"/>
      <w:szCs w:val="24"/>
      <w:lang w:eastAsia="sk-SK"/>
    </w:rPr>
  </w:style>
  <w:style w:type="paragraph" w:styleId="ListParagraph">
    <w:name w:val="List Paragraph"/>
    <w:basedOn w:val="Normal"/>
    <w:uiPriority w:val="99"/>
    <w:qFormat/>
    <w:rsid w:val="00F6129A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C6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69C4"/>
    <w:rPr>
      <w:rFonts w:ascii="Tahoma" w:hAnsi="Tahoma" w:cs="Tahoma"/>
      <w:sz w:val="16"/>
      <w:szCs w:val="16"/>
      <w:lang w:eastAsia="sk-SK"/>
    </w:rPr>
  </w:style>
  <w:style w:type="paragraph" w:styleId="Header">
    <w:name w:val="header"/>
    <w:basedOn w:val="Normal"/>
    <w:link w:val="HeaderChar"/>
    <w:uiPriority w:val="99"/>
    <w:semiHidden/>
    <w:rsid w:val="007C69C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C69C4"/>
    <w:rPr>
      <w:rFonts w:ascii="Times New Roman" w:hAnsi="Times New Roman" w:cs="Times New Roman"/>
      <w:sz w:val="24"/>
      <w:szCs w:val="24"/>
      <w:lang w:eastAsia="sk-SK"/>
    </w:rPr>
  </w:style>
  <w:style w:type="paragraph" w:styleId="Footer">
    <w:name w:val="footer"/>
    <w:basedOn w:val="Normal"/>
    <w:link w:val="FooterChar"/>
    <w:uiPriority w:val="99"/>
    <w:semiHidden/>
    <w:rsid w:val="007C69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C69C4"/>
    <w:rPr>
      <w:rFonts w:ascii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64</Words>
  <Characters>368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Dana Zajícová</dc:creator>
  <cp:keywords/>
  <dc:description/>
  <cp:lastModifiedBy>Jano S.</cp:lastModifiedBy>
  <cp:revision>4</cp:revision>
  <cp:lastPrinted>2001-12-31T23:15:00Z</cp:lastPrinted>
  <dcterms:created xsi:type="dcterms:W3CDTF">2016-03-29T07:36:00Z</dcterms:created>
  <dcterms:modified xsi:type="dcterms:W3CDTF">2001-12-31T23:17:00Z</dcterms:modified>
</cp:coreProperties>
</file>