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</w:t>
      </w:r>
      <w:proofErr w:type="spellStart"/>
      <w:r>
        <w:rPr>
          <w:sz w:val="24"/>
          <w:szCs w:val="24"/>
        </w:rPr>
        <w:t>tiažoukvapaliny</w:t>
      </w:r>
      <w:proofErr w:type="spellEnd"/>
      <w:r w:rsidRPr="000B4962">
        <w:rPr>
          <w:sz w:val="24"/>
          <w:szCs w:val="24"/>
        </w:rPr>
        <w:t>.</w:t>
      </w:r>
    </w:p>
    <w:p w:rsidR="00CF483B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:rsidR="00B1449B" w:rsidRPr="00CF483B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CF483B">
        <w:rPr>
          <w:rFonts w:eastAsia="Times New Roman" w:cs="Times New Roman"/>
          <w:sz w:val="24"/>
          <w:szCs w:val="24"/>
        </w:rPr>
        <w:t xml:space="preserve"> Definuj zákon zachovania hmotnosti + rovnicu spojitosti.</w:t>
      </w:r>
      <w:r>
        <w:rPr>
          <w:rFonts w:eastAsia="Times New Roman" w:cs="Times New Roman"/>
          <w:sz w:val="24"/>
          <w:szCs w:val="24"/>
        </w:rPr>
        <w:t xml:space="preserve"> Aj celkové odvodenie.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:rsidR="00CF483B" w:rsidRPr="00CF483B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</w:rPr>
        <w:t xml:space="preserve">Definuj zákon zachovania hmotnosti + rovnicu spojitosti. </w:t>
      </w:r>
      <w:r>
        <w:rPr>
          <w:rFonts w:eastAsia="Times New Roman" w:cs="Times New Roman"/>
          <w:sz w:val="24"/>
          <w:szCs w:val="24"/>
        </w:rPr>
        <w:t>Aj celkové odvodenie.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CF483B" w:rsidRDefault="00CF483B" w:rsidP="00CF483B">
      <w:pPr>
        <w:pStyle w:val="Odsekzoznamu"/>
        <w:rPr>
          <w:sz w:val="24"/>
          <w:szCs w:val="24"/>
        </w:rPr>
      </w:pP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</w:t>
      </w:r>
      <w:proofErr w:type="spellStart"/>
      <w:r>
        <w:rPr>
          <w:sz w:val="24"/>
          <w:szCs w:val="24"/>
        </w:rPr>
        <w:t>tiažoukvapaliny</w:t>
      </w:r>
      <w:proofErr w:type="spellEnd"/>
      <w:r w:rsidRPr="000B4962">
        <w:rPr>
          <w:sz w:val="24"/>
          <w:szCs w:val="24"/>
        </w:rPr>
        <w:t>.</w:t>
      </w:r>
    </w:p>
    <w:p w:rsidR="00CF483B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:rsidR="00CF483B" w:rsidRPr="00CF483B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CF483B">
        <w:rPr>
          <w:rFonts w:eastAsia="Times New Roman" w:cs="Times New Roman"/>
          <w:sz w:val="24"/>
          <w:szCs w:val="24"/>
        </w:rPr>
        <w:t xml:space="preserve"> Definuj zákon zachovania hmotnosti + rovnicu spojitosti.</w:t>
      </w:r>
      <w:r>
        <w:rPr>
          <w:rFonts w:eastAsia="Times New Roman" w:cs="Times New Roman"/>
          <w:sz w:val="24"/>
          <w:szCs w:val="24"/>
        </w:rPr>
        <w:t xml:space="preserve"> Aj celkové odvodenie.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:rsidR="00CF483B" w:rsidRPr="00CF483B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</w:rPr>
        <w:t xml:space="preserve">Definuj zákon zachovania hmotnosti + rovnicu spojitosti. </w:t>
      </w:r>
      <w:r>
        <w:rPr>
          <w:rFonts w:eastAsia="Times New Roman" w:cs="Times New Roman"/>
          <w:sz w:val="24"/>
          <w:szCs w:val="24"/>
        </w:rPr>
        <w:t>Aj celkové odvodenie.</w:t>
      </w:r>
    </w:p>
    <w:p w:rsidR="00CF483B" w:rsidRDefault="00CF483B" w:rsidP="00CF483B">
      <w:pPr>
        <w:pStyle w:val="Odsekzoznamu"/>
        <w:numPr>
          <w:ilvl w:val="0"/>
          <w:numId w:val="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CF483B" w:rsidRPr="00CF483B" w:rsidRDefault="00CF483B" w:rsidP="00CF483B">
      <w:pPr>
        <w:pStyle w:val="Odsekzoznamu"/>
        <w:numPr>
          <w:ilvl w:val="0"/>
          <w:numId w:val="1"/>
        </w:numPr>
        <w:tabs>
          <w:tab w:val="left" w:pos="986"/>
        </w:tabs>
        <w:rPr>
          <w:sz w:val="24"/>
          <w:szCs w:val="24"/>
        </w:rPr>
      </w:pPr>
      <w:r w:rsidRPr="00CF483B">
        <w:rPr>
          <w:sz w:val="24"/>
          <w:szCs w:val="24"/>
        </w:rPr>
        <w:t xml:space="preserve"> Popíš správanie telies v kvapaline</w:t>
      </w:r>
    </w:p>
    <w:p w:rsidR="00CF483B" w:rsidRDefault="00CF483B" w:rsidP="00CF483B">
      <w:pPr>
        <w:pStyle w:val="Odsekzoznamu"/>
        <w:rPr>
          <w:sz w:val="24"/>
          <w:szCs w:val="24"/>
        </w:rPr>
      </w:pP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</w:t>
      </w:r>
      <w:proofErr w:type="spellStart"/>
      <w:r>
        <w:rPr>
          <w:sz w:val="24"/>
          <w:szCs w:val="24"/>
        </w:rPr>
        <w:t>tiažoukvapaliny</w:t>
      </w:r>
      <w:proofErr w:type="spellEnd"/>
      <w:r w:rsidRPr="000B4962">
        <w:rPr>
          <w:sz w:val="24"/>
          <w:szCs w:val="24"/>
        </w:rPr>
        <w:t>.</w:t>
      </w:r>
    </w:p>
    <w:p w:rsidR="00CF483B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:rsidR="00CF483B" w:rsidRPr="00CF483B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CF483B">
        <w:rPr>
          <w:rFonts w:eastAsia="Times New Roman" w:cs="Times New Roman"/>
          <w:sz w:val="24"/>
          <w:szCs w:val="24"/>
        </w:rPr>
        <w:t xml:space="preserve"> Definuj zákon zachovania hmotnosti + rovnicu spojitosti.</w:t>
      </w:r>
      <w:r>
        <w:rPr>
          <w:rFonts w:eastAsia="Times New Roman" w:cs="Times New Roman"/>
          <w:sz w:val="24"/>
          <w:szCs w:val="24"/>
        </w:rPr>
        <w:t xml:space="preserve"> Aj celkové odvodenie.</w:t>
      </w:r>
    </w:p>
    <w:p w:rsidR="00CF483B" w:rsidRPr="000B4962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:rsidR="00CF483B" w:rsidRPr="00CF483B" w:rsidRDefault="00CF483B" w:rsidP="00CF483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</w:rPr>
        <w:t xml:space="preserve">Definuj zákon zachovania hmotnosti + rovnicu spojitosti. </w:t>
      </w:r>
      <w:r>
        <w:rPr>
          <w:rFonts w:eastAsia="Times New Roman" w:cs="Times New Roman"/>
          <w:sz w:val="24"/>
          <w:szCs w:val="24"/>
        </w:rPr>
        <w:t>Aj celkové odvodenie.</w:t>
      </w:r>
    </w:p>
    <w:p w:rsidR="00CF483B" w:rsidRDefault="00CF483B" w:rsidP="00CF483B">
      <w:pPr>
        <w:pStyle w:val="Odsekzoznamu"/>
        <w:numPr>
          <w:ilvl w:val="0"/>
          <w:numId w:val="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CF483B" w:rsidRPr="00CF483B" w:rsidRDefault="00CF483B" w:rsidP="00CF483B">
      <w:pPr>
        <w:pStyle w:val="Odsekzoznamu"/>
        <w:numPr>
          <w:ilvl w:val="0"/>
          <w:numId w:val="1"/>
        </w:numPr>
        <w:tabs>
          <w:tab w:val="left" w:pos="986"/>
        </w:tabs>
        <w:rPr>
          <w:sz w:val="24"/>
          <w:szCs w:val="24"/>
        </w:rPr>
      </w:pPr>
      <w:r w:rsidRPr="00CF483B">
        <w:rPr>
          <w:sz w:val="24"/>
          <w:szCs w:val="24"/>
        </w:rPr>
        <w:t>Popíš správanie telies v kvapaline</w:t>
      </w:r>
    </w:p>
    <w:sectPr w:rsidR="00CF483B" w:rsidRPr="00CF483B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F483B"/>
    <w:rsid w:val="009B008F"/>
    <w:rsid w:val="00A3328E"/>
    <w:rsid w:val="00B1449B"/>
    <w:rsid w:val="00CF483B"/>
    <w:rsid w:val="00E2715F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483B"/>
    <w:rPr>
      <w:rFonts w:asciiTheme="minorHAnsi" w:eastAsiaTheme="minorEastAsia" w:hAnsiTheme="minorHAnsi" w:cstheme="minorBidi"/>
      <w:sz w:val="22"/>
      <w:szCs w:val="22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CF4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2019-09-29T10:16:00Z</dcterms:created>
  <dcterms:modified xsi:type="dcterms:W3CDTF">2019-09-29T10:20:00Z</dcterms:modified>
</cp:coreProperties>
</file>