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6C" w:rsidRPr="00932CE8" w:rsidRDefault="005936E6" w:rsidP="00797F52">
      <w:pPr>
        <w:jc w:val="center"/>
        <w:rPr>
          <w:b/>
          <w:sz w:val="32"/>
          <w:szCs w:val="32"/>
        </w:rPr>
      </w:pPr>
      <w:r w:rsidRPr="00932CE8">
        <w:rPr>
          <w:b/>
          <w:sz w:val="32"/>
          <w:szCs w:val="32"/>
        </w:rPr>
        <w:t>HYDROSFÉRA</w:t>
      </w:r>
    </w:p>
    <w:p w:rsidR="005936E6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=zahŕňa všetku vodu, ktorá je sústredená v: moriach, oceánoch, jazerách, umelých vodných nádržiach, v riekach, v pôde, v atmosfére + patrí sem aj biologická voda = voda v živých organizmoch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=na Zemi sa nachádza 1386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2,5% je voda sladká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-najväčšia zásobáreň vody – Antarktický ľadovec</w:t>
      </w:r>
    </w:p>
    <w:p w:rsidR="007578B8" w:rsidRDefault="007578B8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pevninou alebo nad oceánom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Príčinou obehu vody je: SLNKO + GRAVITÁCIA</w:t>
      </w:r>
    </w:p>
    <w:p w:rsidR="00285ECA" w:rsidRPr="00932CE8" w:rsidRDefault="00285ECA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oceánoch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=zaberá 70,8 % rozlohy Zeme</w:t>
      </w:r>
    </w:p>
    <w:p w:rsidR="00EA77BE" w:rsidRDefault="00285ECA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 w:rsidR="00EA77BE">
        <w:rPr>
          <w:sz w:val="24"/>
          <w:szCs w:val="24"/>
        </w:rPr>
        <w:t xml:space="preserve"> – najväčší, najhlbší (</w:t>
      </w:r>
      <w:proofErr w:type="spellStart"/>
      <w:r w:rsidR="00EA77BE">
        <w:rPr>
          <w:sz w:val="24"/>
          <w:szCs w:val="24"/>
        </w:rPr>
        <w:t>Marianská</w:t>
      </w:r>
      <w:proofErr w:type="spellEnd"/>
      <w:r w:rsidR="00EA77BE">
        <w:rPr>
          <w:sz w:val="24"/>
          <w:szCs w:val="24"/>
        </w:rPr>
        <w:t xml:space="preserve"> priekopa – 11 034 m), najviac rýb, najviac ostrovov (</w:t>
      </w:r>
      <w:proofErr w:type="spellStart"/>
      <w:r w:rsidR="00EA77BE">
        <w:rPr>
          <w:sz w:val="24"/>
          <w:szCs w:val="24"/>
        </w:rPr>
        <w:t>oceánia</w:t>
      </w:r>
      <w:proofErr w:type="spellEnd"/>
      <w:r w:rsidR="00EA77BE">
        <w:rPr>
          <w:sz w:val="24"/>
          <w:szCs w:val="24"/>
        </w:rPr>
        <w:t>)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</w:t>
      </w:r>
      <w:proofErr w:type="spellStart"/>
      <w:r>
        <w:rPr>
          <w:sz w:val="24"/>
          <w:szCs w:val="24"/>
        </w:rPr>
        <w:t>Beaufortovo</w:t>
      </w:r>
      <w:proofErr w:type="spellEnd"/>
      <w:r>
        <w:rPr>
          <w:sz w:val="24"/>
          <w:szCs w:val="24"/>
        </w:rPr>
        <w:t xml:space="preserve"> more)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Prieliv + prieplav = zúžená časť oceánov a morí 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Prieliv – vybudovaný prírodou (</w:t>
      </w:r>
      <w:proofErr w:type="spellStart"/>
      <w:r>
        <w:rPr>
          <w:sz w:val="24"/>
          <w:szCs w:val="24"/>
        </w:rPr>
        <w:t>Gibraltarský</w:t>
      </w:r>
      <w:proofErr w:type="spellEnd"/>
      <w:r>
        <w:rPr>
          <w:sz w:val="24"/>
          <w:szCs w:val="24"/>
        </w:rPr>
        <w:t xml:space="preserve"> prieliv, Mozambický prieliv)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Prieplav – vybudovaný človekom (Panamský prieplav, Suezský prieplav ..)</w:t>
      </w:r>
    </w:p>
    <w:p w:rsidR="00F91182" w:rsidRDefault="00F91182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Weddelovo</w:t>
      </w:r>
      <w:proofErr w:type="spellEnd"/>
      <w:r>
        <w:rPr>
          <w:sz w:val="24"/>
          <w:szCs w:val="24"/>
        </w:rPr>
        <w:t xml:space="preserve"> more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9342D5">
        <w:rPr>
          <w:b/>
          <w:sz w:val="24"/>
          <w:szCs w:val="24"/>
        </w:rPr>
        <w:t>Medziostrovné</w:t>
      </w:r>
      <w:proofErr w:type="spellEnd"/>
      <w:r>
        <w:rPr>
          <w:sz w:val="24"/>
          <w:szCs w:val="24"/>
        </w:rPr>
        <w:t xml:space="preserve"> – Severné more</w:t>
      </w:r>
    </w:p>
    <w:p w:rsidR="000D7BFB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>– Stredozemné, Čierne, Červené ...</w:t>
      </w:r>
    </w:p>
    <w:p w:rsidR="000D7BFB" w:rsidRDefault="000D7BFB" w:rsidP="000D7BFB">
      <w:pPr>
        <w:rPr>
          <w:sz w:val="24"/>
          <w:szCs w:val="24"/>
        </w:rPr>
      </w:pPr>
      <w:r>
        <w:rPr>
          <w:sz w:val="24"/>
          <w:szCs w:val="24"/>
        </w:rPr>
        <w:t xml:space="preserve">-reliéf morského dna nám znázorňuje </w:t>
      </w:r>
      <w:r w:rsidRPr="00C3672B">
        <w:rPr>
          <w:sz w:val="24"/>
          <w:szCs w:val="24"/>
          <w:u w:val="single"/>
        </w:rPr>
        <w:t>HYPSOGRAFICKÁ krivka:</w:t>
      </w:r>
    </w:p>
    <w:p w:rsidR="007578B8" w:rsidRDefault="00F3487C" w:rsidP="000D7BFB">
      <w:pPr>
        <w:rPr>
          <w:sz w:val="24"/>
          <w:szCs w:val="24"/>
        </w:rPr>
      </w:pPr>
      <w:r w:rsidRPr="00F3487C">
        <w:rPr>
          <w:noProof/>
          <w:sz w:val="24"/>
          <w:szCs w:val="24"/>
          <w:lang w:eastAsia="sk-SK"/>
        </w:rPr>
        <w:drawing>
          <wp:inline distT="0" distB="0" distL="0" distR="0" wp14:anchorId="212BB80E" wp14:editId="2540B007">
            <wp:extent cx="2080535" cy="1995790"/>
            <wp:effectExtent l="0" t="0" r="0" b="0"/>
            <wp:docPr id="13319" name="Obrázok 11" descr="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Obrázok 11" descr="self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77" b="2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80" cy="1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7578B8" w:rsidRPr="000D7BFB">
        <w:rPr>
          <w:sz w:val="24"/>
          <w:szCs w:val="24"/>
        </w:rPr>
        <w:t xml:space="preserve"> </w:t>
      </w:r>
    </w:p>
    <w:p w:rsidR="00C44259" w:rsidRDefault="00C44259" w:rsidP="000D7BFB">
      <w:pPr>
        <w:rPr>
          <w:sz w:val="24"/>
          <w:szCs w:val="24"/>
        </w:rPr>
      </w:pPr>
    </w:p>
    <w:p w:rsidR="00C44259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Dno svetového oceánu nám pokrývajú SEDIMENTY, ktoré sa delia na: 1.pevninské – prinášané do oceánov riekami, ľadovcami, vetrom ...</w:t>
      </w:r>
    </w:p>
    <w:p w:rsidR="00C44259" w:rsidRPr="000D7BFB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2.hlbokomorské – tvorené zvyškami odumretých morských mikroorganizmov a materiálu sopečného pôvodu</w:t>
      </w:r>
    </w:p>
    <w:p w:rsidR="0015396C" w:rsidRDefault="0015396C" w:rsidP="00893BB9">
      <w:pPr>
        <w:rPr>
          <w:b/>
          <w:i/>
          <w:sz w:val="28"/>
          <w:szCs w:val="28"/>
        </w:rPr>
      </w:pPr>
    </w:p>
    <w:p w:rsidR="00716079" w:rsidRPr="00797F52" w:rsidRDefault="00797F52" w:rsidP="00797F52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:rsidR="00797F52" w:rsidRDefault="00797F52" w:rsidP="00797F52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(dokončenie)</w:t>
      </w:r>
    </w:p>
    <w:p w:rsidR="00F3487C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1.Teplota - </w:t>
      </w:r>
    </w:p>
    <w:p w:rsidR="00F3487C" w:rsidRPr="00797F52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2.Salinita -</w:t>
      </w:r>
    </w:p>
    <w:p w:rsidR="00797F52" w:rsidRDefault="00797F52">
      <w:r w:rsidRPr="00E07C1F">
        <w:rPr>
          <w:b/>
          <w:i/>
          <w:sz w:val="28"/>
          <w:szCs w:val="28"/>
        </w:rPr>
        <w:t>3.Farba:</w:t>
      </w:r>
      <w:r>
        <w:t xml:space="preserve"> </w:t>
      </w:r>
      <w:r w:rsidRPr="00797F52">
        <w:rPr>
          <w:u w:val="single"/>
        </w:rPr>
        <w:t xml:space="preserve">a.)zelená </w:t>
      </w:r>
      <w:r>
        <w:t xml:space="preserve">– moria, v ktorých je veľa života planktónu – sú to </w:t>
      </w:r>
      <w:bookmarkStart w:id="0" w:name="_GoBack"/>
      <w:bookmarkEnd w:id="0"/>
      <w:r>
        <w:t>studené moria</w:t>
      </w:r>
    </w:p>
    <w:p w:rsidR="00797F52" w:rsidRDefault="00797F52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:rsidR="00C458E5" w:rsidRDefault="00C458E5">
      <w:r>
        <w:t>Poznámka: na severnej pologuli sú teplejšie moria, pretože Antarktída ochladzuje vodu + morské prúdy + na severe je viac pevniny.</w:t>
      </w:r>
    </w:p>
    <w:p w:rsidR="00C458E5" w:rsidRDefault="00C458E5">
      <w:r w:rsidRPr="003761D6">
        <w:rPr>
          <w:b/>
          <w:i/>
        </w:rPr>
        <w:t>Pohyby morskej vody spôsobujú tieto činitele</w:t>
      </w:r>
      <w:r>
        <w:t>:</w:t>
      </w:r>
    </w:p>
    <w:p w:rsidR="00C458E5" w:rsidRDefault="00C458E5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:rsidR="00C458E5" w:rsidRDefault="00C458E5">
      <w:r>
        <w:t>2.</w:t>
      </w:r>
      <w:r w:rsidRPr="003761D6">
        <w:rPr>
          <w:b/>
        </w:rPr>
        <w:t>fyzikálno-mechanické vplyvy</w:t>
      </w:r>
      <w:r w:rsidR="003761D6">
        <w:t xml:space="preserve"> -</w:t>
      </w:r>
      <w:r>
        <w:t xml:space="preserve"> slnečné žiarenie, vietor</w:t>
      </w:r>
    </w:p>
    <w:p w:rsidR="00C458E5" w:rsidRDefault="00C458E5">
      <w:r>
        <w:t>3</w:t>
      </w:r>
      <w:r w:rsidRPr="003761D6">
        <w:rPr>
          <w:b/>
        </w:rPr>
        <w:t xml:space="preserve">.geodynamické vplyvy </w:t>
      </w:r>
      <w:r w:rsidR="00ED70F9">
        <w:t>–</w:t>
      </w:r>
      <w:r>
        <w:t xml:space="preserve"> </w:t>
      </w:r>
      <w:r w:rsidR="00ED70F9">
        <w:t xml:space="preserve">tektonické pohyby v zemskej kôre </w:t>
      </w:r>
    </w:p>
    <w:p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t>Pohyby morskej vody:</w:t>
      </w:r>
    </w:p>
    <w:p w:rsidR="00414D79" w:rsidRDefault="00414D79">
      <w:r>
        <w:t>a.)</w:t>
      </w:r>
      <w:r w:rsidRPr="003761D6">
        <w:rPr>
          <w:i/>
        </w:rPr>
        <w:t>príliv a odliv</w:t>
      </w:r>
    </w:p>
    <w:p w:rsidR="00414D79" w:rsidRDefault="00414D79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:rsidR="00414D79" w:rsidRDefault="00414D79">
      <w:r>
        <w:t>c.)</w:t>
      </w:r>
      <w:r w:rsidRPr="003761D6">
        <w:rPr>
          <w:i/>
        </w:rPr>
        <w:t>morské prúdy</w:t>
      </w:r>
      <w:r>
        <w:t xml:space="preserve"> – spôsobujú ich pravidelne vanúce vetry – pasáty, antipasáty, východné, západné vetry ...</w:t>
      </w:r>
    </w:p>
    <w:p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t>známe morské prúdy:</w:t>
      </w:r>
    </w:p>
    <w:p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Teplé – </w:t>
      </w:r>
      <w:proofErr w:type="spellStart"/>
      <w:r>
        <w:t>Gibraltarský</w:t>
      </w:r>
      <w:proofErr w:type="spellEnd"/>
      <w:r>
        <w:t xml:space="preserve">, Brazílsky, </w:t>
      </w:r>
      <w:proofErr w:type="spellStart"/>
      <w:r>
        <w:t>Východoaustrálsky</w:t>
      </w:r>
      <w:proofErr w:type="spellEnd"/>
      <w:r>
        <w:t xml:space="preserve"> ...</w:t>
      </w:r>
    </w:p>
    <w:p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Studené – Labradorský, Peruánsky, </w:t>
      </w:r>
      <w:proofErr w:type="spellStart"/>
      <w:r>
        <w:t>Benguelský</w:t>
      </w:r>
      <w:proofErr w:type="spellEnd"/>
      <w:r>
        <w:t>...</w:t>
      </w:r>
    </w:p>
    <w:p w:rsidR="004233C8" w:rsidRPr="001D016A" w:rsidRDefault="001D016A" w:rsidP="001D016A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Doprava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Zdroj obživy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Cestovný ruch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Zdroj energie (hydroelektrárne)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Nerastné suroviny</w:t>
      </w:r>
    </w:p>
    <w:p w:rsidR="001D016A" w:rsidRDefault="00953926" w:rsidP="00953926">
      <w:r w:rsidRPr="00953926">
        <w:rPr>
          <w:b/>
          <w:u w:val="single"/>
        </w:rPr>
        <w:t>Problémom</w:t>
      </w:r>
      <w:r>
        <w:t xml:space="preserve"> je : znečistenie oceánu </w:t>
      </w:r>
    </w:p>
    <w:p w:rsidR="00ED70F9" w:rsidRDefault="004C00BD">
      <w:r>
        <w:lastRenderedPageBreak/>
        <w:t>Dno oceánskeho dna je pokryté</w:t>
      </w:r>
      <w:r w:rsidRPr="004C00BD">
        <w:rPr>
          <w:b/>
          <w:i/>
          <w:u w:val="single"/>
        </w:rPr>
        <w:t xml:space="preserve"> </w:t>
      </w:r>
      <w:proofErr w:type="spellStart"/>
      <w:r w:rsidRPr="004C00BD">
        <w:rPr>
          <w:b/>
          <w:i/>
          <w:u w:val="single"/>
        </w:rPr>
        <w:t>sedimentami</w:t>
      </w:r>
      <w:proofErr w:type="spellEnd"/>
      <w:r>
        <w:t>, ktoré sa delia na:</w:t>
      </w:r>
    </w:p>
    <w:p w:rsidR="004C00BD" w:rsidRDefault="004C00BD" w:rsidP="004C00BD">
      <w:pPr>
        <w:pStyle w:val="Odsekzoznamu"/>
        <w:numPr>
          <w:ilvl w:val="0"/>
          <w:numId w:val="3"/>
        </w:numPr>
      </w:pPr>
      <w:r w:rsidRPr="004C00BD">
        <w:rPr>
          <w:b/>
          <w:i/>
        </w:rPr>
        <w:t>Pevninské</w:t>
      </w:r>
      <w:r>
        <w:t xml:space="preserve"> – prinášané do oceánov a morí riekami, ľadovcami, vetrom ...z pevniny </w:t>
      </w:r>
    </w:p>
    <w:p w:rsidR="004C00BD" w:rsidRDefault="004C00BD" w:rsidP="004C00BD">
      <w:pPr>
        <w:pStyle w:val="Odsekzoznamu"/>
        <w:numPr>
          <w:ilvl w:val="0"/>
          <w:numId w:val="3"/>
        </w:numPr>
      </w:pPr>
      <w:proofErr w:type="spellStart"/>
      <w:r w:rsidRPr="004C00BD">
        <w:rPr>
          <w:b/>
          <w:i/>
        </w:rPr>
        <w:t>Hlbokomorské</w:t>
      </w:r>
      <w:proofErr w:type="spellEnd"/>
      <w:r>
        <w:t xml:space="preserve"> – tvorené zvyškami odumretých morských mikroorganizmov a materiálov sopečného pôvodu</w:t>
      </w:r>
    </w:p>
    <w:sectPr w:rsidR="004C00BD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7F52"/>
    <w:rsid w:val="000D7BFB"/>
    <w:rsid w:val="0015396C"/>
    <w:rsid w:val="00160966"/>
    <w:rsid w:val="001D016A"/>
    <w:rsid w:val="00285ECA"/>
    <w:rsid w:val="003761D6"/>
    <w:rsid w:val="00414D79"/>
    <w:rsid w:val="004233C8"/>
    <w:rsid w:val="00480FCE"/>
    <w:rsid w:val="004C00BD"/>
    <w:rsid w:val="005936E6"/>
    <w:rsid w:val="005C2364"/>
    <w:rsid w:val="00716079"/>
    <w:rsid w:val="007578B8"/>
    <w:rsid w:val="00797F52"/>
    <w:rsid w:val="007B3430"/>
    <w:rsid w:val="00893BB9"/>
    <w:rsid w:val="00932CE8"/>
    <w:rsid w:val="009342D5"/>
    <w:rsid w:val="00953926"/>
    <w:rsid w:val="00BC3E23"/>
    <w:rsid w:val="00BD2DD0"/>
    <w:rsid w:val="00C21200"/>
    <w:rsid w:val="00C3672B"/>
    <w:rsid w:val="00C44259"/>
    <w:rsid w:val="00C458E5"/>
    <w:rsid w:val="00E07C1F"/>
    <w:rsid w:val="00E16CAE"/>
    <w:rsid w:val="00EA77BE"/>
    <w:rsid w:val="00EC3553"/>
    <w:rsid w:val="00ED70F9"/>
    <w:rsid w:val="00F3487C"/>
    <w:rsid w:val="00F83808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D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5</cp:revision>
  <cp:lastPrinted>2020-10-20T08:40:00Z</cp:lastPrinted>
  <dcterms:created xsi:type="dcterms:W3CDTF">2017-12-11T15:15:00Z</dcterms:created>
  <dcterms:modified xsi:type="dcterms:W3CDTF">2020-10-20T10:32:00Z</dcterms:modified>
</cp:coreProperties>
</file>