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CE" w:rsidRPr="007646D5" w:rsidRDefault="007646D5" w:rsidP="007646D5">
      <w:pPr>
        <w:jc w:val="center"/>
        <w:rPr>
          <w:rFonts w:ascii="Times New Roman" w:hAnsi="Times New Roman" w:cs="Times New Roman"/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36"/>
          <w:szCs w:val="36"/>
          <w:highlight w:val="green"/>
        </w:rPr>
        <w:t>H</w:t>
      </w:r>
      <w:r w:rsidRPr="007646D5">
        <w:rPr>
          <w:rFonts w:ascii="Times New Roman" w:hAnsi="Times New Roman" w:cs="Times New Roman"/>
          <w:sz w:val="36"/>
          <w:szCs w:val="36"/>
          <w:highlight w:val="green"/>
        </w:rPr>
        <w:t>ygiena pohlavných orgánov</w:t>
      </w:r>
    </w:p>
    <w:p w:rsidR="00000000" w:rsidRPr="007646D5" w:rsidRDefault="007646D5" w:rsidP="007646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Umývanie vonkajších pohlavných orgánov ráno i večer</w:t>
      </w:r>
    </w:p>
    <w:p w:rsidR="00000000" w:rsidRPr="007646D5" w:rsidRDefault="007646D5" w:rsidP="007646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Dôkladné utieranie konečníka po každej stolici</w:t>
      </w:r>
    </w:p>
    <w:p w:rsidR="00000000" w:rsidRPr="007646D5" w:rsidRDefault="007646D5" w:rsidP="007646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Denná výmena spodnej bielizne</w:t>
      </w:r>
    </w:p>
    <w:p w:rsidR="007646D5" w:rsidRPr="007646D5" w:rsidRDefault="007646D5" w:rsidP="007646D5">
      <w:pPr>
        <w:jc w:val="center"/>
        <w:rPr>
          <w:rFonts w:ascii="Times New Roman" w:hAnsi="Times New Roman" w:cs="Times New Roman"/>
          <w:sz w:val="32"/>
          <w:szCs w:val="32"/>
        </w:rPr>
      </w:pPr>
      <w:r w:rsidRPr="007646D5">
        <w:rPr>
          <w:rFonts w:ascii="Times New Roman" w:hAnsi="Times New Roman" w:cs="Times New Roman"/>
          <w:sz w:val="32"/>
          <w:szCs w:val="32"/>
          <w:highlight w:val="green"/>
        </w:rPr>
        <w:t>Pohlavné choroby</w:t>
      </w:r>
    </w:p>
    <w:p w:rsidR="00000000" w:rsidRPr="007646D5" w:rsidRDefault="007646D5" w:rsidP="007646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46D5">
        <w:rPr>
          <w:rFonts w:ascii="Times New Roman" w:hAnsi="Times New Roman" w:cs="Times New Roman"/>
          <w:b/>
          <w:sz w:val="24"/>
          <w:szCs w:val="24"/>
          <w:u w:val="single"/>
        </w:rPr>
        <w:t>Kvapavka</w:t>
      </w:r>
    </w:p>
    <w:p w:rsidR="00000000" w:rsidRPr="007646D5" w:rsidRDefault="007646D5" w:rsidP="007646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 xml:space="preserve">Nákazlivé </w:t>
      </w:r>
      <w:r w:rsidRPr="007646D5">
        <w:rPr>
          <w:rFonts w:ascii="Times New Roman" w:hAnsi="Times New Roman" w:cs="Times New Roman"/>
          <w:b/>
          <w:sz w:val="24"/>
          <w:szCs w:val="24"/>
        </w:rPr>
        <w:t>bakteriál</w:t>
      </w:r>
      <w:r w:rsidRPr="007646D5">
        <w:rPr>
          <w:rFonts w:ascii="Times New Roman" w:hAnsi="Times New Roman" w:cs="Times New Roman"/>
          <w:b/>
          <w:sz w:val="24"/>
          <w:szCs w:val="24"/>
        </w:rPr>
        <w:t>ne ochorenie</w:t>
      </w:r>
      <w:r w:rsidRPr="007646D5">
        <w:rPr>
          <w:rFonts w:ascii="Times New Roman" w:hAnsi="Times New Roman" w:cs="Times New Roman"/>
          <w:sz w:val="24"/>
          <w:szCs w:val="24"/>
        </w:rPr>
        <w:t>, prenáša sa výlučne pohlavným stykom</w:t>
      </w:r>
    </w:p>
    <w:p w:rsidR="00000000" w:rsidRPr="007646D5" w:rsidRDefault="007646D5" w:rsidP="007646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Prvé príznaky s</w:t>
      </w:r>
      <w:r w:rsidRPr="007646D5">
        <w:rPr>
          <w:rFonts w:ascii="Times New Roman" w:hAnsi="Times New Roman" w:cs="Times New Roman"/>
          <w:sz w:val="24"/>
          <w:szCs w:val="24"/>
        </w:rPr>
        <w:t>a objavia medzi 2.,5. až 10. dňom od nákazy:</w:t>
      </w:r>
    </w:p>
    <w:p w:rsidR="00000000" w:rsidRPr="007646D5" w:rsidRDefault="007646D5" w:rsidP="007646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U muža biely výtok aj mimo ejakulácie, pálenie pri močení, začervenanie a opuch okolo močovej trubice, semenníky na dotyk bolestivé</w:t>
      </w:r>
    </w:p>
    <w:p w:rsidR="00000000" w:rsidRPr="007646D5" w:rsidRDefault="007646D5" w:rsidP="007646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U žien žltkastý až zelenkavý výtok z pošvy, svrbenie a pálenie pri močení</w:t>
      </w:r>
    </w:p>
    <w:p w:rsidR="00000000" w:rsidRPr="007646D5" w:rsidRDefault="007646D5" w:rsidP="007646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Neliečená spôsobuje u žien sterilitu</w:t>
      </w:r>
    </w:p>
    <w:p w:rsidR="007646D5" w:rsidRPr="007646D5" w:rsidRDefault="007646D5" w:rsidP="007646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Liečba antibiotikami</w:t>
      </w:r>
    </w:p>
    <w:p w:rsidR="00000000" w:rsidRPr="007646D5" w:rsidRDefault="007646D5" w:rsidP="007646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46D5">
        <w:rPr>
          <w:rFonts w:ascii="Times New Roman" w:hAnsi="Times New Roman" w:cs="Times New Roman"/>
          <w:b/>
          <w:sz w:val="24"/>
          <w:szCs w:val="24"/>
          <w:u w:val="single"/>
        </w:rPr>
        <w:t>Syfilis</w:t>
      </w:r>
    </w:p>
    <w:p w:rsidR="00000000" w:rsidRPr="007646D5" w:rsidRDefault="007646D5" w:rsidP="007646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 xml:space="preserve">Ochorenie spôsobujú </w:t>
      </w:r>
      <w:r w:rsidRPr="007646D5">
        <w:rPr>
          <w:rFonts w:ascii="Times New Roman" w:hAnsi="Times New Roman" w:cs="Times New Roman"/>
          <w:b/>
          <w:sz w:val="24"/>
          <w:szCs w:val="24"/>
        </w:rPr>
        <w:t>baktérie</w:t>
      </w:r>
      <w:r w:rsidRPr="007646D5">
        <w:rPr>
          <w:rFonts w:ascii="Times New Roman" w:hAnsi="Times New Roman" w:cs="Times New Roman"/>
          <w:sz w:val="24"/>
          <w:szCs w:val="24"/>
        </w:rPr>
        <w:t xml:space="preserve"> špirálovitého tvaru, ochorenie prebieha v niekoľkých fázach</w:t>
      </w:r>
    </w:p>
    <w:p w:rsidR="00000000" w:rsidRPr="007646D5" w:rsidRDefault="007646D5" w:rsidP="007646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Prenáša sa priamym kontaktom s postihnutými miestami na koži, najčastejšie pohlavným stykom</w:t>
      </w:r>
    </w:p>
    <w:p w:rsidR="00000000" w:rsidRPr="007646D5" w:rsidRDefault="007646D5" w:rsidP="007646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V mieste vstupu infekcie sa vytvorí</w:t>
      </w:r>
      <w:r w:rsidRPr="007646D5">
        <w:rPr>
          <w:rFonts w:ascii="Times New Roman" w:hAnsi="Times New Roman" w:cs="Times New Roman"/>
          <w:sz w:val="24"/>
          <w:szCs w:val="24"/>
        </w:rPr>
        <w:t xml:space="preserve"> vred, neskôr vyrážky a vredy po celom tele, potom nasleduje fáza bez príznakov, po nej zas fáza pri ktorej dochádza k postihnutiu orgánov</w:t>
      </w:r>
    </w:p>
    <w:p w:rsidR="00000000" w:rsidRPr="007646D5" w:rsidRDefault="007646D5" w:rsidP="007646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Liečba antibiotikami</w:t>
      </w:r>
    </w:p>
    <w:p w:rsidR="00000000" w:rsidRPr="007646D5" w:rsidRDefault="007646D5" w:rsidP="007646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V tehotenstve môže prejsť, podobne ako kvapavka, aj na plod</w:t>
      </w:r>
    </w:p>
    <w:p w:rsidR="007646D5" w:rsidRPr="007646D5" w:rsidRDefault="007646D5" w:rsidP="007646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0000" w:rsidRPr="007646D5" w:rsidRDefault="007646D5" w:rsidP="007646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646D5">
        <w:rPr>
          <w:rFonts w:ascii="Times New Roman" w:hAnsi="Times New Roman" w:cs="Times New Roman"/>
          <w:b/>
          <w:sz w:val="24"/>
          <w:szCs w:val="24"/>
          <w:u w:val="single"/>
        </w:rPr>
        <w:t>Trichomoniáza</w:t>
      </w:r>
      <w:proofErr w:type="spellEnd"/>
    </w:p>
    <w:p w:rsidR="00000000" w:rsidRPr="007646D5" w:rsidRDefault="007646D5" w:rsidP="007646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Prenáša sa pohlavným stykom, no sú možné aj kontaktné infekcie</w:t>
      </w:r>
    </w:p>
    <w:p w:rsidR="00000000" w:rsidRPr="007646D5" w:rsidRDefault="007646D5" w:rsidP="007646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Spôsobuje zápal slizníc pohlavných orgánov a močových ciest</w:t>
      </w:r>
    </w:p>
    <w:p w:rsidR="007646D5" w:rsidRPr="007646D5" w:rsidRDefault="007646D5" w:rsidP="007646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Lieči sa antibiotikami, liečia sa obaja partneri</w:t>
      </w:r>
    </w:p>
    <w:p w:rsidR="00000000" w:rsidRPr="007646D5" w:rsidRDefault="007646D5" w:rsidP="007646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46D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Mykóza</w:t>
      </w:r>
    </w:p>
    <w:p w:rsidR="00000000" w:rsidRPr="007646D5" w:rsidRDefault="007646D5" w:rsidP="007646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Veľmi časté ženské ochorenie, no problémy môžu mať aj muži</w:t>
      </w:r>
    </w:p>
    <w:p w:rsidR="00000000" w:rsidRPr="007646D5" w:rsidRDefault="007646D5" w:rsidP="007646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Aj po absolvovaní liečby sa problémy často opakujú</w:t>
      </w:r>
    </w:p>
    <w:p w:rsidR="00000000" w:rsidRPr="007646D5" w:rsidRDefault="007646D5" w:rsidP="007646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Spôsobuje ju kvasinky, ktoré sa normálne nachádzajú v pošve, nemusí sa prenášať pohlavným stykom</w:t>
      </w:r>
    </w:p>
    <w:p w:rsidR="00000000" w:rsidRPr="007646D5" w:rsidRDefault="007646D5" w:rsidP="007646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 xml:space="preserve">Za určitých podmienok sa však </w:t>
      </w:r>
      <w:r w:rsidRPr="007646D5">
        <w:rPr>
          <w:rFonts w:ascii="Times New Roman" w:hAnsi="Times New Roman" w:cs="Times New Roman"/>
          <w:sz w:val="24"/>
          <w:szCs w:val="24"/>
        </w:rPr>
        <w:t>premnožia a spôsobujú svrbenie, pálenie pri močení a hrudkovitý výtok, u mužov začervenanie, svrbenie prípadne pálenie pri močení</w:t>
      </w:r>
    </w:p>
    <w:p w:rsidR="007646D5" w:rsidRPr="007646D5" w:rsidRDefault="007646D5" w:rsidP="007646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0000" w:rsidRPr="007646D5" w:rsidRDefault="007646D5" w:rsidP="007646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46D5">
        <w:rPr>
          <w:rFonts w:ascii="Times New Roman" w:hAnsi="Times New Roman" w:cs="Times New Roman"/>
          <w:b/>
          <w:sz w:val="24"/>
          <w:szCs w:val="24"/>
          <w:u w:val="single"/>
        </w:rPr>
        <w:t>AIDS</w:t>
      </w:r>
    </w:p>
    <w:p w:rsidR="00000000" w:rsidRPr="007646D5" w:rsidRDefault="007646D5" w:rsidP="007646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 xml:space="preserve">Spôsobuje ho </w:t>
      </w:r>
      <w:r w:rsidRPr="007646D5">
        <w:rPr>
          <w:rFonts w:ascii="Times New Roman" w:hAnsi="Times New Roman" w:cs="Times New Roman"/>
          <w:b/>
          <w:sz w:val="24"/>
          <w:szCs w:val="24"/>
        </w:rPr>
        <w:t xml:space="preserve">vírus </w:t>
      </w:r>
      <w:r w:rsidRPr="007646D5">
        <w:rPr>
          <w:rFonts w:ascii="Times New Roman" w:hAnsi="Times New Roman" w:cs="Times New Roman"/>
          <w:sz w:val="24"/>
          <w:szCs w:val="24"/>
        </w:rPr>
        <w:t>HIV, ktorý napáda biele krvinky, čím poškod</w:t>
      </w:r>
      <w:r w:rsidRPr="007646D5">
        <w:rPr>
          <w:rFonts w:ascii="Times New Roman" w:hAnsi="Times New Roman" w:cs="Times New Roman"/>
          <w:sz w:val="24"/>
          <w:szCs w:val="24"/>
        </w:rPr>
        <w:t>zuje imunitu</w:t>
      </w:r>
    </w:p>
    <w:p w:rsidR="00000000" w:rsidRPr="007646D5" w:rsidRDefault="007646D5" w:rsidP="007646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Prenos pohlavným stykom, infikovanými injekčnými striekačkami, v minulosti aj transfúziou krvi</w:t>
      </w:r>
    </w:p>
    <w:p w:rsidR="00000000" w:rsidRPr="007646D5" w:rsidRDefault="007646D5" w:rsidP="007646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Rôzne dlhá inkubačná</w:t>
      </w:r>
      <w:r w:rsidRPr="007646D5">
        <w:rPr>
          <w:rFonts w:ascii="Times New Roman" w:hAnsi="Times New Roman" w:cs="Times New Roman"/>
          <w:sz w:val="24"/>
          <w:szCs w:val="24"/>
        </w:rPr>
        <w:t xml:space="preserve"> doba bez príznakov</w:t>
      </w:r>
    </w:p>
    <w:p w:rsidR="00000000" w:rsidRPr="007646D5" w:rsidRDefault="007646D5" w:rsidP="007646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t>Príznaky choroby: zdurené miazgové uzliny, suchý kašeľ, úna</w:t>
      </w:r>
      <w:r>
        <w:rPr>
          <w:rFonts w:ascii="Times New Roman" w:hAnsi="Times New Roman" w:cs="Times New Roman"/>
          <w:sz w:val="24"/>
          <w:szCs w:val="24"/>
        </w:rPr>
        <w:t>va, hnačky, nočné potenie, veľký</w:t>
      </w:r>
      <w:r w:rsidRPr="007646D5">
        <w:rPr>
          <w:rFonts w:ascii="Times New Roman" w:hAnsi="Times New Roman" w:cs="Times New Roman"/>
          <w:sz w:val="24"/>
          <w:szCs w:val="24"/>
        </w:rPr>
        <w:t xml:space="preserve"> pokles hmotnosti, stále infekcie</w:t>
      </w:r>
    </w:p>
    <w:p w:rsidR="007646D5" w:rsidRPr="007646D5" w:rsidRDefault="007646D5" w:rsidP="007646D5">
      <w:pPr>
        <w:rPr>
          <w:rFonts w:ascii="Times New Roman" w:hAnsi="Times New Roman" w:cs="Times New Roman"/>
          <w:sz w:val="24"/>
          <w:szCs w:val="24"/>
        </w:rPr>
      </w:pPr>
    </w:p>
    <w:p w:rsidR="007646D5" w:rsidRPr="007646D5" w:rsidRDefault="007646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46D5" w:rsidRPr="00764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7DB"/>
    <w:multiLevelType w:val="hybridMultilevel"/>
    <w:tmpl w:val="1A0A442A"/>
    <w:lvl w:ilvl="0" w:tplc="571063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676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9062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9C4A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1000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F251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6ACD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1436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29A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F742EB"/>
    <w:multiLevelType w:val="hybridMultilevel"/>
    <w:tmpl w:val="066A93C2"/>
    <w:lvl w:ilvl="0" w:tplc="092EA4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AAFD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44B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8FC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0EE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6CD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656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62FC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DACC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B0429D"/>
    <w:multiLevelType w:val="hybridMultilevel"/>
    <w:tmpl w:val="65E47AB2"/>
    <w:lvl w:ilvl="0" w:tplc="6CE06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4C2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A03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4ED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149C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C58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409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12E7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EEA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B53C9B"/>
    <w:multiLevelType w:val="hybridMultilevel"/>
    <w:tmpl w:val="6B180932"/>
    <w:lvl w:ilvl="0" w:tplc="1EBEBD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AF1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20F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585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00C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EFC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82D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1A99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488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F04058"/>
    <w:multiLevelType w:val="hybridMultilevel"/>
    <w:tmpl w:val="517A05D4"/>
    <w:lvl w:ilvl="0" w:tplc="1A7A15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CDA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E60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8C6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02BD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4BF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865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E3B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E31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C571C7"/>
    <w:multiLevelType w:val="hybridMultilevel"/>
    <w:tmpl w:val="6F021994"/>
    <w:lvl w:ilvl="0" w:tplc="99E2E5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A8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429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279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82FC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7C14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4EF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68D9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68A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571E4A"/>
    <w:multiLevelType w:val="hybridMultilevel"/>
    <w:tmpl w:val="4A4A81F0"/>
    <w:lvl w:ilvl="0" w:tplc="64DA9B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2635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187F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82A2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7074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4FA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A51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6E4A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7088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01D2C"/>
    <w:multiLevelType w:val="hybridMultilevel"/>
    <w:tmpl w:val="9170240C"/>
    <w:lvl w:ilvl="0" w:tplc="57BAEC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E3F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CE52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02F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BEDD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C39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FE94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3819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06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AC250D4"/>
    <w:multiLevelType w:val="hybridMultilevel"/>
    <w:tmpl w:val="523AD2A0"/>
    <w:lvl w:ilvl="0" w:tplc="F11A19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6F0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0DD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E94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A443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AC94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896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868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61E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D5"/>
    <w:rsid w:val="001876CE"/>
    <w:rsid w:val="0076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9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9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8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9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2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9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3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995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4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1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3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2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0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15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8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861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5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81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69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82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8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5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3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6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8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7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9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dcterms:created xsi:type="dcterms:W3CDTF">2021-05-25T15:35:00Z</dcterms:created>
  <dcterms:modified xsi:type="dcterms:W3CDTF">2021-05-25T15:44:00Z</dcterms:modified>
</cp:coreProperties>
</file>