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4F76265F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5242A4">
        <w:t>Ázia</w:t>
      </w:r>
    </w:p>
    <w:p w14:paraId="389C1F32" w14:textId="1DB2833F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5242A4">
        <w:t>Vodstvo Ázie</w:t>
      </w:r>
    </w:p>
    <w:p w14:paraId="586584C0" w14:textId="02AAF4B0" w:rsidR="001601AE" w:rsidRDefault="001601AE" w:rsidP="001601AE">
      <w:r>
        <w:rPr>
          <w:b/>
          <w:bCs w:val="0"/>
        </w:rPr>
        <w:t>Ročník:</w:t>
      </w:r>
      <w:r>
        <w:t xml:space="preserve"> 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177566" w14:textId="6BF3455A" w:rsidR="001601AE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Poloha, povrch a podnebie Ázie,</w:t>
            </w:r>
          </w:p>
          <w:p w14:paraId="6EB88581" w14:textId="64CB44C4" w:rsidR="005E7BB9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Letný, zimný monzún,</w:t>
            </w:r>
          </w:p>
          <w:p w14:paraId="651A071E" w14:textId="77777777" w:rsidR="005E7BB9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71848B76" w:rsidR="001601AE" w:rsidRDefault="00D555BC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 xml:space="preserve">Prezentácia v programe PowerPoint, tabuľa, fixky, interaktívna tabuľa, notebook, internet, didaktická hra – purposegames,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625E596A" w:rsidR="00266678" w:rsidRDefault="00A00637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Samostatná práca</w:t>
            </w:r>
            <w:r w:rsidR="00266678">
              <w:t>, frontálna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1C8231CF" w:rsidR="00266678" w:rsidRDefault="00A00637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Didaktická hra, sokratovský rozhovor, metóda otázok a odpovedí.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6461D9EE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18F27BB2" w14:textId="29801549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31BD5F25" w14:textId="48F7EF2C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2722EB2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5242A4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28B08FFE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624C74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70C8A8F9" w14:textId="0F47A167" w:rsidR="00B13E6D" w:rsidRDefault="005E7BB9" w:rsidP="00624C74">
      <w:r>
        <w:t>Opakovanie budem realizovať prostredníctvom didaktickej hry – loptička. Žiakom napíšem na papieriky otázky, ktoré po jednom skrčím do loptičky. Žiaci si medzi sebou budú loptičku hádzať a postupne odpovedať na tieto otázky:</w:t>
      </w:r>
    </w:p>
    <w:p w14:paraId="7EB56B14" w14:textId="1E4FE549" w:rsidR="00624C74" w:rsidRDefault="00036C70" w:rsidP="00036C70">
      <w:pPr>
        <w:pStyle w:val="Odsekzoznamu"/>
        <w:numPr>
          <w:ilvl w:val="0"/>
          <w:numId w:val="7"/>
        </w:numPr>
      </w:pPr>
      <w:r>
        <w:t>Aký je najnižší bod Ázie?</w:t>
      </w:r>
    </w:p>
    <w:p w14:paraId="0223C2E7" w14:textId="0AC4200C" w:rsidR="00036C70" w:rsidRDefault="00036C70" w:rsidP="00036C70">
      <w:pPr>
        <w:pStyle w:val="Odsekzoznamu"/>
        <w:numPr>
          <w:ilvl w:val="0"/>
          <w:numId w:val="7"/>
        </w:numPr>
      </w:pPr>
      <w:r>
        <w:t>Aký je najvyšší bod Ázie? Aké ďalšie naj mu ešte prislúcha?</w:t>
      </w:r>
    </w:p>
    <w:p w14:paraId="10F7AA5B" w14:textId="7C0D18DF" w:rsidR="00036C70" w:rsidRDefault="00036C70" w:rsidP="00036C70">
      <w:pPr>
        <w:pStyle w:val="Odsekzoznamu"/>
        <w:numPr>
          <w:ilvl w:val="0"/>
          <w:numId w:val="7"/>
        </w:numPr>
      </w:pPr>
      <w:r>
        <w:t>Aké je najvyššie pohorie Ázie?</w:t>
      </w:r>
    </w:p>
    <w:p w14:paraId="1D801415" w14:textId="18F05940" w:rsidR="00036C70" w:rsidRDefault="00036C70" w:rsidP="00036C70">
      <w:pPr>
        <w:pStyle w:val="Odsekzoznamu"/>
        <w:numPr>
          <w:ilvl w:val="0"/>
          <w:numId w:val="7"/>
        </w:numPr>
      </w:pPr>
      <w:r>
        <w:t>Vysvetli ako ovplyvňuje pevninu teplý a studený monzún.</w:t>
      </w:r>
    </w:p>
    <w:p w14:paraId="579CB18F" w14:textId="76C2C18B" w:rsidR="00036C70" w:rsidRDefault="00036C70" w:rsidP="00036C70">
      <w:pPr>
        <w:pStyle w:val="Odsekzoznamu"/>
        <w:numPr>
          <w:ilvl w:val="0"/>
          <w:numId w:val="7"/>
        </w:numPr>
      </w:pPr>
      <w:r>
        <w:t>Ako sa nazýva silný vietor v Ázii?</w:t>
      </w:r>
    </w:p>
    <w:p w14:paraId="2887F0BA" w14:textId="12898045" w:rsidR="00036C70" w:rsidRDefault="00036C70" w:rsidP="00036C70">
      <w:pPr>
        <w:pStyle w:val="Odsekzoznamu"/>
        <w:numPr>
          <w:ilvl w:val="0"/>
          <w:numId w:val="7"/>
        </w:numPr>
      </w:pPr>
      <w:r>
        <w:t>Vymenuj podnebné pásma Ázie od J na S.</w:t>
      </w:r>
    </w:p>
    <w:p w14:paraId="400A99D4" w14:textId="724B95F8" w:rsidR="00036C70" w:rsidRPr="00624C74" w:rsidRDefault="00036C70" w:rsidP="00036C70"/>
    <w:p w14:paraId="0E49093F" w14:textId="221E01A5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624C74">
        <w:rPr>
          <w:b/>
          <w:bCs w:val="0"/>
          <w:sz w:val="28"/>
          <w:szCs w:val="28"/>
          <w:u w:val="single"/>
        </w:rPr>
        <w:t>8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3530788" w14:textId="7CD04DE4" w:rsidR="00624C74" w:rsidRPr="00624C74" w:rsidRDefault="00624C74" w:rsidP="00B13E6D">
      <w:r w:rsidRPr="00624C74">
        <w:t xml:space="preserve">Na motiváciu žiakov využijem aktivitu Áno-Nie. </w:t>
      </w:r>
    </w:p>
    <w:p w14:paraId="5E4912A5" w14:textId="185B2498" w:rsidR="00624C74" w:rsidRPr="00624C74" w:rsidRDefault="00624C74" w:rsidP="00B13E6D">
      <w:pPr>
        <w:rPr>
          <w:i/>
          <w:iCs/>
        </w:rPr>
      </w:pPr>
      <w:r w:rsidRPr="00624C74">
        <w:rPr>
          <w:i/>
          <w:iCs/>
        </w:rPr>
        <w:t>Realizácia:</w:t>
      </w:r>
    </w:p>
    <w:p w14:paraId="7B97967C" w14:textId="3FFCA966" w:rsidR="00624C74" w:rsidRPr="00624C74" w:rsidRDefault="00624C74" w:rsidP="00B13E6D">
      <w:r w:rsidRPr="00624C74">
        <w:t>Učiteľ číta žiakom vopred pripravené tvrdenia. Ak si žiak myslí, že je tvrdenie pravdivé sa. Naopak ak si myslí, že tvrdenie je nesprávne sadne si. Na konci hodiny v rámci opakovania sa aktivita zopakuje znova.</w:t>
      </w:r>
    </w:p>
    <w:p w14:paraId="7E8563BB" w14:textId="4840DF3D" w:rsidR="00624C74" w:rsidRPr="00624C74" w:rsidRDefault="00624C74" w:rsidP="00B13E6D">
      <w:pPr>
        <w:rPr>
          <w:i/>
          <w:iCs/>
        </w:rPr>
      </w:pPr>
      <w:r w:rsidRPr="00624C74">
        <w:rPr>
          <w:i/>
          <w:iCs/>
        </w:rPr>
        <w:t>Cieľ:</w:t>
      </w:r>
    </w:p>
    <w:p w14:paraId="7BC10844" w14:textId="1A1B2D14" w:rsidR="00624C74" w:rsidRPr="00624C74" w:rsidRDefault="00624C74" w:rsidP="00B13E6D">
      <w:r w:rsidRPr="00624C74">
        <w:t>Prostredníctvom tejto aktivity sa na konci hodiny učiteľ zistí, čo si žiaci zapamätali.</w:t>
      </w:r>
    </w:p>
    <w:p w14:paraId="7F83C2F7" w14:textId="5EF9E1A9" w:rsidR="00B13E6D" w:rsidRPr="00624C74" w:rsidRDefault="00B13E6D" w:rsidP="00B13E6D">
      <w:r w:rsidRPr="00624C74">
        <w:t>Áno-nie</w:t>
      </w:r>
    </w:p>
    <w:p w14:paraId="7CDB7B88" w14:textId="77777777" w:rsidR="00B13E6D" w:rsidRPr="00D555BC" w:rsidRDefault="00B13E6D" w:rsidP="00B13E6D">
      <w:pPr>
        <w:rPr>
          <w:i/>
          <w:iCs/>
          <w:u w:val="single"/>
        </w:rPr>
      </w:pPr>
      <w:r w:rsidRPr="00D555BC">
        <w:rPr>
          <w:i/>
          <w:iCs/>
          <w:u w:val="single"/>
        </w:rPr>
        <w:t>Otázky:</w:t>
      </w:r>
    </w:p>
    <w:p w14:paraId="6998D8C8" w14:textId="4E427606" w:rsidR="00B209D9" w:rsidRDefault="00B83357" w:rsidP="00B13E6D">
      <w:pPr>
        <w:pStyle w:val="Odsekzoznamu"/>
        <w:numPr>
          <w:ilvl w:val="0"/>
          <w:numId w:val="9"/>
        </w:numPr>
      </w:pPr>
      <w:r>
        <w:t>Druhá najdlhšia</w:t>
      </w:r>
      <w:r w:rsidR="00B13E6D">
        <w:t xml:space="preserve"> rieka sveta je Chang Jiang (Jang c</w:t>
      </w:r>
      <w:r>
        <w:t>´ťiang)</w:t>
      </w:r>
      <w:r w:rsidR="00B13E6D">
        <w:t>.</w:t>
      </w:r>
    </w:p>
    <w:p w14:paraId="435E2A0C" w14:textId="08B34426" w:rsidR="00B13E6D" w:rsidRDefault="00B83357" w:rsidP="00B13E6D">
      <w:pPr>
        <w:pStyle w:val="Odsekzoznamu"/>
        <w:numPr>
          <w:ilvl w:val="0"/>
          <w:numId w:val="9"/>
        </w:numPr>
      </w:pPr>
      <w:r>
        <w:t>Naj</w:t>
      </w:r>
      <w:r w:rsidR="00F124BE">
        <w:t>sladšie jazero</w:t>
      </w:r>
      <w:r>
        <w:t xml:space="preserve"> miesto Ázie je Mŕtve more.</w:t>
      </w:r>
    </w:p>
    <w:p w14:paraId="6622A91A" w14:textId="531C5D12" w:rsidR="00B83357" w:rsidRDefault="00B83357" w:rsidP="00B13E6D">
      <w:pPr>
        <w:pStyle w:val="Odsekzoznamu"/>
        <w:numPr>
          <w:ilvl w:val="0"/>
          <w:numId w:val="9"/>
        </w:numPr>
      </w:pPr>
      <w:r>
        <w:t>Rozlohou najväčším jazerom Ázie je Kaspické more.</w:t>
      </w:r>
    </w:p>
    <w:p w14:paraId="216445BE" w14:textId="0125F4C2" w:rsidR="00B83357" w:rsidRDefault="00B83357" w:rsidP="00B13E6D">
      <w:pPr>
        <w:pStyle w:val="Odsekzoznamu"/>
        <w:numPr>
          <w:ilvl w:val="0"/>
          <w:numId w:val="9"/>
        </w:numPr>
      </w:pPr>
      <w:r>
        <w:t>Najhlbším jazerom Ázie je jazero Bajkal.</w:t>
      </w:r>
    </w:p>
    <w:p w14:paraId="282B6349" w14:textId="2DD4BEF9" w:rsidR="00B83357" w:rsidRDefault="00B83357" w:rsidP="00B13E6D">
      <w:pPr>
        <w:pStyle w:val="Odsekzoznamu"/>
        <w:numPr>
          <w:ilvl w:val="0"/>
          <w:numId w:val="9"/>
        </w:numPr>
      </w:pPr>
      <w:r>
        <w:t xml:space="preserve">Každý rok zahynie v Mŕtvom mori v priemere 50 ľudí v dôsledku útoku žraloka. </w:t>
      </w:r>
    </w:p>
    <w:p w14:paraId="55AF3324" w14:textId="5A655343" w:rsidR="00B83357" w:rsidRDefault="00B83357" w:rsidP="00B13E6D">
      <w:pPr>
        <w:pStyle w:val="Odsekzoznamu"/>
        <w:numPr>
          <w:ilvl w:val="0"/>
          <w:numId w:val="9"/>
        </w:numPr>
      </w:pPr>
      <w:r>
        <w:t xml:space="preserve">Rieky Ázie sa vlievajú do úmoria Tichého, </w:t>
      </w:r>
      <w:r w:rsidR="00BB5074">
        <w:t>Južného alebo Severného ľadového oceána.</w:t>
      </w:r>
    </w:p>
    <w:p w14:paraId="40C50AD7" w14:textId="33DB4D95" w:rsidR="00BB5074" w:rsidRDefault="00BB5074" w:rsidP="00B13E6D">
      <w:pPr>
        <w:pStyle w:val="Odsekzoznamu"/>
        <w:numPr>
          <w:ilvl w:val="0"/>
          <w:numId w:val="9"/>
        </w:numPr>
      </w:pPr>
      <w:r>
        <w:t>Jazero, ktoré sa každý rok zmenšuje sa nazýva Aralské jazero.</w:t>
      </w:r>
    </w:p>
    <w:p w14:paraId="00C43A45" w14:textId="77777777" w:rsidR="00BB5074" w:rsidRDefault="00BB5074" w:rsidP="001601AE">
      <w:pPr>
        <w:rPr>
          <w:b/>
          <w:bCs w:val="0"/>
          <w:sz w:val="28"/>
          <w:szCs w:val="28"/>
          <w:u w:val="single"/>
        </w:rPr>
      </w:pPr>
    </w:p>
    <w:p w14:paraId="6ADD0220" w14:textId="2FF02A1B" w:rsidR="005242A4" w:rsidRPr="005242A4" w:rsidRDefault="005242A4" w:rsidP="001601AE">
      <w:pPr>
        <w:rPr>
          <w:b/>
          <w:bCs w:val="0"/>
          <w:sz w:val="28"/>
          <w:szCs w:val="28"/>
          <w:u w:val="single"/>
        </w:rPr>
      </w:pPr>
      <w:r w:rsidRPr="005242A4">
        <w:rPr>
          <w:b/>
          <w:bCs w:val="0"/>
          <w:sz w:val="28"/>
          <w:szCs w:val="28"/>
          <w:u w:val="single"/>
        </w:rPr>
        <w:t>Expozícia</w:t>
      </w:r>
      <w:r w:rsidR="00624C74">
        <w:rPr>
          <w:b/>
          <w:bCs w:val="0"/>
          <w:sz w:val="28"/>
          <w:szCs w:val="28"/>
          <w:u w:val="single"/>
        </w:rPr>
        <w:t xml:space="preserve"> (15 min)</w:t>
      </w:r>
      <w:r w:rsidRPr="005242A4">
        <w:rPr>
          <w:b/>
          <w:bCs w:val="0"/>
          <w:sz w:val="28"/>
          <w:szCs w:val="28"/>
          <w:u w:val="single"/>
        </w:rPr>
        <w:t xml:space="preserve"> </w:t>
      </w:r>
    </w:p>
    <w:p w14:paraId="5DEA76A8" w14:textId="39DEA5A8" w:rsidR="001601AE" w:rsidRDefault="00E16C04" w:rsidP="001601AE">
      <w:r>
        <w:t xml:space="preserve">Pri oboznamovaní žiakov s novým učivom využijem prezentáciu pripravenú v programe PowerPoint. Úlohou žiakov bude hľadať požadované pojmy v mape a následne ich ukázať na interaktívnej tabuli. </w:t>
      </w:r>
    </w:p>
    <w:p w14:paraId="2D85FF97" w14:textId="1CE4AC54" w:rsidR="00E16C04" w:rsidRPr="00E16C04" w:rsidRDefault="00E16C04" w:rsidP="001601AE"/>
    <w:p w14:paraId="051E9B9C" w14:textId="77777777" w:rsidR="00A42167" w:rsidRDefault="00A42167" w:rsidP="001601AE">
      <w:pPr>
        <w:rPr>
          <w:b/>
          <w:bCs w:val="0"/>
          <w:sz w:val="28"/>
          <w:szCs w:val="28"/>
          <w:u w:val="single"/>
        </w:rPr>
      </w:pPr>
    </w:p>
    <w:p w14:paraId="596B499C" w14:textId="360BFE11" w:rsidR="001601AE" w:rsidRDefault="005242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 </w:t>
      </w:r>
      <w:r w:rsidR="00624C74">
        <w:rPr>
          <w:b/>
          <w:bCs w:val="0"/>
          <w:sz w:val="28"/>
          <w:szCs w:val="28"/>
          <w:u w:val="single"/>
        </w:rPr>
        <w:t>15</w:t>
      </w:r>
      <w:r w:rsidR="00BB5074">
        <w:rPr>
          <w:b/>
          <w:bCs w:val="0"/>
          <w:sz w:val="28"/>
          <w:szCs w:val="28"/>
          <w:u w:val="single"/>
        </w:rPr>
        <w:t xml:space="preserve"> </w:t>
      </w:r>
      <w:r w:rsidR="001601AE">
        <w:rPr>
          <w:b/>
          <w:bCs w:val="0"/>
          <w:sz w:val="28"/>
          <w:szCs w:val="28"/>
          <w:u w:val="single"/>
        </w:rPr>
        <w:t>min.)</w:t>
      </w:r>
    </w:p>
    <w:p w14:paraId="02291A51" w14:textId="2C44A834" w:rsidR="00E16C04" w:rsidRPr="00E16C04" w:rsidRDefault="00E16C04" w:rsidP="001601AE">
      <w:r>
        <w:t>Na spätnú väzbu využijem znova aktivitu Áno- Nie.</w:t>
      </w:r>
    </w:p>
    <w:p w14:paraId="36A0D1F9" w14:textId="68CDE5CB" w:rsidR="00891586" w:rsidRDefault="00A00637" w:rsidP="001601AE">
      <w:r>
        <w:t>Učivo zopakujem so žiakmi prostredníctvom</w:t>
      </w:r>
      <w:r w:rsidR="00E16C04" w:rsidRPr="00E16C04">
        <w:t xml:space="preserve"> didaktick</w:t>
      </w:r>
      <w:r>
        <w:t>ej</w:t>
      </w:r>
      <w:r w:rsidR="00E16C04" w:rsidRPr="00E16C04">
        <w:t xml:space="preserve"> hr</w:t>
      </w:r>
      <w:r>
        <w:t>y</w:t>
      </w:r>
      <w:r w:rsidR="00E16C04" w:rsidRPr="00E16C04">
        <w:t xml:space="preserve"> – Ázia – jazerá a rieky:</w:t>
      </w:r>
    </w:p>
    <w:p w14:paraId="627D90D9" w14:textId="14B7D6AA" w:rsidR="00E16C04" w:rsidRPr="00E16C04" w:rsidRDefault="00000000" w:rsidP="001601AE">
      <w:hyperlink r:id="rId5" w:history="1">
        <w:r w:rsidR="00E16C04" w:rsidRPr="00E16C04">
          <w:rPr>
            <w:rStyle w:val="Hypertextovprepojenie"/>
          </w:rPr>
          <w:t>https://</w:t>
        </w:r>
      </w:hyperlink>
      <w:hyperlink r:id="rId6" w:history="1">
        <w:r w:rsidR="00E16C04" w:rsidRPr="00E16C04">
          <w:rPr>
            <w:rStyle w:val="Hypertextovprepojenie"/>
          </w:rPr>
          <w:t>www.purposegames.com/game/azia-rieky-a-jazera-game</w:t>
        </w:r>
      </w:hyperlink>
    </w:p>
    <w:p w14:paraId="5598A977" w14:textId="081C53AC" w:rsidR="00E16C04" w:rsidRPr="00E16C04" w:rsidRDefault="00E16C04" w:rsidP="001601AE">
      <w:r w:rsidRPr="00E16C04">
        <w:t>Žiaci budú požadované pojmy hľadať v atlase a následne žiak, ktorý pojem nájde ho príde označiť na tabuľu.</w:t>
      </w: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4C05C7F"/>
    <w:multiLevelType w:val="hybridMultilevel"/>
    <w:tmpl w:val="CDA0FFF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B79"/>
    <w:multiLevelType w:val="hybridMultilevel"/>
    <w:tmpl w:val="E3A0138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8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7"/>
  </w:num>
  <w:num w:numId="7" w16cid:durableId="828205253">
    <w:abstractNumId w:val="6"/>
  </w:num>
  <w:num w:numId="8" w16cid:durableId="436365855">
    <w:abstractNumId w:val="5"/>
  </w:num>
  <w:num w:numId="9" w16cid:durableId="17342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36C70"/>
    <w:rsid w:val="000F4B08"/>
    <w:rsid w:val="001601AE"/>
    <w:rsid w:val="00186798"/>
    <w:rsid w:val="00193D64"/>
    <w:rsid w:val="00266678"/>
    <w:rsid w:val="005242A4"/>
    <w:rsid w:val="005E7BB9"/>
    <w:rsid w:val="00624C74"/>
    <w:rsid w:val="00891586"/>
    <w:rsid w:val="00A00637"/>
    <w:rsid w:val="00A42167"/>
    <w:rsid w:val="00B13E6D"/>
    <w:rsid w:val="00B209D9"/>
    <w:rsid w:val="00B83357"/>
    <w:rsid w:val="00BB5074"/>
    <w:rsid w:val="00C724D2"/>
    <w:rsid w:val="00CF2792"/>
    <w:rsid w:val="00D555BC"/>
    <w:rsid w:val="00D8184B"/>
    <w:rsid w:val="00E16C04"/>
    <w:rsid w:val="00E91A9D"/>
    <w:rsid w:val="00F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rposegames.com/game/azia-rieky-a-jazera-game" TargetMode="External"/><Relationship Id="rId5" Type="http://schemas.openxmlformats.org/officeDocument/2006/relationships/hyperlink" Target="https://www.purposegames.com/game/azia-rieky-a-jazera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9</cp:revision>
  <dcterms:created xsi:type="dcterms:W3CDTF">2023-02-23T20:06:00Z</dcterms:created>
  <dcterms:modified xsi:type="dcterms:W3CDTF">2023-02-27T19:55:00Z</dcterms:modified>
</cp:coreProperties>
</file>