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0B" w:rsidRDefault="006F0171" w:rsidP="0075550B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Ins</w:t>
      </w:r>
      <w:r w:rsidR="0075550B">
        <w:rPr>
          <w:rFonts w:ascii="Times New Roman" w:hAnsi="Times New Roman" w:cs="Times New Roman"/>
          <w:sz w:val="24"/>
        </w:rPr>
        <w:t>ert</w:t>
      </w:r>
      <w:proofErr w:type="spellEnd"/>
      <w:r w:rsidR="0075550B">
        <w:rPr>
          <w:rFonts w:ascii="Times New Roman" w:hAnsi="Times New Roman" w:cs="Times New Roman"/>
          <w:sz w:val="24"/>
        </w:rPr>
        <w:t xml:space="preserve"> HIV/AIDS</w:t>
      </w:r>
    </w:p>
    <w:p w:rsidR="0075550B" w:rsidRDefault="0075550B" w:rsidP="0075550B">
      <w:pPr>
        <w:jc w:val="center"/>
        <w:rPr>
          <w:rFonts w:ascii="Times New Roman" w:hAnsi="Times New Roman" w:cs="Times New Roman"/>
          <w:sz w:val="24"/>
        </w:rPr>
      </w:pPr>
      <w:r w:rsidRPr="0075550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1B60B89F" wp14:editId="153B55A9">
            <wp:extent cx="3811509" cy="2157192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15" cy="21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 xml:space="preserve">AIDS je infekčné ochorenie, z anglického </w:t>
      </w:r>
      <w:proofErr w:type="spellStart"/>
      <w:r w:rsidRPr="00E32E29">
        <w:rPr>
          <w:sz w:val="22"/>
          <w:szCs w:val="22"/>
        </w:rPr>
        <w:t>Acquired</w:t>
      </w:r>
      <w:proofErr w:type="spellEnd"/>
      <w:r w:rsidRPr="00E32E29">
        <w:rPr>
          <w:sz w:val="22"/>
          <w:szCs w:val="22"/>
        </w:rPr>
        <w:t xml:space="preserve"> </w:t>
      </w:r>
      <w:proofErr w:type="spellStart"/>
      <w:r w:rsidRPr="00E32E29">
        <w:rPr>
          <w:sz w:val="22"/>
          <w:szCs w:val="22"/>
        </w:rPr>
        <w:t>ImmunoDeficiency</w:t>
      </w:r>
      <w:proofErr w:type="spellEnd"/>
      <w:r w:rsidRPr="00E32E29">
        <w:rPr>
          <w:sz w:val="22"/>
          <w:szCs w:val="22"/>
        </w:rPr>
        <w:t xml:space="preserve"> </w:t>
      </w:r>
      <w:proofErr w:type="spellStart"/>
      <w:r w:rsidRPr="00E32E29">
        <w:rPr>
          <w:sz w:val="22"/>
          <w:szCs w:val="22"/>
        </w:rPr>
        <w:t>Syndrome</w:t>
      </w:r>
      <w:proofErr w:type="spellEnd"/>
      <w:r w:rsidRPr="00E32E29">
        <w:rPr>
          <w:sz w:val="22"/>
          <w:szCs w:val="22"/>
        </w:rPr>
        <w:t xml:space="preserve"> = syndróm získaného zlyhania imunity, alebo  syndróm získanej imunitnej nedostatočnosti.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 xml:space="preserve">Ochorenie sa vyskytuje iba u človeka a spôsobuje ho vírus HIV = </w:t>
      </w:r>
      <w:proofErr w:type="spellStart"/>
      <w:r w:rsidRPr="00E13274">
        <w:rPr>
          <w:sz w:val="22"/>
          <w:szCs w:val="22"/>
        </w:rPr>
        <w:t>Human</w:t>
      </w:r>
      <w:proofErr w:type="spellEnd"/>
      <w:r w:rsidRPr="00E13274">
        <w:rPr>
          <w:sz w:val="22"/>
          <w:szCs w:val="22"/>
        </w:rPr>
        <w:t xml:space="preserve"> </w:t>
      </w:r>
      <w:proofErr w:type="spellStart"/>
      <w:r w:rsidRPr="00E13274">
        <w:rPr>
          <w:sz w:val="22"/>
          <w:szCs w:val="22"/>
        </w:rPr>
        <w:t>Immunodeficiency</w:t>
      </w:r>
      <w:proofErr w:type="spellEnd"/>
      <w:r w:rsidRPr="00E13274">
        <w:rPr>
          <w:sz w:val="22"/>
          <w:szCs w:val="22"/>
        </w:rPr>
        <w:t xml:space="preserve"> </w:t>
      </w:r>
      <w:proofErr w:type="spellStart"/>
      <w:r w:rsidRPr="00E13274">
        <w:rPr>
          <w:sz w:val="22"/>
          <w:szCs w:val="22"/>
        </w:rPr>
        <w:t>Virus</w:t>
      </w:r>
      <w:proofErr w:type="spellEnd"/>
      <w:r w:rsidRPr="00E13274">
        <w:rPr>
          <w:sz w:val="22"/>
          <w:szCs w:val="22"/>
        </w:rPr>
        <w:t xml:space="preserve"> </w:t>
      </w:r>
      <w:r w:rsidRPr="00E32E29">
        <w:rPr>
          <w:sz w:val="22"/>
          <w:szCs w:val="22"/>
        </w:rPr>
        <w:t xml:space="preserve">= vírus ľudskej imunitnej nedostatočnosti. 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>Vírus bol objavený a izolovaný v USA v roku 1981. V</w:t>
      </w:r>
      <w:r>
        <w:rPr>
          <w:sz w:val="22"/>
          <w:szCs w:val="22"/>
        </w:rPr>
        <w:t>o</w:t>
      </w:r>
      <w:r w:rsidRPr="00E32E29">
        <w:rPr>
          <w:sz w:val="22"/>
          <w:szCs w:val="22"/>
        </w:rPr>
        <w:t xml:space="preserve"> svojej štruktúre obsahuje 2 vlákna RNA, ktoré obklopuje bielkovinový plášť a v plášti má enzýmy, ktoré vírus potrebuje na prepis genetickej informácie z formy RNA do formy DNA (reverzná </w:t>
      </w:r>
      <w:proofErr w:type="spellStart"/>
      <w:r w:rsidRPr="00E32E29">
        <w:rPr>
          <w:sz w:val="22"/>
          <w:szCs w:val="22"/>
        </w:rPr>
        <w:t>transkriptáza</w:t>
      </w:r>
      <w:proofErr w:type="spellEnd"/>
      <w:r w:rsidRPr="00E32E29">
        <w:rPr>
          <w:sz w:val="22"/>
          <w:szCs w:val="22"/>
        </w:rPr>
        <w:t xml:space="preserve">, </w:t>
      </w:r>
      <w:proofErr w:type="spellStart"/>
      <w:r w:rsidRPr="00E32E29">
        <w:rPr>
          <w:sz w:val="22"/>
          <w:szCs w:val="22"/>
        </w:rPr>
        <w:t>integráza</w:t>
      </w:r>
      <w:proofErr w:type="spellEnd"/>
      <w:r w:rsidRPr="00E32E29">
        <w:rPr>
          <w:sz w:val="22"/>
          <w:szCs w:val="22"/>
        </w:rPr>
        <w:t xml:space="preserve">). 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>V súčasnosti sú známe dva základné typy HIV: HIV-1 a HIV-2; Celosvetovo rozšírený je agresívnejší HIV-1. HIV-2 je rozšírený len v niektorých častiach Afriky a má miernejší priebeh.</w:t>
      </w:r>
      <w:r>
        <w:rPr>
          <w:sz w:val="22"/>
          <w:szCs w:val="22"/>
        </w:rPr>
        <w:t xml:space="preserve">      </w:t>
      </w:r>
      <w:r w:rsidRPr="00E32E29">
        <w:rPr>
          <w:sz w:val="22"/>
          <w:szCs w:val="22"/>
        </w:rPr>
        <w:t xml:space="preserve">Rizikové skupiny sú osoby s nechráneným pohlavným stykom, homosexuálne skupiny, </w:t>
      </w:r>
      <w:proofErr w:type="spellStart"/>
      <w:r w:rsidRPr="00E32E29">
        <w:rPr>
          <w:sz w:val="22"/>
          <w:szCs w:val="22"/>
        </w:rPr>
        <w:t>promiskuitní</w:t>
      </w:r>
      <w:proofErr w:type="spellEnd"/>
      <w:r w:rsidRPr="00E32E29">
        <w:rPr>
          <w:sz w:val="22"/>
          <w:szCs w:val="22"/>
        </w:rPr>
        <w:t xml:space="preserve"> ľudia = tí, ktorí často striedajú partnerov, drogovo závislí (nakazené ihly). Aj transfúziou krvi môže človek nevinne dostať HIV-vírus.</w:t>
      </w:r>
    </w:p>
    <w:p w:rsidR="00517FE4" w:rsidRPr="00E32E29" w:rsidRDefault="00517FE4" w:rsidP="00517FE4">
      <w:pPr>
        <w:pStyle w:val="Normlnywebov"/>
        <w:ind w:left="-142"/>
        <w:jc w:val="both"/>
        <w:rPr>
          <w:b/>
          <w:sz w:val="22"/>
          <w:szCs w:val="22"/>
        </w:rPr>
      </w:pPr>
      <w:r w:rsidRPr="00E32E29">
        <w:rPr>
          <w:b/>
          <w:sz w:val="22"/>
          <w:szCs w:val="22"/>
        </w:rPr>
        <w:t>PRINCÍP OCHORENIA: vírus HIV napáda a oslabuje imunitný systém - biele krvinky= T-</w:t>
      </w:r>
      <w:proofErr w:type="spellStart"/>
      <w:r w:rsidRPr="00E32E29">
        <w:rPr>
          <w:b/>
          <w:sz w:val="22"/>
          <w:szCs w:val="22"/>
        </w:rPr>
        <w:t>lymfocyty</w:t>
      </w:r>
      <w:proofErr w:type="spellEnd"/>
      <w:r w:rsidRPr="00E32E29">
        <w:rPr>
          <w:b/>
          <w:sz w:val="22"/>
          <w:szCs w:val="22"/>
        </w:rPr>
        <w:t xml:space="preserve"> – CD+4 buniek (zodpovedajú za imunitu človeka) - poškodzuje a ničí ich.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>HIV sa prenáša pomocou telových tekutín – krv, materské mlieko (prenos z matky na dieťa), vaginálny sekrét, sperma, cez sliznice alebo cez poranenú pokožku na tele.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 xml:space="preserve">HIV pozitívny človek nemusí mať žiadne zdravotné problémy, môže vyzerať aj cítiť sa zdravo. Infikovaný môže mať vírus 7-15 rokov a nemusí o ňom vedieť. 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>Neprenáša sa: vzduchom ani vodou, hmyzom ani inými zvieratami, potením, objatím, zdieľaním spoločného jedla a nápojov, ani toalety.  Priebeh ochorenia má 4 fázy:</w:t>
      </w:r>
    </w:p>
    <w:p w:rsidR="00517FE4" w:rsidRPr="00E32E29" w:rsidRDefault="00517FE4" w:rsidP="00517FE4">
      <w:pPr>
        <w:pStyle w:val="Normlnywebov"/>
        <w:numPr>
          <w:ilvl w:val="0"/>
          <w:numId w:val="5"/>
        </w:numPr>
        <w:jc w:val="both"/>
        <w:rPr>
          <w:sz w:val="22"/>
          <w:szCs w:val="22"/>
        </w:rPr>
      </w:pPr>
      <w:r w:rsidRPr="00E32E29">
        <w:rPr>
          <w:b/>
          <w:sz w:val="22"/>
          <w:szCs w:val="22"/>
          <w:u w:val="single"/>
        </w:rPr>
        <w:t>Akútna primárna infekcia</w:t>
      </w:r>
      <w:r w:rsidRPr="00E32E29">
        <w:rPr>
          <w:sz w:val="22"/>
          <w:szCs w:val="22"/>
        </w:rPr>
        <w:t xml:space="preserve"> - pár týždňov od nakazenia - príznaky podobné chrípke (horúčka, bolesti hlavy, svalov, žalúdočná nevoľnosť...)  - telo reaguje tvorbou T-</w:t>
      </w:r>
      <w:proofErr w:type="spellStart"/>
      <w:r w:rsidRPr="00E32E29">
        <w:rPr>
          <w:sz w:val="22"/>
          <w:szCs w:val="22"/>
        </w:rPr>
        <w:t>lymfocytov</w:t>
      </w:r>
      <w:proofErr w:type="spellEnd"/>
      <w:r w:rsidRPr="00E32E29">
        <w:rPr>
          <w:sz w:val="22"/>
          <w:szCs w:val="22"/>
        </w:rPr>
        <w:t xml:space="preserve">. 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t>po 2 až 4 týždňoch telo tvorí protilátky, čím sa zníži hladina HIV vírusu v krvi a počet CD4+ buniek sa mierne z</w:t>
      </w:r>
      <w:r>
        <w:rPr>
          <w:sz w:val="22"/>
          <w:szCs w:val="22"/>
        </w:rPr>
        <w:t xml:space="preserve">výši. Testy na protilátky </w:t>
      </w:r>
      <w:r w:rsidRPr="00E32E29">
        <w:rPr>
          <w:sz w:val="22"/>
          <w:szCs w:val="22"/>
        </w:rPr>
        <w:t xml:space="preserve">nepotvrdia infekciu !!!!!!!!!!!! Výsledok je preto falošne negatívny. Test na prítomnosť protilátok je preto </w:t>
      </w:r>
      <w:r>
        <w:rPr>
          <w:sz w:val="22"/>
          <w:szCs w:val="22"/>
        </w:rPr>
        <w:t>HIV pozitívny</w:t>
      </w:r>
      <w:r w:rsidRPr="00E32E29">
        <w:rPr>
          <w:sz w:val="22"/>
          <w:szCs w:val="22"/>
        </w:rPr>
        <w:t xml:space="preserve"> až po 6.-8. týždňoch od nakazenia sa!!!!!</w:t>
      </w:r>
    </w:p>
    <w:p w:rsidR="00517FE4" w:rsidRPr="00E32E29" w:rsidRDefault="00517FE4" w:rsidP="00517FE4">
      <w:pPr>
        <w:pStyle w:val="Normlnywebov"/>
        <w:jc w:val="both"/>
        <w:rPr>
          <w:sz w:val="22"/>
          <w:szCs w:val="22"/>
        </w:rPr>
      </w:pPr>
      <w:r w:rsidRPr="00E32E29">
        <w:rPr>
          <w:sz w:val="22"/>
          <w:szCs w:val="22"/>
        </w:rPr>
        <w:t>Človek má status HIV pozitívny od času, kedy si organizmus vybuduje protilátky v krvi – určuje sa to z krvi. Otestovať sa dá kdekoľvek, aj odobratím krvi u všeobecného lekára.</w:t>
      </w:r>
    </w:p>
    <w:p w:rsidR="00517FE4" w:rsidRPr="00E32E29" w:rsidRDefault="00517FE4" w:rsidP="00517FE4">
      <w:pPr>
        <w:pStyle w:val="Normlnywebov"/>
        <w:ind w:hanging="284"/>
        <w:jc w:val="both"/>
        <w:rPr>
          <w:sz w:val="22"/>
          <w:szCs w:val="22"/>
        </w:rPr>
      </w:pPr>
      <w:r w:rsidRPr="00E32E29">
        <w:rPr>
          <w:sz w:val="22"/>
          <w:szCs w:val="22"/>
        </w:rPr>
        <w:t>Hoci sa necíti zle, môže infikovaný už od 1.fázy preniesť infekciu na ďalšie osoby – zámerné šírenie je trestné!!!</w:t>
      </w:r>
    </w:p>
    <w:p w:rsidR="00517FE4" w:rsidRPr="00E32E29" w:rsidRDefault="00517FE4" w:rsidP="00517FE4">
      <w:pPr>
        <w:pStyle w:val="Normlnywebov"/>
        <w:numPr>
          <w:ilvl w:val="0"/>
          <w:numId w:val="5"/>
        </w:numPr>
        <w:jc w:val="both"/>
        <w:rPr>
          <w:sz w:val="22"/>
          <w:szCs w:val="22"/>
        </w:rPr>
      </w:pPr>
      <w:r w:rsidRPr="00E32E29">
        <w:rPr>
          <w:b/>
          <w:sz w:val="22"/>
          <w:szCs w:val="22"/>
          <w:u w:val="single"/>
        </w:rPr>
        <w:t xml:space="preserve">Spiaca, </w:t>
      </w:r>
      <w:proofErr w:type="spellStart"/>
      <w:r w:rsidRPr="00E32E29">
        <w:rPr>
          <w:b/>
          <w:sz w:val="22"/>
          <w:szCs w:val="22"/>
          <w:u w:val="single"/>
        </w:rPr>
        <w:t>asymptomatická</w:t>
      </w:r>
      <w:proofErr w:type="spellEnd"/>
      <w:r w:rsidRPr="00E32E29">
        <w:rPr>
          <w:b/>
          <w:sz w:val="22"/>
          <w:szCs w:val="22"/>
          <w:u w:val="single"/>
        </w:rPr>
        <w:t>=bezpríznaková fáza</w:t>
      </w:r>
      <w:r w:rsidRPr="00E32E29">
        <w:rPr>
          <w:sz w:val="22"/>
          <w:szCs w:val="22"/>
        </w:rPr>
        <w:t xml:space="preserve"> - trvá cca 10 rokov, nakazený HIV žije takmer BEZ príznakov. 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E32E29">
        <w:rPr>
          <w:sz w:val="22"/>
          <w:szCs w:val="22"/>
        </w:rPr>
        <w:lastRenderedPageBreak/>
        <w:t xml:space="preserve">POZOR!!! Hladina vírusu v krvi je veľmi nízka, vírus je stále v imunitnom systéme, ale postihnutý človek je INFEKČNÝ a vtedy prenáša vírus na inú osobu.  Infekcia NEMUSÍ postúpiť do ďalšieho štádia, ak má HIV pozitívny nastavenú liečbu. </w:t>
      </w:r>
    </w:p>
    <w:p w:rsidR="00517FE4" w:rsidRPr="00E32E29" w:rsidRDefault="00517FE4" w:rsidP="00517FE4">
      <w:pPr>
        <w:pStyle w:val="Normlnywebov"/>
        <w:ind w:left="-142"/>
        <w:jc w:val="both"/>
        <w:rPr>
          <w:sz w:val="22"/>
          <w:szCs w:val="22"/>
        </w:rPr>
      </w:pPr>
      <w:r w:rsidRPr="00374C00">
        <w:rPr>
          <w:sz w:val="22"/>
          <w:szCs w:val="22"/>
        </w:rPr>
        <w:t>3.</w:t>
      </w:r>
      <w:r w:rsidRPr="00374C00">
        <w:rPr>
          <w:b/>
          <w:sz w:val="22"/>
          <w:szCs w:val="22"/>
        </w:rPr>
        <w:t xml:space="preserve"> </w:t>
      </w:r>
      <w:r w:rsidRPr="00374C00">
        <w:rPr>
          <w:b/>
          <w:sz w:val="22"/>
          <w:szCs w:val="22"/>
          <w:u w:val="single"/>
        </w:rPr>
        <w:t>Symptomatická</w:t>
      </w:r>
      <w:r w:rsidRPr="00E32E29">
        <w:rPr>
          <w:b/>
          <w:sz w:val="22"/>
          <w:szCs w:val="22"/>
          <w:u w:val="single"/>
        </w:rPr>
        <w:t xml:space="preserve"> fáza=príznaková</w:t>
      </w:r>
      <w:r w:rsidRPr="00E32E29">
        <w:rPr>
          <w:sz w:val="22"/>
          <w:szCs w:val="22"/>
        </w:rPr>
        <w:t xml:space="preserve"> - trvá priemerne 5-7 rokov. HIV ničí imunitný systém, a čím viac buniek je napadnutých, tým sa zhoršujú príznaky ochorenia. Spočiatku majú jedinci mierne príznaky ako horúčky, bolesti hlavy a únavu, v neskoršej fáze rýchly úbytok váhy, strata pamäti, horúčky, hnačka, oportúnne infekcie, ktoré pre zdravého človeka nepredstavujú problém, no HIV+ človek ich prekonáva veľmi ťažko. Medzi takéto infekcie patrí napr. </w:t>
      </w:r>
      <w:proofErr w:type="spellStart"/>
      <w:r w:rsidRPr="00E32E29">
        <w:rPr>
          <w:sz w:val="22"/>
          <w:szCs w:val="22"/>
        </w:rPr>
        <w:t>Kaposiho</w:t>
      </w:r>
      <w:proofErr w:type="spellEnd"/>
      <w:r w:rsidRPr="00E32E29">
        <w:rPr>
          <w:sz w:val="22"/>
          <w:szCs w:val="22"/>
        </w:rPr>
        <w:t xml:space="preserve"> sarkóm, PCP (druh zápalu pľúc), kvasinková infekcia pažeráka, pridružené ochorenia ako hepatitída typu B a C, tuberkulóza, či rakovina.</w:t>
      </w:r>
    </w:p>
    <w:p w:rsidR="00517FE4" w:rsidRPr="00E32E29" w:rsidRDefault="00517FE4" w:rsidP="00517FE4">
      <w:pPr>
        <w:pStyle w:val="Normlnywebov"/>
        <w:ind w:left="-142"/>
        <w:jc w:val="both"/>
        <w:rPr>
          <w:b/>
          <w:sz w:val="22"/>
          <w:szCs w:val="22"/>
        </w:rPr>
      </w:pPr>
      <w:r w:rsidRPr="00E32E29">
        <w:rPr>
          <w:b/>
          <w:sz w:val="22"/>
          <w:szCs w:val="22"/>
          <w:u w:val="single"/>
        </w:rPr>
        <w:t>4.     Rozvoj AIDS</w:t>
      </w:r>
      <w:r w:rsidRPr="00E32E29">
        <w:rPr>
          <w:sz w:val="22"/>
          <w:szCs w:val="22"/>
        </w:rPr>
        <w:t xml:space="preserve"> - až posledná 4. fáza ochorenia je samotný AIDS!!!!! </w:t>
      </w:r>
      <w:r w:rsidRPr="00E32E29">
        <w:rPr>
          <w:b/>
          <w:sz w:val="22"/>
          <w:szCs w:val="22"/>
        </w:rPr>
        <w:t>Pacient, ktorý sa dostane do štádia AIDS veľmi často zomiera na banálne infekcie (nádcha, chrípka), lebo telo sa nevie brániť, keďže má ochromené alebo žiadne T-</w:t>
      </w:r>
      <w:proofErr w:type="spellStart"/>
      <w:r w:rsidRPr="00E32E29">
        <w:rPr>
          <w:b/>
          <w:sz w:val="22"/>
          <w:szCs w:val="22"/>
        </w:rPr>
        <w:t>lymfocyty</w:t>
      </w:r>
      <w:proofErr w:type="spellEnd"/>
      <w:r w:rsidRPr="00E32E29">
        <w:rPr>
          <w:b/>
          <w:sz w:val="22"/>
          <w:szCs w:val="22"/>
        </w:rPr>
        <w:t>.</w:t>
      </w:r>
    </w:p>
    <w:p w:rsidR="00517FE4" w:rsidRPr="00E32E29" w:rsidRDefault="00517FE4" w:rsidP="00517FE4">
      <w:pPr>
        <w:spacing w:line="240" w:lineRule="auto"/>
        <w:ind w:left="-142"/>
        <w:rPr>
          <w:rFonts w:ascii="Times New Roman" w:hAnsi="Times New Roman" w:cs="Times New Roman"/>
        </w:rPr>
      </w:pPr>
      <w:r w:rsidRPr="00E32E29">
        <w:rPr>
          <w:rFonts w:ascii="Times New Roman" w:hAnsi="Times New Roman" w:cs="Times New Roman"/>
        </w:rPr>
        <w:t>Svetový deň boja proti AIDS 1. december  - Kampaň Červené stužky</w:t>
      </w:r>
    </w:p>
    <w:p w:rsidR="00517FE4" w:rsidRDefault="00517FE4" w:rsidP="00517FE4">
      <w:pPr>
        <w:spacing w:line="240" w:lineRule="auto"/>
        <w:ind w:left="-142"/>
        <w:rPr>
          <w:rFonts w:ascii="Times New Roman" w:hAnsi="Times New Roman" w:cs="Times New Roman"/>
        </w:rPr>
      </w:pPr>
      <w:r w:rsidRPr="00E32E29">
        <w:rPr>
          <w:rFonts w:ascii="Times New Roman" w:hAnsi="Times New Roman" w:cs="Times New Roman"/>
        </w:rPr>
        <w:t xml:space="preserve">Lieky na HIV-vírus – </w:t>
      </w:r>
      <w:proofErr w:type="spellStart"/>
      <w:r w:rsidRPr="00E32E29">
        <w:rPr>
          <w:rFonts w:ascii="Times New Roman" w:hAnsi="Times New Roman" w:cs="Times New Roman"/>
        </w:rPr>
        <w:t>antiretrovirotiká</w:t>
      </w:r>
      <w:proofErr w:type="spellEnd"/>
      <w:r w:rsidRPr="00E32E29">
        <w:rPr>
          <w:rFonts w:ascii="Times New Roman" w:hAnsi="Times New Roman" w:cs="Times New Roman"/>
        </w:rPr>
        <w:t xml:space="preserve">. Očkovanie doteraz neexistuje </w:t>
      </w:r>
      <w:r w:rsidRPr="00E32E29">
        <w:rPr>
          <w:rFonts w:ascii="Times New Roman" w:hAnsi="Times New Roman" w:cs="Times New Roman"/>
        </w:rPr>
        <w:sym w:font="Wingdings" w:char="F04C"/>
      </w:r>
      <w:r w:rsidRPr="00E32E29">
        <w:rPr>
          <w:rFonts w:ascii="Times New Roman" w:hAnsi="Times New Roman" w:cs="Times New Roman"/>
        </w:rPr>
        <w:t xml:space="preserve"> </w:t>
      </w:r>
    </w:p>
    <w:p w:rsidR="00517FE4" w:rsidRDefault="00517FE4" w:rsidP="00517FE4">
      <w:pPr>
        <w:spacing w:line="240" w:lineRule="auto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Tabuľka odpovedí:</w:t>
      </w:r>
    </w:p>
    <w:tbl>
      <w:tblPr>
        <w:tblW w:w="0" w:type="auto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8715"/>
      </w:tblGrid>
      <w:tr w:rsidR="00517FE4" w:rsidRPr="0018176A" w:rsidTr="00E13274">
        <w:trPr>
          <w:trHeight w:val="1791"/>
        </w:trPr>
        <w:tc>
          <w:tcPr>
            <w:tcW w:w="676" w:type="dxa"/>
            <w:shd w:val="clear" w:color="auto" w:fill="auto"/>
            <w:vAlign w:val="center"/>
          </w:tcPr>
          <w:p w:rsidR="00517FE4" w:rsidRPr="00FB6D18" w:rsidRDefault="00517FE4" w:rsidP="003C5B00">
            <w:pPr>
              <w:spacing w:before="100" w:beforeAutospacing="1" w:after="100" w:afterAutospacing="1"/>
              <w:jc w:val="center"/>
              <w:rPr>
                <w:rStyle w:val="st"/>
                <w:rFonts w:ascii="Times New Roman" w:eastAsia="MS Mincho" w:hAnsi="Times New Roman" w:cs="Times New Roman"/>
                <w:sz w:val="32"/>
              </w:rPr>
            </w:pPr>
            <w:r w:rsidRPr="00FB6D18">
              <w:rPr>
                <w:rStyle w:val="st"/>
                <w:rFonts w:ascii="Segoe UI Symbol" w:eastAsia="MS Mincho" w:hAnsi="Segoe UI Symbol" w:cs="Segoe UI Symbol"/>
                <w:sz w:val="32"/>
              </w:rPr>
              <w:t>✓</w:t>
            </w:r>
          </w:p>
        </w:tc>
        <w:tc>
          <w:tcPr>
            <w:tcW w:w="8715" w:type="dxa"/>
            <w:shd w:val="clear" w:color="auto" w:fill="auto"/>
          </w:tcPr>
          <w:p w:rsidR="00517FE4" w:rsidRPr="0018176A" w:rsidRDefault="00517FE4" w:rsidP="003C5B00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</w:p>
        </w:tc>
      </w:tr>
      <w:tr w:rsidR="00517FE4" w:rsidRPr="0018176A" w:rsidTr="00E13274">
        <w:trPr>
          <w:trHeight w:val="1405"/>
        </w:trPr>
        <w:tc>
          <w:tcPr>
            <w:tcW w:w="676" w:type="dxa"/>
            <w:shd w:val="clear" w:color="auto" w:fill="auto"/>
            <w:vAlign w:val="center"/>
          </w:tcPr>
          <w:p w:rsidR="00517FE4" w:rsidRPr="00FB6D18" w:rsidRDefault="00517FE4" w:rsidP="003C5B00">
            <w:pPr>
              <w:spacing w:before="100" w:beforeAutospacing="1" w:after="100" w:afterAutospacing="1"/>
              <w:jc w:val="center"/>
              <w:rPr>
                <w:rStyle w:val="st"/>
                <w:rFonts w:ascii="Times New Roman" w:eastAsia="MS Mincho" w:hAnsi="Times New Roman" w:cs="Times New Roman"/>
                <w:sz w:val="32"/>
              </w:rPr>
            </w:pPr>
            <w:r w:rsidRPr="00FB6D18">
              <w:rPr>
                <w:rFonts w:ascii="Times New Roman" w:hAnsi="Times New Roman" w:cs="Times New Roman"/>
                <w:bCs/>
                <w:sz w:val="32"/>
              </w:rPr>
              <w:t>-</w:t>
            </w:r>
          </w:p>
        </w:tc>
        <w:tc>
          <w:tcPr>
            <w:tcW w:w="8715" w:type="dxa"/>
            <w:shd w:val="clear" w:color="auto" w:fill="auto"/>
          </w:tcPr>
          <w:p w:rsidR="00517FE4" w:rsidRPr="0018176A" w:rsidRDefault="00517FE4" w:rsidP="003C5B00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</w:p>
        </w:tc>
      </w:tr>
      <w:tr w:rsidR="00517FE4" w:rsidRPr="0018176A" w:rsidTr="00E13274">
        <w:trPr>
          <w:trHeight w:val="1680"/>
        </w:trPr>
        <w:tc>
          <w:tcPr>
            <w:tcW w:w="676" w:type="dxa"/>
            <w:shd w:val="clear" w:color="auto" w:fill="auto"/>
            <w:vAlign w:val="center"/>
          </w:tcPr>
          <w:p w:rsidR="00517FE4" w:rsidRPr="00FB6D18" w:rsidRDefault="00517FE4" w:rsidP="003C5B00">
            <w:pPr>
              <w:spacing w:before="100" w:beforeAutospacing="1" w:after="100" w:afterAutospacing="1"/>
              <w:jc w:val="center"/>
              <w:rPr>
                <w:rStyle w:val="st"/>
                <w:rFonts w:ascii="Times New Roman" w:eastAsia="MS Mincho" w:hAnsi="Times New Roman" w:cs="Times New Roman"/>
                <w:sz w:val="32"/>
              </w:rPr>
            </w:pPr>
            <w:r w:rsidRPr="00FB6D18">
              <w:rPr>
                <w:rFonts w:ascii="Times New Roman" w:hAnsi="Times New Roman" w:cs="Times New Roman"/>
                <w:iCs/>
                <w:sz w:val="32"/>
              </w:rPr>
              <w:t>+</w:t>
            </w:r>
          </w:p>
        </w:tc>
        <w:tc>
          <w:tcPr>
            <w:tcW w:w="8715" w:type="dxa"/>
            <w:shd w:val="clear" w:color="auto" w:fill="auto"/>
          </w:tcPr>
          <w:p w:rsidR="00517FE4" w:rsidRPr="0018176A" w:rsidRDefault="00517FE4" w:rsidP="003C5B00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</w:p>
        </w:tc>
      </w:tr>
      <w:tr w:rsidR="00517FE4" w:rsidRPr="0018176A" w:rsidTr="00E13274">
        <w:trPr>
          <w:trHeight w:val="1846"/>
        </w:trPr>
        <w:tc>
          <w:tcPr>
            <w:tcW w:w="676" w:type="dxa"/>
            <w:shd w:val="clear" w:color="auto" w:fill="auto"/>
            <w:vAlign w:val="center"/>
          </w:tcPr>
          <w:p w:rsidR="00517FE4" w:rsidRPr="00FB6D18" w:rsidRDefault="00517FE4" w:rsidP="003C5B00">
            <w:pPr>
              <w:spacing w:before="100" w:beforeAutospacing="1" w:after="100" w:afterAutospacing="1"/>
              <w:jc w:val="center"/>
              <w:rPr>
                <w:rStyle w:val="st"/>
                <w:rFonts w:ascii="Times New Roman" w:eastAsia="MS Mincho" w:hAnsi="Times New Roman" w:cs="Times New Roman"/>
                <w:sz w:val="32"/>
              </w:rPr>
            </w:pPr>
            <w:r w:rsidRPr="00FB6D18">
              <w:rPr>
                <w:rFonts w:ascii="Times New Roman" w:hAnsi="Times New Roman" w:cs="Times New Roman"/>
                <w:b/>
                <w:iCs/>
                <w:sz w:val="32"/>
              </w:rPr>
              <w:t>?</w:t>
            </w:r>
          </w:p>
        </w:tc>
        <w:tc>
          <w:tcPr>
            <w:tcW w:w="8715" w:type="dxa"/>
            <w:shd w:val="clear" w:color="auto" w:fill="auto"/>
          </w:tcPr>
          <w:p w:rsidR="00517FE4" w:rsidRPr="0018176A" w:rsidRDefault="00517FE4" w:rsidP="003C5B00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</w:p>
        </w:tc>
      </w:tr>
      <w:tr w:rsidR="00517FE4" w:rsidRPr="0018176A" w:rsidTr="00E13274">
        <w:trPr>
          <w:trHeight w:val="1264"/>
        </w:trPr>
        <w:tc>
          <w:tcPr>
            <w:tcW w:w="676" w:type="dxa"/>
            <w:shd w:val="clear" w:color="auto" w:fill="auto"/>
            <w:vAlign w:val="center"/>
          </w:tcPr>
          <w:p w:rsidR="00517FE4" w:rsidRPr="00FB6D18" w:rsidRDefault="00517FE4" w:rsidP="003C5B00">
            <w:pPr>
              <w:spacing w:before="100" w:beforeAutospacing="1" w:after="100" w:afterAutospacing="1"/>
              <w:jc w:val="center"/>
              <w:rPr>
                <w:rStyle w:val="st"/>
                <w:rFonts w:ascii="Times New Roman" w:eastAsia="MS Mincho" w:hAnsi="Times New Roman" w:cs="Times New Roman"/>
                <w:sz w:val="32"/>
              </w:rPr>
            </w:pPr>
            <w:r w:rsidRPr="00FB6D18">
              <w:rPr>
                <w:rFonts w:ascii="Times New Roman" w:hAnsi="Times New Roman" w:cs="Times New Roman"/>
                <w:iCs/>
                <w:sz w:val="32"/>
              </w:rPr>
              <w:sym w:font="Wingdings" w:char="F04A"/>
            </w:r>
          </w:p>
        </w:tc>
        <w:tc>
          <w:tcPr>
            <w:tcW w:w="8715" w:type="dxa"/>
            <w:shd w:val="clear" w:color="auto" w:fill="auto"/>
          </w:tcPr>
          <w:p w:rsidR="00517FE4" w:rsidRPr="0018176A" w:rsidRDefault="00517FE4" w:rsidP="003C5B00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</w:p>
        </w:tc>
      </w:tr>
    </w:tbl>
    <w:p w:rsidR="00517FE4" w:rsidRDefault="00517FE4" w:rsidP="00517FE4">
      <w:pPr>
        <w:spacing w:line="240" w:lineRule="auto"/>
        <w:ind w:left="-142"/>
        <w:rPr>
          <w:rFonts w:ascii="Times New Roman" w:hAnsi="Times New Roman" w:cs="Times New Roman"/>
        </w:rPr>
      </w:pPr>
    </w:p>
    <w:p w:rsidR="00517FE4" w:rsidRDefault="00517FE4" w:rsidP="00517FE4">
      <w:pPr>
        <w:spacing w:line="240" w:lineRule="auto"/>
        <w:ind w:left="-142"/>
        <w:rPr>
          <w:rFonts w:ascii="Times New Roman" w:hAnsi="Times New Roman" w:cs="Times New Roman"/>
        </w:rPr>
      </w:pPr>
    </w:p>
    <w:p w:rsidR="00517FE4" w:rsidRDefault="00517FE4" w:rsidP="00517FE4">
      <w:pPr>
        <w:spacing w:line="240" w:lineRule="auto"/>
        <w:ind w:left="-142"/>
        <w:rPr>
          <w:rFonts w:ascii="Times New Roman" w:hAnsi="Times New Roman" w:cs="Times New Roman"/>
        </w:rPr>
      </w:pPr>
    </w:p>
    <w:p w:rsidR="00517FE4" w:rsidRPr="00770E6C" w:rsidRDefault="00517FE4" w:rsidP="0075550B">
      <w:pPr>
        <w:jc w:val="center"/>
        <w:rPr>
          <w:rFonts w:ascii="Times New Roman" w:hAnsi="Times New Roman" w:cs="Times New Roman"/>
          <w:sz w:val="24"/>
        </w:rPr>
      </w:pPr>
    </w:p>
    <w:sectPr w:rsidR="00517FE4" w:rsidRPr="00770E6C" w:rsidSect="00770E6C">
      <w:pgSz w:w="11906" w:h="16838"/>
      <w:pgMar w:top="851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28B"/>
    <w:multiLevelType w:val="hybridMultilevel"/>
    <w:tmpl w:val="D9726B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B7004"/>
    <w:multiLevelType w:val="hybridMultilevel"/>
    <w:tmpl w:val="1E0C3B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35770"/>
    <w:multiLevelType w:val="hybridMultilevel"/>
    <w:tmpl w:val="8B28FF04"/>
    <w:lvl w:ilvl="0" w:tplc="8F10BDB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6C"/>
    <w:rsid w:val="00004CCF"/>
    <w:rsid w:val="00042DF7"/>
    <w:rsid w:val="00070868"/>
    <w:rsid w:val="000B7869"/>
    <w:rsid w:val="00185362"/>
    <w:rsid w:val="001B7A0A"/>
    <w:rsid w:val="001C2934"/>
    <w:rsid w:val="001C5C9A"/>
    <w:rsid w:val="001F3A16"/>
    <w:rsid w:val="00295AF5"/>
    <w:rsid w:val="00321711"/>
    <w:rsid w:val="003654AD"/>
    <w:rsid w:val="003939C8"/>
    <w:rsid w:val="00490D79"/>
    <w:rsid w:val="004A447F"/>
    <w:rsid w:val="004C59D0"/>
    <w:rsid w:val="00517FE4"/>
    <w:rsid w:val="00523D47"/>
    <w:rsid w:val="005F1CB2"/>
    <w:rsid w:val="005F51BA"/>
    <w:rsid w:val="00653D9D"/>
    <w:rsid w:val="00677754"/>
    <w:rsid w:val="006F0171"/>
    <w:rsid w:val="00713B45"/>
    <w:rsid w:val="007452EA"/>
    <w:rsid w:val="0075550B"/>
    <w:rsid w:val="00770E6C"/>
    <w:rsid w:val="007B6C29"/>
    <w:rsid w:val="008B7C72"/>
    <w:rsid w:val="008F1B6F"/>
    <w:rsid w:val="00902BC3"/>
    <w:rsid w:val="00936667"/>
    <w:rsid w:val="009A4A34"/>
    <w:rsid w:val="00A13A0A"/>
    <w:rsid w:val="00A5552C"/>
    <w:rsid w:val="00A8508F"/>
    <w:rsid w:val="00B80EB9"/>
    <w:rsid w:val="00BF41E9"/>
    <w:rsid w:val="00C37733"/>
    <w:rsid w:val="00C6011F"/>
    <w:rsid w:val="00C67176"/>
    <w:rsid w:val="00C70922"/>
    <w:rsid w:val="00CE0235"/>
    <w:rsid w:val="00CE54F5"/>
    <w:rsid w:val="00E13274"/>
    <w:rsid w:val="00E200CB"/>
    <w:rsid w:val="00E31E9E"/>
    <w:rsid w:val="00ED0376"/>
    <w:rsid w:val="00E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7D0FB-FAE9-4CD1-B53C-2FD3B5A1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A44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B7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B7869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1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17FE4"/>
    <w:rPr>
      <w:color w:val="0000FF"/>
      <w:u w:val="single"/>
    </w:rPr>
  </w:style>
  <w:style w:type="character" w:customStyle="1" w:styleId="st">
    <w:name w:val="st"/>
    <w:rsid w:val="00517FE4"/>
  </w:style>
  <w:style w:type="character" w:styleId="PouitHypertextovPrepojenie">
    <w:name w:val="FollowedHyperlink"/>
    <w:basedOn w:val="Predvolenpsmoodseku"/>
    <w:uiPriority w:val="99"/>
    <w:semiHidden/>
    <w:unhideWhenUsed/>
    <w:rsid w:val="00E13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uzivatel</cp:lastModifiedBy>
  <cp:revision>10</cp:revision>
  <dcterms:created xsi:type="dcterms:W3CDTF">2024-02-09T18:18:00Z</dcterms:created>
  <dcterms:modified xsi:type="dcterms:W3CDTF">2024-02-28T18:31:00Z</dcterms:modified>
</cp:coreProperties>
</file>