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15" w:rsidRDefault="00581B15" w:rsidP="00581B15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r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581B15" w:rsidRDefault="00581B15" w:rsidP="00581B1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caps/>
          <w:sz w:val="28"/>
          <w:szCs w:val="28"/>
        </w:rPr>
        <w:t>Š</w:t>
      </w:r>
      <w:r>
        <w:rPr>
          <w:rFonts w:ascii="Calibri" w:hAnsi="Calibri"/>
          <w:b/>
          <w:sz w:val="28"/>
          <w:szCs w:val="28"/>
        </w:rPr>
        <w:t>kolský vzdelávací program - inovovaný</w:t>
      </w:r>
    </w:p>
    <w:p w:rsidR="00581B15" w:rsidRDefault="00581B15" w:rsidP="00581B15">
      <w:pPr>
        <w:jc w:val="center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Kľúčové kompetencie pre život</w:t>
      </w:r>
    </w:p>
    <w:p w:rsidR="00581B15" w:rsidRDefault="00581B15" w:rsidP="00581B15">
      <w:pPr>
        <w:jc w:val="center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>7902J gymnázium (ISCED2/ISCED3A)</w:t>
      </w:r>
    </w:p>
    <w:p w:rsidR="00581B15" w:rsidRDefault="00581B15" w:rsidP="00500BA3">
      <w:pPr>
        <w:jc w:val="center"/>
        <w:rPr>
          <w:b/>
          <w:caps/>
          <w:sz w:val="52"/>
          <w:szCs w:val="52"/>
        </w:rPr>
      </w:pPr>
    </w:p>
    <w:p w:rsidR="00581B15" w:rsidRPr="00581B15" w:rsidRDefault="00500BA3" w:rsidP="00500BA3">
      <w:pPr>
        <w:jc w:val="center"/>
        <w:rPr>
          <w:b/>
          <w:caps/>
          <w:sz w:val="48"/>
          <w:szCs w:val="48"/>
        </w:rPr>
      </w:pPr>
      <w:r w:rsidRPr="00581B15">
        <w:rPr>
          <w:b/>
          <w:caps/>
          <w:sz w:val="48"/>
          <w:szCs w:val="48"/>
        </w:rPr>
        <w:t>Učebný plán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pre </w:t>
      </w:r>
      <w:r w:rsidR="00936248">
        <w:rPr>
          <w:b/>
          <w:caps/>
          <w:sz w:val="32"/>
          <w:szCs w:val="32"/>
        </w:rPr>
        <w:t>celé osem</w:t>
      </w:r>
      <w:r>
        <w:rPr>
          <w:b/>
          <w:caps/>
          <w:sz w:val="32"/>
          <w:szCs w:val="32"/>
        </w:rPr>
        <w:t>ročné štúdium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VERZIA č. 1</w:t>
      </w:r>
    </w:p>
    <w:p w:rsidR="00500BA3" w:rsidRDefault="00500BA3" w:rsidP="00500BA3">
      <w:pPr>
        <w:jc w:val="center"/>
        <w:rPr>
          <w:b/>
        </w:rPr>
      </w:pPr>
    </w:p>
    <w:p w:rsidR="00500BA3" w:rsidRDefault="00500BA3" w:rsidP="00500BA3">
      <w:pPr>
        <w:jc w:val="center"/>
        <w:rPr>
          <w:b/>
        </w:rPr>
      </w:pPr>
      <w:r>
        <w:rPr>
          <w:b/>
        </w:rPr>
        <w:t>Platí od 2.9.2015</w:t>
      </w:r>
    </w:p>
    <w:p w:rsidR="00500BA3" w:rsidRDefault="00401A3F" w:rsidP="00500BA3">
      <w:pPr>
        <w:jc w:val="center"/>
      </w:pPr>
      <w:r>
        <w:t xml:space="preserve"> </w:t>
      </w:r>
      <w:r w:rsidR="00500BA3">
        <w:t>v šk. roku 201</w:t>
      </w:r>
      <w:r w:rsidR="008E2A9C">
        <w:t>7/2018</w:t>
      </w:r>
      <w:r w:rsidR="00500BA3">
        <w:t xml:space="preserve"> </w:t>
      </w:r>
      <w:r w:rsidR="00B55AAE">
        <w:t xml:space="preserve">sa podľa neho </w:t>
      </w:r>
      <w:r w:rsidR="00500BA3">
        <w:t xml:space="preserve">vyučuje </w:t>
      </w:r>
      <w:r w:rsidR="008E2A9C">
        <w:t>Sekunda</w:t>
      </w:r>
      <w:r>
        <w:t xml:space="preserve"> (I</w:t>
      </w:r>
      <w:r w:rsidR="008E2A9C">
        <w:t>I</w:t>
      </w:r>
      <w:r w:rsidR="00B55AAE">
        <w:t>.O</w:t>
      </w:r>
      <w:r w:rsidR="00500BA3">
        <w:t>)</w:t>
      </w:r>
      <w:r>
        <w:t xml:space="preserve"> a Se</w:t>
      </w:r>
      <w:r w:rsidR="008E2A9C">
        <w:t>ptima</w:t>
      </w:r>
      <w:r>
        <w:t xml:space="preserve"> (V</w:t>
      </w:r>
      <w:r w:rsidR="008E2A9C">
        <w:t>I</w:t>
      </w:r>
      <w:r>
        <w:t>I.O)</w:t>
      </w:r>
    </w:p>
    <w:p w:rsidR="00850AD5" w:rsidRPr="005919BD" w:rsidRDefault="00850AD5" w:rsidP="00850AD5">
      <w:pPr>
        <w:jc w:val="center"/>
        <w:rPr>
          <w:b/>
          <w:caps/>
          <w:sz w:val="32"/>
          <w:szCs w:val="32"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2119"/>
        <w:gridCol w:w="15"/>
        <w:gridCol w:w="1010"/>
        <w:gridCol w:w="1248"/>
        <w:gridCol w:w="11"/>
        <w:gridCol w:w="1070"/>
        <w:gridCol w:w="53"/>
        <w:gridCol w:w="11"/>
        <w:gridCol w:w="1303"/>
        <w:gridCol w:w="992"/>
      </w:tblGrid>
      <w:tr w:rsidR="005E6BF5" w:rsidRPr="00F40511" w:rsidTr="00C822B6">
        <w:trPr>
          <w:jc w:val="center"/>
        </w:trPr>
        <w:tc>
          <w:tcPr>
            <w:tcW w:w="9663" w:type="dxa"/>
            <w:gridSpan w:val="11"/>
            <w:shd w:val="clear" w:color="auto" w:fill="99CCFF"/>
            <w:vAlign w:val="center"/>
          </w:tcPr>
          <w:p w:rsidR="005E6BF5" w:rsidRPr="00F40511" w:rsidRDefault="00385A68" w:rsidP="00E739E5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>
              <w:rPr>
                <w:b/>
                <w:bCs/>
              </w:rPr>
              <w:t xml:space="preserve">ISCED2 - </w:t>
            </w:r>
            <w:r w:rsidR="005E6BF5" w:rsidRPr="00F40511">
              <w:rPr>
                <w:b/>
                <w:bCs/>
              </w:rPr>
              <w:t>ŠTÁTNY VZDELÁVACÍ PROGRAM</w:t>
            </w:r>
            <w:r w:rsidR="00E649A9">
              <w:rPr>
                <w:b/>
                <w:bCs/>
              </w:rPr>
              <w:t xml:space="preserve"> </w:t>
            </w:r>
          </w:p>
        </w:tc>
      </w:tr>
      <w:tr w:rsidR="00B75747" w:rsidRPr="00F40511" w:rsidTr="002E2EBE">
        <w:trPr>
          <w:trHeight w:val="236"/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Vzdelávacia oblasť</w:t>
            </w:r>
          </w:p>
        </w:tc>
        <w:tc>
          <w:tcPr>
            <w:tcW w:w="2119" w:type="dxa"/>
            <w:vMerge w:val="restart"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Predmet/ročník</w:t>
            </w:r>
          </w:p>
        </w:tc>
        <w:tc>
          <w:tcPr>
            <w:tcW w:w="4721" w:type="dxa"/>
            <w:gridSpan w:val="8"/>
            <w:shd w:val="clear" w:color="auto" w:fill="99CCFF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ISCED2</w:t>
            </w:r>
          </w:p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shd w:val="clear" w:color="auto" w:fill="99CCFF"/>
            <w:vAlign w:val="center"/>
          </w:tcPr>
          <w:p w:rsidR="00B75747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Spolu</w:t>
            </w:r>
          </w:p>
          <w:p w:rsidR="002E2EBE" w:rsidRPr="00F40511" w:rsidRDefault="002E2EBE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1.-4. roč.</w:t>
            </w:r>
          </w:p>
        </w:tc>
      </w:tr>
      <w:tr w:rsidR="00B75747" w:rsidRPr="00F40511" w:rsidTr="008E2A9C">
        <w:trPr>
          <w:trHeight w:val="302"/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19" w:type="dxa"/>
            <w:vMerge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1.</w:t>
            </w:r>
            <w:r w:rsidR="003964F3">
              <w:rPr>
                <w:b/>
                <w:bCs/>
              </w:rPr>
              <w:t xml:space="preserve"> </w:t>
            </w:r>
            <w:r w:rsidR="002E2EBE">
              <w:rPr>
                <w:b/>
                <w:bCs/>
              </w:rPr>
              <w:t>P</w:t>
            </w:r>
            <w:r w:rsidR="003964F3">
              <w:rPr>
                <w:b/>
                <w:bCs/>
              </w:rPr>
              <w:t>ríma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2.</w:t>
            </w:r>
            <w:r w:rsidR="003964F3">
              <w:rPr>
                <w:b/>
                <w:bCs/>
              </w:rPr>
              <w:t xml:space="preserve"> </w:t>
            </w:r>
            <w:r w:rsidR="002E2EBE">
              <w:rPr>
                <w:b/>
                <w:bCs/>
              </w:rPr>
              <w:t>S</w:t>
            </w:r>
            <w:r w:rsidR="003964F3">
              <w:rPr>
                <w:b/>
                <w:bCs/>
              </w:rPr>
              <w:t>ekunda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3.</w:t>
            </w:r>
            <w:r w:rsidR="003964F3">
              <w:rPr>
                <w:b/>
                <w:bCs/>
              </w:rPr>
              <w:t xml:space="preserve">   </w:t>
            </w:r>
            <w:r w:rsidR="002E2EBE">
              <w:rPr>
                <w:b/>
                <w:bCs/>
              </w:rPr>
              <w:t>T</w:t>
            </w:r>
            <w:r w:rsidR="003964F3">
              <w:rPr>
                <w:b/>
                <w:bCs/>
              </w:rPr>
              <w:t>ercia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4.</w:t>
            </w:r>
            <w:r w:rsidR="003964F3">
              <w:rPr>
                <w:b/>
                <w:bCs/>
              </w:rPr>
              <w:t xml:space="preserve">       </w:t>
            </w:r>
            <w:r w:rsidR="002E2EBE">
              <w:rPr>
                <w:b/>
                <w:bCs/>
              </w:rPr>
              <w:t>K</w:t>
            </w:r>
            <w:r w:rsidR="003964F3">
              <w:rPr>
                <w:b/>
                <w:bCs/>
              </w:rPr>
              <w:t>varta</w:t>
            </w:r>
          </w:p>
        </w:tc>
        <w:tc>
          <w:tcPr>
            <w:tcW w:w="992" w:type="dxa"/>
            <w:vMerge/>
            <w:shd w:val="clear" w:color="auto" w:fill="99CCFF"/>
            <w:vAlign w:val="center"/>
          </w:tcPr>
          <w:p w:rsidR="00B75747" w:rsidRPr="00F40511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komunikácia (JAK)</w:t>
            </w:r>
          </w:p>
        </w:tc>
        <w:tc>
          <w:tcPr>
            <w:tcW w:w="2119" w:type="dxa"/>
            <w:vAlign w:val="center"/>
          </w:tcPr>
          <w:p w:rsidR="00B75747" w:rsidRDefault="00B75747" w:rsidP="005E6BF5">
            <w:pPr>
              <w:autoSpaceDE w:val="0"/>
              <w:autoSpaceDN w:val="0"/>
              <w:adjustRightInd w:val="0"/>
              <w:ind w:left="12" w:hanging="12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slovenský jazyk a</w:t>
            </w:r>
            <w:r>
              <w:rPr>
                <w:bCs/>
                <w:sz w:val="22"/>
                <w:szCs w:val="22"/>
              </w:rPr>
              <w:t> </w:t>
            </w:r>
            <w:r w:rsidRPr="00711B32">
              <w:rPr>
                <w:bCs/>
                <w:sz w:val="22"/>
                <w:szCs w:val="22"/>
              </w:rPr>
              <w:t>literatúra</w:t>
            </w:r>
          </w:p>
          <w:p w:rsidR="00B75747" w:rsidRPr="00E80A4E" w:rsidRDefault="00B75747" w:rsidP="00E16879">
            <w:pPr>
              <w:autoSpaceDE w:val="0"/>
              <w:autoSpaceDN w:val="0"/>
              <w:adjustRightInd w:val="0"/>
              <w:rPr>
                <w:bCs/>
                <w:color w:val="FF0000"/>
                <w:sz w:val="20"/>
                <w:szCs w:val="20"/>
              </w:rPr>
            </w:pP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r>
              <w:rPr>
                <w:bCs/>
                <w:color w:val="FF0000"/>
                <w:sz w:val="20"/>
                <w:szCs w:val="20"/>
              </w:rPr>
              <w:t xml:space="preserve"> d</w:t>
            </w:r>
            <w:r w:rsidRPr="008D212F">
              <w:rPr>
                <w:bCs/>
                <w:color w:val="FF0000"/>
                <w:sz w:val="20"/>
                <w:szCs w:val="20"/>
              </w:rPr>
              <w:t>ramatická výchova,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55C54" w:rsidRDefault="00D2080B" w:rsidP="0012594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555C54">
              <w:rPr>
                <w:b/>
                <w:bCs/>
                <w:color w:val="538135"/>
                <w:sz w:val="28"/>
                <w:szCs w:val="28"/>
              </w:rPr>
              <w:t>5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D71D85" w:rsidRDefault="00D2080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538135"/>
                <w:sz w:val="32"/>
                <w:szCs w:val="3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E16879" w:rsidRDefault="00B75747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  <w:vertAlign w:val="superscript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D71D85">
              <w:rPr>
                <w:b/>
                <w:bCs/>
                <w:color w:val="538135"/>
                <w:sz w:val="32"/>
                <w:szCs w:val="32"/>
              </w:rPr>
              <w:t>1</w:t>
            </w:r>
            <w:r w:rsidR="00772188" w:rsidRPr="00D71D85">
              <w:rPr>
                <w:b/>
                <w:bCs/>
                <w:color w:val="538135"/>
                <w:sz w:val="32"/>
                <w:szCs w:val="32"/>
              </w:rPr>
              <w:t>9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D2080B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E16879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prvý cudzí jazyk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D71D85" w:rsidRDefault="00C538EF" w:rsidP="00711B32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D71D85" w:rsidRDefault="00C538EF" w:rsidP="001F7DDD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D71D85" w:rsidRDefault="00C538EF" w:rsidP="001F7DDD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D71D85" w:rsidRDefault="00C538EF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D71D85" w:rsidRDefault="00B75747" w:rsidP="00C538E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538135"/>
                <w:sz w:val="32"/>
                <w:szCs w:val="32"/>
              </w:rPr>
            </w:pPr>
            <w:r w:rsidRPr="00D71D85">
              <w:rPr>
                <w:b/>
                <w:bCs/>
                <w:color w:val="538135"/>
                <w:sz w:val="32"/>
                <w:szCs w:val="32"/>
              </w:rPr>
              <w:t>1</w:t>
            </w:r>
            <w:r w:rsidR="00C538EF" w:rsidRPr="00D71D85">
              <w:rPr>
                <w:b/>
                <w:bCs/>
                <w:color w:val="538135"/>
                <w:sz w:val="32"/>
                <w:szCs w:val="32"/>
              </w:rPr>
              <w:t>6</w:t>
            </w:r>
            <w:r w:rsidR="00DD6A03" w:rsidRPr="00DD6A03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druhý cudzí jazyk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C538EF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5411CC" w:rsidRDefault="00C538EF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C538EF" w:rsidP="00C538E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C538E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C538EF" w:rsidRDefault="00C538EF" w:rsidP="00C538E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71D85">
              <w:rPr>
                <w:b/>
                <w:bCs/>
                <w:color w:val="538135"/>
                <w:sz w:val="28"/>
                <w:szCs w:val="28"/>
              </w:rPr>
              <w:t>8</w:t>
            </w:r>
            <w:r w:rsidR="00B75747" w:rsidRPr="00C538E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Pr="00C538EF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</w:tr>
      <w:tr w:rsidR="00C648EB" w:rsidRPr="00F40511" w:rsidTr="0076242F">
        <w:trPr>
          <w:jc w:val="center"/>
        </w:trPr>
        <w:tc>
          <w:tcPr>
            <w:tcW w:w="8671" w:type="dxa"/>
            <w:gridSpan w:val="10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43</w:t>
            </w:r>
            <w:r w:rsidR="009C5188" w:rsidRPr="0076242F">
              <w:rPr>
                <w:b/>
                <w:bCs/>
                <w:sz w:val="28"/>
                <w:szCs w:val="28"/>
              </w:rPr>
              <w:t>+</w:t>
            </w:r>
            <w:r w:rsidR="00D2080B"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fyzika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5411CC" w:rsidRDefault="000D3E7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9548B1"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9548B1" w:rsidRDefault="000D3E7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9548B1" w:rsidRDefault="009548B1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9548B1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chémia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962082" w:rsidP="006513AA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977E41" w:rsidP="006513A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977E41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biológia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99601C" w:rsidRDefault="000D3E7E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9548B1"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0D3E7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99601C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6F42FA" w:rsidRDefault="006F42FA" w:rsidP="00004CE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F42FA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C648EB" w:rsidRPr="00F40511" w:rsidTr="0076242F">
        <w:trPr>
          <w:jc w:val="center"/>
        </w:trPr>
        <w:tc>
          <w:tcPr>
            <w:tcW w:w="8671" w:type="dxa"/>
            <w:gridSpan w:val="10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E80A4E" w:rsidP="006513AA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1</w:t>
            </w:r>
            <w:r w:rsidR="0076242F" w:rsidRPr="0076242F">
              <w:rPr>
                <w:b/>
                <w:bCs/>
                <w:sz w:val="28"/>
                <w:szCs w:val="28"/>
              </w:rPr>
              <w:t>6</w:t>
            </w:r>
            <w:r w:rsidR="00FD7FC0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6513AA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spoločnosť</w:t>
            </w:r>
            <w:r>
              <w:rPr>
                <w:b/>
                <w:bCs/>
              </w:rPr>
              <w:t xml:space="preserve"> (ČAS)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dejepis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geografia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="00A91A4C"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A91A4C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občianska náuka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48" w:type="dxa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E80A4E" w:rsidRDefault="0076242F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6242F" w:rsidRDefault="0076242F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  <w:r w:rsidR="00DF16C5" w:rsidRPr="0076242F">
              <w:rPr>
                <w:b/>
                <w:bCs/>
                <w:i/>
                <w:color w:val="FF0000"/>
                <w:sz w:val="28"/>
                <w:szCs w:val="28"/>
              </w:rPr>
              <w:t>+</w:t>
            </w:r>
            <w:r w:rsidRPr="0076242F">
              <w:rPr>
                <w:b/>
                <w:bCs/>
                <w:i/>
                <w:color w:val="FF0000"/>
                <w:sz w:val="28"/>
                <w:szCs w:val="28"/>
              </w:rPr>
              <w:t>0</w:t>
            </w:r>
          </w:p>
        </w:tc>
      </w:tr>
      <w:tr w:rsidR="00C648EB" w:rsidRPr="00F40511" w:rsidTr="002E2EBE">
        <w:trPr>
          <w:jc w:val="center"/>
        </w:trPr>
        <w:tc>
          <w:tcPr>
            <w:tcW w:w="8671" w:type="dxa"/>
            <w:gridSpan w:val="10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E80A4E" w:rsidP="0076242F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1</w:t>
            </w:r>
            <w:r w:rsidR="0076242F" w:rsidRPr="0076242F">
              <w:rPr>
                <w:b/>
                <w:bCs/>
                <w:sz w:val="28"/>
                <w:szCs w:val="28"/>
              </w:rPr>
              <w:t>3</w:t>
            </w:r>
            <w:r w:rsidR="00FD7FC0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76242F" w:rsidRPr="0076242F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hodnoty</w:t>
            </w:r>
            <w:r>
              <w:rPr>
                <w:b/>
                <w:bCs/>
              </w:rPr>
              <w:t xml:space="preserve"> (ČAH)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etická výchova/</w:t>
            </w:r>
          </w:p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nábož. výchova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15A21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15A21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B15A21" w:rsidRDefault="00B15A21" w:rsidP="00DF16C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B15A21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0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DF16C5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Matematika a práca s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informáciami</w:t>
            </w:r>
            <w:r>
              <w:rPr>
                <w:b/>
                <w:bCs/>
              </w:rPr>
              <w:t>(MPI)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matematika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526EE1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B75747" w:rsidRPr="007D0CD6" w:rsidRDefault="00E1547A" w:rsidP="00555C54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1547A">
              <w:rPr>
                <w:b/>
                <w:bCs/>
                <w:color w:val="00B050"/>
                <w:sz w:val="28"/>
                <w:szCs w:val="28"/>
              </w:rPr>
              <w:t>4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E1547A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E1547A">
              <w:rPr>
                <w:b/>
                <w:bCs/>
                <w:color w:val="00B050"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B75747" w:rsidRPr="007D0CD6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E1547A">
              <w:rPr>
                <w:b/>
                <w:bCs/>
                <w:i/>
                <w:sz w:val="28"/>
                <w:szCs w:val="28"/>
              </w:rPr>
              <w:t>1</w:t>
            </w:r>
            <w:r w:rsidR="00E1547A" w:rsidRPr="00E1547A">
              <w:rPr>
                <w:b/>
                <w:bCs/>
                <w:i/>
                <w:sz w:val="28"/>
                <w:szCs w:val="28"/>
              </w:rPr>
              <w:t>7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555C54">
              <w:rPr>
                <w:b/>
                <w:bCs/>
                <w:i/>
                <w:color w:val="FF0000"/>
                <w:sz w:val="22"/>
                <w:szCs w:val="22"/>
              </w:rPr>
              <w:t>0</w:t>
            </w:r>
          </w:p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smartTag w:uri="urn:schemas-microsoft-com:office:smarttags" w:element="PersonName">
              <w:r w:rsidRPr="00711B32">
                <w:rPr>
                  <w:bCs/>
                  <w:sz w:val="22"/>
                  <w:szCs w:val="22"/>
                </w:rPr>
                <w:t>info</w:t>
              </w:r>
            </w:smartTag>
            <w:r w:rsidRPr="00711B32">
              <w:rPr>
                <w:bCs/>
                <w:sz w:val="22"/>
                <w:szCs w:val="22"/>
              </w:rPr>
              <w:t>rmatika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E80A4E" w:rsidRDefault="00E1547A" w:rsidP="00E1547A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B75747" w:rsidRPr="00E80A4E" w:rsidRDefault="00E1547A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962082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6513AA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6513AA">
              <w:rPr>
                <w:b/>
                <w:bCs/>
                <w:color w:val="00B050"/>
                <w:sz w:val="28"/>
                <w:szCs w:val="28"/>
              </w:rPr>
              <w:t>0+</w:t>
            </w:r>
            <w:r w:rsidR="00962082" w:rsidRPr="00E1547A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E1547A" w:rsidRDefault="00E1547A" w:rsidP="00E1547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E1547A">
              <w:rPr>
                <w:b/>
                <w:bCs/>
                <w:sz w:val="28"/>
                <w:szCs w:val="28"/>
              </w:rPr>
              <w:t>3</w:t>
            </w:r>
            <w:r w:rsidR="00B75747" w:rsidRPr="00E1547A">
              <w:rPr>
                <w:b/>
                <w:bCs/>
                <w:sz w:val="28"/>
                <w:szCs w:val="28"/>
              </w:rPr>
              <w:t xml:space="preserve"> </w:t>
            </w:r>
            <w:r w:rsidR="00B75747" w:rsidRPr="00E1547A">
              <w:rPr>
                <w:b/>
                <w:bCs/>
                <w:color w:val="FF0000"/>
                <w:sz w:val="28"/>
                <w:szCs w:val="28"/>
              </w:rPr>
              <w:t xml:space="preserve">+ </w:t>
            </w:r>
            <w:r w:rsidRPr="00E1547A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0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555C54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20</w:t>
            </w:r>
            <w:r w:rsidR="00641962" w:rsidRPr="0076242F">
              <w:rPr>
                <w:rFonts w:ascii="TimesNewRomanPS-BoldMT" w:hAnsi="TimesNewRomanPS-BoldMT" w:cs="TimesNewRomanPS-BoldMT"/>
                <w:b/>
                <w:bCs/>
                <w:color w:val="FF0000"/>
                <w:sz w:val="28"/>
                <w:szCs w:val="28"/>
              </w:rPr>
              <w:t>+</w:t>
            </w:r>
            <w:r w:rsidR="00555C54">
              <w:rPr>
                <w:rFonts w:ascii="TimesNewRomanPS-BoldMT" w:hAnsi="TimesNewRomanPS-BoldMT" w:cs="TimesNewRomanPS-BoldMT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kultúra</w:t>
            </w:r>
            <w:r>
              <w:rPr>
                <w:b/>
                <w:bCs/>
              </w:rPr>
              <w:t xml:space="preserve">     (UM K)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výtvarná výchova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E80A4E" w:rsidRDefault="00B75747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hudobná výchova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8E2A9C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461084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umenie a kultúra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461084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461084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461084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0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461084" w:rsidP="00DD6A03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  <w:r w:rsidR="003D7CFF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DD6A03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E5B2E" w:rsidRPr="00F40511" w:rsidTr="008E2A9C">
        <w:trPr>
          <w:jc w:val="center"/>
        </w:trPr>
        <w:tc>
          <w:tcPr>
            <w:tcW w:w="1831" w:type="dxa"/>
            <w:vAlign w:val="center"/>
          </w:tcPr>
          <w:p w:rsidR="003E5B2E" w:rsidRPr="00F40511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pohyb</w:t>
            </w:r>
            <w:r>
              <w:rPr>
                <w:b/>
                <w:bCs/>
              </w:rPr>
              <w:t xml:space="preserve"> (ZAP)</w:t>
            </w:r>
          </w:p>
        </w:tc>
        <w:tc>
          <w:tcPr>
            <w:tcW w:w="2119" w:type="dxa"/>
            <w:vAlign w:val="center"/>
          </w:tcPr>
          <w:p w:rsidR="003E5B2E" w:rsidRPr="00711B32" w:rsidRDefault="003E5B2E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</w:t>
            </w:r>
            <w:r w:rsidRPr="00711B32">
              <w:rPr>
                <w:bCs/>
                <w:sz w:val="22"/>
                <w:szCs w:val="22"/>
              </w:rPr>
              <w:t>elesná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711B32">
              <w:rPr>
                <w:bCs/>
                <w:sz w:val="22"/>
                <w:szCs w:val="22"/>
              </w:rPr>
              <w:t xml:space="preserve"> športová výchova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367" w:type="dxa"/>
            <w:gridSpan w:val="3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5B2E" w:rsidRPr="00711B32" w:rsidRDefault="003E5B2E" w:rsidP="006419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Pr="00136276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C648EB" w:rsidRPr="00136276" w:rsidTr="003E5B2E">
        <w:trPr>
          <w:jc w:val="center"/>
        </w:trPr>
        <w:tc>
          <w:tcPr>
            <w:tcW w:w="8671" w:type="dxa"/>
            <w:gridSpan w:val="10"/>
            <w:shd w:val="clear" w:color="auto" w:fill="92CDDC"/>
            <w:vAlign w:val="center"/>
          </w:tcPr>
          <w:p w:rsidR="00C648EB" w:rsidRPr="00136276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136276" w:rsidRDefault="00641962" w:rsidP="00641962">
            <w:pPr>
              <w:jc w:val="center"/>
              <w:rPr>
                <w:rFonts w:ascii="TimesNewRomanPS-BoldMT" w:hAnsi="TimesNewRomanPS-BoldMT" w:cs="TimesNewRomanPS-BoldMT"/>
                <w:b/>
                <w:bCs/>
                <w:color w:val="FF0000"/>
              </w:rPr>
            </w:pPr>
            <w:r>
              <w:rPr>
                <w:b/>
                <w:bCs/>
              </w:rPr>
              <w:t>8</w:t>
            </w:r>
            <w:r w:rsidR="00136276" w:rsidRPr="00136276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3E5B2E" w:rsidRPr="00136276" w:rsidTr="008E2A9C">
        <w:trPr>
          <w:jc w:val="center"/>
        </w:trPr>
        <w:tc>
          <w:tcPr>
            <w:tcW w:w="3950" w:type="dxa"/>
            <w:gridSpan w:val="2"/>
            <w:shd w:val="clear" w:color="auto" w:fill="99CCFF"/>
            <w:vAlign w:val="center"/>
          </w:tcPr>
          <w:p w:rsidR="003E5B2E" w:rsidRPr="00136276" w:rsidRDefault="003E5B2E" w:rsidP="00184875">
            <w:pPr>
              <w:autoSpaceDE w:val="0"/>
              <w:autoSpaceDN w:val="0"/>
              <w:adjustRightInd w:val="0"/>
              <w:rPr>
                <w:bCs/>
              </w:rPr>
            </w:pPr>
            <w:r w:rsidRPr="00136276">
              <w:rPr>
                <w:b/>
                <w:bCs/>
              </w:rPr>
              <w:lastRenderedPageBreak/>
              <w:t>Spolu - povinná časť</w:t>
            </w:r>
          </w:p>
        </w:tc>
        <w:tc>
          <w:tcPr>
            <w:tcW w:w="1025" w:type="dxa"/>
            <w:gridSpan w:val="2"/>
            <w:shd w:val="clear" w:color="auto" w:fill="99CCFF"/>
            <w:vAlign w:val="center"/>
          </w:tcPr>
          <w:p w:rsidR="003E5B2E" w:rsidRPr="00136276" w:rsidRDefault="003E5B2E" w:rsidP="00B37C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B37C61">
              <w:rPr>
                <w:b/>
                <w:bCs/>
              </w:rPr>
              <w:t>7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3E5B2E" w:rsidRPr="00136276" w:rsidRDefault="003E5B2E" w:rsidP="00344769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CE44BD">
              <w:rPr>
                <w:b/>
                <w:bCs/>
              </w:rPr>
              <w:t>8</w:t>
            </w:r>
          </w:p>
        </w:tc>
        <w:tc>
          <w:tcPr>
            <w:tcW w:w="1070" w:type="dxa"/>
            <w:shd w:val="clear" w:color="auto" w:fill="99CCFF"/>
            <w:vAlign w:val="center"/>
          </w:tcPr>
          <w:p w:rsidR="003E5B2E" w:rsidRPr="00136276" w:rsidRDefault="003E5B2E" w:rsidP="0014267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142677">
              <w:rPr>
                <w:b/>
                <w:bCs/>
              </w:rPr>
              <w:t>6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3E5B2E" w:rsidRPr="00136276" w:rsidRDefault="003E5B2E" w:rsidP="00CE44B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CE44BD">
              <w:rPr>
                <w:b/>
                <w:bCs/>
              </w:rPr>
              <w:t>7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136276" w:rsidRDefault="00CC6D21" w:rsidP="00CC6D2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  <w:r w:rsidR="003E5B2E" w:rsidRPr="00557750">
              <w:rPr>
                <w:b/>
                <w:bCs/>
                <w:color w:val="FF0000"/>
              </w:rPr>
              <w:t>+1</w:t>
            </w:r>
            <w:r>
              <w:rPr>
                <w:b/>
                <w:bCs/>
                <w:color w:val="FF0000"/>
              </w:rPr>
              <w:t>1</w:t>
            </w:r>
          </w:p>
        </w:tc>
      </w:tr>
      <w:tr w:rsidR="0071406C" w:rsidRPr="00136276" w:rsidTr="002B1DAC">
        <w:trPr>
          <w:trHeight w:val="401"/>
          <w:jc w:val="center"/>
        </w:trPr>
        <w:tc>
          <w:tcPr>
            <w:tcW w:w="9663" w:type="dxa"/>
            <w:gridSpan w:val="11"/>
            <w:shd w:val="clear" w:color="auto" w:fill="auto"/>
            <w:vAlign w:val="center"/>
          </w:tcPr>
          <w:p w:rsidR="0071406C" w:rsidRPr="00136276" w:rsidRDefault="0071406C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</w:tr>
      <w:tr w:rsidR="00C648EB" w:rsidRPr="00136276" w:rsidTr="008E2A9C">
        <w:trPr>
          <w:trHeight w:val="415"/>
          <w:jc w:val="center"/>
        </w:trPr>
        <w:tc>
          <w:tcPr>
            <w:tcW w:w="9663" w:type="dxa"/>
            <w:gridSpan w:val="11"/>
            <w:shd w:val="clear" w:color="auto" w:fill="99CCFF"/>
            <w:vAlign w:val="center"/>
          </w:tcPr>
          <w:p w:rsidR="00C648EB" w:rsidRPr="00136276" w:rsidRDefault="00385A68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ISCED2 - </w:t>
            </w:r>
            <w:r w:rsidR="00C648EB" w:rsidRPr="00136276">
              <w:rPr>
                <w:b/>
                <w:bCs/>
                <w:color w:val="FF0000"/>
              </w:rPr>
              <w:t>ŠKOLSKÝ VZDELÁVACÍ PROGRAM</w:t>
            </w:r>
            <w:r w:rsidR="003D7CFF">
              <w:rPr>
                <w:b/>
                <w:bCs/>
                <w:color w:val="FF0000"/>
              </w:rPr>
              <w:t xml:space="preserve"> – disponibilné hodiny</w:t>
            </w:r>
          </w:p>
        </w:tc>
      </w:tr>
      <w:tr w:rsidR="003E5B2E" w:rsidRPr="003B7295" w:rsidTr="008E2A9C">
        <w:trPr>
          <w:jc w:val="center"/>
        </w:trPr>
        <w:tc>
          <w:tcPr>
            <w:tcW w:w="3965" w:type="dxa"/>
            <w:gridSpan w:val="3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3E5B2E" w:rsidRPr="003B7295" w:rsidRDefault="00DD6A03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3E5B2E" w:rsidRPr="003B7295" w:rsidRDefault="00555C5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1303" w:type="dxa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5B2E" w:rsidRPr="003B7295" w:rsidRDefault="006513AA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  <w:r w:rsidR="00DD6A03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3E5B2E" w:rsidRPr="003B7295" w:rsidTr="008E2A9C">
        <w:trPr>
          <w:jc w:val="center"/>
        </w:trPr>
        <w:tc>
          <w:tcPr>
            <w:tcW w:w="3965" w:type="dxa"/>
            <w:gridSpan w:val="3"/>
            <w:shd w:val="clear" w:color="auto" w:fill="99CCFF"/>
            <w:vAlign w:val="center"/>
          </w:tcPr>
          <w:p w:rsidR="003E5B2E" w:rsidRPr="003B7295" w:rsidRDefault="003E5B2E" w:rsidP="00341940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 xml:space="preserve">Spolu </w:t>
            </w:r>
            <w:r w:rsidR="00F76AFC">
              <w:rPr>
                <w:b/>
                <w:bCs/>
                <w:color w:val="FF0000"/>
              </w:rPr>
              <w:t>– disponibilné hodiny</w:t>
            </w:r>
          </w:p>
        </w:tc>
        <w:tc>
          <w:tcPr>
            <w:tcW w:w="1010" w:type="dxa"/>
            <w:shd w:val="clear" w:color="auto" w:fill="99CCFF"/>
            <w:vAlign w:val="center"/>
          </w:tcPr>
          <w:p w:rsidR="003E5B2E" w:rsidRPr="003B7295" w:rsidRDefault="00DD6A03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259" w:type="dxa"/>
            <w:gridSpan w:val="2"/>
            <w:shd w:val="clear" w:color="auto" w:fill="99CCFF"/>
            <w:vAlign w:val="center"/>
          </w:tcPr>
          <w:p w:rsidR="003E5B2E" w:rsidRPr="003B7295" w:rsidRDefault="00555C54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  <w:gridSpan w:val="3"/>
            <w:shd w:val="clear" w:color="auto" w:fill="99CCFF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1303" w:type="dxa"/>
            <w:shd w:val="clear" w:color="auto" w:fill="99CCFF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3B7295" w:rsidRDefault="006513AA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DD6A03">
              <w:rPr>
                <w:b/>
                <w:bCs/>
                <w:color w:val="FF0000"/>
              </w:rPr>
              <w:t>1</w:t>
            </w:r>
          </w:p>
        </w:tc>
      </w:tr>
      <w:tr w:rsidR="003E5B2E" w:rsidRPr="00F40511" w:rsidTr="002E2EBE">
        <w:trPr>
          <w:jc w:val="center"/>
        </w:trPr>
        <w:tc>
          <w:tcPr>
            <w:tcW w:w="9663" w:type="dxa"/>
            <w:gridSpan w:val="11"/>
            <w:shd w:val="clear" w:color="auto" w:fill="99CCFF"/>
            <w:vAlign w:val="center"/>
          </w:tcPr>
          <w:p w:rsidR="003E5B2E" w:rsidRPr="00F40511" w:rsidRDefault="003E5B2E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3E5B2E" w:rsidRPr="003B7295" w:rsidTr="008E2A9C">
        <w:trPr>
          <w:jc w:val="center"/>
        </w:trPr>
        <w:tc>
          <w:tcPr>
            <w:tcW w:w="3965" w:type="dxa"/>
            <w:gridSpan w:val="3"/>
            <w:shd w:val="clear" w:color="auto" w:fill="99CCFF"/>
            <w:vAlign w:val="center"/>
          </w:tcPr>
          <w:p w:rsidR="003E5B2E" w:rsidRPr="003B7295" w:rsidRDefault="00874FB4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ISCED2 </w:t>
            </w:r>
            <w:r w:rsidR="003E5B2E" w:rsidRPr="003B7295">
              <w:rPr>
                <w:b/>
                <w:bCs/>
              </w:rPr>
              <w:t xml:space="preserve">CELKOM: </w:t>
            </w:r>
          </w:p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povinná časť </w:t>
            </w:r>
            <w:r w:rsidRPr="003B7295">
              <w:rPr>
                <w:b/>
                <w:bCs/>
                <w:color w:val="FF0000"/>
              </w:rPr>
              <w:t>+ voliteľné hodiny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3E5B2E" w:rsidRPr="00FA36B3" w:rsidRDefault="003E5B2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59" w:type="dxa"/>
            <w:gridSpan w:val="2"/>
            <w:vAlign w:val="center"/>
          </w:tcPr>
          <w:p w:rsidR="003E5B2E" w:rsidRPr="00FA36B3" w:rsidRDefault="00CE44BD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FA36B3" w:rsidRDefault="00CE44BD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03" w:type="dxa"/>
            <w:vAlign w:val="center"/>
          </w:tcPr>
          <w:p w:rsidR="003E5B2E" w:rsidRPr="00FA36B3" w:rsidRDefault="003E5B2E" w:rsidP="00CE44BD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3</w:t>
            </w:r>
            <w:r w:rsidR="00CE44BD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FA36B3" w:rsidRDefault="003E5B2E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1</w:t>
            </w:r>
            <w:r w:rsidR="00B72878">
              <w:rPr>
                <w:b/>
                <w:bCs/>
                <w:sz w:val="32"/>
                <w:szCs w:val="32"/>
              </w:rPr>
              <w:t>19</w:t>
            </w:r>
          </w:p>
        </w:tc>
      </w:tr>
    </w:tbl>
    <w:p w:rsidR="00E739E5" w:rsidRDefault="00E739E5" w:rsidP="007273E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1"/>
          <w:szCs w:val="21"/>
        </w:rPr>
      </w:pPr>
    </w:p>
    <w:p w:rsidR="00E739E5" w:rsidRDefault="00E739E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503"/>
        <w:gridCol w:w="923"/>
        <w:gridCol w:w="796"/>
        <w:gridCol w:w="1056"/>
        <w:gridCol w:w="977"/>
        <w:gridCol w:w="829"/>
        <w:gridCol w:w="1243"/>
      </w:tblGrid>
      <w:tr w:rsidR="002E2EBE" w:rsidRPr="00DE7FC2" w:rsidTr="00CA3F23">
        <w:trPr>
          <w:trHeight w:val="371"/>
          <w:jc w:val="center"/>
        </w:trPr>
        <w:tc>
          <w:tcPr>
            <w:tcW w:w="8610" w:type="dxa"/>
            <w:gridSpan w:val="7"/>
            <w:shd w:val="clear" w:color="auto" w:fill="99CCFF"/>
            <w:vAlign w:val="center"/>
          </w:tcPr>
          <w:p w:rsidR="002E2EBE" w:rsidRPr="00DE7FC2" w:rsidRDefault="00E739E5" w:rsidP="00E739E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21"/>
                <w:szCs w:val="21"/>
              </w:rPr>
              <w:br w:type="page"/>
            </w:r>
            <w:r w:rsidR="00385A68">
              <w:rPr>
                <w:b/>
                <w:bCs/>
              </w:rPr>
              <w:t xml:space="preserve">ISCED3A - </w:t>
            </w:r>
            <w:r w:rsidR="002E2EBE" w:rsidRPr="00DE7FC2">
              <w:rPr>
                <w:b/>
                <w:bCs/>
              </w:rPr>
              <w:t>ŠTÁTNY VZDELÁVACÍ PROGRAM</w:t>
            </w:r>
            <w:r w:rsidR="002E2EBE">
              <w:rPr>
                <w:b/>
                <w:bCs/>
              </w:rPr>
              <w:t xml:space="preserve"> </w:t>
            </w:r>
          </w:p>
        </w:tc>
        <w:tc>
          <w:tcPr>
            <w:tcW w:w="1243" w:type="dxa"/>
            <w:vMerge w:val="restart"/>
            <w:shd w:val="clear" w:color="auto" w:fill="99CCFF"/>
            <w:vAlign w:val="center"/>
          </w:tcPr>
          <w:p w:rsidR="002E2EBE" w:rsidRDefault="002E2EBE" w:rsidP="00385A6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SUMA</w:t>
            </w:r>
            <w:r w:rsidR="00385A68">
              <w:rPr>
                <w:b/>
                <w:bCs/>
              </w:rPr>
              <w:t xml:space="preserve"> ISCED2+ ISCED3A</w:t>
            </w:r>
          </w:p>
          <w:p w:rsidR="002E2EBE" w:rsidRPr="00DE7FC2" w:rsidRDefault="00385A68" w:rsidP="00385A6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1.-8. roč.</w:t>
            </w:r>
          </w:p>
        </w:tc>
      </w:tr>
      <w:tr w:rsidR="002E2EBE" w:rsidRPr="00D444FF" w:rsidTr="00CA3F23">
        <w:trPr>
          <w:trHeight w:val="351"/>
          <w:jc w:val="center"/>
        </w:trPr>
        <w:tc>
          <w:tcPr>
            <w:tcW w:w="1526" w:type="dxa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503" w:type="dxa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752" w:type="dxa"/>
            <w:gridSpan w:val="4"/>
            <w:shd w:val="clear" w:color="auto" w:fill="99CCFF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ISCED3A</w:t>
            </w:r>
          </w:p>
        </w:tc>
        <w:tc>
          <w:tcPr>
            <w:tcW w:w="829" w:type="dxa"/>
            <w:vMerge w:val="restart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444FF">
              <w:rPr>
                <w:b/>
                <w:bCs/>
              </w:rPr>
              <w:t>Spolu</w:t>
            </w:r>
          </w:p>
        </w:tc>
        <w:tc>
          <w:tcPr>
            <w:tcW w:w="1243" w:type="dxa"/>
            <w:vMerge/>
            <w:shd w:val="clear" w:color="auto" w:fill="99CCFF"/>
            <w:vAlign w:val="center"/>
          </w:tcPr>
          <w:p w:rsidR="002E2EBE" w:rsidRPr="00D444FF" w:rsidRDefault="002E2EBE" w:rsidP="0085276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2E2EBE" w:rsidRPr="00D444FF" w:rsidTr="00CA3F23">
        <w:trPr>
          <w:trHeight w:val="550"/>
          <w:jc w:val="center"/>
        </w:trPr>
        <w:tc>
          <w:tcPr>
            <w:tcW w:w="1526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Vzdelávacia oblasť</w:t>
            </w:r>
          </w:p>
        </w:tc>
        <w:tc>
          <w:tcPr>
            <w:tcW w:w="2503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Predmet/ročník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DE7FC2">
              <w:rPr>
                <w:b/>
                <w:bCs/>
              </w:rPr>
              <w:t>.</w:t>
            </w:r>
            <w:r w:rsidR="003964F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</w:t>
            </w:r>
            <w:r w:rsidR="003964F3">
              <w:rPr>
                <w:b/>
                <w:bCs/>
              </w:rPr>
              <w:t>vinta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DE7FC2">
              <w:rPr>
                <w:b/>
                <w:bCs/>
              </w:rPr>
              <w:t>.</w:t>
            </w:r>
            <w:r w:rsidR="003964F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="003964F3">
              <w:rPr>
                <w:b/>
                <w:bCs/>
              </w:rPr>
              <w:t>exta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3964F3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DE7FC2">
              <w:rPr>
                <w:b/>
                <w:bCs/>
              </w:rPr>
              <w:t>.</w:t>
            </w:r>
            <w:r w:rsidR="003964F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="003964F3">
              <w:rPr>
                <w:b/>
                <w:bCs/>
              </w:rPr>
              <w:t>eptima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DE7FC2">
              <w:rPr>
                <w:b/>
                <w:bCs/>
              </w:rPr>
              <w:t>.</w:t>
            </w:r>
            <w:r w:rsidR="003964F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</w:t>
            </w:r>
            <w:r w:rsidR="003964F3">
              <w:rPr>
                <w:b/>
                <w:bCs/>
              </w:rPr>
              <w:t>ktáva</w:t>
            </w:r>
          </w:p>
        </w:tc>
        <w:tc>
          <w:tcPr>
            <w:tcW w:w="829" w:type="dxa"/>
            <w:vMerge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43" w:type="dxa"/>
            <w:vMerge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 w:val="restart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komunikácia</w:t>
            </w:r>
            <w:r>
              <w:rPr>
                <w:b/>
                <w:bCs/>
              </w:rPr>
              <w:t xml:space="preserve"> (JAK)</w:t>
            </w:r>
          </w:p>
        </w:tc>
        <w:tc>
          <w:tcPr>
            <w:tcW w:w="2503" w:type="dxa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</w:t>
            </w:r>
            <w:r w:rsidR="002E2EBE" w:rsidRPr="00DE7FC2">
              <w:rPr>
                <w:bCs/>
              </w:rPr>
              <w:t>lovenský jazyk a</w:t>
            </w:r>
            <w:r>
              <w:rPr>
                <w:bCs/>
              </w:rPr>
              <w:t> </w:t>
            </w:r>
            <w:r w:rsidR="002E2EBE" w:rsidRPr="00DE7FC2">
              <w:rPr>
                <w:bCs/>
              </w:rPr>
              <w:t>literatúra</w:t>
            </w:r>
            <w:r>
              <w:rPr>
                <w:bCs/>
              </w:rPr>
              <w:t xml:space="preserve"> (SJL)</w:t>
            </w:r>
          </w:p>
          <w:p w:rsidR="002E2EBE" w:rsidRPr="00CA3F23" w:rsidRDefault="002E2EBE" w:rsidP="002E2EBE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A3F23">
              <w:rPr>
                <w:bCs/>
                <w:color w:val="FF0000"/>
                <w:sz w:val="22"/>
                <w:szCs w:val="22"/>
                <w:vertAlign w:val="superscript"/>
              </w:rPr>
              <w:t>a)</w:t>
            </w:r>
            <w:r w:rsidRPr="00CA3F23">
              <w:rPr>
                <w:bCs/>
                <w:color w:val="FF0000"/>
                <w:sz w:val="22"/>
                <w:szCs w:val="22"/>
              </w:rPr>
              <w:t xml:space="preserve"> mediálna výchova, umelecké a národné povedomie</w:t>
            </w:r>
          </w:p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CA3F23">
              <w:rPr>
                <w:bCs/>
                <w:color w:val="FF0000"/>
                <w:sz w:val="22"/>
                <w:szCs w:val="22"/>
                <w:vertAlign w:val="superscript"/>
              </w:rPr>
              <w:t xml:space="preserve">b) </w:t>
            </w:r>
            <w:r w:rsidRPr="00CA3F23">
              <w:rPr>
                <w:bCs/>
                <w:color w:val="FF0000"/>
                <w:sz w:val="22"/>
                <w:szCs w:val="22"/>
              </w:rPr>
              <w:t>repetitórium zo SJL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+1</w:t>
            </w:r>
            <w:r w:rsidRPr="00D444FF">
              <w:rPr>
                <w:bCs/>
                <w:color w:val="FF0000"/>
                <w:vertAlign w:val="superscript"/>
              </w:rPr>
              <w:t>a)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</w:t>
            </w:r>
            <w:r>
              <w:rPr>
                <w:bCs/>
                <w:color w:val="FF0000"/>
              </w:rPr>
              <w:t>2</w:t>
            </w:r>
            <w:r>
              <w:rPr>
                <w:bCs/>
                <w:color w:val="FF0000"/>
                <w:vertAlign w:val="superscript"/>
              </w:rPr>
              <w:t>b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12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2E2EBE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C538EF">
              <w:rPr>
                <w:b/>
                <w:bCs/>
                <w:sz w:val="32"/>
                <w:szCs w:val="32"/>
              </w:rPr>
              <w:t>3</w:t>
            </w:r>
            <w:r w:rsidR="003E5453" w:rsidRPr="00C538EF">
              <w:rPr>
                <w:b/>
                <w:bCs/>
                <w:sz w:val="32"/>
                <w:szCs w:val="32"/>
              </w:rPr>
              <w:t>1</w:t>
            </w:r>
            <w:r w:rsidRPr="00C538EF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2080B">
              <w:rPr>
                <w:b/>
                <w:bCs/>
                <w:color w:val="FF0000"/>
                <w:sz w:val="32"/>
                <w:szCs w:val="32"/>
              </w:rPr>
              <w:t>4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503" w:type="dxa"/>
            <w:vAlign w:val="center"/>
          </w:tcPr>
          <w:p w:rsidR="002E2EBE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P</w:t>
            </w:r>
            <w:r w:rsidR="002E2EBE" w:rsidRPr="00DE7FC2">
              <w:rPr>
                <w:bCs/>
              </w:rPr>
              <w:t>rvý cudzí jazyk</w:t>
            </w:r>
            <w:r>
              <w:rPr>
                <w:bCs/>
              </w:rPr>
              <w:t xml:space="preserve"> (ANJ)</w:t>
            </w:r>
          </w:p>
          <w:p w:rsidR="002E2EBE" w:rsidRPr="00CA3F23" w:rsidRDefault="002E2EBE" w:rsidP="002E2EBE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CA3F23">
              <w:rPr>
                <w:bCs/>
                <w:color w:val="FF0000"/>
                <w:sz w:val="22"/>
                <w:szCs w:val="22"/>
                <w:vertAlign w:val="superscript"/>
              </w:rPr>
              <w:t xml:space="preserve">c) </w:t>
            </w:r>
            <w:r w:rsidRPr="00CA3F23">
              <w:rPr>
                <w:bCs/>
                <w:color w:val="FF0000"/>
                <w:sz w:val="22"/>
                <w:szCs w:val="22"/>
              </w:rPr>
              <w:t>konverzácie v cudzom jazyku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8E2A9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</w:t>
            </w:r>
            <w:r w:rsidR="008E2A9C">
              <w:rPr>
                <w:bCs/>
                <w:color w:val="FF0000"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  <w:color w:val="FF0000"/>
              </w:rPr>
              <w:t>+3</w:t>
            </w:r>
            <w:r>
              <w:rPr>
                <w:bCs/>
                <w:color w:val="FF0000"/>
                <w:vertAlign w:val="superscript"/>
              </w:rPr>
              <w:t>c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 w:rsidRPr="00D444FF">
              <w:rPr>
                <w:b/>
                <w:bCs/>
                <w:color w:val="FF0000"/>
              </w:rPr>
              <w:t>+</w:t>
            </w:r>
            <w:r w:rsidR="008E2A9C">
              <w:rPr>
                <w:b/>
                <w:bCs/>
                <w:color w:val="FF0000"/>
              </w:rPr>
              <w:t>6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C538EF" w:rsidP="008E2A9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C538EF">
              <w:rPr>
                <w:b/>
                <w:bCs/>
                <w:sz w:val="32"/>
                <w:szCs w:val="32"/>
              </w:rPr>
              <w:t>30</w:t>
            </w:r>
            <w:r w:rsidR="002E2EBE" w:rsidRPr="00C538EF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8E2A9C">
              <w:rPr>
                <w:b/>
                <w:bCs/>
                <w:color w:val="FF0000"/>
                <w:sz w:val="32"/>
                <w:szCs w:val="32"/>
              </w:rPr>
              <w:t>6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503" w:type="dxa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D</w:t>
            </w:r>
            <w:r w:rsidR="002E2EBE" w:rsidRPr="00DE7FC2">
              <w:rPr>
                <w:bCs/>
              </w:rPr>
              <w:t>ruhý cudzí jazyk</w:t>
            </w:r>
            <w:r>
              <w:rPr>
                <w:bCs/>
              </w:rPr>
              <w:t xml:space="preserve"> (NEJ, RUJ)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C61609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C61609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2E2EBE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2E2EBE" w:rsidRPr="00C538EF" w:rsidRDefault="002B408C" w:rsidP="00A52CC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81</w:t>
            </w:r>
            <w:r w:rsidRPr="00C61609">
              <w:rPr>
                <w:b/>
                <w:bCs/>
                <w:color w:val="FF0000"/>
                <w:sz w:val="32"/>
                <w:szCs w:val="32"/>
              </w:rPr>
              <w:t>+</w:t>
            </w: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="00A52CC1">
              <w:rPr>
                <w:b/>
                <w:bCs/>
                <w:color w:val="FF0000"/>
                <w:sz w:val="32"/>
                <w:szCs w:val="32"/>
              </w:rPr>
              <w:t>3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F</w:t>
            </w:r>
            <w:r w:rsidR="002E2EBE" w:rsidRPr="00DE7FC2">
              <w:rPr>
                <w:bCs/>
              </w:rPr>
              <w:t>yzika</w:t>
            </w:r>
            <w:r>
              <w:rPr>
                <w:bCs/>
              </w:rPr>
              <w:t xml:space="preserve"> (FYZ)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9548B1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9548B1">
              <w:rPr>
                <w:b/>
                <w:bCs/>
                <w:color w:val="FF0000"/>
                <w:sz w:val="32"/>
                <w:szCs w:val="32"/>
              </w:rPr>
              <w:t>+3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580F2E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580F2E">
              <w:rPr>
                <w:bCs/>
              </w:rPr>
              <w:t>C</w:t>
            </w:r>
            <w:r w:rsidR="002E2EBE" w:rsidRPr="00580F2E">
              <w:rPr>
                <w:bCs/>
              </w:rPr>
              <w:t>hémia</w:t>
            </w:r>
            <w:r>
              <w:rPr>
                <w:bCs/>
              </w:rPr>
              <w:t xml:space="preserve"> (CHE)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  <w:r w:rsidRPr="00580F2E">
              <w:rPr>
                <w:bCs/>
                <w:color w:val="FF0000"/>
              </w:rPr>
              <w:t>+1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A53AB0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53AB0">
              <w:rPr>
                <w:b/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6F42FA" w:rsidP="006513A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6F42FA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6513AA"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B</w:t>
            </w:r>
            <w:r w:rsidR="002E2EBE" w:rsidRPr="00DE7FC2">
              <w:rPr>
                <w:bCs/>
              </w:rPr>
              <w:t>iológia</w:t>
            </w:r>
            <w:r>
              <w:rPr>
                <w:bCs/>
              </w:rPr>
              <w:t xml:space="preserve"> (BIO)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70164D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16</w:t>
            </w:r>
            <w:r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2E2EBE" w:rsidRPr="00C538EF" w:rsidRDefault="0070164D" w:rsidP="00A52CC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A52CC1">
              <w:rPr>
                <w:b/>
                <w:bCs/>
                <w:color w:val="FF0000"/>
                <w:sz w:val="32"/>
                <w:szCs w:val="32"/>
              </w:rPr>
              <w:t>5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spoločnosť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(ČAS)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D</w:t>
            </w:r>
            <w:r w:rsidR="002E2EBE" w:rsidRPr="00DE7FC2">
              <w:rPr>
                <w:bCs/>
              </w:rPr>
              <w:t>ejepis</w:t>
            </w:r>
            <w:r>
              <w:rPr>
                <w:bCs/>
              </w:rPr>
              <w:t xml:space="preserve"> (DEJ)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76242F" w:rsidP="0076242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</w:t>
            </w: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G</w:t>
            </w:r>
            <w:r w:rsidR="002E2EBE" w:rsidRPr="00DE7FC2">
              <w:rPr>
                <w:bCs/>
              </w:rPr>
              <w:t>eografia</w:t>
            </w:r>
            <w:r>
              <w:rPr>
                <w:bCs/>
              </w:rPr>
              <w:t xml:space="preserve"> (GEO)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4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O</w:t>
            </w:r>
            <w:r w:rsidR="002E2EBE" w:rsidRPr="00DE7FC2">
              <w:rPr>
                <w:bCs/>
              </w:rPr>
              <w:t>bčianska náuka</w:t>
            </w:r>
            <w:r>
              <w:rPr>
                <w:bCs/>
              </w:rPr>
              <w:t xml:space="preserve"> (OBN)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–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1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hodnoty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(ČAH)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</w:t>
            </w:r>
            <w:r w:rsidR="002E2EBE" w:rsidRPr="00DE7FC2">
              <w:rPr>
                <w:bCs/>
              </w:rPr>
              <w:t>tická výchova</w:t>
            </w:r>
            <w:r w:rsidR="002E2EBE">
              <w:rPr>
                <w:bCs/>
              </w:rPr>
              <w:t xml:space="preserve"> </w:t>
            </w:r>
            <w:r>
              <w:rPr>
                <w:bCs/>
              </w:rPr>
              <w:t>(ETV)</w:t>
            </w:r>
            <w:r w:rsidR="002E2EBE" w:rsidRPr="00DE7FC2">
              <w:rPr>
                <w:bCs/>
              </w:rPr>
              <w:t>/</w:t>
            </w:r>
            <w:r>
              <w:rPr>
                <w:bCs/>
              </w:rPr>
              <w:t xml:space="preserve"> N</w:t>
            </w:r>
            <w:r w:rsidR="002E2EBE">
              <w:rPr>
                <w:bCs/>
              </w:rPr>
              <w:t>áboženská výchova</w:t>
            </w:r>
            <w:r>
              <w:rPr>
                <w:bCs/>
              </w:rPr>
              <w:t xml:space="preserve"> (NAV)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D57DC0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D57DC0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2E2EBE" w:rsidRPr="00C538EF" w:rsidRDefault="00D57DC0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D57DC0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Matematika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práca</w:t>
            </w:r>
            <w:r>
              <w:rPr>
                <w:b/>
                <w:bCs/>
              </w:rPr>
              <w:t xml:space="preserve"> </w:t>
            </w:r>
            <w:r w:rsidRPr="00DE7FC2">
              <w:rPr>
                <w:b/>
                <w:bCs/>
              </w:rPr>
              <w:t>s</w:t>
            </w:r>
            <w:r>
              <w:rPr>
                <w:b/>
                <w:bCs/>
              </w:rPr>
              <w:t> infor.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(MPI)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M</w:t>
            </w:r>
            <w:r w:rsidR="002E2EBE" w:rsidRPr="00DE7FC2">
              <w:rPr>
                <w:bCs/>
              </w:rPr>
              <w:t>atematika</w:t>
            </w:r>
            <w:r>
              <w:rPr>
                <w:bCs/>
              </w:rPr>
              <w:t xml:space="preserve"> (MAT)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DE7FC2">
              <w:rPr>
                <w:bCs/>
              </w:rPr>
              <w:t>4</w:t>
            </w:r>
            <w:r>
              <w:rPr>
                <w:bCs/>
                <w:color w:val="FF0000"/>
              </w:rPr>
              <w:t>+1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4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241AFC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CC0F6B">
              <w:rPr>
                <w:bCs/>
                <w:color w:val="FF0000"/>
              </w:rPr>
              <w:t>+</w:t>
            </w:r>
            <w:r>
              <w:rPr>
                <w:bCs/>
                <w:color w:val="FF0000"/>
              </w:rPr>
              <w:t>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E1547A" w:rsidP="00E11A8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  <w:r w:rsidRPr="00E1547A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E11A8E"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</w:tr>
      <w:tr w:rsidR="002E2EBE" w:rsidRPr="00C538EF" w:rsidTr="00CA3F23">
        <w:trPr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503" w:type="dxa"/>
            <w:shd w:val="clear" w:color="auto" w:fill="auto"/>
            <w:vAlign w:val="center"/>
          </w:tcPr>
          <w:p w:rsidR="002E2EBE" w:rsidRPr="00580F2E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580F2E">
              <w:rPr>
                <w:bCs/>
              </w:rPr>
              <w:t>I</w:t>
            </w:r>
            <w:r w:rsidR="002E2EBE" w:rsidRPr="00580F2E">
              <w:rPr>
                <w:bCs/>
              </w:rPr>
              <w:t>nformatika</w:t>
            </w:r>
            <w:r>
              <w:rPr>
                <w:bCs/>
              </w:rPr>
              <w:t xml:space="preserve"> (INF)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  <w:r w:rsidRPr="00580F2E">
              <w:rPr>
                <w:bCs/>
                <w:color w:val="FF0000"/>
              </w:rPr>
              <w:t>+2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  <w:r w:rsidRPr="00A53AB0">
              <w:rPr>
                <w:b/>
                <w:bCs/>
                <w:color w:val="FF0000"/>
              </w:rPr>
              <w:t>+2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2E2EBE" w:rsidRPr="00C538EF" w:rsidRDefault="009305E8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9305E8">
              <w:rPr>
                <w:b/>
                <w:bCs/>
                <w:color w:val="FF0000"/>
                <w:sz w:val="32"/>
                <w:szCs w:val="32"/>
              </w:rPr>
              <w:t>+3</w:t>
            </w:r>
          </w:p>
        </w:tc>
      </w:tr>
      <w:tr w:rsidR="002E2EBE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2E2EBE" w:rsidRPr="00CC0F6B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2E2EBE" w:rsidRPr="00CC0F6B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2E2EBE" w:rsidRPr="00C538EF" w:rsidRDefault="00373069" w:rsidP="0069642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  <w:r w:rsidRPr="00373069">
              <w:rPr>
                <w:b/>
                <w:bCs/>
                <w:color w:val="FF0000"/>
                <w:sz w:val="32"/>
                <w:szCs w:val="32"/>
                <w:shd w:val="clear" w:color="auto" w:fill="99CCFF"/>
              </w:rPr>
              <w:t>+</w:t>
            </w:r>
            <w:r w:rsidR="0069642A">
              <w:rPr>
                <w:b/>
                <w:bCs/>
                <w:color w:val="FF0000"/>
                <w:sz w:val="32"/>
                <w:szCs w:val="32"/>
                <w:shd w:val="clear" w:color="auto" w:fill="99CCFF"/>
              </w:rPr>
              <w:t>4</w:t>
            </w:r>
          </w:p>
        </w:tc>
      </w:tr>
      <w:tr w:rsidR="00461084" w:rsidRPr="00C538EF" w:rsidTr="00CA3F23">
        <w:trPr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kultúra</w:t>
            </w:r>
          </w:p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(UMK)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461084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V</w:t>
            </w:r>
            <w:r w:rsidR="00461084">
              <w:rPr>
                <w:bCs/>
              </w:rPr>
              <w:t>ýtvarná výchova</w:t>
            </w:r>
            <w:r>
              <w:rPr>
                <w:bCs/>
              </w:rPr>
              <w:t xml:space="preserve"> (VYV)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D444FF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61084" w:rsidRPr="00C538EF" w:rsidRDefault="00461084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D6A03"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461084" w:rsidRPr="00C538EF" w:rsidTr="00CA3F23">
        <w:trPr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503" w:type="dxa"/>
            <w:shd w:val="clear" w:color="auto" w:fill="auto"/>
            <w:vAlign w:val="center"/>
          </w:tcPr>
          <w:p w:rsidR="00461084" w:rsidRPr="00DE7FC2" w:rsidRDefault="00CA3F23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H</w:t>
            </w:r>
            <w:r w:rsidR="00461084">
              <w:rPr>
                <w:bCs/>
              </w:rPr>
              <w:t>udobná výchova</w:t>
            </w:r>
            <w:r>
              <w:rPr>
                <w:bCs/>
              </w:rPr>
              <w:t xml:space="preserve"> (HUV)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61084" w:rsidRPr="00C538EF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461084" w:rsidRPr="00C538EF" w:rsidTr="00CA3F23">
        <w:trPr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503" w:type="dxa"/>
            <w:shd w:val="clear" w:color="auto" w:fill="auto"/>
            <w:vAlign w:val="center"/>
          </w:tcPr>
          <w:p w:rsidR="00461084" w:rsidRPr="00DE7FC2" w:rsidRDefault="00CA3F23" w:rsidP="0046108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U</w:t>
            </w:r>
            <w:r w:rsidR="00461084" w:rsidRPr="00DE7FC2">
              <w:rPr>
                <w:bCs/>
              </w:rPr>
              <w:t>menie a</w:t>
            </w:r>
            <w:r>
              <w:rPr>
                <w:bCs/>
              </w:rPr>
              <w:t> </w:t>
            </w:r>
            <w:r w:rsidR="00461084" w:rsidRPr="00DE7FC2">
              <w:rPr>
                <w:bCs/>
              </w:rPr>
              <w:t>kultúra</w:t>
            </w:r>
            <w:r>
              <w:rPr>
                <w:bCs/>
              </w:rPr>
              <w:t xml:space="preserve"> (UMK)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461084" w:rsidRPr="00DE7FC2" w:rsidRDefault="0006372C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5C6599" w:rsidRDefault="0006372C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461084" w:rsidRPr="005C6599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1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461084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461084" w:rsidRPr="00C538EF" w:rsidRDefault="00461084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D6A03"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461084" w:rsidRPr="00C538EF" w:rsidTr="00CA3F23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461084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pohyb</w:t>
            </w:r>
          </w:p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(ZAP)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461084" w:rsidRPr="00DE7FC2" w:rsidRDefault="00CA3F23" w:rsidP="0046108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</w:t>
            </w:r>
            <w:r w:rsidR="00461084" w:rsidRPr="00DE7FC2">
              <w:rPr>
                <w:bCs/>
              </w:rPr>
              <w:t>elesná a športová výchova</w:t>
            </w:r>
            <w:r>
              <w:rPr>
                <w:bCs/>
              </w:rPr>
              <w:t xml:space="preserve"> (TŠV)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8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299E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461084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299E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461084" w:rsidRPr="00C538EF" w:rsidTr="00CA3F23">
        <w:trPr>
          <w:jc w:val="center"/>
        </w:trPr>
        <w:tc>
          <w:tcPr>
            <w:tcW w:w="4029" w:type="dxa"/>
            <w:gridSpan w:val="2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Spolu – povinná časť</w:t>
            </w:r>
          </w:p>
        </w:tc>
        <w:tc>
          <w:tcPr>
            <w:tcW w:w="923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6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461084" w:rsidRPr="0076242F" w:rsidRDefault="0076242F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 w:rsidRPr="0076242F">
              <w:rPr>
                <w:b/>
                <w:bCs/>
                <w:sz w:val="36"/>
                <w:szCs w:val="36"/>
              </w:rPr>
              <w:t>202</w:t>
            </w:r>
          </w:p>
        </w:tc>
      </w:tr>
      <w:tr w:rsidR="00461084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61084" w:rsidRPr="00C538EF" w:rsidTr="00CA3F23">
        <w:trPr>
          <w:jc w:val="center"/>
        </w:trPr>
        <w:tc>
          <w:tcPr>
            <w:tcW w:w="8610" w:type="dxa"/>
            <w:gridSpan w:val="7"/>
            <w:shd w:val="clear" w:color="auto" w:fill="99CCFF"/>
            <w:vAlign w:val="center"/>
          </w:tcPr>
          <w:p w:rsidR="00461084" w:rsidRPr="00CC0F6B" w:rsidRDefault="00385A68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ISCED3A - </w:t>
            </w:r>
            <w:r w:rsidR="00461084" w:rsidRPr="00CC0F6B">
              <w:rPr>
                <w:b/>
                <w:bCs/>
                <w:color w:val="FF0000"/>
              </w:rPr>
              <w:t>ŠKOLSKÝ VZDELÁVACÍ PROGRAM</w:t>
            </w:r>
            <w:r w:rsidR="00461084">
              <w:rPr>
                <w:b/>
                <w:bCs/>
                <w:color w:val="FF0000"/>
              </w:rPr>
              <w:t xml:space="preserve"> – disponibilné hodiny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CA3F23" w:rsidRPr="00C538EF" w:rsidTr="00CA3F23">
        <w:trPr>
          <w:trHeight w:val="259"/>
          <w:jc w:val="center"/>
        </w:trPr>
        <w:tc>
          <w:tcPr>
            <w:tcW w:w="1526" w:type="dxa"/>
            <w:vMerge w:val="restart"/>
            <w:vAlign w:val="center"/>
          </w:tcPr>
          <w:p w:rsidR="00CA3F23" w:rsidRDefault="00CA3F23" w:rsidP="00CA3F23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Povinné vlastné predmety</w:t>
            </w:r>
          </w:p>
        </w:tc>
        <w:tc>
          <w:tcPr>
            <w:tcW w:w="2503" w:type="dxa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Finančná gramotnosť (FIG)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CA3F23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A3F23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CA3F23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CA3F23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</w:tr>
      <w:tr w:rsidR="00CA3F23" w:rsidRPr="00C538EF" w:rsidTr="00CA3F23">
        <w:trPr>
          <w:trHeight w:val="259"/>
          <w:jc w:val="center"/>
        </w:trPr>
        <w:tc>
          <w:tcPr>
            <w:tcW w:w="1526" w:type="dxa"/>
            <w:vMerge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2503" w:type="dxa"/>
          </w:tcPr>
          <w:p w:rsidR="00CA3F23" w:rsidRDefault="00CA3F23" w:rsidP="00CA3F23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Úvod do sveta kariéry (USK)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CA3F23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A3F23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 (1)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CA3F23" w:rsidRPr="00D81743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D81743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</w:rPr>
              <w:t xml:space="preserve"> </w:t>
            </w:r>
            <w:r w:rsidRPr="00D81743">
              <w:rPr>
                <w:b/>
                <w:bCs/>
                <w:color w:val="FF0000"/>
              </w:rPr>
              <w:t>(1)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Cs/>
                <w:color w:val="FF0000"/>
              </w:rPr>
              <w:t>0 (1)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</w:tr>
      <w:tr w:rsidR="00CA3F23" w:rsidRPr="00C538EF" w:rsidTr="00CA3F23">
        <w:trPr>
          <w:trHeight w:val="259"/>
          <w:jc w:val="center"/>
        </w:trPr>
        <w:tc>
          <w:tcPr>
            <w:tcW w:w="1526" w:type="dxa"/>
            <w:vMerge w:val="restart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Výberové predmety</w:t>
            </w:r>
          </w:p>
        </w:tc>
        <w:tc>
          <w:tcPr>
            <w:tcW w:w="2503" w:type="dxa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 xml:space="preserve">Aplikovaný </w:t>
            </w:r>
            <w:r>
              <w:rPr>
                <w:bCs/>
                <w:color w:val="FF0000"/>
                <w:sz w:val="22"/>
                <w:szCs w:val="22"/>
              </w:rPr>
              <w:t xml:space="preserve">voliteľný </w:t>
            </w:r>
            <w:r w:rsidRPr="00CC0F6B">
              <w:rPr>
                <w:bCs/>
                <w:color w:val="FF0000"/>
                <w:sz w:val="22"/>
                <w:szCs w:val="22"/>
              </w:rPr>
              <w:t>predmet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</w:tr>
      <w:tr w:rsidR="00CA3F23" w:rsidRPr="00C538EF" w:rsidTr="00CA3F23">
        <w:trPr>
          <w:trHeight w:val="159"/>
          <w:jc w:val="center"/>
        </w:trPr>
        <w:tc>
          <w:tcPr>
            <w:tcW w:w="1526" w:type="dxa"/>
            <w:vMerge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2503" w:type="dxa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predmety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 (0)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D81743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D81743">
              <w:rPr>
                <w:b/>
                <w:bCs/>
                <w:color w:val="FF0000"/>
              </w:rPr>
              <w:t>(0)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Cs/>
                <w:color w:val="FF0000"/>
              </w:rPr>
              <w:t>4 (0)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</w:tr>
      <w:tr w:rsidR="00CA3F23" w:rsidRPr="00C538EF" w:rsidTr="00CA3F23">
        <w:trPr>
          <w:trHeight w:val="115"/>
          <w:jc w:val="center"/>
        </w:trPr>
        <w:tc>
          <w:tcPr>
            <w:tcW w:w="1526" w:type="dxa"/>
            <w:vMerge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2503" w:type="dxa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semináre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6 (9)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D81743"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 xml:space="preserve"> </w:t>
            </w:r>
            <w:r w:rsidRPr="00D81743">
              <w:rPr>
                <w:b/>
                <w:bCs/>
                <w:color w:val="FF0000"/>
              </w:rPr>
              <w:t>(9)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CA3F23" w:rsidRPr="00CC0F6B" w:rsidRDefault="00CA3F23" w:rsidP="00CA3F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Cs/>
                <w:color w:val="FF0000"/>
              </w:rPr>
              <w:t>6 (9)</w:t>
            </w: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</w:tr>
      <w:tr w:rsidR="00461084" w:rsidRPr="00C538EF" w:rsidTr="00CA3F23">
        <w:trPr>
          <w:jc w:val="center"/>
        </w:trPr>
        <w:tc>
          <w:tcPr>
            <w:tcW w:w="4029" w:type="dxa"/>
            <w:gridSpan w:val="2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CC0F6B" w:rsidRDefault="00CA3F23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5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5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16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46</w:t>
            </w:r>
          </w:p>
        </w:tc>
      </w:tr>
      <w:tr w:rsidR="00461084" w:rsidRPr="00C538EF" w:rsidTr="00CA3F23">
        <w:trPr>
          <w:jc w:val="center"/>
        </w:trPr>
        <w:tc>
          <w:tcPr>
            <w:tcW w:w="4029" w:type="dxa"/>
            <w:gridSpan w:val="2"/>
            <w:shd w:val="clear" w:color="auto" w:fill="99CCFF"/>
            <w:vAlign w:val="center"/>
          </w:tcPr>
          <w:p w:rsidR="00461084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Spolu –</w:t>
            </w:r>
            <w:r w:rsidR="00CA3F23">
              <w:rPr>
                <w:b/>
                <w:bCs/>
                <w:color w:val="FF0000"/>
                <w:sz w:val="28"/>
                <w:szCs w:val="28"/>
              </w:rPr>
              <w:t xml:space="preserve"> disponibilné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 xml:space="preserve"> hodiny</w:t>
            </w:r>
          </w:p>
          <w:p w:rsidR="00CA3F23" w:rsidRPr="00CC0F6B" w:rsidRDefault="00CA3F23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  <w:r>
              <w:rPr>
                <w:bCs/>
                <w:color w:val="FF0000"/>
              </w:rPr>
              <w:t xml:space="preserve"> </w:t>
            </w:r>
            <w:r w:rsidRPr="00C31F3D">
              <w:rPr>
                <w:bCs/>
                <w:color w:val="FF0000"/>
                <w:sz w:val="20"/>
                <w:szCs w:val="20"/>
              </w:rPr>
              <w:t>Pre disponi</w:t>
            </w:r>
            <w:r>
              <w:rPr>
                <w:bCs/>
                <w:color w:val="FF0000"/>
                <w:sz w:val="20"/>
                <w:szCs w:val="20"/>
              </w:rPr>
              <w:t>bilné hodiny v poslednom roč,</w:t>
            </w:r>
            <w:r w:rsidRPr="00C31F3D">
              <w:rPr>
                <w:bCs/>
                <w:color w:val="FF0000"/>
                <w:sz w:val="20"/>
                <w:szCs w:val="20"/>
              </w:rPr>
              <w:t xml:space="preserve"> štúdia platia 2 alternatívy vysvetlené nižšie</w:t>
            </w:r>
          </w:p>
        </w:tc>
        <w:tc>
          <w:tcPr>
            <w:tcW w:w="923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796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97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30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41</w:t>
            </w:r>
          </w:p>
        </w:tc>
      </w:tr>
      <w:tr w:rsidR="00461084" w:rsidRPr="00C538EF" w:rsidTr="00CA3F23">
        <w:trPr>
          <w:jc w:val="center"/>
        </w:trPr>
        <w:tc>
          <w:tcPr>
            <w:tcW w:w="7781" w:type="dxa"/>
            <w:gridSpan w:val="6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43" w:type="dxa"/>
            <w:shd w:val="clear" w:color="auto" w:fill="99CCFF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61084" w:rsidRPr="00C538EF" w:rsidTr="00CA3F23">
        <w:trPr>
          <w:trHeight w:val="323"/>
          <w:jc w:val="center"/>
        </w:trPr>
        <w:tc>
          <w:tcPr>
            <w:tcW w:w="4029" w:type="dxa"/>
            <w:gridSpan w:val="2"/>
            <w:shd w:val="clear" w:color="auto" w:fill="99CCFF"/>
            <w:vAlign w:val="center"/>
          </w:tcPr>
          <w:p w:rsidR="00461084" w:rsidRDefault="00874FB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ISCED 3A </w:t>
            </w:r>
            <w:r w:rsidR="00461084" w:rsidRPr="00CC0F6B">
              <w:rPr>
                <w:b/>
                <w:bCs/>
                <w:sz w:val="28"/>
                <w:szCs w:val="28"/>
              </w:rPr>
              <w:t xml:space="preserve">CELKOM: </w:t>
            </w:r>
          </w:p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 xml:space="preserve">povinná časť 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>+ voliteľné hodiny</w:t>
            </w:r>
          </w:p>
        </w:tc>
        <w:tc>
          <w:tcPr>
            <w:tcW w:w="923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6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056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7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829" w:type="dxa"/>
            <w:shd w:val="clear" w:color="auto" w:fill="99CCFF"/>
            <w:vAlign w:val="center"/>
          </w:tcPr>
          <w:p w:rsidR="00461084" w:rsidRPr="00720F08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20F08">
              <w:rPr>
                <w:b/>
                <w:bCs/>
                <w:sz w:val="32"/>
                <w:szCs w:val="32"/>
              </w:rPr>
              <w:t>124</w:t>
            </w:r>
          </w:p>
        </w:tc>
        <w:tc>
          <w:tcPr>
            <w:tcW w:w="1243" w:type="dxa"/>
            <w:shd w:val="clear" w:color="auto" w:fill="99CCFF"/>
            <w:vAlign w:val="center"/>
          </w:tcPr>
          <w:p w:rsidR="00461084" w:rsidRPr="00720F08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52"/>
                <w:szCs w:val="52"/>
              </w:rPr>
            </w:pPr>
            <w:r w:rsidRPr="00720F08">
              <w:rPr>
                <w:b/>
                <w:bCs/>
                <w:sz w:val="52"/>
                <w:szCs w:val="52"/>
              </w:rPr>
              <w:t>243</w:t>
            </w:r>
          </w:p>
        </w:tc>
      </w:tr>
    </w:tbl>
    <w:p w:rsidR="00B55AAE" w:rsidRDefault="00B55AAE" w:rsidP="003B7295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CA3F23" w:rsidRDefault="00CA3F23" w:rsidP="00CA3F23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VLASTNÉ PREDMETY V PREDMATURITNOM ROČNÍKU</w:t>
      </w:r>
    </w:p>
    <w:p w:rsidR="00CA3F23" w:rsidRDefault="00CA3F23" w:rsidP="00CA3F23">
      <w:pPr>
        <w:autoSpaceDE w:val="0"/>
        <w:autoSpaceDN w:val="0"/>
        <w:adjustRightInd w:val="0"/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>Žiaci</w:t>
      </w:r>
      <w:r w:rsidRPr="00C648EB">
        <w:rPr>
          <w:b/>
          <w:bCs/>
          <w:color w:val="000000"/>
        </w:rPr>
        <w:t xml:space="preserve"> </w:t>
      </w:r>
      <w:r w:rsidRPr="00E23238">
        <w:rPr>
          <w:bCs/>
          <w:color w:val="000000"/>
        </w:rPr>
        <w:t>v 3. ročníku</w:t>
      </w:r>
      <w:r>
        <w:rPr>
          <w:bCs/>
          <w:color w:val="000000"/>
        </w:rPr>
        <w:t xml:space="preserve"> štvorročného štúdia (resp. v 7. ročníku osemročného štúdia) absolvujú povinný vlastný </w:t>
      </w:r>
      <w:r w:rsidRPr="00E23238">
        <w:rPr>
          <w:b/>
          <w:bCs/>
          <w:color w:val="000000"/>
        </w:rPr>
        <w:t>jednohodinový predmet Finančná gramotnosť – FIG (MPI).</w:t>
      </w:r>
      <w:r>
        <w:rPr>
          <w:bCs/>
          <w:color w:val="000000"/>
        </w:rPr>
        <w:t xml:space="preserve"> V predmete bude implementovaný Národný štandard finančnej gramotnosti pre stredné školy. </w:t>
      </w:r>
    </w:p>
    <w:p w:rsidR="00CA3F23" w:rsidRDefault="00CA3F23" w:rsidP="00CA3F23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A3F23" w:rsidRDefault="00CA3F23" w:rsidP="00CA3F23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VÝBEROVÉ PREDMETY V PREDMATURITNOM ROČNÍKU</w:t>
      </w:r>
    </w:p>
    <w:p w:rsidR="00CA3F23" w:rsidRPr="00190094" w:rsidRDefault="00CA3F23" w:rsidP="00CA3F23">
      <w:pPr>
        <w:autoSpaceDE w:val="0"/>
        <w:autoSpaceDN w:val="0"/>
        <w:adjustRightInd w:val="0"/>
        <w:ind w:firstLine="360"/>
        <w:jc w:val="both"/>
        <w:rPr>
          <w:bCs/>
          <w:color w:val="000000"/>
        </w:rPr>
      </w:pPr>
      <w:r w:rsidRPr="00190094">
        <w:rPr>
          <w:bCs/>
          <w:color w:val="000000"/>
        </w:rPr>
        <w:t>Študent</w:t>
      </w:r>
      <w:r>
        <w:rPr>
          <w:bCs/>
          <w:color w:val="000000"/>
        </w:rPr>
        <w:t xml:space="preserve"> si </w:t>
      </w:r>
      <w:r w:rsidRPr="00C648EB">
        <w:rPr>
          <w:b/>
          <w:bCs/>
          <w:color w:val="000000"/>
        </w:rPr>
        <w:t xml:space="preserve">vyberá </w:t>
      </w:r>
      <w:r>
        <w:rPr>
          <w:b/>
          <w:bCs/>
          <w:color w:val="000000"/>
        </w:rPr>
        <w:t xml:space="preserve">2 jednohodinové </w:t>
      </w:r>
      <w:r w:rsidRPr="00C648EB">
        <w:rPr>
          <w:b/>
          <w:bCs/>
          <w:color w:val="000000"/>
        </w:rPr>
        <w:t>aplikovan</w:t>
      </w:r>
      <w:r>
        <w:rPr>
          <w:b/>
          <w:bCs/>
          <w:color w:val="000000"/>
        </w:rPr>
        <w:t>é</w:t>
      </w:r>
      <w:r w:rsidRPr="00C648EB">
        <w:rPr>
          <w:b/>
          <w:bCs/>
          <w:color w:val="000000"/>
        </w:rPr>
        <w:t xml:space="preserve"> predmet</w:t>
      </w:r>
      <w:r>
        <w:rPr>
          <w:b/>
          <w:bCs/>
          <w:color w:val="000000"/>
        </w:rPr>
        <w:t>y</w:t>
      </w:r>
      <w:r w:rsidRPr="00C648EB">
        <w:rPr>
          <w:b/>
          <w:bCs/>
          <w:color w:val="000000"/>
        </w:rPr>
        <w:t xml:space="preserve"> </w:t>
      </w:r>
      <w:r w:rsidRPr="00E23238">
        <w:rPr>
          <w:bCs/>
          <w:color w:val="000000"/>
        </w:rPr>
        <w:t>v 3. ročníku št</w:t>
      </w:r>
      <w:r>
        <w:rPr>
          <w:bCs/>
          <w:color w:val="000000"/>
        </w:rPr>
        <w:t>vorročného štúdia (resp. v 7. ročníku osemročného štúdia). Študentov osemročného štúdia možno spájať do skupín so študentmi III. ročníka štvorročného štúdia. Ponuka predmetov sa môže v jednotlivých rokoch meniť podľa záujmu študentov a podľa personálneho zloženia pedagogického zboru. Ku každému predmetu je v zátvorke priradená skratka vzdelávacej oblasti, do ktorej spadá:</w:t>
      </w:r>
    </w:p>
    <w:p w:rsidR="00CA3F23" w:rsidRDefault="00CA3F23" w:rsidP="00CA3F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Matematika v príkladoch - MAP (MPI)</w:t>
      </w:r>
    </w:p>
    <w:p w:rsidR="00CA3F23" w:rsidRDefault="00CA3F23" w:rsidP="00CA3F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EB4F48">
        <w:rPr>
          <w:bCs/>
          <w:color w:val="000000"/>
        </w:rPr>
        <w:t>Aplikovaná ekonómia</w:t>
      </w:r>
      <w:r>
        <w:rPr>
          <w:bCs/>
          <w:color w:val="000000"/>
        </w:rPr>
        <w:t xml:space="preserve"> - APE</w:t>
      </w:r>
      <w:r w:rsidRPr="00EB4F48">
        <w:rPr>
          <w:bCs/>
          <w:color w:val="000000"/>
        </w:rPr>
        <w:t xml:space="preserve"> (ČSP)</w:t>
      </w:r>
    </w:p>
    <w:p w:rsidR="00CA3F23" w:rsidRDefault="00CA3F23" w:rsidP="00CA3F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Úvod do sveta práce - USP (ČSP)</w:t>
      </w:r>
    </w:p>
    <w:p w:rsidR="00CA3F23" w:rsidRDefault="00CA3F23" w:rsidP="00CA3F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Počítačová grafika – POG (MPI)</w:t>
      </w:r>
    </w:p>
    <w:p w:rsidR="00CA3F23" w:rsidRDefault="00CA3F23" w:rsidP="00CA3F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Počítačová gramotnosť - PGR (MPI)</w:t>
      </w:r>
    </w:p>
    <w:p w:rsidR="00CA3F23" w:rsidRDefault="00CA3F23" w:rsidP="00CA3F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Praktikum z biológie a ekológie – PBE (ČAP)</w:t>
      </w:r>
    </w:p>
    <w:p w:rsidR="00CA3F23" w:rsidRDefault="00CA3F23" w:rsidP="00CA3F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Svet v obrazoch – SVO (ČAS)</w:t>
      </w:r>
    </w:p>
    <w:p w:rsidR="00CA3F23" w:rsidRDefault="00CA3F23" w:rsidP="00CA3F23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CA3F23" w:rsidRDefault="00CA3F23" w:rsidP="00CA3F23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DISPONIBILNÉ HODINY V MATURITNOM ROČNÍKU</w:t>
      </w:r>
    </w:p>
    <w:p w:rsidR="00CA3F23" w:rsidRDefault="00CA3F23" w:rsidP="00CA3F23">
      <w:pPr>
        <w:autoSpaceDE w:val="0"/>
        <w:autoSpaceDN w:val="0"/>
        <w:adjustRightInd w:val="0"/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 xml:space="preserve">Hlavnou myšlienkou pri rozdelení disponibilných hodín v maturitnom ročníku bolo, aby dva hlavné povinné maturitné predmety mali minimálne 5 hodinovú časovú dotáciu a každý študent sa tak mohol dôkladne pripraviť na maturitné skúšky. Preto sa </w:t>
      </w:r>
      <w:r w:rsidRPr="00923A94">
        <w:rPr>
          <w:b/>
          <w:bCs/>
          <w:color w:val="000000"/>
        </w:rPr>
        <w:t xml:space="preserve">2 rozširujúce hodiny slovenského </w:t>
      </w:r>
      <w:r w:rsidRPr="00923A94">
        <w:rPr>
          <w:b/>
          <w:bCs/>
          <w:color w:val="000000"/>
        </w:rPr>
        <w:lastRenderedPageBreak/>
        <w:t>jazyka</w:t>
      </w:r>
      <w:r>
        <w:rPr>
          <w:bCs/>
          <w:color w:val="000000"/>
        </w:rPr>
        <w:t xml:space="preserve"> využijú ako </w:t>
      </w:r>
      <w:r w:rsidRPr="00923A94">
        <w:rPr>
          <w:b/>
          <w:bCs/>
          <w:color w:val="000000"/>
        </w:rPr>
        <w:t>repetitórium zo slovenského jazyka a literatúry</w:t>
      </w:r>
      <w:r>
        <w:rPr>
          <w:bCs/>
          <w:color w:val="000000"/>
        </w:rPr>
        <w:t xml:space="preserve"> a v rámci </w:t>
      </w:r>
      <w:r>
        <w:rPr>
          <w:b/>
          <w:bCs/>
          <w:color w:val="000000"/>
        </w:rPr>
        <w:t>3</w:t>
      </w:r>
      <w:r w:rsidRPr="00923A94">
        <w:rPr>
          <w:b/>
          <w:bCs/>
          <w:color w:val="000000"/>
        </w:rPr>
        <w:t xml:space="preserve"> rozširujúcich hodín prvého cudzieho jazyka</w:t>
      </w:r>
      <w:r>
        <w:rPr>
          <w:bCs/>
          <w:color w:val="000000"/>
        </w:rPr>
        <w:t xml:space="preserve"> sa budú vyučovať </w:t>
      </w:r>
      <w:r w:rsidRPr="00923A94">
        <w:rPr>
          <w:b/>
          <w:bCs/>
          <w:color w:val="000000"/>
        </w:rPr>
        <w:t>konverzácie v cudzom jazyku</w:t>
      </w:r>
      <w:r>
        <w:rPr>
          <w:bCs/>
          <w:color w:val="000000"/>
        </w:rPr>
        <w:t xml:space="preserve">. </w:t>
      </w:r>
    </w:p>
    <w:p w:rsidR="00CA3F23" w:rsidRDefault="00CA3F23" w:rsidP="00CA3F23">
      <w:pPr>
        <w:autoSpaceDE w:val="0"/>
        <w:autoSpaceDN w:val="0"/>
        <w:adjustRightInd w:val="0"/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>V rámci ostatných disponibilných hodín škola zvolí v aktuálnom školskom roku jednu z dvoch možných alternatív. Konkrétny variant bude zvolený v závislosti na naplnenosti posledného ročníka a z hľadiska predbežnej voľby maturitných predmetov študentmi tak, aby bolo možné otvoriť čo najviac skupín maturitných predmetov a zároveň, aby bola splnená podmienka efektívnosti využitia finančných prostriedkov podľa aktuálnych legislatívnych požiadaviek na minimálny počet žiakov v skupine daných MŠVVaŠ SR a zriaďovateľom školy KSK Košice. V jednej skupine sa budú môcť spájať študenti štvorročného aj osemročného štúdia. Študenti, ktorí sa rozhodnú maturovať aj z druhého cudzieho jazyka, budú (pri dostatočnom počte) namiesto jedného z voliteľných maturitných seminárov zaradení do skupiny konverzácií v danom cudzom jazyku. Žiaci, ktorým sa neotvorí maturitný seminár, sa budú na maturitnú skúšku pripravovať formou krúžkov, konzultácií, resp. samostatne.</w:t>
      </w:r>
    </w:p>
    <w:p w:rsidR="00CA3F23" w:rsidRPr="00693396" w:rsidRDefault="00CA3F23" w:rsidP="00CA3F23">
      <w:pPr>
        <w:autoSpaceDE w:val="0"/>
        <w:autoSpaceDN w:val="0"/>
        <w:adjustRightInd w:val="0"/>
        <w:spacing w:before="240"/>
        <w:jc w:val="both"/>
        <w:rPr>
          <w:b/>
          <w:bCs/>
          <w:color w:val="000000"/>
          <w:u w:val="single"/>
        </w:rPr>
      </w:pPr>
      <w:r w:rsidRPr="00693396">
        <w:rPr>
          <w:b/>
          <w:bCs/>
          <w:color w:val="000000"/>
          <w:u w:val="single"/>
        </w:rPr>
        <w:t>Alternatíva 1:</w:t>
      </w:r>
    </w:p>
    <w:p w:rsidR="00CA3F23" w:rsidRDefault="00CA3F23" w:rsidP="00CA3F23">
      <w:pPr>
        <w:autoSpaceDE w:val="0"/>
        <w:autoSpaceDN w:val="0"/>
        <w:adjustRightInd w:val="0"/>
        <w:ind w:firstLine="360"/>
        <w:jc w:val="both"/>
        <w:rPr>
          <w:bCs/>
          <w:color w:val="000000"/>
        </w:rPr>
      </w:pPr>
      <w:r>
        <w:rPr>
          <w:bCs/>
          <w:color w:val="000000"/>
        </w:rPr>
        <w:t xml:space="preserve">V tejto alternatíve si žiak môže vybrať </w:t>
      </w:r>
      <w:r w:rsidRPr="001A2602">
        <w:rPr>
          <w:b/>
          <w:bCs/>
          <w:color w:val="000000"/>
        </w:rPr>
        <w:t>2 voliteľné maturitné predmety</w:t>
      </w:r>
      <w:r>
        <w:rPr>
          <w:bCs/>
          <w:color w:val="000000"/>
        </w:rPr>
        <w:t xml:space="preserve"> s 2 hodinovou a </w:t>
      </w:r>
      <w:r w:rsidRPr="001A2602">
        <w:rPr>
          <w:b/>
          <w:bCs/>
          <w:color w:val="000000"/>
        </w:rPr>
        <w:t>2 voliteľné maturitné semináre</w:t>
      </w:r>
      <w:r>
        <w:rPr>
          <w:bCs/>
          <w:color w:val="000000"/>
        </w:rPr>
        <w:t xml:space="preserve"> s 3 hodinovou časovou dotáciou z nasledovnej ponuky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Fyzika / Seminár z fyziky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Chémia / Seminár z chémie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Biológia / Seminár z biológie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Dejepis /</w:t>
      </w:r>
      <w:r w:rsidRPr="00D81743">
        <w:rPr>
          <w:bCs/>
          <w:color w:val="000000"/>
        </w:rPr>
        <w:t xml:space="preserve"> </w:t>
      </w:r>
      <w:r>
        <w:rPr>
          <w:bCs/>
          <w:color w:val="000000"/>
        </w:rPr>
        <w:t>Seminár z dejepisu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Geografia /</w:t>
      </w:r>
      <w:r w:rsidRPr="00D81743">
        <w:rPr>
          <w:bCs/>
          <w:color w:val="000000"/>
        </w:rPr>
        <w:t xml:space="preserve"> </w:t>
      </w:r>
      <w:r>
        <w:rPr>
          <w:bCs/>
          <w:color w:val="000000"/>
        </w:rPr>
        <w:t>Seminár z geografie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Občianska náuka / Spoločenskovedný seminár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Matematika / Seminár z matematiky</w:t>
      </w:r>
    </w:p>
    <w:p w:rsidR="00CA3F23" w:rsidRDefault="00CA3F23" w:rsidP="00CA3F23">
      <w:pPr>
        <w:numPr>
          <w:ilvl w:val="0"/>
          <w:numId w:val="27"/>
        </w:numPr>
        <w:autoSpaceDE w:val="0"/>
        <w:autoSpaceDN w:val="0"/>
        <w:adjustRightInd w:val="0"/>
        <w:ind w:left="720" w:hanging="360"/>
        <w:jc w:val="both"/>
        <w:rPr>
          <w:bCs/>
          <w:color w:val="000000"/>
        </w:rPr>
      </w:pPr>
      <w:r>
        <w:rPr>
          <w:bCs/>
          <w:color w:val="000000"/>
        </w:rPr>
        <w:t>Informatika / Seminár z informatiky</w:t>
      </w:r>
    </w:p>
    <w:p w:rsidR="00CA3F23" w:rsidRPr="00693396" w:rsidRDefault="00CA3F23" w:rsidP="00CA3F23">
      <w:pPr>
        <w:autoSpaceDE w:val="0"/>
        <w:autoSpaceDN w:val="0"/>
        <w:adjustRightInd w:val="0"/>
        <w:spacing w:before="240"/>
        <w:jc w:val="both"/>
        <w:rPr>
          <w:b/>
          <w:bCs/>
          <w:color w:val="000000"/>
          <w:u w:val="single"/>
        </w:rPr>
      </w:pPr>
      <w:r w:rsidRPr="00693396">
        <w:rPr>
          <w:b/>
          <w:bCs/>
          <w:color w:val="000000"/>
          <w:u w:val="single"/>
        </w:rPr>
        <w:t xml:space="preserve">Alternatíva </w:t>
      </w:r>
      <w:r>
        <w:rPr>
          <w:b/>
          <w:bCs/>
          <w:color w:val="000000"/>
          <w:u w:val="single"/>
        </w:rPr>
        <w:t>2</w:t>
      </w:r>
      <w:r w:rsidRPr="00693396">
        <w:rPr>
          <w:b/>
          <w:bCs/>
          <w:color w:val="000000"/>
          <w:u w:val="single"/>
        </w:rPr>
        <w:t>:</w:t>
      </w:r>
    </w:p>
    <w:p w:rsidR="00CA3F23" w:rsidRDefault="00CA3F23" w:rsidP="00CA3F23">
      <w:pPr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>Podľa tejto alternatívy žiaci</w:t>
      </w:r>
      <w:r w:rsidRPr="00C648EB">
        <w:rPr>
          <w:b/>
          <w:bCs/>
          <w:color w:val="000000"/>
        </w:rPr>
        <w:t xml:space="preserve"> </w:t>
      </w:r>
      <w:r w:rsidRPr="00E23238">
        <w:rPr>
          <w:bCs/>
          <w:color w:val="000000"/>
        </w:rPr>
        <w:t>v </w:t>
      </w:r>
      <w:r>
        <w:rPr>
          <w:bCs/>
          <w:color w:val="000000"/>
        </w:rPr>
        <w:t>maturitnom</w:t>
      </w:r>
      <w:r w:rsidRPr="00E23238">
        <w:rPr>
          <w:bCs/>
          <w:color w:val="000000"/>
        </w:rPr>
        <w:t xml:space="preserve"> ročníku</w:t>
      </w:r>
      <w:r>
        <w:rPr>
          <w:bCs/>
          <w:color w:val="000000"/>
        </w:rPr>
        <w:t xml:space="preserve"> absolvujú povinný vlastný </w:t>
      </w:r>
      <w:r w:rsidRPr="00E23238">
        <w:rPr>
          <w:b/>
          <w:bCs/>
          <w:color w:val="000000"/>
        </w:rPr>
        <w:t xml:space="preserve">jednohodinový predmet </w:t>
      </w:r>
      <w:r>
        <w:rPr>
          <w:b/>
          <w:bCs/>
          <w:color w:val="000000"/>
        </w:rPr>
        <w:t>Úvod do sveta kariéry</w:t>
      </w:r>
      <w:r w:rsidRPr="00E23238">
        <w:rPr>
          <w:b/>
          <w:bCs/>
          <w:color w:val="000000"/>
        </w:rPr>
        <w:t xml:space="preserve"> – </w:t>
      </w:r>
      <w:r>
        <w:rPr>
          <w:b/>
          <w:bCs/>
          <w:color w:val="000000"/>
        </w:rPr>
        <w:t>USK</w:t>
      </w:r>
      <w:r w:rsidRPr="00E23238">
        <w:rPr>
          <w:b/>
          <w:bCs/>
          <w:color w:val="000000"/>
        </w:rPr>
        <w:t xml:space="preserve"> (</w:t>
      </w:r>
      <w:r>
        <w:rPr>
          <w:b/>
          <w:bCs/>
          <w:color w:val="000000"/>
        </w:rPr>
        <w:t>ČSP</w:t>
      </w:r>
      <w:r w:rsidRPr="00E23238">
        <w:rPr>
          <w:b/>
          <w:bCs/>
          <w:color w:val="000000"/>
        </w:rPr>
        <w:t>).</w:t>
      </w:r>
      <w:r>
        <w:rPr>
          <w:bCs/>
          <w:color w:val="000000"/>
        </w:rPr>
        <w:t xml:space="preserve"> Predmet bude v maturantoch upevňovať predovšetkým pracovné kompetencie a </w:t>
      </w:r>
      <w:r w:rsidRPr="00A67708">
        <w:rPr>
          <w:bCs/>
          <w:color w:val="000000"/>
        </w:rPr>
        <w:t>spôsobilosti smerujúce k iniciatívnosti a</w:t>
      </w:r>
      <w:r>
        <w:rPr>
          <w:bCs/>
          <w:color w:val="000000"/>
        </w:rPr>
        <w:t> </w:t>
      </w:r>
      <w:r w:rsidRPr="00A67708">
        <w:rPr>
          <w:bCs/>
          <w:color w:val="000000"/>
        </w:rPr>
        <w:t>podnikavosti</w:t>
      </w:r>
      <w:r>
        <w:rPr>
          <w:bCs/>
          <w:color w:val="000000"/>
        </w:rPr>
        <w:t xml:space="preserve">. Ďalej si žiak bude môcť vybrať </w:t>
      </w:r>
      <w:r>
        <w:rPr>
          <w:b/>
          <w:bCs/>
          <w:color w:val="000000"/>
        </w:rPr>
        <w:t>3</w:t>
      </w:r>
      <w:r w:rsidRPr="001A2602">
        <w:rPr>
          <w:b/>
          <w:bCs/>
          <w:color w:val="000000"/>
        </w:rPr>
        <w:t xml:space="preserve"> voliteľné maturitné semináre</w:t>
      </w:r>
      <w:r>
        <w:rPr>
          <w:bCs/>
          <w:color w:val="000000"/>
        </w:rPr>
        <w:t xml:space="preserve"> s 3 hodinovou časovou dotáciou z nasledujúcej ponuky: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fyziky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chémie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biológie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dejepisu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geografie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Spoločenskovedný seminár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matematiky</w:t>
      </w:r>
    </w:p>
    <w:p w:rsidR="00CA3F23" w:rsidRDefault="00CA3F23" w:rsidP="00CA3F23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 informatiky</w:t>
      </w:r>
    </w:p>
    <w:p w:rsidR="00CA3F23" w:rsidRDefault="00CA3F23" w:rsidP="00CA3F23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 xml:space="preserve">Dva z nich si zvolí podľa prihlášky na maturitnú skúšku, zvyšný predmet si vyberie podľa výberu prípadného dobrovoľného maturitného predmetu, podľa predpokladaného využitia na vysokej škole alebo podľa vlastného záujmu. </w:t>
      </w:r>
    </w:p>
    <w:p w:rsidR="008677DB" w:rsidRPr="007B7BF3" w:rsidRDefault="008677DB" w:rsidP="00CA3F23">
      <w:pPr>
        <w:autoSpaceDE w:val="0"/>
        <w:autoSpaceDN w:val="0"/>
        <w:adjustRightInd w:val="0"/>
        <w:jc w:val="both"/>
        <w:rPr>
          <w:bCs/>
          <w:color w:val="000000"/>
          <w:sz w:val="16"/>
          <w:szCs w:val="16"/>
        </w:rPr>
      </w:pPr>
      <w:bookmarkStart w:id="0" w:name="_GoBack"/>
      <w:bookmarkEnd w:id="0"/>
    </w:p>
    <w:p w:rsidR="008677DB" w:rsidRPr="007B7BF3" w:rsidRDefault="008677DB" w:rsidP="008677DB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7B7BF3">
        <w:rPr>
          <w:b/>
          <w:bCs/>
          <w:color w:val="000000"/>
          <w:sz w:val="22"/>
          <w:szCs w:val="22"/>
        </w:rPr>
        <w:t>POZNÁMKY  K  UČEBNÝM  PLÁNOM</w:t>
      </w:r>
    </w:p>
    <w:p w:rsidR="003964F3" w:rsidRPr="003964F3" w:rsidRDefault="003964F3" w:rsidP="003964F3">
      <w:pPr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color w:val="000000"/>
          <w:sz w:val="22"/>
          <w:szCs w:val="22"/>
        </w:rPr>
        <w:t>Vyučovacia hodina v tomto učebnom pláne trvá 45 minút. V prípade potreby sa v jednotlivých ročníkoch najmä v prírodovedných predmetoch vytvoria v rozvrhu 2-hodinové bloky, ktoré je možné využiť na realizáciu praktických laboratórnych cvičení alebo inovatívneho vyučovania s využitím IKT.</w:t>
      </w:r>
    </w:p>
    <w:p w:rsidR="003964F3" w:rsidRPr="003964F3" w:rsidRDefault="003964F3" w:rsidP="003964F3">
      <w:pPr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b/>
          <w:color w:val="000000"/>
          <w:sz w:val="22"/>
          <w:szCs w:val="22"/>
        </w:rPr>
        <w:t>Cudzie jazyky</w:t>
      </w:r>
      <w:r w:rsidRPr="003964F3">
        <w:rPr>
          <w:color w:val="000000"/>
          <w:sz w:val="22"/>
          <w:szCs w:val="22"/>
        </w:rPr>
        <w:t xml:space="preserve"> – na škole sa  v každom ročníku vyučuje povinne </w:t>
      </w:r>
      <w:r w:rsidRPr="003964F3">
        <w:rPr>
          <w:b/>
          <w:color w:val="000000"/>
          <w:sz w:val="22"/>
          <w:szCs w:val="22"/>
        </w:rPr>
        <w:t>anglický jazyk</w:t>
      </w:r>
      <w:r w:rsidRPr="003964F3">
        <w:rPr>
          <w:color w:val="000000"/>
          <w:sz w:val="22"/>
          <w:szCs w:val="22"/>
        </w:rPr>
        <w:t xml:space="preserve"> ako prvý cudzí jazyk a podľa výberu študentov jeden z nasledujúcich jazykov ako druhý cudzí jazyk: </w:t>
      </w:r>
      <w:r w:rsidRPr="003964F3">
        <w:rPr>
          <w:b/>
          <w:color w:val="000000"/>
          <w:sz w:val="22"/>
          <w:szCs w:val="22"/>
        </w:rPr>
        <w:t>nemecký alebo ruský.</w:t>
      </w:r>
      <w:r w:rsidRPr="003964F3">
        <w:rPr>
          <w:color w:val="000000"/>
          <w:sz w:val="22"/>
          <w:szCs w:val="22"/>
        </w:rPr>
        <w:t xml:space="preserve"> Podľa štátneho vzdelávacieho programu a vzhľadom na personálne zloženie pedagogického zboru je možné vyučovať aj francúzsky, španielsky alebo taliansky jazyk, prípadne podľa potreby a možností školy aj ďalšie cudzie jazyky.</w:t>
      </w:r>
    </w:p>
    <w:p w:rsidR="003964F3" w:rsidRPr="003964F3" w:rsidRDefault="003964F3" w:rsidP="003964F3">
      <w:pPr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color w:val="000000"/>
          <w:sz w:val="22"/>
          <w:szCs w:val="22"/>
        </w:rPr>
        <w:t xml:space="preserve">Trieda sa delí na skupiny na každej hodine v predmetoch 1. cudzí jazyk, 2. cudzí jazyk, informatika, etická výchova, náboženská výchova, telesná a športová výchova a na hodinách, ktoré majú charakter </w:t>
      </w:r>
      <w:r w:rsidRPr="003964F3">
        <w:rPr>
          <w:color w:val="000000"/>
          <w:sz w:val="22"/>
          <w:szCs w:val="22"/>
        </w:rPr>
        <w:lastRenderedPageBreak/>
        <w:t>laboratórnych cvičení, praktických cvičení a projektov skupiny. Trieda sa na jednej hodine v týždni v</w:t>
      </w:r>
      <w:r>
        <w:rPr>
          <w:color w:val="000000"/>
          <w:sz w:val="22"/>
          <w:szCs w:val="22"/>
        </w:rPr>
        <w:t> 3.-4.</w:t>
      </w:r>
      <w:r w:rsidRPr="003964F3">
        <w:rPr>
          <w:color w:val="000000"/>
          <w:sz w:val="22"/>
          <w:szCs w:val="22"/>
        </w:rPr>
        <w:t xml:space="preserve"> ročníku delí na skupiny v</w:t>
      </w:r>
      <w:r>
        <w:rPr>
          <w:color w:val="000000"/>
          <w:sz w:val="22"/>
          <w:szCs w:val="22"/>
        </w:rPr>
        <w:t> jednom z predmetov</w:t>
      </w:r>
      <w:r w:rsidRPr="003964F3">
        <w:rPr>
          <w:color w:val="000000"/>
          <w:sz w:val="22"/>
          <w:szCs w:val="22"/>
        </w:rPr>
        <w:t xml:space="preserve"> fyzika, chémia, bi</w:t>
      </w:r>
      <w:r>
        <w:rPr>
          <w:color w:val="000000"/>
          <w:sz w:val="22"/>
          <w:szCs w:val="22"/>
        </w:rPr>
        <w:t>ológia</w:t>
      </w:r>
      <w:r w:rsidRPr="003964F3">
        <w:rPr>
          <w:color w:val="000000"/>
          <w:sz w:val="22"/>
          <w:szCs w:val="22"/>
        </w:rPr>
        <w:t>. Trieda sa na jednej hodine v týždni v</w:t>
      </w:r>
      <w:r>
        <w:rPr>
          <w:color w:val="000000"/>
          <w:sz w:val="22"/>
          <w:szCs w:val="22"/>
        </w:rPr>
        <w:t> 5.-8.</w:t>
      </w:r>
      <w:r w:rsidRPr="003964F3">
        <w:rPr>
          <w:color w:val="000000"/>
          <w:sz w:val="22"/>
          <w:szCs w:val="22"/>
        </w:rPr>
        <w:t xml:space="preserve"> ročníku delí na skupiny v</w:t>
      </w:r>
      <w:r>
        <w:rPr>
          <w:color w:val="000000"/>
          <w:sz w:val="22"/>
          <w:szCs w:val="22"/>
        </w:rPr>
        <w:t> jednom z</w:t>
      </w:r>
      <w:r w:rsidRPr="003964F3">
        <w:rPr>
          <w:color w:val="000000"/>
          <w:sz w:val="22"/>
          <w:szCs w:val="22"/>
        </w:rPr>
        <w:t> predmeto</w:t>
      </w:r>
      <w:r>
        <w:rPr>
          <w:color w:val="000000"/>
          <w:sz w:val="22"/>
          <w:szCs w:val="22"/>
        </w:rPr>
        <w:t>v</w:t>
      </w:r>
      <w:r w:rsidRPr="003964F3">
        <w:rPr>
          <w:color w:val="000000"/>
          <w:sz w:val="22"/>
          <w:szCs w:val="22"/>
        </w:rPr>
        <w:t xml:space="preserve"> fyzika, chémia, biológia, matematika. Delenie na skupiny je pri minimálnom počte 24 žiakov.</w:t>
      </w:r>
    </w:p>
    <w:p w:rsidR="003964F3" w:rsidRPr="003964F3" w:rsidRDefault="003964F3" w:rsidP="003964F3">
      <w:pPr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2"/>
          <w:szCs w:val="22"/>
        </w:rPr>
      </w:pPr>
      <w:r w:rsidRPr="003964F3">
        <w:rPr>
          <w:color w:val="000000"/>
          <w:sz w:val="22"/>
          <w:szCs w:val="22"/>
        </w:rPr>
        <w:t xml:space="preserve">V predmete </w:t>
      </w:r>
      <w:r w:rsidRPr="003964F3">
        <w:rPr>
          <w:b/>
          <w:color w:val="000000"/>
          <w:sz w:val="22"/>
          <w:szCs w:val="22"/>
        </w:rPr>
        <w:t>informatika</w:t>
      </w:r>
      <w:r w:rsidRPr="003964F3">
        <w:rPr>
          <w:color w:val="000000"/>
          <w:sz w:val="22"/>
          <w:szCs w:val="22"/>
        </w:rPr>
        <w:t xml:space="preserve"> môže byť v jednej skupine najviac 15 žiakov, pričom triedu delíme na skupiny tak, aby v rámci kapacity učebne pri jednom počítači sedel jeden žiak.</w:t>
      </w:r>
    </w:p>
    <w:p w:rsidR="003964F3" w:rsidRPr="003964F3" w:rsidRDefault="003964F3" w:rsidP="003964F3">
      <w:pPr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color w:val="000000"/>
          <w:sz w:val="22"/>
          <w:szCs w:val="22"/>
        </w:rPr>
        <w:t xml:space="preserve">Na vyučovanie povinne voliteľného predmetu </w:t>
      </w:r>
      <w:r w:rsidRPr="003964F3">
        <w:rPr>
          <w:b/>
          <w:color w:val="000000"/>
          <w:sz w:val="22"/>
          <w:szCs w:val="22"/>
        </w:rPr>
        <w:t>etická výchova alebo náboženská výchova</w:t>
      </w:r>
      <w:r w:rsidRPr="003964F3">
        <w:rPr>
          <w:color w:val="000000"/>
          <w:sz w:val="22"/>
          <w:szCs w:val="22"/>
        </w:rPr>
        <w:t xml:space="preserve"> možno spájať žiakov rôznych tried toho istého ročníka a vytvárať skupiny s najvyšším počtom žiakov 20. Ak počet žiakov v skupine na vyučovanie etickej alebo náboženskej výchovy klesne pod 12, možno do skupín spájať aj žiakov z rôznych ročníkov.</w:t>
      </w:r>
    </w:p>
    <w:p w:rsidR="003964F3" w:rsidRDefault="003964F3" w:rsidP="003964F3">
      <w:pPr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color w:val="000000"/>
          <w:sz w:val="22"/>
          <w:szCs w:val="22"/>
        </w:rPr>
        <w:t>Na vyučovanie ostatných povinne voliteľných predmetov (okrem ETV/NAV) možno spájať žiakov rôznych tried toho istého ročníka a vytvárať skupiny s najvyšším počtom 23.</w:t>
      </w:r>
    </w:p>
    <w:p w:rsidR="003964F3" w:rsidRPr="003964F3" w:rsidRDefault="003964F3" w:rsidP="003964F3">
      <w:pPr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color w:val="000000"/>
          <w:sz w:val="22"/>
          <w:szCs w:val="22"/>
        </w:rPr>
        <w:t>Červenou farbou sú vyznačené disponibilné hodiny, ktoré škola využije:</w:t>
      </w:r>
    </w:p>
    <w:p w:rsidR="003964F3" w:rsidRPr="003964F3" w:rsidRDefault="003964F3" w:rsidP="003964F3">
      <w:pPr>
        <w:numPr>
          <w:ilvl w:val="1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color w:val="000000"/>
          <w:sz w:val="22"/>
          <w:szCs w:val="22"/>
        </w:rPr>
        <w:t>na rozšírenie a prehĺbenie obsahu povinných predmetov zaradených do ŠVP, pričom toto rozšírenie časovej dotácie sa využije prevažne na inovatívne, moderné metódy a formy vyučovania, čiastočne na precvičenie, resp. rozšírenie učiva podľa učebných osnov jednotlivých predmetov,</w:t>
      </w:r>
    </w:p>
    <w:p w:rsidR="003964F3" w:rsidRPr="003964F3" w:rsidRDefault="003964F3" w:rsidP="003964F3">
      <w:pPr>
        <w:numPr>
          <w:ilvl w:val="1"/>
          <w:numId w:val="29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3964F3">
        <w:rPr>
          <w:color w:val="000000"/>
          <w:sz w:val="22"/>
          <w:szCs w:val="22"/>
        </w:rPr>
        <w:t>na vyučovanie vlastných aplikovaných povinne voliteľných predmetov v predmaturitnom ročníku, ku ktorým si škola sama zvolí a pripraví ich obsah.</w:t>
      </w:r>
    </w:p>
    <w:p w:rsidR="008677DB" w:rsidRPr="007B7BF3" w:rsidRDefault="008677DB" w:rsidP="007B691F">
      <w:pPr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color w:val="000000"/>
          <w:sz w:val="22"/>
          <w:szCs w:val="22"/>
        </w:rPr>
      </w:pPr>
      <w:r w:rsidRPr="007B7BF3">
        <w:rPr>
          <w:b/>
          <w:color w:val="000000"/>
          <w:sz w:val="22"/>
          <w:szCs w:val="22"/>
        </w:rPr>
        <w:t>Slovenský jazyk a literatúra</w:t>
      </w:r>
      <w:r w:rsidRPr="007B7BF3">
        <w:rPr>
          <w:color w:val="000000"/>
          <w:sz w:val="22"/>
          <w:szCs w:val="22"/>
        </w:rPr>
        <w:t xml:space="preserve"> – rozšírená časová dotácia sa v rámci osnov predmetu využije takto:</w:t>
      </w:r>
    </w:p>
    <w:p w:rsidR="007B691F" w:rsidRPr="007B691F" w:rsidRDefault="007B691F" w:rsidP="007B691F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7B691F">
        <w:rPr>
          <w:color w:val="000000"/>
          <w:sz w:val="22"/>
          <w:szCs w:val="22"/>
        </w:rPr>
        <w:t>1 h v</w:t>
      </w:r>
      <w:r>
        <w:rPr>
          <w:color w:val="000000"/>
          <w:sz w:val="22"/>
          <w:szCs w:val="22"/>
        </w:rPr>
        <w:t xml:space="preserve"> Tercii </w:t>
      </w:r>
      <w:r w:rsidR="003964F3">
        <w:rPr>
          <w:color w:val="000000"/>
          <w:sz w:val="22"/>
          <w:szCs w:val="22"/>
        </w:rPr>
        <w:t>(3. ročníku)</w:t>
      </w:r>
      <w:r w:rsidRPr="007B691F">
        <w:rPr>
          <w:color w:val="000000"/>
          <w:sz w:val="22"/>
          <w:szCs w:val="22"/>
        </w:rPr>
        <w:t xml:space="preserve"> dramatick</w:t>
      </w:r>
      <w:r>
        <w:rPr>
          <w:color w:val="000000"/>
          <w:sz w:val="22"/>
          <w:szCs w:val="22"/>
        </w:rPr>
        <w:t>á</w:t>
      </w:r>
      <w:r w:rsidRPr="007B691F">
        <w:rPr>
          <w:color w:val="000000"/>
          <w:sz w:val="22"/>
          <w:szCs w:val="22"/>
        </w:rPr>
        <w:t xml:space="preserve"> výchov</w:t>
      </w:r>
      <w:r>
        <w:rPr>
          <w:color w:val="000000"/>
          <w:sz w:val="22"/>
          <w:szCs w:val="22"/>
        </w:rPr>
        <w:t>a</w:t>
      </w:r>
      <w:r w:rsidRPr="007B691F">
        <w:rPr>
          <w:color w:val="000000"/>
          <w:sz w:val="22"/>
          <w:szCs w:val="22"/>
        </w:rPr>
        <w:t xml:space="preserve">, </w:t>
      </w:r>
    </w:p>
    <w:p w:rsidR="008677DB" w:rsidRPr="007B7BF3" w:rsidRDefault="008677DB" w:rsidP="008677DB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7B7BF3">
        <w:rPr>
          <w:color w:val="000000"/>
          <w:sz w:val="22"/>
          <w:szCs w:val="22"/>
        </w:rPr>
        <w:t>1 h v</w:t>
      </w:r>
      <w:r>
        <w:rPr>
          <w:color w:val="000000"/>
          <w:sz w:val="22"/>
          <w:szCs w:val="22"/>
        </w:rPr>
        <w:t xml:space="preserve"> Septime </w:t>
      </w:r>
      <w:r w:rsidR="003964F3">
        <w:rPr>
          <w:color w:val="000000"/>
          <w:sz w:val="22"/>
          <w:szCs w:val="22"/>
        </w:rPr>
        <w:t xml:space="preserve">(7. ročníku) </w:t>
      </w:r>
      <w:r w:rsidRPr="007B7BF3">
        <w:rPr>
          <w:color w:val="000000"/>
          <w:sz w:val="22"/>
          <w:szCs w:val="22"/>
        </w:rPr>
        <w:t>mediálna výchova, budovanie umeleckého a národného povedomia,</w:t>
      </w:r>
    </w:p>
    <w:p w:rsidR="008677DB" w:rsidRPr="007B7BF3" w:rsidRDefault="008677DB" w:rsidP="008677DB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7B7BF3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</w:t>
      </w:r>
      <w:r w:rsidRPr="007B7BF3">
        <w:rPr>
          <w:color w:val="000000"/>
          <w:sz w:val="22"/>
          <w:szCs w:val="22"/>
        </w:rPr>
        <w:t>h v</w:t>
      </w:r>
      <w:r w:rsidR="003964F3">
        <w:rPr>
          <w:color w:val="000000"/>
          <w:sz w:val="22"/>
          <w:szCs w:val="22"/>
        </w:rPr>
        <w:t> Oktáve (8. ročníku)</w:t>
      </w:r>
      <w:r w:rsidRPr="007B7BF3">
        <w:rPr>
          <w:color w:val="000000"/>
          <w:sz w:val="22"/>
          <w:szCs w:val="22"/>
        </w:rPr>
        <w:t xml:space="preserve"> repetitórium zo slovenského jazyka a literatúry.</w:t>
      </w:r>
    </w:p>
    <w:p w:rsidR="008677DB" w:rsidRPr="007B7BF3" w:rsidRDefault="008677DB" w:rsidP="007B691F">
      <w:pPr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color w:val="000000"/>
          <w:sz w:val="22"/>
          <w:szCs w:val="22"/>
        </w:rPr>
      </w:pPr>
      <w:r w:rsidRPr="007B7BF3">
        <w:rPr>
          <w:color w:val="000000"/>
          <w:sz w:val="22"/>
          <w:szCs w:val="22"/>
        </w:rPr>
        <w:t xml:space="preserve">Predmet </w:t>
      </w:r>
      <w:r w:rsidRPr="007B7BF3">
        <w:rPr>
          <w:b/>
          <w:color w:val="000000"/>
          <w:sz w:val="22"/>
          <w:szCs w:val="22"/>
        </w:rPr>
        <w:t>umenie a kultúra</w:t>
      </w:r>
      <w:r w:rsidRPr="007B7BF3">
        <w:rPr>
          <w:color w:val="000000"/>
          <w:sz w:val="22"/>
          <w:szCs w:val="22"/>
        </w:rPr>
        <w:t xml:space="preserve"> možno v rámci potreby v danom školskom roku odučiť v dvojhodinových alebo väčších blokoch.</w:t>
      </w:r>
    </w:p>
    <w:p w:rsidR="008677DB" w:rsidRPr="0031469D" w:rsidRDefault="008677DB" w:rsidP="007B691F">
      <w:pPr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NewRomanPS-BoldMT" w:hAnsi="TimesNewRomanPS-BoldMT" w:cs="TimesNewRomanPS-BoldMT"/>
          <w:b/>
          <w:bCs/>
          <w:sz w:val="22"/>
          <w:szCs w:val="22"/>
        </w:rPr>
      </w:pPr>
      <w:r w:rsidRPr="0031469D">
        <w:rPr>
          <w:b/>
          <w:color w:val="000000"/>
          <w:sz w:val="22"/>
          <w:szCs w:val="22"/>
        </w:rPr>
        <w:t>Učebný plán pre 5.-8. ročník osemročného štúdia je totožný s učebným plánom pre 1.-4. ročník štvorročného štúdia (ISCED3A).</w:t>
      </w:r>
    </w:p>
    <w:p w:rsidR="008677DB" w:rsidRDefault="008677DB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sectPr w:rsidR="008677DB" w:rsidSect="00CA3F23">
      <w:footerReference w:type="even" r:id="rId7"/>
      <w:footerReference w:type="default" r:id="rId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ADF" w:rsidRDefault="00322ADF">
      <w:r>
        <w:separator/>
      </w:r>
    </w:p>
  </w:endnote>
  <w:endnote w:type="continuationSeparator" w:id="0">
    <w:p w:rsidR="00322ADF" w:rsidRDefault="0032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C92EB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820711">
    <w:pPr>
      <w:pStyle w:val="Pta"/>
      <w:framePr w:w="298" w:h="325" w:hRule="exact" w:wrap="around" w:vAnchor="text" w:hAnchor="margin" w:xAlign="center" w:y="2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CA3F23">
      <w:rPr>
        <w:rStyle w:val="slostrany"/>
        <w:noProof/>
      </w:rPr>
      <w:t>3</w: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ADF" w:rsidRDefault="00322ADF">
      <w:r>
        <w:separator/>
      </w:r>
    </w:p>
  </w:footnote>
  <w:footnote w:type="continuationSeparator" w:id="0">
    <w:p w:rsidR="00322ADF" w:rsidRDefault="0032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4858"/>
    <w:multiLevelType w:val="hybridMultilevel"/>
    <w:tmpl w:val="D7ECFB12"/>
    <w:lvl w:ilvl="0" w:tplc="BE426E8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30449"/>
    <w:multiLevelType w:val="hybridMultilevel"/>
    <w:tmpl w:val="36F60D4C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9C1A5E"/>
    <w:multiLevelType w:val="hybridMultilevel"/>
    <w:tmpl w:val="F7B8D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B21"/>
    <w:multiLevelType w:val="hybridMultilevel"/>
    <w:tmpl w:val="44C83F62"/>
    <w:lvl w:ilvl="0" w:tplc="005E82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E46C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46CF0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2E22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20F1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3C98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E2A708">
      <w:numFmt w:val="none"/>
      <w:lvlText w:val=""/>
      <w:lvlJc w:val="left"/>
      <w:pPr>
        <w:tabs>
          <w:tab w:val="num" w:pos="360"/>
        </w:tabs>
      </w:pPr>
    </w:lvl>
    <w:lvl w:ilvl="7" w:tplc="4620B278">
      <w:numFmt w:val="decimal"/>
      <w:lvlText w:val=""/>
      <w:lvlJc w:val="left"/>
    </w:lvl>
    <w:lvl w:ilvl="8" w:tplc="39C8228A">
      <w:numFmt w:val="decimal"/>
      <w:lvlText w:val=""/>
      <w:lvlJc w:val="left"/>
    </w:lvl>
  </w:abstractNum>
  <w:abstractNum w:abstractNumId="4" w15:restartNumberingAfterBreak="0">
    <w:nsid w:val="1DD52079"/>
    <w:multiLevelType w:val="hybridMultilevel"/>
    <w:tmpl w:val="00BC9C44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5" w15:restartNumberingAfterBreak="0">
    <w:nsid w:val="26BF3853"/>
    <w:multiLevelType w:val="hybridMultilevel"/>
    <w:tmpl w:val="2902B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323D9"/>
    <w:multiLevelType w:val="hybridMultilevel"/>
    <w:tmpl w:val="BDA84712"/>
    <w:lvl w:ilvl="0" w:tplc="4C4C4F6E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7" w15:restartNumberingAfterBreak="0">
    <w:nsid w:val="2CDE7524"/>
    <w:multiLevelType w:val="hybridMultilevel"/>
    <w:tmpl w:val="926A760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8" w15:restartNumberingAfterBreak="0">
    <w:nsid w:val="329A71E3"/>
    <w:multiLevelType w:val="hybridMultilevel"/>
    <w:tmpl w:val="E1AAB248"/>
    <w:lvl w:ilvl="0" w:tplc="3CC6CA56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9" w15:restartNumberingAfterBreak="0">
    <w:nsid w:val="34196D38"/>
    <w:multiLevelType w:val="hybridMultilevel"/>
    <w:tmpl w:val="A5B0FE44"/>
    <w:lvl w:ilvl="0" w:tplc="D32E0BF8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10" w15:restartNumberingAfterBreak="0">
    <w:nsid w:val="3B51527D"/>
    <w:multiLevelType w:val="hybridMultilevel"/>
    <w:tmpl w:val="4C946196"/>
    <w:lvl w:ilvl="0" w:tplc="041B000F">
      <w:start w:val="1"/>
      <w:numFmt w:val="decimal"/>
      <w:lvlText w:val="%1.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1" w15:restartNumberingAfterBreak="0">
    <w:nsid w:val="40F95D36"/>
    <w:multiLevelType w:val="multilevel"/>
    <w:tmpl w:val="00644154"/>
    <w:lvl w:ilvl="0">
      <w:numFmt w:val="decimal"/>
      <w:pStyle w:val="lnok"/>
      <w:lvlText w:val=""/>
      <w:lvlJc w:val="left"/>
    </w:lvl>
    <w:lvl w:ilvl="1">
      <w:numFmt w:val="decimal"/>
      <w:pStyle w:val="odsek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4B12FA"/>
    <w:multiLevelType w:val="hybridMultilevel"/>
    <w:tmpl w:val="6724700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B71C34"/>
    <w:multiLevelType w:val="hybridMultilevel"/>
    <w:tmpl w:val="48AC5412"/>
    <w:lvl w:ilvl="0" w:tplc="F9D88C70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4" w15:restartNumberingAfterBreak="0">
    <w:nsid w:val="472069FC"/>
    <w:multiLevelType w:val="hybridMultilevel"/>
    <w:tmpl w:val="4F061D5C"/>
    <w:lvl w:ilvl="0" w:tplc="C204A46A">
      <w:numFmt w:val="decimal"/>
      <w:lvlText w:val=""/>
      <w:lvlJc w:val="left"/>
    </w:lvl>
    <w:lvl w:ilvl="1" w:tplc="B750EE74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5" w15:restartNumberingAfterBreak="0">
    <w:nsid w:val="48DB4BF3"/>
    <w:multiLevelType w:val="hybridMultilevel"/>
    <w:tmpl w:val="CA7A63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24D20"/>
    <w:multiLevelType w:val="hybridMultilevel"/>
    <w:tmpl w:val="8CCAB7E0"/>
    <w:lvl w:ilvl="0" w:tplc="041B000F">
      <w:start w:val="1"/>
      <w:numFmt w:val="decimal"/>
      <w:lvlText w:val="%1.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7" w15:restartNumberingAfterBreak="0">
    <w:nsid w:val="5D583D98"/>
    <w:multiLevelType w:val="hybridMultilevel"/>
    <w:tmpl w:val="449225F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8" w15:restartNumberingAfterBreak="0">
    <w:nsid w:val="5F557BE1"/>
    <w:multiLevelType w:val="hybridMultilevel"/>
    <w:tmpl w:val="7DFA69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95881"/>
    <w:multiLevelType w:val="hybridMultilevel"/>
    <w:tmpl w:val="4314EC5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0" w15:restartNumberingAfterBreak="0">
    <w:nsid w:val="6B875DC2"/>
    <w:multiLevelType w:val="hybridMultilevel"/>
    <w:tmpl w:val="3FC26FF6"/>
    <w:lvl w:ilvl="0" w:tplc="04050001">
      <w:numFmt w:val="decimal"/>
      <w:lvlText w:val=""/>
      <w:lvlJc w:val="left"/>
    </w:lvl>
    <w:lvl w:ilvl="1" w:tplc="04050003">
      <w:numFmt w:val="decimal"/>
      <w:lvlText w:val=""/>
      <w:lvlJc w:val="left"/>
    </w:lvl>
    <w:lvl w:ilvl="2" w:tplc="04050005">
      <w:numFmt w:val="decimal"/>
      <w:lvlText w:val=""/>
      <w:lvlJc w:val="left"/>
    </w:lvl>
    <w:lvl w:ilvl="3" w:tplc="04050001">
      <w:numFmt w:val="decimal"/>
      <w:lvlText w:val=""/>
      <w:lvlJc w:val="left"/>
    </w:lvl>
    <w:lvl w:ilvl="4" w:tplc="04050003">
      <w:numFmt w:val="decimal"/>
      <w:lvlText w:val=""/>
      <w:lvlJc w:val="left"/>
    </w:lvl>
    <w:lvl w:ilvl="5" w:tplc="04050005">
      <w:numFmt w:val="decimal"/>
      <w:lvlText w:val=""/>
      <w:lvlJc w:val="left"/>
    </w:lvl>
    <w:lvl w:ilvl="6" w:tplc="04050001">
      <w:numFmt w:val="decimal"/>
      <w:lvlText w:val=""/>
      <w:lvlJc w:val="left"/>
    </w:lvl>
    <w:lvl w:ilvl="7" w:tplc="04050003">
      <w:numFmt w:val="decimal"/>
      <w:lvlText w:val=""/>
      <w:lvlJc w:val="left"/>
    </w:lvl>
    <w:lvl w:ilvl="8" w:tplc="04050005">
      <w:numFmt w:val="decimal"/>
      <w:lvlText w:val=""/>
      <w:lvlJc w:val="left"/>
    </w:lvl>
  </w:abstractNum>
  <w:abstractNum w:abstractNumId="21" w15:restartNumberingAfterBreak="0">
    <w:nsid w:val="6BA4514D"/>
    <w:multiLevelType w:val="hybridMultilevel"/>
    <w:tmpl w:val="0A00FF42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2" w15:restartNumberingAfterBreak="0">
    <w:nsid w:val="6BD80A2C"/>
    <w:multiLevelType w:val="hybridMultilevel"/>
    <w:tmpl w:val="E7680BC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3" w15:restartNumberingAfterBreak="0">
    <w:nsid w:val="6D523CBA"/>
    <w:multiLevelType w:val="hybridMultilevel"/>
    <w:tmpl w:val="4D82EE98"/>
    <w:lvl w:ilvl="0" w:tplc="041B000F">
      <w:numFmt w:val="decimal"/>
      <w:lvlText w:val=""/>
      <w:lvlJc w:val="left"/>
    </w:lvl>
    <w:lvl w:ilvl="1" w:tplc="041B0001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4" w15:restartNumberingAfterBreak="0">
    <w:nsid w:val="73763E41"/>
    <w:multiLevelType w:val="hybridMultilevel"/>
    <w:tmpl w:val="F77CD50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5" w15:restartNumberingAfterBreak="0">
    <w:nsid w:val="7469335F"/>
    <w:multiLevelType w:val="hybridMultilevel"/>
    <w:tmpl w:val="ECFE7EE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6" w15:restartNumberingAfterBreak="0">
    <w:nsid w:val="74F41539"/>
    <w:multiLevelType w:val="hybridMultilevel"/>
    <w:tmpl w:val="2952B94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7" w15:restartNumberingAfterBreak="0">
    <w:nsid w:val="77C87A61"/>
    <w:multiLevelType w:val="hybridMultilevel"/>
    <w:tmpl w:val="4556896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8" w15:restartNumberingAfterBreak="0">
    <w:nsid w:val="7BF06F4F"/>
    <w:multiLevelType w:val="hybridMultilevel"/>
    <w:tmpl w:val="F1B8A30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9" w15:restartNumberingAfterBreak="0">
    <w:nsid w:val="7D950D18"/>
    <w:multiLevelType w:val="hybridMultilevel"/>
    <w:tmpl w:val="9AF2DC52"/>
    <w:lvl w:ilvl="0" w:tplc="3AFE766C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num w:numId="1">
    <w:abstractNumId w:val="14"/>
  </w:num>
  <w:num w:numId="2">
    <w:abstractNumId w:val="26"/>
  </w:num>
  <w:num w:numId="3">
    <w:abstractNumId w:val="13"/>
  </w:num>
  <w:num w:numId="4">
    <w:abstractNumId w:val="1"/>
  </w:num>
  <w:num w:numId="5">
    <w:abstractNumId w:val="25"/>
  </w:num>
  <w:num w:numId="6">
    <w:abstractNumId w:val="20"/>
  </w:num>
  <w:num w:numId="7">
    <w:abstractNumId w:val="8"/>
  </w:num>
  <w:num w:numId="8">
    <w:abstractNumId w:val="9"/>
  </w:num>
  <w:num w:numId="9">
    <w:abstractNumId w:val="19"/>
  </w:num>
  <w:num w:numId="10">
    <w:abstractNumId w:val="29"/>
  </w:num>
  <w:num w:numId="11">
    <w:abstractNumId w:val="21"/>
  </w:num>
  <w:num w:numId="12">
    <w:abstractNumId w:val="3"/>
  </w:num>
  <w:num w:numId="13">
    <w:abstractNumId w:val="17"/>
  </w:num>
  <w:num w:numId="14">
    <w:abstractNumId w:val="6"/>
  </w:num>
  <w:num w:numId="15">
    <w:abstractNumId w:val="22"/>
  </w:num>
  <w:num w:numId="16">
    <w:abstractNumId w:val="24"/>
  </w:num>
  <w:num w:numId="17">
    <w:abstractNumId w:val="7"/>
  </w:num>
  <w:num w:numId="18">
    <w:abstractNumId w:val="27"/>
  </w:num>
  <w:num w:numId="19">
    <w:abstractNumId w:val="4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22">
    <w:abstractNumId w:val="0"/>
  </w:num>
  <w:num w:numId="23">
    <w:abstractNumId w:val="2"/>
  </w:num>
  <w:num w:numId="24">
    <w:abstractNumId w:val="28"/>
  </w:num>
  <w:num w:numId="25">
    <w:abstractNumId w:val="23"/>
  </w:num>
  <w:num w:numId="26">
    <w:abstractNumId w:val="16"/>
  </w:num>
  <w:num w:numId="27">
    <w:abstractNumId w:val="10"/>
  </w:num>
  <w:num w:numId="28">
    <w:abstractNumId w:val="15"/>
  </w:num>
  <w:num w:numId="29">
    <w:abstractNumId w:val="12"/>
  </w:num>
  <w:num w:numId="30">
    <w:abstractNumId w:val="1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328"/>
    <w:rsid w:val="00004CEC"/>
    <w:rsid w:val="0001668D"/>
    <w:rsid w:val="000479B3"/>
    <w:rsid w:val="000516D4"/>
    <w:rsid w:val="00055996"/>
    <w:rsid w:val="0006372C"/>
    <w:rsid w:val="00067F57"/>
    <w:rsid w:val="000716DA"/>
    <w:rsid w:val="00073383"/>
    <w:rsid w:val="00076FB5"/>
    <w:rsid w:val="00086F01"/>
    <w:rsid w:val="000B3679"/>
    <w:rsid w:val="000C57B7"/>
    <w:rsid w:val="000D3E7E"/>
    <w:rsid w:val="000D4CEF"/>
    <w:rsid w:val="000E09A7"/>
    <w:rsid w:val="000E34E1"/>
    <w:rsid w:val="000E62B5"/>
    <w:rsid w:val="00115113"/>
    <w:rsid w:val="00125945"/>
    <w:rsid w:val="001261D5"/>
    <w:rsid w:val="00127CEE"/>
    <w:rsid w:val="00136276"/>
    <w:rsid w:val="00142677"/>
    <w:rsid w:val="001510A0"/>
    <w:rsid w:val="001604D7"/>
    <w:rsid w:val="0018174E"/>
    <w:rsid w:val="00181C33"/>
    <w:rsid w:val="00184875"/>
    <w:rsid w:val="00190094"/>
    <w:rsid w:val="001918E8"/>
    <w:rsid w:val="00196AC4"/>
    <w:rsid w:val="001A2602"/>
    <w:rsid w:val="001A6021"/>
    <w:rsid w:val="001B3FD0"/>
    <w:rsid w:val="001F7DDD"/>
    <w:rsid w:val="00205EE2"/>
    <w:rsid w:val="0021110E"/>
    <w:rsid w:val="0022027C"/>
    <w:rsid w:val="002509F7"/>
    <w:rsid w:val="00255689"/>
    <w:rsid w:val="002772C7"/>
    <w:rsid w:val="00287E4E"/>
    <w:rsid w:val="00294CFB"/>
    <w:rsid w:val="002A7011"/>
    <w:rsid w:val="002B0724"/>
    <w:rsid w:val="002B1DAC"/>
    <w:rsid w:val="002B408C"/>
    <w:rsid w:val="002B74E7"/>
    <w:rsid w:val="002D64BC"/>
    <w:rsid w:val="002E2EBE"/>
    <w:rsid w:val="00302639"/>
    <w:rsid w:val="003063AB"/>
    <w:rsid w:val="00306E78"/>
    <w:rsid w:val="003103D6"/>
    <w:rsid w:val="00322ADF"/>
    <w:rsid w:val="003345D7"/>
    <w:rsid w:val="003372B1"/>
    <w:rsid w:val="00341940"/>
    <w:rsid w:val="00344769"/>
    <w:rsid w:val="0035391B"/>
    <w:rsid w:val="0037034E"/>
    <w:rsid w:val="00373069"/>
    <w:rsid w:val="003730BE"/>
    <w:rsid w:val="00375123"/>
    <w:rsid w:val="00383138"/>
    <w:rsid w:val="00385A68"/>
    <w:rsid w:val="00385C64"/>
    <w:rsid w:val="00392689"/>
    <w:rsid w:val="00393EED"/>
    <w:rsid w:val="003964F3"/>
    <w:rsid w:val="003A7F77"/>
    <w:rsid w:val="003B55DD"/>
    <w:rsid w:val="003B7295"/>
    <w:rsid w:val="003D6E95"/>
    <w:rsid w:val="003D7CFF"/>
    <w:rsid w:val="003E5453"/>
    <w:rsid w:val="003E5B2E"/>
    <w:rsid w:val="003F2C5E"/>
    <w:rsid w:val="00401A3F"/>
    <w:rsid w:val="00402673"/>
    <w:rsid w:val="004139D2"/>
    <w:rsid w:val="00437F1F"/>
    <w:rsid w:val="004547CA"/>
    <w:rsid w:val="00457819"/>
    <w:rsid w:val="00461084"/>
    <w:rsid w:val="00464FEF"/>
    <w:rsid w:val="00472DEC"/>
    <w:rsid w:val="00490BB3"/>
    <w:rsid w:val="004C27C1"/>
    <w:rsid w:val="004D10F7"/>
    <w:rsid w:val="004D113B"/>
    <w:rsid w:val="004E6AB8"/>
    <w:rsid w:val="004F68D4"/>
    <w:rsid w:val="004F72B8"/>
    <w:rsid w:val="0050097F"/>
    <w:rsid w:val="00500BA3"/>
    <w:rsid w:val="00510E58"/>
    <w:rsid w:val="0052467E"/>
    <w:rsid w:val="00526EE1"/>
    <w:rsid w:val="00540E2D"/>
    <w:rsid w:val="005411CC"/>
    <w:rsid w:val="005478DD"/>
    <w:rsid w:val="00555C54"/>
    <w:rsid w:val="00557750"/>
    <w:rsid w:val="00557F9D"/>
    <w:rsid w:val="00567EE6"/>
    <w:rsid w:val="00581B15"/>
    <w:rsid w:val="005B08E6"/>
    <w:rsid w:val="005C7B8D"/>
    <w:rsid w:val="005E6BF5"/>
    <w:rsid w:val="005F3930"/>
    <w:rsid w:val="005F46E3"/>
    <w:rsid w:val="0060453A"/>
    <w:rsid w:val="00633C35"/>
    <w:rsid w:val="00635926"/>
    <w:rsid w:val="00640886"/>
    <w:rsid w:val="00641962"/>
    <w:rsid w:val="006513AA"/>
    <w:rsid w:val="006551DC"/>
    <w:rsid w:val="00664782"/>
    <w:rsid w:val="006712B7"/>
    <w:rsid w:val="006715B6"/>
    <w:rsid w:val="006728A8"/>
    <w:rsid w:val="0067666F"/>
    <w:rsid w:val="0068344D"/>
    <w:rsid w:val="006840B4"/>
    <w:rsid w:val="006941DB"/>
    <w:rsid w:val="0069642A"/>
    <w:rsid w:val="006A109A"/>
    <w:rsid w:val="006A5DE5"/>
    <w:rsid w:val="006C1E2F"/>
    <w:rsid w:val="006C514A"/>
    <w:rsid w:val="006D6868"/>
    <w:rsid w:val="006E4A22"/>
    <w:rsid w:val="006E5552"/>
    <w:rsid w:val="006F0D26"/>
    <w:rsid w:val="006F42FA"/>
    <w:rsid w:val="007013E4"/>
    <w:rsid w:val="0070164D"/>
    <w:rsid w:val="007023DA"/>
    <w:rsid w:val="00711B32"/>
    <w:rsid w:val="007132AC"/>
    <w:rsid w:val="0071406C"/>
    <w:rsid w:val="00720F08"/>
    <w:rsid w:val="00723E5E"/>
    <w:rsid w:val="00724EF8"/>
    <w:rsid w:val="007273E0"/>
    <w:rsid w:val="007324DE"/>
    <w:rsid w:val="00743AE2"/>
    <w:rsid w:val="007523B4"/>
    <w:rsid w:val="00756A32"/>
    <w:rsid w:val="0076242F"/>
    <w:rsid w:val="00772188"/>
    <w:rsid w:val="00773AA9"/>
    <w:rsid w:val="007777F7"/>
    <w:rsid w:val="00786863"/>
    <w:rsid w:val="007B691F"/>
    <w:rsid w:val="007C1895"/>
    <w:rsid w:val="007C6068"/>
    <w:rsid w:val="007D0CD6"/>
    <w:rsid w:val="007F369E"/>
    <w:rsid w:val="007F4AEC"/>
    <w:rsid w:val="00811CCE"/>
    <w:rsid w:val="00820711"/>
    <w:rsid w:val="00820754"/>
    <w:rsid w:val="00822D1D"/>
    <w:rsid w:val="008231F7"/>
    <w:rsid w:val="00850AD5"/>
    <w:rsid w:val="008677DB"/>
    <w:rsid w:val="0087403B"/>
    <w:rsid w:val="00874FB4"/>
    <w:rsid w:val="008773C9"/>
    <w:rsid w:val="008839E6"/>
    <w:rsid w:val="008A299E"/>
    <w:rsid w:val="008A62A9"/>
    <w:rsid w:val="008A6628"/>
    <w:rsid w:val="008D0AD6"/>
    <w:rsid w:val="008D212F"/>
    <w:rsid w:val="008E2A9C"/>
    <w:rsid w:val="008E700D"/>
    <w:rsid w:val="008F6152"/>
    <w:rsid w:val="008F70FB"/>
    <w:rsid w:val="00900FC8"/>
    <w:rsid w:val="00923A94"/>
    <w:rsid w:val="0093024D"/>
    <w:rsid w:val="009305E8"/>
    <w:rsid w:val="00936248"/>
    <w:rsid w:val="009524A9"/>
    <w:rsid w:val="009548B1"/>
    <w:rsid w:val="00960C4B"/>
    <w:rsid w:val="00962082"/>
    <w:rsid w:val="00972CFC"/>
    <w:rsid w:val="00975AE8"/>
    <w:rsid w:val="00977E41"/>
    <w:rsid w:val="00991291"/>
    <w:rsid w:val="009951C7"/>
    <w:rsid w:val="0099601C"/>
    <w:rsid w:val="00997C2C"/>
    <w:rsid w:val="009B22BB"/>
    <w:rsid w:val="009C5188"/>
    <w:rsid w:val="00A01C2B"/>
    <w:rsid w:val="00A033E6"/>
    <w:rsid w:val="00A15B14"/>
    <w:rsid w:val="00A208D3"/>
    <w:rsid w:val="00A25701"/>
    <w:rsid w:val="00A52CC1"/>
    <w:rsid w:val="00A5356F"/>
    <w:rsid w:val="00A56930"/>
    <w:rsid w:val="00A638A8"/>
    <w:rsid w:val="00A66AE8"/>
    <w:rsid w:val="00A73C70"/>
    <w:rsid w:val="00A859B4"/>
    <w:rsid w:val="00A91A4C"/>
    <w:rsid w:val="00A96E5C"/>
    <w:rsid w:val="00AA554C"/>
    <w:rsid w:val="00AB4CE4"/>
    <w:rsid w:val="00AC1B70"/>
    <w:rsid w:val="00B006EE"/>
    <w:rsid w:val="00B07F1F"/>
    <w:rsid w:val="00B15A21"/>
    <w:rsid w:val="00B24F71"/>
    <w:rsid w:val="00B37C61"/>
    <w:rsid w:val="00B445AF"/>
    <w:rsid w:val="00B53FEE"/>
    <w:rsid w:val="00B54D97"/>
    <w:rsid w:val="00B55AAE"/>
    <w:rsid w:val="00B641E8"/>
    <w:rsid w:val="00B725DD"/>
    <w:rsid w:val="00B72878"/>
    <w:rsid w:val="00B75747"/>
    <w:rsid w:val="00B826C2"/>
    <w:rsid w:val="00B83D0A"/>
    <w:rsid w:val="00BA0E09"/>
    <w:rsid w:val="00BD48F6"/>
    <w:rsid w:val="00BE0C3A"/>
    <w:rsid w:val="00BF526D"/>
    <w:rsid w:val="00C01D85"/>
    <w:rsid w:val="00C13370"/>
    <w:rsid w:val="00C152B2"/>
    <w:rsid w:val="00C25B7A"/>
    <w:rsid w:val="00C32649"/>
    <w:rsid w:val="00C529DA"/>
    <w:rsid w:val="00C5343D"/>
    <w:rsid w:val="00C538EF"/>
    <w:rsid w:val="00C61609"/>
    <w:rsid w:val="00C648EB"/>
    <w:rsid w:val="00C71F9A"/>
    <w:rsid w:val="00C76289"/>
    <w:rsid w:val="00C822B6"/>
    <w:rsid w:val="00C83569"/>
    <w:rsid w:val="00C86A9E"/>
    <w:rsid w:val="00C92EB4"/>
    <w:rsid w:val="00CA2ED7"/>
    <w:rsid w:val="00CA3F23"/>
    <w:rsid w:val="00CA4127"/>
    <w:rsid w:val="00CC3D7A"/>
    <w:rsid w:val="00CC6D21"/>
    <w:rsid w:val="00CE1826"/>
    <w:rsid w:val="00CE44BD"/>
    <w:rsid w:val="00D11FED"/>
    <w:rsid w:val="00D12895"/>
    <w:rsid w:val="00D2080B"/>
    <w:rsid w:val="00D21231"/>
    <w:rsid w:val="00D42614"/>
    <w:rsid w:val="00D53684"/>
    <w:rsid w:val="00D57DC0"/>
    <w:rsid w:val="00D64994"/>
    <w:rsid w:val="00D71D85"/>
    <w:rsid w:val="00D81695"/>
    <w:rsid w:val="00D94209"/>
    <w:rsid w:val="00D97D20"/>
    <w:rsid w:val="00DA2594"/>
    <w:rsid w:val="00DA26AA"/>
    <w:rsid w:val="00DA4E14"/>
    <w:rsid w:val="00DA7086"/>
    <w:rsid w:val="00DB2ECD"/>
    <w:rsid w:val="00DB4B79"/>
    <w:rsid w:val="00DB5ED0"/>
    <w:rsid w:val="00DC6CE8"/>
    <w:rsid w:val="00DD0C5A"/>
    <w:rsid w:val="00DD3B34"/>
    <w:rsid w:val="00DD6A03"/>
    <w:rsid w:val="00DF16C5"/>
    <w:rsid w:val="00E10F23"/>
    <w:rsid w:val="00E1195C"/>
    <w:rsid w:val="00E11A8E"/>
    <w:rsid w:val="00E1547A"/>
    <w:rsid w:val="00E16879"/>
    <w:rsid w:val="00E17C6C"/>
    <w:rsid w:val="00E23321"/>
    <w:rsid w:val="00E255F2"/>
    <w:rsid w:val="00E26D95"/>
    <w:rsid w:val="00E52455"/>
    <w:rsid w:val="00E537C4"/>
    <w:rsid w:val="00E63C2B"/>
    <w:rsid w:val="00E649A9"/>
    <w:rsid w:val="00E70328"/>
    <w:rsid w:val="00E739E5"/>
    <w:rsid w:val="00E80A4E"/>
    <w:rsid w:val="00E91C73"/>
    <w:rsid w:val="00EA68CE"/>
    <w:rsid w:val="00EA7E25"/>
    <w:rsid w:val="00EB4F48"/>
    <w:rsid w:val="00EE7AE7"/>
    <w:rsid w:val="00F13C96"/>
    <w:rsid w:val="00F16879"/>
    <w:rsid w:val="00F24E9B"/>
    <w:rsid w:val="00F27AD7"/>
    <w:rsid w:val="00F40511"/>
    <w:rsid w:val="00F505F0"/>
    <w:rsid w:val="00F61C3A"/>
    <w:rsid w:val="00F76AFC"/>
    <w:rsid w:val="00F80E23"/>
    <w:rsid w:val="00F86D53"/>
    <w:rsid w:val="00FA36B3"/>
    <w:rsid w:val="00FB4897"/>
    <w:rsid w:val="00FC559F"/>
    <w:rsid w:val="00FD526F"/>
    <w:rsid w:val="00FD7FC0"/>
    <w:rsid w:val="00FE2294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DE0D-AFF5-435C-A503-BDAE70EF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C3264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Nadpis4">
    <w:name w:val="heading 4"/>
    <w:basedOn w:val="Normlny"/>
    <w:next w:val="Normlny"/>
    <w:qFormat/>
    <w:rsid w:val="00C32649"/>
    <w:pPr>
      <w:keepNext/>
      <w:outlineLvl w:val="3"/>
    </w:pPr>
    <w:rPr>
      <w:szCs w:val="20"/>
    </w:rPr>
  </w:style>
  <w:style w:type="paragraph" w:styleId="Nadpis8">
    <w:name w:val="heading 8"/>
    <w:basedOn w:val="Normlny"/>
    <w:next w:val="Normlny"/>
    <w:qFormat/>
    <w:rsid w:val="00C529DA"/>
    <w:pPr>
      <w:spacing w:before="240" w:after="60"/>
      <w:outlineLvl w:val="7"/>
    </w:pPr>
    <w:rPr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16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4547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547CA"/>
  </w:style>
  <w:style w:type="paragraph" w:styleId="Hlavika">
    <w:name w:val="header"/>
    <w:basedOn w:val="Normlny"/>
    <w:rsid w:val="00C92EB4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3372B1"/>
    <w:rPr>
      <w:color w:val="0000FF"/>
      <w:u w:val="single"/>
    </w:rPr>
  </w:style>
  <w:style w:type="paragraph" w:customStyle="1" w:styleId="odsek">
    <w:name w:val="odsek"/>
    <w:basedOn w:val="Normlny"/>
    <w:rsid w:val="00385C64"/>
    <w:pPr>
      <w:numPr>
        <w:ilvl w:val="1"/>
        <w:numId w:val="20"/>
      </w:numPr>
      <w:spacing w:after="120"/>
      <w:jc w:val="both"/>
    </w:pPr>
    <w:rPr>
      <w:color w:val="000000"/>
      <w:lang w:eastAsia="sk-SK"/>
    </w:rPr>
  </w:style>
  <w:style w:type="paragraph" w:styleId="Textpoznmkypodiarou">
    <w:name w:val="footnote text"/>
    <w:basedOn w:val="Normlny"/>
    <w:semiHidden/>
    <w:rsid w:val="00385C64"/>
    <w:rPr>
      <w:sz w:val="20"/>
      <w:szCs w:val="20"/>
      <w:lang w:eastAsia="sk-SK"/>
    </w:rPr>
  </w:style>
  <w:style w:type="paragraph" w:customStyle="1" w:styleId="lnok">
    <w:name w:val="článok"/>
    <w:basedOn w:val="Normlny"/>
    <w:next w:val="odsek"/>
    <w:rsid w:val="00385C64"/>
    <w:pPr>
      <w:numPr>
        <w:numId w:val="20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character" w:styleId="Odkaznapoznmkupodiarou">
    <w:name w:val="footnote reference"/>
    <w:semiHidden/>
    <w:rsid w:val="00385C64"/>
    <w:rPr>
      <w:rFonts w:cs="Times New Roman"/>
      <w:vertAlign w:val="superscript"/>
    </w:rPr>
  </w:style>
  <w:style w:type="paragraph" w:styleId="Textbubliny">
    <w:name w:val="Balloon Text"/>
    <w:basedOn w:val="Normlny"/>
    <w:link w:val="TextbublinyChar"/>
    <w:rsid w:val="004C27C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4C27C1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</vt:lpstr>
    </vt:vector>
  </TitlesOfParts>
  <Company>Gelnica</Company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zdegr</dc:creator>
  <cp:keywords/>
  <dc:description/>
  <cp:lastModifiedBy>Dušan Andraško</cp:lastModifiedBy>
  <cp:revision>88</cp:revision>
  <cp:lastPrinted>2015-05-20T10:46:00Z</cp:lastPrinted>
  <dcterms:created xsi:type="dcterms:W3CDTF">2015-05-20T10:49:00Z</dcterms:created>
  <dcterms:modified xsi:type="dcterms:W3CDTF">2017-06-12T09:17:00Z</dcterms:modified>
</cp:coreProperties>
</file>