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4931" w14:textId="77777777" w:rsidR="00EF6005" w:rsidRPr="00BF67F0" w:rsidRDefault="00EF6005" w:rsidP="00EF6005">
      <w:pPr>
        <w:spacing w:line="360" w:lineRule="auto"/>
        <w:jc w:val="center"/>
        <w:rPr>
          <w:b/>
          <w:bCs/>
          <w:iCs/>
          <w:caps/>
          <w:kern w:val="24"/>
        </w:rPr>
      </w:pPr>
      <w:r w:rsidRPr="00BF67F0">
        <w:rPr>
          <w:b/>
          <w:bCs/>
          <w:iCs/>
          <w:caps/>
          <w:kern w:val="24"/>
        </w:rPr>
        <w:t xml:space="preserve">Projekt vyučovacej hodiny </w:t>
      </w:r>
    </w:p>
    <w:p w14:paraId="4DCBCDDE" w14:textId="77777777" w:rsidR="00EF6005" w:rsidRPr="00BF67F0" w:rsidRDefault="00EF6005" w:rsidP="00EF6005">
      <w:pPr>
        <w:spacing w:line="360" w:lineRule="auto"/>
        <w:jc w:val="center"/>
        <w:rPr>
          <w:b/>
          <w:bCs/>
          <w:iCs/>
          <w:caps/>
          <w:kern w:val="24"/>
        </w:rPr>
      </w:pPr>
      <w:r w:rsidRPr="00BF67F0">
        <w:rPr>
          <w:b/>
          <w:bCs/>
          <w:iCs/>
          <w:caps/>
          <w:kern w:val="24"/>
        </w:rPr>
        <w:t>oBčIANSKá NáUKA</w:t>
      </w:r>
    </w:p>
    <w:p w14:paraId="1EA59B29" w14:textId="77777777" w:rsidR="00EF6005" w:rsidRPr="00BF67F0" w:rsidRDefault="00EF6005" w:rsidP="00EF6005">
      <w:pPr>
        <w:spacing w:line="360" w:lineRule="auto"/>
        <w:jc w:val="center"/>
        <w:rPr>
          <w:b/>
          <w:bCs/>
          <w:iCs/>
          <w:caps/>
          <w:kern w:val="24"/>
        </w:rPr>
      </w:pPr>
      <w:r w:rsidRPr="00BF67F0">
        <w:rPr>
          <w:b/>
          <w:bCs/>
        </w:rPr>
        <w:t>Bc. Dominik Valeš</w:t>
      </w:r>
    </w:p>
    <w:p w14:paraId="523E41BF" w14:textId="77777777" w:rsidR="00EF6005" w:rsidRPr="00BF67F0" w:rsidRDefault="00EF6005" w:rsidP="00EF6005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396D0BA9" w14:textId="4043ABCF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 xml:space="preserve">ŠKOLA:     </w:t>
      </w:r>
      <w:r w:rsidR="008923C2" w:rsidRPr="00BF67F0">
        <w:t>Gymnázium Gelnica</w:t>
      </w:r>
      <w:r w:rsidRPr="00BF67F0">
        <w:rPr>
          <w:b/>
          <w:bCs/>
        </w:rPr>
        <w:t xml:space="preserve">               </w:t>
      </w:r>
      <w:r w:rsidRPr="00BF67F0">
        <w:rPr>
          <w:b/>
          <w:bCs/>
          <w:caps/>
          <w:kern w:val="24"/>
        </w:rPr>
        <w:t xml:space="preserve">Povoľujem odučiť: </w:t>
      </w:r>
      <w:r w:rsidRPr="00BF67F0">
        <w:rPr>
          <w:caps/>
          <w:kern w:val="24"/>
        </w:rPr>
        <w:t>..................................</w:t>
      </w:r>
    </w:p>
    <w:p w14:paraId="276532FB" w14:textId="08741C07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ROČNÍK</w:t>
      </w:r>
      <w:r w:rsidRPr="00BF67F0">
        <w:t xml:space="preserve">: </w:t>
      </w:r>
      <w:r w:rsidR="008923C2" w:rsidRPr="00BF67F0">
        <w:t xml:space="preserve">IV.A </w:t>
      </w:r>
    </w:p>
    <w:p w14:paraId="70617FD4" w14:textId="795A6B11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DÁTUM</w:t>
      </w:r>
      <w:r w:rsidRPr="00BF67F0">
        <w:t xml:space="preserve">: </w:t>
      </w:r>
      <w:r w:rsidR="008923C2" w:rsidRPr="00BF67F0">
        <w:t>6.11.2023</w:t>
      </w:r>
    </w:p>
    <w:p w14:paraId="6771CE24" w14:textId="01C02764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>TEMATICKÝ</w:t>
      </w:r>
      <w:r w:rsidRPr="00BF67F0">
        <w:t xml:space="preserve"> </w:t>
      </w:r>
      <w:r w:rsidRPr="00BF67F0">
        <w:rPr>
          <w:b/>
          <w:bCs/>
        </w:rPr>
        <w:t>CELOK</w:t>
      </w:r>
      <w:r w:rsidRPr="00BF67F0">
        <w:t xml:space="preserve">: </w:t>
      </w:r>
      <w:r w:rsidR="008923C2" w:rsidRPr="00BF67F0">
        <w:t>Základy sociológie</w:t>
      </w:r>
    </w:p>
    <w:p w14:paraId="13FE2B19" w14:textId="0C4A3201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TÉMA VYUČOVACEJ HODINY</w:t>
      </w:r>
      <w:r w:rsidRPr="00BF67F0">
        <w:t xml:space="preserve">: </w:t>
      </w:r>
      <w:r w:rsidR="008923C2" w:rsidRPr="00BF67F0">
        <w:t>Spoločenský status, soc. rola, soc. vplyv, soc. výmena, Osobnosť a socializácia</w:t>
      </w:r>
    </w:p>
    <w:p w14:paraId="18C826C4" w14:textId="77777777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>VZDELÁVACÍ CIEĽ</w:t>
      </w:r>
      <w:r w:rsidRPr="00BF67F0">
        <w:t xml:space="preserve">: </w:t>
      </w:r>
    </w:p>
    <w:p w14:paraId="5183E805" w14:textId="77777777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Žiak vie:</w:t>
      </w:r>
    </w:p>
    <w:p w14:paraId="4C68F835" w14:textId="5DCFA900" w:rsidR="00EF6005" w:rsidRPr="00BF67F0" w:rsidRDefault="00EF6005" w:rsidP="00EF6005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BF67F0">
        <w:t>Definovať základné pojmy učiva: sociálny status, sociálne zmeny,</w:t>
      </w:r>
      <w:r w:rsidR="008923C2" w:rsidRPr="00BF67F0">
        <w:t xml:space="preserve"> sociálna rola, </w:t>
      </w:r>
      <w:r w:rsidR="00DC6C3D" w:rsidRPr="00BF67F0">
        <w:t>sociálna skupina</w:t>
      </w:r>
    </w:p>
    <w:p w14:paraId="7206F4C6" w14:textId="6AA5D99D" w:rsidR="00EF6005" w:rsidRPr="00BF67F0" w:rsidRDefault="00EF6005" w:rsidP="00EF6005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BF67F0">
        <w:t xml:space="preserve">Vysvetliť </w:t>
      </w:r>
      <w:r w:rsidR="00DC6C3D" w:rsidRPr="00BF67F0">
        <w:t>socializačné procesy v spoločnosti.</w:t>
      </w:r>
    </w:p>
    <w:p w14:paraId="0FE942DF" w14:textId="4EC640D4" w:rsidR="00EF6005" w:rsidRPr="00BF67F0" w:rsidRDefault="00EF6005" w:rsidP="00EF6005">
      <w:pPr>
        <w:pStyle w:val="Odsekzoznamu"/>
        <w:numPr>
          <w:ilvl w:val="0"/>
          <w:numId w:val="1"/>
        </w:numPr>
        <w:spacing w:line="480" w:lineRule="auto"/>
        <w:jc w:val="both"/>
        <w:rPr>
          <w:b/>
          <w:bCs/>
        </w:rPr>
      </w:pPr>
      <w:r w:rsidRPr="00BF67F0">
        <w:t xml:space="preserve">Určiť </w:t>
      </w:r>
      <w:r w:rsidR="00DC6C3D" w:rsidRPr="00BF67F0">
        <w:t>typy jednotlivých sociálnych skupín a charakterizovať ich.</w:t>
      </w:r>
    </w:p>
    <w:p w14:paraId="02B73111" w14:textId="77777777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>VÝCHOVNÝ CIEĽ</w:t>
      </w:r>
      <w:r w:rsidRPr="00BF67F0">
        <w:t xml:space="preserve">: </w:t>
      </w:r>
    </w:p>
    <w:p w14:paraId="48E21AAA" w14:textId="77777777" w:rsidR="00EF6005" w:rsidRPr="00BF67F0" w:rsidRDefault="00EF6005" w:rsidP="00EF6005">
      <w:pPr>
        <w:spacing w:line="360" w:lineRule="auto"/>
        <w:jc w:val="both"/>
        <w:rPr>
          <w:b/>
          <w:bCs/>
        </w:rPr>
      </w:pPr>
      <w:r w:rsidRPr="00BF67F0">
        <w:rPr>
          <w:b/>
          <w:bCs/>
        </w:rPr>
        <w:t>Žiak vie:</w:t>
      </w:r>
    </w:p>
    <w:p w14:paraId="2525BC29" w14:textId="77777777" w:rsidR="00EF6005" w:rsidRPr="00BF67F0" w:rsidRDefault="00EF6005" w:rsidP="00EF6005">
      <w:pPr>
        <w:pStyle w:val="Odsekzoznamu"/>
        <w:numPr>
          <w:ilvl w:val="0"/>
          <w:numId w:val="2"/>
        </w:numPr>
        <w:spacing w:line="360" w:lineRule="auto"/>
        <w:jc w:val="both"/>
      </w:pPr>
      <w:r w:rsidRPr="00BF67F0">
        <w:t>Uvedomiť si svoj status v spoločnosti a to ako sa môže zmeniť, ale i to čo ho ovplyvňuje.</w:t>
      </w:r>
    </w:p>
    <w:p w14:paraId="33B0378E" w14:textId="143A22DD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 xml:space="preserve">KĽÚČOVÉ POJMY: </w:t>
      </w:r>
      <w:r w:rsidRPr="00BF67F0">
        <w:t xml:space="preserve"> sociálny status, </w:t>
      </w:r>
      <w:r w:rsidR="00DC6C3D" w:rsidRPr="00BF67F0">
        <w:t>sociálna rola</w:t>
      </w:r>
      <w:r w:rsidR="0023711A" w:rsidRPr="00BF67F0">
        <w:t>, sociálne skupiny</w:t>
      </w:r>
    </w:p>
    <w:p w14:paraId="0A500114" w14:textId="77777777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TYP VYUČOVACEJ HODINY</w:t>
      </w:r>
      <w:r w:rsidRPr="00BF67F0">
        <w:t>: Hodina výkladu a osvojovania si nových vedomostí</w:t>
      </w:r>
    </w:p>
    <w:p w14:paraId="3A462279" w14:textId="77777777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>DRUH VYUČOVACEJ HODINY</w:t>
      </w:r>
      <w:r w:rsidRPr="00BF67F0">
        <w:t xml:space="preserve">: výkladovo - </w:t>
      </w:r>
      <w:proofErr w:type="spellStart"/>
      <w:r w:rsidRPr="00BF67F0">
        <w:t>reproduktívny</w:t>
      </w:r>
      <w:proofErr w:type="spellEnd"/>
    </w:p>
    <w:p w14:paraId="2FA55D5D" w14:textId="77777777" w:rsidR="00EF6005" w:rsidRPr="00BF67F0" w:rsidRDefault="00EF6005" w:rsidP="00EF6005">
      <w:pPr>
        <w:spacing w:line="480" w:lineRule="auto"/>
        <w:jc w:val="both"/>
        <w:rPr>
          <w:b/>
        </w:rPr>
      </w:pPr>
      <w:r w:rsidRPr="00BF67F0">
        <w:rPr>
          <w:b/>
        </w:rPr>
        <w:t xml:space="preserve">FORMA VYUČOVACEJ HODINY: </w:t>
      </w:r>
    </w:p>
    <w:p w14:paraId="75FB97B7" w14:textId="77777777" w:rsidR="00EF6005" w:rsidRPr="00BF67F0" w:rsidRDefault="00EF6005" w:rsidP="00EF6005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 w:rsidRPr="00BF67F0">
        <w:rPr>
          <w:color w:val="000000"/>
          <w:shd w:val="clear" w:color="auto" w:fill="FFFFFF"/>
        </w:rPr>
        <w:t xml:space="preserve">hodiny základného preberania učiva, vyučovanie v triede, </w:t>
      </w:r>
      <w:r w:rsidRPr="00BF67F0">
        <w:t>frontálna</w:t>
      </w:r>
    </w:p>
    <w:p w14:paraId="4FF84D01" w14:textId="77777777" w:rsidR="00EF6005" w:rsidRPr="00BF67F0" w:rsidRDefault="00EF6005" w:rsidP="00EF6005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METÓDY</w:t>
      </w:r>
      <w:r w:rsidRPr="00BF67F0">
        <w:t>: vysvetľovanie, diskusná metóda</w:t>
      </w:r>
    </w:p>
    <w:p w14:paraId="03AEED38" w14:textId="77777777" w:rsidR="00EF6005" w:rsidRPr="00BF67F0" w:rsidRDefault="00EF6005" w:rsidP="00EF6005">
      <w:pPr>
        <w:spacing w:line="480" w:lineRule="auto"/>
        <w:jc w:val="both"/>
        <w:rPr>
          <w:b/>
          <w:bCs/>
        </w:rPr>
      </w:pPr>
    </w:p>
    <w:p w14:paraId="68CF2641" w14:textId="44054DDB" w:rsidR="00EF6005" w:rsidRPr="00BF67F0" w:rsidRDefault="00EF6005" w:rsidP="00EF6005">
      <w:pPr>
        <w:spacing w:line="480" w:lineRule="auto"/>
        <w:jc w:val="both"/>
        <w:rPr>
          <w:color w:val="212529"/>
          <w:shd w:val="clear" w:color="auto" w:fill="FFFFFF"/>
        </w:rPr>
      </w:pPr>
      <w:r w:rsidRPr="00BF67F0">
        <w:rPr>
          <w:b/>
          <w:bCs/>
        </w:rPr>
        <w:lastRenderedPageBreak/>
        <w:t>POMÔCKY</w:t>
      </w:r>
      <w:r w:rsidRPr="00BF67F0">
        <w:t xml:space="preserve">: </w:t>
      </w:r>
      <w:r w:rsidR="0023711A" w:rsidRPr="00BF67F0">
        <w:t xml:space="preserve">Interaktívna tabuľa, </w:t>
      </w:r>
      <w:proofErr w:type="spellStart"/>
      <w:r w:rsidR="0023711A" w:rsidRPr="00BF67F0">
        <w:t>ppt</w:t>
      </w:r>
      <w:proofErr w:type="spellEnd"/>
      <w:r w:rsidR="0023711A" w:rsidRPr="00BF67F0">
        <w:t>. prezentácia</w:t>
      </w:r>
    </w:p>
    <w:p w14:paraId="6DFB6C32" w14:textId="77777777" w:rsidR="00EF6005" w:rsidRPr="00BF67F0" w:rsidRDefault="00EF6005" w:rsidP="00EF6005">
      <w:pPr>
        <w:spacing w:line="480" w:lineRule="auto"/>
        <w:jc w:val="both"/>
      </w:pPr>
      <w:r w:rsidRPr="00BF67F0">
        <w:rPr>
          <w:b/>
          <w:bCs/>
        </w:rPr>
        <w:t>OSNOVA NOVÉHO UČIVA</w:t>
      </w:r>
      <w:r w:rsidRPr="00BF67F0">
        <w:t xml:space="preserve">: </w:t>
      </w:r>
    </w:p>
    <w:p w14:paraId="6172992C" w14:textId="40617B6E" w:rsidR="00EF6005" w:rsidRPr="00BF67F0" w:rsidRDefault="00EF6005" w:rsidP="00EF6005">
      <w:pPr>
        <w:pStyle w:val="Odsekzoznamu"/>
        <w:numPr>
          <w:ilvl w:val="0"/>
          <w:numId w:val="4"/>
        </w:numPr>
        <w:spacing w:line="480" w:lineRule="auto"/>
        <w:jc w:val="both"/>
      </w:pPr>
      <w:r w:rsidRPr="00BF67F0">
        <w:t>Predstavenie témy vyučovacej hodiny</w:t>
      </w:r>
      <w:r w:rsidR="0023711A" w:rsidRPr="00BF67F0">
        <w:t>.</w:t>
      </w:r>
    </w:p>
    <w:p w14:paraId="046B131E" w14:textId="25CA5D02" w:rsidR="00EF6005" w:rsidRPr="00BF67F0" w:rsidRDefault="00EF6005" w:rsidP="00EF6005">
      <w:pPr>
        <w:pStyle w:val="Odsekzoznamu"/>
        <w:numPr>
          <w:ilvl w:val="0"/>
          <w:numId w:val="4"/>
        </w:numPr>
        <w:spacing w:line="480" w:lineRule="auto"/>
        <w:jc w:val="both"/>
      </w:pPr>
      <w:r w:rsidRPr="00BF67F0">
        <w:t>Vysvetlenie základných pojmov</w:t>
      </w:r>
      <w:r w:rsidR="0023711A" w:rsidRPr="00BF67F0">
        <w:t>.</w:t>
      </w:r>
    </w:p>
    <w:p w14:paraId="1AC9091E" w14:textId="6A8FAC2B" w:rsidR="00EF6005" w:rsidRPr="00BF67F0" w:rsidRDefault="00EF6005" w:rsidP="00EF6005">
      <w:pPr>
        <w:pStyle w:val="Odsekzoznamu"/>
        <w:numPr>
          <w:ilvl w:val="0"/>
          <w:numId w:val="4"/>
        </w:numPr>
        <w:spacing w:line="480" w:lineRule="auto"/>
        <w:jc w:val="both"/>
      </w:pPr>
      <w:r w:rsidRPr="00BF67F0">
        <w:t>Výklad prepojený s písaním poznámok</w:t>
      </w:r>
      <w:r w:rsidR="0023711A" w:rsidRPr="00BF67F0">
        <w:t xml:space="preserve"> z prezentácie.</w:t>
      </w:r>
    </w:p>
    <w:p w14:paraId="2D6F859D" w14:textId="77777777" w:rsidR="00EF6005" w:rsidRPr="00BF67F0" w:rsidRDefault="00EF6005" w:rsidP="00EF6005">
      <w:pPr>
        <w:pStyle w:val="Odsekzoznamu"/>
        <w:numPr>
          <w:ilvl w:val="0"/>
          <w:numId w:val="4"/>
        </w:numPr>
        <w:spacing w:line="480" w:lineRule="auto"/>
        <w:jc w:val="both"/>
      </w:pPr>
      <w:r w:rsidRPr="00BF67F0">
        <w:t>Otázky do diskusie.</w:t>
      </w:r>
    </w:p>
    <w:p w14:paraId="2A6596FA" w14:textId="77777777" w:rsidR="00EF6005" w:rsidRPr="00BF67F0" w:rsidRDefault="00EF6005" w:rsidP="00EF6005">
      <w:pPr>
        <w:pStyle w:val="Odsekzoznamu"/>
        <w:numPr>
          <w:ilvl w:val="0"/>
          <w:numId w:val="4"/>
        </w:numPr>
        <w:spacing w:line="480" w:lineRule="auto"/>
        <w:jc w:val="both"/>
      </w:pPr>
      <w:r w:rsidRPr="00BF67F0">
        <w:t>Zhrnutie a ukončenie hodiny.</w:t>
      </w:r>
    </w:p>
    <w:p w14:paraId="165DBE7A" w14:textId="77777777" w:rsidR="00EF6005" w:rsidRPr="00BF67F0" w:rsidRDefault="00EF6005" w:rsidP="00EF6005">
      <w:p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ŠTRUKTÚRA VYUČOVACEJ HODINY:</w:t>
      </w:r>
    </w:p>
    <w:p w14:paraId="25611701" w14:textId="77777777" w:rsidR="00EF6005" w:rsidRPr="00BF67F0" w:rsidRDefault="00EF6005" w:rsidP="00EF6005">
      <w:pPr>
        <w:pStyle w:val="Odsekzoznamu"/>
        <w:numPr>
          <w:ilvl w:val="0"/>
          <w:numId w:val="5"/>
        </w:numPr>
        <w:spacing w:line="480" w:lineRule="auto"/>
        <w:jc w:val="center"/>
      </w:pPr>
      <w:r w:rsidRPr="00BF67F0">
        <w:rPr>
          <w:b/>
          <w:bCs/>
        </w:rPr>
        <w:t xml:space="preserve">Organizačná časť </w:t>
      </w:r>
    </w:p>
    <w:p w14:paraId="18BC3C2F" w14:textId="77777777" w:rsidR="00EF6005" w:rsidRPr="00BF67F0" w:rsidRDefault="00EF6005" w:rsidP="00EF6005">
      <w:pPr>
        <w:jc w:val="center"/>
        <w:rPr>
          <w:rFonts w:eastAsia="Times New Roman"/>
        </w:rPr>
      </w:pPr>
      <w:r w:rsidRPr="00BF67F0">
        <w:rPr>
          <w:rFonts w:eastAsia="Times New Roman"/>
        </w:rPr>
        <w:t>Učiteľ privíta so žiakmi, zapíše hodinu do triednej knihy.</w:t>
      </w:r>
    </w:p>
    <w:p w14:paraId="085DA11B" w14:textId="77777777" w:rsidR="00EF6005" w:rsidRPr="00BF67F0" w:rsidRDefault="00EF6005" w:rsidP="00EF6005"/>
    <w:p w14:paraId="0AFA4DF9" w14:textId="77777777" w:rsidR="00EF6005" w:rsidRPr="00BF67F0" w:rsidRDefault="00EF6005" w:rsidP="00EF6005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 xml:space="preserve">Oznámenie cieľa vyučovacej hodiny </w:t>
      </w:r>
    </w:p>
    <w:p w14:paraId="3F8DEFAC" w14:textId="77777777" w:rsidR="00EF6005" w:rsidRPr="00BF67F0" w:rsidRDefault="00EF6005" w:rsidP="00EF6005">
      <w:r w:rsidRPr="00BF67F0">
        <w:t>Učiteľ oboznámi žiakov s  cieľom vyučovacej hodiny. Predstaví žiakom tému a plynule prechádza do motivačnej a aktivizačnej časti hodiny.</w:t>
      </w:r>
    </w:p>
    <w:p w14:paraId="43306563" w14:textId="77777777" w:rsidR="00EF6005" w:rsidRPr="00BF67F0" w:rsidRDefault="00EF6005" w:rsidP="00EF6005"/>
    <w:p w14:paraId="0C2F0E83" w14:textId="31EE335C" w:rsidR="00EF6005" w:rsidRPr="00BF67F0" w:rsidRDefault="00EF6005" w:rsidP="0023711A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Motivácia žiakov a aktualizácia učiva</w:t>
      </w:r>
    </w:p>
    <w:p w14:paraId="010E2745" w14:textId="24FEB9EC" w:rsidR="0023711A" w:rsidRPr="00BF67F0" w:rsidRDefault="0023711A" w:rsidP="0023711A">
      <w:pPr>
        <w:pStyle w:val="Odsekzoznamu"/>
        <w:spacing w:line="480" w:lineRule="auto"/>
      </w:pPr>
      <w:r w:rsidRPr="00BF67F0">
        <w:t>Na motiváciu žiakov učiteľ nastolí otázku:</w:t>
      </w:r>
    </w:p>
    <w:p w14:paraId="440384FB" w14:textId="26446B28" w:rsidR="0023711A" w:rsidRPr="00BF67F0" w:rsidRDefault="0023711A" w:rsidP="0023711A">
      <w:pPr>
        <w:pStyle w:val="Odsekzoznamu"/>
        <w:spacing w:line="480" w:lineRule="auto"/>
      </w:pPr>
      <w:r w:rsidRPr="00BF67F0">
        <w:t>„Aký je podľa Vás váš momentálny status a aká je vaša sociálna rola?“</w:t>
      </w:r>
    </w:p>
    <w:p w14:paraId="1DCF2AD0" w14:textId="376A2710" w:rsidR="0023711A" w:rsidRPr="00BF67F0" w:rsidRDefault="0023711A" w:rsidP="0023711A">
      <w:pPr>
        <w:spacing w:line="480" w:lineRule="auto"/>
      </w:pPr>
      <w:r w:rsidRPr="00BF67F0">
        <w:t xml:space="preserve">Nasleduje diskusia, ktorou sa učiteľ dopracuje až k úvodu a začiatku výkladu. </w:t>
      </w:r>
    </w:p>
    <w:p w14:paraId="044C5FD5" w14:textId="77777777" w:rsidR="00EF6005" w:rsidRPr="00BF67F0" w:rsidRDefault="00EF6005" w:rsidP="00EF6005">
      <w:pPr>
        <w:spacing w:line="276" w:lineRule="auto"/>
        <w:jc w:val="both"/>
      </w:pPr>
    </w:p>
    <w:p w14:paraId="3B9C9C85" w14:textId="77777777" w:rsidR="00EF6005" w:rsidRPr="00BF67F0" w:rsidRDefault="00EF6005" w:rsidP="00EF6005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 xml:space="preserve">Preverovanie vedomostí nadobudnutých na predchádzajúcich hodinách </w:t>
      </w:r>
    </w:p>
    <w:p w14:paraId="61E8BC32" w14:textId="6C37B00F" w:rsidR="006C6BA9" w:rsidRPr="00BF67F0" w:rsidRDefault="00EF6005" w:rsidP="006C6BA9">
      <w:pPr>
        <w:spacing w:line="480" w:lineRule="auto"/>
        <w:jc w:val="both"/>
      </w:pPr>
      <w:r w:rsidRPr="00BF67F0">
        <w:t>Učiteľ sa v prepojení na predošlé učivá opýta</w:t>
      </w:r>
      <w:r w:rsidR="006C6BA9" w:rsidRPr="00BF67F0">
        <w:t xml:space="preserve"> základné otázky:</w:t>
      </w:r>
    </w:p>
    <w:p w14:paraId="14D30C86" w14:textId="0904F284" w:rsidR="006C6BA9" w:rsidRPr="00BF67F0" w:rsidRDefault="006C6BA9" w:rsidP="006C6BA9">
      <w:pPr>
        <w:pStyle w:val="Odsekzoznamu"/>
        <w:numPr>
          <w:ilvl w:val="3"/>
          <w:numId w:val="5"/>
        </w:numPr>
        <w:spacing w:line="480" w:lineRule="auto"/>
        <w:jc w:val="both"/>
      </w:pPr>
      <w:r w:rsidRPr="00BF67F0">
        <w:t>Čo je to sociológia?</w:t>
      </w:r>
    </w:p>
    <w:p w14:paraId="13C0473A" w14:textId="6103C3E8" w:rsidR="006C6BA9" w:rsidRPr="00BF67F0" w:rsidRDefault="006C6BA9" w:rsidP="006C6BA9">
      <w:pPr>
        <w:pStyle w:val="Odsekzoznamu"/>
        <w:numPr>
          <w:ilvl w:val="3"/>
          <w:numId w:val="5"/>
        </w:numPr>
        <w:spacing w:line="480" w:lineRule="auto"/>
        <w:jc w:val="both"/>
      </w:pPr>
      <w:r w:rsidRPr="00BF67F0">
        <w:t xml:space="preserve">Ako sa delí skúmanie sociológie? </w:t>
      </w:r>
    </w:p>
    <w:p w14:paraId="00888C3A" w14:textId="0D38627D" w:rsidR="006C6BA9" w:rsidRPr="00BF67F0" w:rsidRDefault="006C6BA9" w:rsidP="006C6BA9">
      <w:pPr>
        <w:pStyle w:val="Odsekzoznamu"/>
        <w:numPr>
          <w:ilvl w:val="3"/>
          <w:numId w:val="5"/>
        </w:numPr>
        <w:spacing w:line="480" w:lineRule="auto"/>
        <w:jc w:val="both"/>
      </w:pPr>
      <w:r w:rsidRPr="00BF67F0">
        <w:t xml:space="preserve">Kto bol Auguste </w:t>
      </w:r>
      <w:proofErr w:type="spellStart"/>
      <w:r w:rsidRPr="00BF67F0">
        <w:t>Comte</w:t>
      </w:r>
      <w:proofErr w:type="spellEnd"/>
      <w:r w:rsidRPr="00BF67F0">
        <w:t>?</w:t>
      </w:r>
    </w:p>
    <w:p w14:paraId="231627FE" w14:textId="62F8CE47" w:rsidR="00EF6005" w:rsidRPr="00BF67F0" w:rsidRDefault="00EF6005" w:rsidP="00BF67F0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Prezentácia nového učiva</w:t>
      </w:r>
    </w:p>
    <w:p w14:paraId="2408FF03" w14:textId="0972CA2A" w:rsidR="00EF6005" w:rsidRPr="00BF67F0" w:rsidRDefault="00EF6005" w:rsidP="00EF6005">
      <w:pPr>
        <w:spacing w:line="480" w:lineRule="auto"/>
        <w:jc w:val="both"/>
      </w:pPr>
      <w:r w:rsidRPr="00BF67F0">
        <w:t>Učiteľ nariadi žiakom, aby si otvorili zošity. Žiaci si napíšu názov témy</w:t>
      </w:r>
      <w:r w:rsidR="006C6BA9" w:rsidRPr="00BF67F0">
        <w:t xml:space="preserve">. </w:t>
      </w:r>
      <w:r w:rsidRPr="00BF67F0">
        <w:t xml:space="preserve">Učiteľ dialogickou formou vysvetľuje jednotlivé pojmy nového učiva a priebežne diktuje poznámky žiakom. </w:t>
      </w:r>
      <w:r w:rsidRPr="00BF67F0">
        <w:lastRenderedPageBreak/>
        <w:t>Diskusiu sa snaží moderovať tak , aby si vystačil s časom na ostatné fázy hodiny.</w:t>
      </w:r>
    </w:p>
    <w:p w14:paraId="4AFC22DF" w14:textId="7E0E5594" w:rsidR="00142EB8" w:rsidRPr="00BF67F0" w:rsidRDefault="00142EB8" w:rsidP="00BF67F0">
      <w:p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Výklad:</w:t>
      </w:r>
    </w:p>
    <w:p w14:paraId="5D95042F" w14:textId="69580010" w:rsidR="00142EB8" w:rsidRPr="00BF67F0" w:rsidRDefault="00142EB8" w:rsidP="00EF6005">
      <w:pPr>
        <w:spacing w:line="480" w:lineRule="auto"/>
        <w:jc w:val="both"/>
      </w:pPr>
      <w:r w:rsidRPr="00BF67F0">
        <w:t>Spoločnosť</w:t>
      </w:r>
    </w:p>
    <w:p w14:paraId="248972D0" w14:textId="77777777" w:rsidR="00142EB8" w:rsidRPr="00142EB8" w:rsidRDefault="00142EB8" w:rsidP="00142EB8">
      <w:pPr>
        <w:numPr>
          <w:ilvl w:val="0"/>
          <w:numId w:val="8"/>
        </w:numPr>
        <w:spacing w:line="480" w:lineRule="auto"/>
        <w:jc w:val="both"/>
      </w:pPr>
      <w:r w:rsidRPr="00142EB8">
        <w:t xml:space="preserve">Je zložitý systém. Jeho štruktúru tvoria ľudia, inštitúcie, organizácie korporácie, ktoré sú vzájomne prepojené zložitou sústavou činností a vzťahov. </w:t>
      </w:r>
    </w:p>
    <w:p w14:paraId="48066A88" w14:textId="77777777" w:rsidR="00142EB8" w:rsidRPr="00142EB8" w:rsidRDefault="00142EB8" w:rsidP="00142EB8">
      <w:pPr>
        <w:numPr>
          <w:ilvl w:val="0"/>
          <w:numId w:val="8"/>
        </w:numPr>
        <w:spacing w:line="480" w:lineRule="auto"/>
        <w:jc w:val="both"/>
      </w:pPr>
      <w:r w:rsidRPr="00142EB8">
        <w:t xml:space="preserve">Je to usporiadané spoločenstvo ľudí, ktoré obýva určité územie a je riadené svojimi vlastnými inštitúciami. </w:t>
      </w:r>
    </w:p>
    <w:p w14:paraId="2AE8C1B2" w14:textId="7E8CCCAC" w:rsidR="00142EB8" w:rsidRPr="00BF67F0" w:rsidRDefault="00142EB8" w:rsidP="00142EB8">
      <w:pPr>
        <w:numPr>
          <w:ilvl w:val="0"/>
          <w:numId w:val="8"/>
        </w:numPr>
        <w:spacing w:line="480" w:lineRule="auto"/>
        <w:jc w:val="both"/>
      </w:pPr>
      <w:r w:rsidRPr="00142EB8">
        <w:t>Toto spoločenstvo zdieľa spoločnú kultúru a funguje ako špecifická jednotka.</w:t>
      </w:r>
    </w:p>
    <w:p w14:paraId="39E68CFF" w14:textId="58D95F8D" w:rsidR="00142EB8" w:rsidRPr="00BF67F0" w:rsidRDefault="00142EB8" w:rsidP="00142EB8">
      <w:pPr>
        <w:spacing w:line="480" w:lineRule="auto"/>
        <w:ind w:left="720"/>
        <w:jc w:val="both"/>
      </w:pPr>
      <w:r w:rsidRPr="00BF67F0">
        <w:t>Kritériá :</w:t>
      </w:r>
    </w:p>
    <w:p w14:paraId="1B7E50B6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biologické – rasa, pohlavie, </w:t>
      </w:r>
    </w:p>
    <w:p w14:paraId="57EB1A73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vekové – mládež, dospelí, </w:t>
      </w:r>
    </w:p>
    <w:p w14:paraId="7162A0CA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historicko-etnické –rod, kmeň, národnosť, </w:t>
      </w:r>
    </w:p>
    <w:p w14:paraId="6FBF5E9D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geografické – Európan, Afričan, </w:t>
      </w:r>
    </w:p>
    <w:p w14:paraId="1B9DA958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konkrétno-etnické - Slovák, Maďar, </w:t>
      </w:r>
    </w:p>
    <w:p w14:paraId="0A7655A3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>kvalifikačno-ekonomické – robotníci, policajti, úradníci,</w:t>
      </w:r>
    </w:p>
    <w:p w14:paraId="78BFF852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politické – liberáli, socialisti, kresťanský demokrati, </w:t>
      </w:r>
    </w:p>
    <w:p w14:paraId="77A66523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 xml:space="preserve">záujmové – záhradkári, skauti, </w:t>
      </w:r>
    </w:p>
    <w:p w14:paraId="4582D997" w14:textId="77777777" w:rsidR="00142EB8" w:rsidRPr="00142EB8" w:rsidRDefault="00142EB8" w:rsidP="00142EB8">
      <w:pPr>
        <w:numPr>
          <w:ilvl w:val="0"/>
          <w:numId w:val="11"/>
        </w:numPr>
        <w:spacing w:line="480" w:lineRule="auto"/>
        <w:jc w:val="both"/>
      </w:pPr>
      <w:r w:rsidRPr="00142EB8">
        <w:t>zárobkové – kvalifikovaný robotníci, manažérska elita</w:t>
      </w:r>
    </w:p>
    <w:p w14:paraId="6499D27D" w14:textId="77777777" w:rsidR="002E5642" w:rsidRPr="00BF67F0" w:rsidRDefault="00142EB8" w:rsidP="002E5642">
      <w:pPr>
        <w:pStyle w:val="Odsekzoznamu"/>
        <w:numPr>
          <w:ilvl w:val="0"/>
          <w:numId w:val="11"/>
        </w:numPr>
        <w:spacing w:line="480" w:lineRule="auto"/>
        <w:jc w:val="both"/>
      </w:pPr>
      <w:r w:rsidRPr="00BF67F0">
        <w:t xml:space="preserve">Základnou jednotkou spoločenskej štruktúry je </w:t>
      </w:r>
      <w:r w:rsidRPr="00BF67F0">
        <w:rPr>
          <w:u w:val="single"/>
        </w:rPr>
        <w:t>sociálna skupina</w:t>
      </w:r>
      <w:r w:rsidRPr="00BF67F0">
        <w:t>.</w:t>
      </w:r>
    </w:p>
    <w:p w14:paraId="7B06A8EE" w14:textId="05E606A6" w:rsidR="002E5642" w:rsidRPr="00BF67F0" w:rsidRDefault="002E5642" w:rsidP="002E5642">
      <w:pPr>
        <w:spacing w:line="480" w:lineRule="auto"/>
        <w:jc w:val="both"/>
        <w:rPr>
          <w:b/>
          <w:bCs/>
        </w:rPr>
      </w:pPr>
      <w:r w:rsidRPr="00BF67F0">
        <w:rPr>
          <w:rFonts w:eastAsia="Times New Roman"/>
          <w:b/>
          <w:bCs/>
          <w:kern w:val="0"/>
          <w:lang w:eastAsia="sk-SK"/>
        </w:rPr>
        <w:t>Typológia skupín</w:t>
      </w:r>
    </w:p>
    <w:p w14:paraId="498BB3C9" w14:textId="77777777" w:rsidR="002E5642" w:rsidRPr="00BF67F0" w:rsidRDefault="002E5642" w:rsidP="002E5642">
      <w:pPr>
        <w:widowControl/>
        <w:suppressAutoHyphens w:val="0"/>
        <w:ind w:left="360"/>
        <w:rPr>
          <w:rFonts w:eastAsia="Times New Roman"/>
          <w:kern w:val="0"/>
          <w:lang w:eastAsia="sk-SK"/>
        </w:rPr>
      </w:pPr>
      <w:r w:rsidRPr="00BF67F0">
        <w:rPr>
          <w:rFonts w:eastAsia="Times New Roman"/>
          <w:kern w:val="0"/>
          <w:lang w:eastAsia="sk-SK"/>
        </w:rPr>
        <w:t xml:space="preserve">Podľa </w:t>
      </w:r>
      <w:proofErr w:type="spellStart"/>
      <w:r w:rsidRPr="00BF67F0">
        <w:rPr>
          <w:rFonts w:eastAsia="Times New Roman"/>
          <w:kern w:val="0"/>
          <w:lang w:eastAsia="sk-SK"/>
        </w:rPr>
        <w:t>velkosti</w:t>
      </w:r>
      <w:proofErr w:type="spellEnd"/>
      <w:r w:rsidRPr="00BF67F0">
        <w:rPr>
          <w:rFonts w:eastAsia="Times New Roman"/>
          <w:kern w:val="0"/>
          <w:lang w:eastAsia="sk-SK"/>
        </w:rPr>
        <w:t>: malé( rodina), veľké (podnik)</w:t>
      </w:r>
      <w:r w:rsidRPr="00BF67F0">
        <w:rPr>
          <w:rFonts w:eastAsia="Times New Roman"/>
          <w:kern w:val="0"/>
          <w:lang w:eastAsia="sk-SK"/>
        </w:rPr>
        <w:br/>
        <w:t xml:space="preserve">Z </w:t>
      </w:r>
      <w:proofErr w:type="spellStart"/>
      <w:r w:rsidRPr="00BF67F0">
        <w:rPr>
          <w:rFonts w:eastAsia="Times New Roman"/>
          <w:kern w:val="0"/>
          <w:lang w:eastAsia="sk-SK"/>
        </w:rPr>
        <w:t>hladiska</w:t>
      </w:r>
      <w:proofErr w:type="spellEnd"/>
      <w:r w:rsidRPr="00BF67F0">
        <w:rPr>
          <w:rFonts w:eastAsia="Times New Roman"/>
          <w:kern w:val="0"/>
          <w:lang w:eastAsia="sk-SK"/>
        </w:rPr>
        <w:t xml:space="preserve"> väzieb medzi členmi: primárne( citové, dôverné ), sekundárne (náhodné )</w:t>
      </w:r>
      <w:r w:rsidRPr="00BF67F0">
        <w:rPr>
          <w:rFonts w:eastAsia="Times New Roman"/>
          <w:kern w:val="0"/>
          <w:lang w:eastAsia="sk-SK"/>
        </w:rPr>
        <w:br/>
        <w:t>Podľa charakteru zaradenia jedinca do skupiny: dobrovoľné (vlastné rozhodnutie jednotlivca), nedobrovoľné (určené inou, od vôle jednotlivca nezávislou okolnosťou)</w:t>
      </w:r>
      <w:r w:rsidRPr="00BF67F0">
        <w:rPr>
          <w:rFonts w:eastAsia="Times New Roman"/>
          <w:kern w:val="0"/>
          <w:lang w:eastAsia="sk-SK"/>
        </w:rPr>
        <w:br/>
        <w:t>Podľa vzťahu jednotlivca ku skupine: vlastné (jednotlivec sa stotožňuje s ideálmi, hodnotami skupiny),cudzie (jednotlivec odmieta hodnoty a normy skupiny )</w:t>
      </w:r>
      <w:r w:rsidRPr="00BF67F0">
        <w:rPr>
          <w:rFonts w:eastAsia="Times New Roman"/>
          <w:kern w:val="0"/>
          <w:lang w:eastAsia="sk-SK"/>
        </w:rPr>
        <w:br/>
        <w:t>Podľa vzájomného vzťahu členov : Formálne (neosobné vzťahy založené na predpisoch), neformálne (osobné vzťahy, intímne)</w:t>
      </w:r>
      <w:r w:rsidRPr="00BF67F0">
        <w:rPr>
          <w:rFonts w:eastAsia="Times New Roman"/>
          <w:kern w:val="0"/>
          <w:lang w:eastAsia="sk-SK"/>
        </w:rPr>
        <w:br/>
        <w:t>Podľa zamerania činnosti : pracovné , rekreačné</w:t>
      </w:r>
    </w:p>
    <w:p w14:paraId="3A39AA72" w14:textId="77777777" w:rsidR="00142EB8" w:rsidRPr="00BF67F0" w:rsidRDefault="00142EB8" w:rsidP="00142EB8">
      <w:pPr>
        <w:spacing w:line="480" w:lineRule="auto"/>
        <w:jc w:val="both"/>
      </w:pPr>
    </w:p>
    <w:p w14:paraId="538A4D10" w14:textId="22E9CC65" w:rsidR="002E5642" w:rsidRPr="00BF67F0" w:rsidRDefault="002E5642" w:rsidP="00142EB8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lastRenderedPageBreak/>
        <w:t>Sociálna pozícia</w:t>
      </w:r>
    </w:p>
    <w:p w14:paraId="585546D8" w14:textId="77777777" w:rsidR="002E5642" w:rsidRPr="002E5642" w:rsidRDefault="002E5642" w:rsidP="002E5642">
      <w:pPr>
        <w:numPr>
          <w:ilvl w:val="0"/>
          <w:numId w:val="12"/>
        </w:numPr>
        <w:spacing w:line="480" w:lineRule="auto"/>
        <w:jc w:val="both"/>
      </w:pPr>
      <w:r w:rsidRPr="002E5642">
        <w:t>každý má v danej sociálnej situácii a sociálnom prostredí určité miesto</w:t>
      </w:r>
    </w:p>
    <w:p w14:paraId="5A8BA3E9" w14:textId="77777777" w:rsidR="002E5642" w:rsidRPr="002E5642" w:rsidRDefault="002E5642" w:rsidP="002E5642">
      <w:pPr>
        <w:numPr>
          <w:ilvl w:val="0"/>
          <w:numId w:val="12"/>
        </w:numPr>
        <w:spacing w:line="480" w:lineRule="auto"/>
        <w:jc w:val="both"/>
      </w:pPr>
      <w:r w:rsidRPr="002E5642">
        <w:t xml:space="preserve">reprezentuje jeho </w:t>
      </w:r>
      <w:r w:rsidRPr="002E5642">
        <w:rPr>
          <w:b/>
          <w:bCs/>
        </w:rPr>
        <w:t>spoločenskú funkciu.</w:t>
      </w:r>
    </w:p>
    <w:p w14:paraId="3A1BFA83" w14:textId="77777777" w:rsidR="002E5642" w:rsidRPr="002E5642" w:rsidRDefault="002E5642" w:rsidP="002E5642">
      <w:pPr>
        <w:numPr>
          <w:ilvl w:val="0"/>
          <w:numId w:val="12"/>
        </w:numPr>
        <w:spacing w:line="480" w:lineRule="auto"/>
        <w:jc w:val="both"/>
      </w:pPr>
      <w:r w:rsidRPr="002E5642">
        <w:t xml:space="preserve">sociálna pozícia </w:t>
      </w:r>
      <w:r w:rsidRPr="002E5642">
        <w:rPr>
          <w:b/>
          <w:bCs/>
        </w:rPr>
        <w:t>súvisí s</w:t>
      </w:r>
    </w:p>
    <w:p w14:paraId="5E663766" w14:textId="77777777" w:rsidR="002E5642" w:rsidRPr="002E5642" w:rsidRDefault="002E5642" w:rsidP="002E5642">
      <w:pPr>
        <w:numPr>
          <w:ilvl w:val="1"/>
          <w:numId w:val="12"/>
        </w:numPr>
        <w:spacing w:line="480" w:lineRule="auto"/>
        <w:jc w:val="both"/>
      </w:pPr>
      <w:r w:rsidRPr="002E5642">
        <w:t>vekom a pohlavím</w:t>
      </w:r>
    </w:p>
    <w:p w14:paraId="12682CA8" w14:textId="77777777" w:rsidR="002E5642" w:rsidRPr="002E5642" w:rsidRDefault="002E5642" w:rsidP="002E5642">
      <w:pPr>
        <w:numPr>
          <w:ilvl w:val="1"/>
          <w:numId w:val="12"/>
        </w:numPr>
        <w:spacing w:line="480" w:lineRule="auto"/>
        <w:jc w:val="both"/>
      </w:pPr>
      <w:r w:rsidRPr="002E5642">
        <w:t>zamestnaním</w:t>
      </w:r>
    </w:p>
    <w:p w14:paraId="4185F263" w14:textId="77777777" w:rsidR="002E5642" w:rsidRPr="002E5642" w:rsidRDefault="002E5642" w:rsidP="002E5642">
      <w:pPr>
        <w:numPr>
          <w:ilvl w:val="1"/>
          <w:numId w:val="12"/>
        </w:numPr>
        <w:spacing w:line="480" w:lineRule="auto"/>
        <w:jc w:val="both"/>
      </w:pPr>
      <w:r w:rsidRPr="002E5642">
        <w:t>rodinou (otec, matka, dieťa)</w:t>
      </w:r>
    </w:p>
    <w:p w14:paraId="4AB09323" w14:textId="77777777" w:rsidR="002E5642" w:rsidRPr="002E5642" w:rsidRDefault="002E5642" w:rsidP="002E5642">
      <w:pPr>
        <w:numPr>
          <w:ilvl w:val="1"/>
          <w:numId w:val="12"/>
        </w:numPr>
        <w:spacing w:line="480" w:lineRule="auto"/>
        <w:jc w:val="both"/>
      </w:pPr>
      <w:r w:rsidRPr="002E5642">
        <w:t>prestížou (majster – robotník, učiteľ – žiak)</w:t>
      </w:r>
    </w:p>
    <w:p w14:paraId="73097104" w14:textId="77777777" w:rsidR="002E5642" w:rsidRPr="002E5642" w:rsidRDefault="002E5642" w:rsidP="002E5642">
      <w:pPr>
        <w:numPr>
          <w:ilvl w:val="1"/>
          <w:numId w:val="12"/>
        </w:numPr>
        <w:spacing w:line="480" w:lineRule="auto"/>
        <w:jc w:val="both"/>
      </w:pPr>
      <w:r w:rsidRPr="002E5642">
        <w:t xml:space="preserve">vnútorným členením skupiny (vedúci – člen) </w:t>
      </w:r>
    </w:p>
    <w:p w14:paraId="18BAAF94" w14:textId="73B9D65E" w:rsidR="002E5642" w:rsidRPr="00BF67F0" w:rsidRDefault="002E5642" w:rsidP="00142EB8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Sociálny status</w:t>
      </w:r>
    </w:p>
    <w:p w14:paraId="58F2F49A" w14:textId="77777777" w:rsidR="002E5642" w:rsidRPr="002E5642" w:rsidRDefault="002E5642" w:rsidP="002E5642">
      <w:pPr>
        <w:numPr>
          <w:ilvl w:val="0"/>
          <w:numId w:val="13"/>
        </w:numPr>
        <w:spacing w:line="480" w:lineRule="auto"/>
        <w:jc w:val="both"/>
      </w:pPr>
      <w:r w:rsidRPr="002E5642">
        <w:t>miesto aké zaujíma jedinec v spoločenskej situácii, resp. v spoločnosti</w:t>
      </w:r>
    </w:p>
    <w:p w14:paraId="7B9E92D4" w14:textId="77777777" w:rsidR="002E5642" w:rsidRPr="002E5642" w:rsidRDefault="002E5642" w:rsidP="002E5642">
      <w:pPr>
        <w:numPr>
          <w:ilvl w:val="0"/>
          <w:numId w:val="13"/>
        </w:numPr>
        <w:spacing w:line="480" w:lineRule="auto"/>
        <w:jc w:val="both"/>
      </w:pPr>
      <w:r w:rsidRPr="002E5642">
        <w:t xml:space="preserve">sociálny status je </w:t>
      </w:r>
      <w:r w:rsidRPr="002E5642">
        <w:rPr>
          <w:b/>
          <w:bCs/>
        </w:rPr>
        <w:t>trvalejším stavom</w:t>
      </w:r>
    </w:p>
    <w:p w14:paraId="0D73DBE2" w14:textId="77777777" w:rsidR="002E5642" w:rsidRPr="002E5642" w:rsidRDefault="002E5642" w:rsidP="002E5642">
      <w:pPr>
        <w:numPr>
          <w:ilvl w:val="1"/>
          <w:numId w:val="13"/>
        </w:numPr>
        <w:spacing w:line="480" w:lineRule="auto"/>
        <w:jc w:val="both"/>
      </w:pPr>
      <w:r w:rsidRPr="002E5642">
        <w:rPr>
          <w:b/>
          <w:bCs/>
        </w:rPr>
        <w:t>vrodený:</w:t>
      </w:r>
      <w:r w:rsidRPr="002E5642">
        <w:t xml:space="preserve"> najmä zdedené, stále danosti</w:t>
      </w:r>
    </w:p>
    <w:p w14:paraId="30C73329" w14:textId="77777777" w:rsidR="002E5642" w:rsidRPr="002E5642" w:rsidRDefault="002E5642" w:rsidP="002E5642">
      <w:pPr>
        <w:numPr>
          <w:ilvl w:val="1"/>
          <w:numId w:val="13"/>
        </w:numPr>
        <w:spacing w:line="480" w:lineRule="auto"/>
        <w:jc w:val="both"/>
      </w:pPr>
      <w:r w:rsidRPr="002E5642">
        <w:rPr>
          <w:b/>
          <w:bCs/>
        </w:rPr>
        <w:t>získaný:</w:t>
      </w:r>
      <w:r w:rsidRPr="002E5642">
        <w:t xml:space="preserve"> všetko nadobudnuté v procese vývinu</w:t>
      </w:r>
    </w:p>
    <w:p w14:paraId="65027F5D" w14:textId="77777777" w:rsidR="002E5642" w:rsidRPr="002E5642" w:rsidRDefault="002E5642" w:rsidP="002E5642">
      <w:pPr>
        <w:numPr>
          <w:ilvl w:val="1"/>
          <w:numId w:val="13"/>
        </w:numPr>
        <w:spacing w:line="480" w:lineRule="auto"/>
        <w:jc w:val="both"/>
      </w:pPr>
      <w:r w:rsidRPr="002E5642">
        <w:rPr>
          <w:b/>
          <w:bCs/>
        </w:rPr>
        <w:t>pripísaný:</w:t>
      </w:r>
      <w:r w:rsidRPr="002E5642">
        <w:t xml:space="preserve"> (nanútený) určuje niektorým jedincom ich postavenie najmä z hľadiska ich </w:t>
      </w:r>
      <w:proofErr w:type="spellStart"/>
      <w:r w:rsidRPr="002E5642">
        <w:t>spoloč</w:t>
      </w:r>
      <w:proofErr w:type="spellEnd"/>
      <w:r w:rsidRPr="002E5642">
        <w:t>.-ekonomickej situácie (riaditeľ firmy je dobrý manažér a má vysokú autoritu)</w:t>
      </w:r>
    </w:p>
    <w:p w14:paraId="2BDCF9F7" w14:textId="77777777" w:rsidR="002E5642" w:rsidRPr="002E5642" w:rsidRDefault="002E5642" w:rsidP="002E5642">
      <w:pPr>
        <w:numPr>
          <w:ilvl w:val="0"/>
          <w:numId w:val="13"/>
        </w:numPr>
        <w:spacing w:line="480" w:lineRule="auto"/>
        <w:jc w:val="both"/>
      </w:pPr>
      <w:r w:rsidRPr="002E5642">
        <w:t xml:space="preserve">status </w:t>
      </w:r>
      <w:r w:rsidRPr="002E5642">
        <w:rPr>
          <w:b/>
          <w:bCs/>
        </w:rPr>
        <w:t>zvýrazňujú</w:t>
      </w:r>
      <w:r w:rsidRPr="002E5642">
        <w:t xml:space="preserve"> aj </w:t>
      </w:r>
      <w:r w:rsidRPr="002E5642">
        <w:rPr>
          <w:b/>
          <w:bCs/>
        </w:rPr>
        <w:t>rôzne symboly</w:t>
      </w:r>
      <w:r w:rsidRPr="002E5642">
        <w:t xml:space="preserve"> (označenia), ktorými sa nositelia istého statusu odlišujú od príslušníkov iného statusu</w:t>
      </w:r>
    </w:p>
    <w:p w14:paraId="12849CB0" w14:textId="21AA4336" w:rsidR="002E5642" w:rsidRPr="00BF67F0" w:rsidRDefault="002E5642" w:rsidP="00142EB8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Sociálna rola</w:t>
      </w:r>
    </w:p>
    <w:p w14:paraId="37CD66FE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 xml:space="preserve">definovaná ako </w:t>
      </w:r>
      <w:r w:rsidRPr="002E5642">
        <w:rPr>
          <w:b/>
          <w:bCs/>
        </w:rPr>
        <w:t xml:space="preserve">očakávané spôsoby správania </w:t>
      </w:r>
      <w:r w:rsidRPr="002E5642">
        <w:t>každého s určitým sociálnym statusom</w:t>
      </w:r>
    </w:p>
    <w:p w14:paraId="5DF4EEAC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 xml:space="preserve">sú </w:t>
      </w:r>
      <w:r w:rsidRPr="002E5642">
        <w:rPr>
          <w:b/>
          <w:bCs/>
        </w:rPr>
        <w:t xml:space="preserve">vopred dané vzorce správania </w:t>
      </w:r>
    </w:p>
    <w:p w14:paraId="18751281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 xml:space="preserve">sú naučiteľné, </w:t>
      </w:r>
      <w:proofErr w:type="spellStart"/>
      <w:r w:rsidRPr="002E5642">
        <w:t>odmietnuteľné</w:t>
      </w:r>
      <w:proofErr w:type="spellEnd"/>
      <w:r w:rsidRPr="002E5642">
        <w:t>, závisia na čase</w:t>
      </w:r>
    </w:p>
    <w:p w14:paraId="5E53A66B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 xml:space="preserve">je </w:t>
      </w:r>
      <w:r w:rsidRPr="002E5642">
        <w:rPr>
          <w:b/>
          <w:bCs/>
        </w:rPr>
        <w:t>individuálne spracovaná</w:t>
      </w:r>
    </w:p>
    <w:p w14:paraId="4A24429E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 xml:space="preserve">nejako sa </w:t>
      </w:r>
      <w:r w:rsidRPr="002E5642">
        <w:rPr>
          <w:b/>
          <w:bCs/>
        </w:rPr>
        <w:t>prejavuje</w:t>
      </w:r>
    </w:p>
    <w:p w14:paraId="6C1C88E1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lastRenderedPageBreak/>
        <w:t>vyplýva z určitej sociálnej pozície, resp. statusu</w:t>
      </w:r>
    </w:p>
    <w:p w14:paraId="1DBC05A5" w14:textId="77777777" w:rsidR="002E5642" w:rsidRPr="002E5642" w:rsidRDefault="002E5642" w:rsidP="002E5642">
      <w:pPr>
        <w:numPr>
          <w:ilvl w:val="0"/>
          <w:numId w:val="14"/>
        </w:numPr>
        <w:spacing w:line="480" w:lineRule="auto"/>
        <w:jc w:val="both"/>
      </w:pPr>
      <w:r w:rsidRPr="002E5642">
        <w:t>každý sociálny status má špecifickú sociálnu rolu</w:t>
      </w:r>
    </w:p>
    <w:p w14:paraId="51313F9E" w14:textId="77777777" w:rsidR="002E5642" w:rsidRPr="002E5642" w:rsidRDefault="002E5642" w:rsidP="002E5642">
      <w:pPr>
        <w:numPr>
          <w:ilvl w:val="1"/>
          <w:numId w:val="14"/>
        </w:numPr>
        <w:spacing w:line="480" w:lineRule="auto"/>
        <w:jc w:val="both"/>
      </w:pPr>
      <w:r w:rsidRPr="002E5642">
        <w:t xml:space="preserve">u človeka, ktorý sa správa v súlade s očakávaniami, hovoríme o </w:t>
      </w:r>
    </w:p>
    <w:p w14:paraId="69625E79" w14:textId="77777777" w:rsidR="002E5642" w:rsidRPr="002E5642" w:rsidRDefault="002E5642" w:rsidP="002E5642">
      <w:pPr>
        <w:spacing w:line="480" w:lineRule="auto"/>
        <w:jc w:val="both"/>
      </w:pPr>
      <w:r w:rsidRPr="002E5642">
        <w:rPr>
          <w:b/>
          <w:bCs/>
        </w:rPr>
        <w:t>„</w:t>
      </w:r>
      <w:proofErr w:type="spellStart"/>
      <w:r w:rsidRPr="002E5642">
        <w:rPr>
          <w:b/>
          <w:bCs/>
        </w:rPr>
        <w:t>rolovom</w:t>
      </w:r>
      <w:proofErr w:type="spellEnd"/>
      <w:r w:rsidRPr="002E5642">
        <w:rPr>
          <w:b/>
          <w:bCs/>
        </w:rPr>
        <w:t>“ správaní</w:t>
      </w:r>
    </w:p>
    <w:p w14:paraId="364AD702" w14:textId="595DDE0C" w:rsidR="002E5642" w:rsidRPr="00BF67F0" w:rsidRDefault="002E5642" w:rsidP="00142EB8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Typy rolí</w:t>
      </w:r>
    </w:p>
    <w:p w14:paraId="29BA2ABF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základné (mužská, ženská) </w:t>
      </w:r>
    </w:p>
    <w:p w14:paraId="6606A9D7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 špeciálne (otec novorodenca) </w:t>
      </w:r>
    </w:p>
    <w:p w14:paraId="28AE8FBF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slobodne zvolené (futbalista) </w:t>
      </w:r>
    </w:p>
    <w:p w14:paraId="4BCD68C7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vnútené (žiak) </w:t>
      </w:r>
    </w:p>
    <w:p w14:paraId="223984B1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 zreteľné (učiteľ) </w:t>
      </w:r>
    </w:p>
    <w:p w14:paraId="13A45172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 nezreteľné (katolík) </w:t>
      </w:r>
    </w:p>
    <w:p w14:paraId="21D53F68" w14:textId="77777777" w:rsidR="002E5642" w:rsidRPr="002E5642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 kontinuálne (Slovák) </w:t>
      </w:r>
    </w:p>
    <w:p w14:paraId="388D789E" w14:textId="77777777" w:rsidR="002E5642" w:rsidRPr="00BF67F0" w:rsidRDefault="002E5642" w:rsidP="002E5642">
      <w:pPr>
        <w:numPr>
          <w:ilvl w:val="0"/>
          <w:numId w:val="15"/>
        </w:numPr>
        <w:spacing w:line="480" w:lineRule="auto"/>
        <w:jc w:val="both"/>
      </w:pPr>
      <w:r w:rsidRPr="002E5642">
        <w:t xml:space="preserve"> diskontinuálne (študent univerzity)</w:t>
      </w:r>
    </w:p>
    <w:p w14:paraId="12385BAD" w14:textId="419AB528" w:rsidR="002E5642" w:rsidRPr="002E5642" w:rsidRDefault="002E5642" w:rsidP="002E5642">
      <w:pPr>
        <w:spacing w:line="480" w:lineRule="auto"/>
        <w:ind w:left="360"/>
        <w:jc w:val="both"/>
      </w:pPr>
      <w:r w:rsidRPr="00BF67F0">
        <w:rPr>
          <w:b/>
          <w:bCs/>
        </w:rPr>
        <w:t>K</w:t>
      </w:r>
      <w:r w:rsidRPr="002E5642">
        <w:rPr>
          <w:b/>
          <w:bCs/>
        </w:rPr>
        <w:t>aždý</w:t>
      </w:r>
      <w:r w:rsidRPr="002E5642">
        <w:t xml:space="preserve"> z nás </w:t>
      </w:r>
      <w:r w:rsidRPr="002E5642">
        <w:rPr>
          <w:b/>
          <w:bCs/>
        </w:rPr>
        <w:t>„hrá“ viacero rolí</w:t>
      </w:r>
      <w:r w:rsidRPr="002E5642">
        <w:t xml:space="preserve">, ktoré </w:t>
      </w:r>
      <w:r w:rsidRPr="002E5642">
        <w:rPr>
          <w:b/>
          <w:bCs/>
        </w:rPr>
        <w:t>môžu aj splývať</w:t>
      </w:r>
    </w:p>
    <w:p w14:paraId="1721B013" w14:textId="77777777" w:rsidR="002E5642" w:rsidRPr="002E5642" w:rsidRDefault="002E5642" w:rsidP="002E5642">
      <w:pPr>
        <w:numPr>
          <w:ilvl w:val="1"/>
          <w:numId w:val="15"/>
        </w:numPr>
        <w:spacing w:line="480" w:lineRule="auto"/>
        <w:jc w:val="both"/>
      </w:pPr>
      <w:r w:rsidRPr="002E5642">
        <w:t>žena, predavačka, matka, manželka, športovkyňa</w:t>
      </w:r>
    </w:p>
    <w:p w14:paraId="026C9389" w14:textId="77777777" w:rsidR="002E5642" w:rsidRPr="002E5642" w:rsidRDefault="002E5642" w:rsidP="002E5642">
      <w:pPr>
        <w:numPr>
          <w:ilvl w:val="1"/>
          <w:numId w:val="15"/>
        </w:numPr>
        <w:spacing w:line="480" w:lineRule="auto"/>
        <w:jc w:val="both"/>
      </w:pPr>
      <w:r w:rsidRPr="002E5642">
        <w:t xml:space="preserve">existujú aj </w:t>
      </w:r>
      <w:r w:rsidRPr="002E5642">
        <w:rPr>
          <w:b/>
          <w:bCs/>
        </w:rPr>
        <w:t xml:space="preserve">opačné roly </w:t>
      </w:r>
    </w:p>
    <w:p w14:paraId="1A649EF3" w14:textId="77777777" w:rsidR="002E5642" w:rsidRPr="002E5642" w:rsidRDefault="002E5642" w:rsidP="002E5642">
      <w:pPr>
        <w:numPr>
          <w:ilvl w:val="1"/>
          <w:numId w:val="15"/>
        </w:numPr>
        <w:spacing w:line="480" w:lineRule="auto"/>
        <w:jc w:val="both"/>
      </w:pPr>
      <w:r w:rsidRPr="002E5642">
        <w:t>matka – dieťa, predavačka – kupujúca, pacient – lekár</w:t>
      </w:r>
    </w:p>
    <w:p w14:paraId="2132A241" w14:textId="77777777" w:rsidR="002E5642" w:rsidRPr="002E5642" w:rsidRDefault="002E5642" w:rsidP="002E5642">
      <w:pPr>
        <w:numPr>
          <w:ilvl w:val="1"/>
          <w:numId w:val="15"/>
        </w:numPr>
        <w:spacing w:line="480" w:lineRule="auto"/>
        <w:jc w:val="both"/>
      </w:pPr>
      <w:r w:rsidRPr="002E5642">
        <w:t xml:space="preserve">niekedy môžeme </w:t>
      </w:r>
      <w:r w:rsidRPr="002E5642">
        <w:rPr>
          <w:b/>
          <w:bCs/>
        </w:rPr>
        <w:t>roly krátkodobo zameniť</w:t>
      </w:r>
    </w:p>
    <w:p w14:paraId="2E875727" w14:textId="77777777" w:rsidR="002E5642" w:rsidRPr="002E5642" w:rsidRDefault="002E5642" w:rsidP="002E5642">
      <w:pPr>
        <w:numPr>
          <w:ilvl w:val="1"/>
          <w:numId w:val="15"/>
        </w:numPr>
        <w:spacing w:line="480" w:lineRule="auto"/>
        <w:jc w:val="both"/>
      </w:pPr>
      <w:r w:rsidRPr="002E5642">
        <w:t>predavačka sa zmení na matku, keď jej dieťa príde do obchodu</w:t>
      </w:r>
    </w:p>
    <w:p w14:paraId="717CB94B" w14:textId="710D6FE7" w:rsidR="002E5642" w:rsidRPr="00BF67F0" w:rsidRDefault="002E5642" w:rsidP="00142EB8">
      <w:pPr>
        <w:spacing w:line="480" w:lineRule="auto"/>
        <w:jc w:val="both"/>
        <w:rPr>
          <w:b/>
          <w:bCs/>
        </w:rPr>
      </w:pPr>
      <w:r w:rsidRPr="00BF67F0">
        <w:rPr>
          <w:b/>
          <w:bCs/>
        </w:rPr>
        <w:t>Konflikt rolí</w:t>
      </w:r>
    </w:p>
    <w:p w14:paraId="230FA6BD" w14:textId="77777777" w:rsidR="002E5642" w:rsidRPr="002E5642" w:rsidRDefault="002E5642" w:rsidP="002E5642">
      <w:pPr>
        <w:numPr>
          <w:ilvl w:val="0"/>
          <w:numId w:val="17"/>
        </w:numPr>
        <w:spacing w:line="480" w:lineRule="auto"/>
        <w:jc w:val="both"/>
      </w:pPr>
      <w:r w:rsidRPr="002E5642">
        <w:t>nezhoda medzi požiadavkami viacerých rolí...</w:t>
      </w:r>
    </w:p>
    <w:p w14:paraId="2A7C770E" w14:textId="77777777" w:rsidR="002E5642" w:rsidRPr="002E5642" w:rsidRDefault="002E5642" w:rsidP="002E5642">
      <w:pPr>
        <w:numPr>
          <w:ilvl w:val="0"/>
          <w:numId w:val="17"/>
        </w:numPr>
        <w:spacing w:line="480" w:lineRule="auto"/>
        <w:jc w:val="both"/>
      </w:pPr>
      <w:r w:rsidRPr="002E5642">
        <w:t>napr. žena sa môže dostať do konfliktu medzi rolou matky a rolu zamestnankyne.</w:t>
      </w:r>
    </w:p>
    <w:p w14:paraId="03F01820" w14:textId="77777777" w:rsidR="002E5642" w:rsidRPr="002E5642" w:rsidRDefault="002E5642" w:rsidP="002E5642">
      <w:pPr>
        <w:numPr>
          <w:ilvl w:val="0"/>
          <w:numId w:val="17"/>
        </w:numPr>
        <w:spacing w:line="480" w:lineRule="auto"/>
        <w:jc w:val="both"/>
      </w:pPr>
      <w:r w:rsidRPr="002E5642">
        <w:t xml:space="preserve"> Potreby dieťaťa môžu ženu „vyrušovať“ od plnenia úloh nariadených zamestnávateľom... </w:t>
      </w:r>
    </w:p>
    <w:p w14:paraId="1573E135" w14:textId="77777777" w:rsidR="002E5642" w:rsidRPr="00BF67F0" w:rsidRDefault="002E5642" w:rsidP="002E5642">
      <w:pPr>
        <w:spacing w:line="480" w:lineRule="auto"/>
      </w:pPr>
    </w:p>
    <w:p w14:paraId="082BE85D" w14:textId="057B376D" w:rsidR="00EF6005" w:rsidRPr="00BF67F0" w:rsidRDefault="00EF6005" w:rsidP="002E5642">
      <w:pPr>
        <w:pStyle w:val="Odsekzoznamu"/>
        <w:numPr>
          <w:ilvl w:val="1"/>
          <w:numId w:val="12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lastRenderedPageBreak/>
        <w:t>Fixácia nového učiva ( 10 min)</w:t>
      </w:r>
    </w:p>
    <w:p w14:paraId="177DFC33" w14:textId="77777777" w:rsidR="00EF6005" w:rsidRPr="00BF67F0" w:rsidRDefault="00EF6005" w:rsidP="00EF6005">
      <w:pPr>
        <w:spacing w:line="480" w:lineRule="auto"/>
        <w:jc w:val="both"/>
      </w:pPr>
      <w:r w:rsidRPr="00BF67F0">
        <w:t xml:space="preserve">V záverečnej fázy vyučovacej hodiny učiteľ pokladá otázky v ktorých sa pýta na to čo si zapamätali z tejto vyučovacej hodiny. Znova sa pýta na kľúčové pojmy témy vyučovacej hodiny. </w:t>
      </w:r>
    </w:p>
    <w:p w14:paraId="5740DDC8" w14:textId="77777777" w:rsidR="00EF6005" w:rsidRPr="00BF67F0" w:rsidRDefault="00EF6005" w:rsidP="00EF6005">
      <w:pPr>
        <w:spacing w:line="480" w:lineRule="auto"/>
        <w:jc w:val="both"/>
      </w:pPr>
      <w:r w:rsidRPr="00BF67F0">
        <w:t xml:space="preserve">Nakoniec učiteľ položí otázky: </w:t>
      </w:r>
    </w:p>
    <w:p w14:paraId="6E8936C4" w14:textId="77777777" w:rsidR="00EF6005" w:rsidRPr="00BF67F0" w:rsidRDefault="00EF6005" w:rsidP="00EF6005">
      <w:pPr>
        <w:pStyle w:val="Odsekzoznamu"/>
        <w:numPr>
          <w:ilvl w:val="0"/>
          <w:numId w:val="6"/>
        </w:numPr>
        <w:spacing w:line="480" w:lineRule="auto"/>
        <w:jc w:val="both"/>
        <w:rPr>
          <w:i/>
          <w:iCs/>
        </w:rPr>
      </w:pPr>
      <w:r w:rsidRPr="00BF67F0">
        <w:rPr>
          <w:i/>
          <w:iCs/>
        </w:rPr>
        <w:t>Ako by ste definovali Váš status v spoločnosti?</w:t>
      </w:r>
    </w:p>
    <w:p w14:paraId="2106F9BC" w14:textId="77777777" w:rsidR="00EF6005" w:rsidRPr="00BF67F0" w:rsidRDefault="00EF6005" w:rsidP="00EF6005">
      <w:pPr>
        <w:pStyle w:val="Odsekzoznamu"/>
        <w:numPr>
          <w:ilvl w:val="0"/>
          <w:numId w:val="6"/>
        </w:numPr>
        <w:spacing w:line="480" w:lineRule="auto"/>
        <w:jc w:val="both"/>
        <w:rPr>
          <w:i/>
          <w:iCs/>
        </w:rPr>
      </w:pPr>
      <w:r w:rsidRPr="00BF67F0">
        <w:rPr>
          <w:i/>
          <w:iCs/>
        </w:rPr>
        <w:t>Môže mať človek len jeden status alebo ich môže mať aj viac?</w:t>
      </w:r>
    </w:p>
    <w:p w14:paraId="6A8AC6A0" w14:textId="77777777" w:rsidR="00EF6005" w:rsidRPr="00BF67F0" w:rsidRDefault="00EF6005" w:rsidP="002E5642">
      <w:pPr>
        <w:pStyle w:val="Odsekzoznamu"/>
        <w:numPr>
          <w:ilvl w:val="0"/>
          <w:numId w:val="12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Zhrnutie učiva</w:t>
      </w:r>
    </w:p>
    <w:p w14:paraId="68F2E87A" w14:textId="77777777" w:rsidR="00EF6005" w:rsidRPr="00BF67F0" w:rsidRDefault="00EF6005" w:rsidP="00EF6005">
      <w:pPr>
        <w:spacing w:line="480" w:lineRule="auto"/>
        <w:jc w:val="center"/>
      </w:pPr>
      <w:r w:rsidRPr="00BF67F0">
        <w:t>Učiteľ zhrnie v pár vetách podstatu sociálnych zmien v spoločnosti.</w:t>
      </w:r>
    </w:p>
    <w:p w14:paraId="49CD6FEE" w14:textId="77777777" w:rsidR="00EF6005" w:rsidRPr="00BF67F0" w:rsidRDefault="00EF6005" w:rsidP="002E5642">
      <w:pPr>
        <w:pStyle w:val="Odsekzoznamu"/>
        <w:numPr>
          <w:ilvl w:val="0"/>
          <w:numId w:val="12"/>
        </w:numPr>
        <w:spacing w:line="480" w:lineRule="auto"/>
        <w:jc w:val="center"/>
        <w:rPr>
          <w:b/>
          <w:bCs/>
        </w:rPr>
      </w:pPr>
      <w:r w:rsidRPr="00BF67F0">
        <w:rPr>
          <w:b/>
          <w:bCs/>
        </w:rPr>
        <w:t>Zadanie a vysvetlenie domácej úlohy</w:t>
      </w:r>
    </w:p>
    <w:p w14:paraId="1C4205A6" w14:textId="77777777" w:rsidR="00EF6005" w:rsidRPr="00BF67F0" w:rsidRDefault="00EF6005" w:rsidP="00EF6005">
      <w:pPr>
        <w:spacing w:line="480" w:lineRule="auto"/>
        <w:jc w:val="center"/>
        <w:rPr>
          <w:b/>
          <w:bCs/>
          <w:i/>
          <w:iCs/>
        </w:rPr>
      </w:pPr>
      <w:r w:rsidRPr="00BF67F0">
        <w:rPr>
          <w:b/>
          <w:bCs/>
        </w:rPr>
        <w:t>9. Zhodnotenie vyučovacej hodiny a jej záver</w:t>
      </w:r>
    </w:p>
    <w:p w14:paraId="2BDF7604" w14:textId="77777777" w:rsidR="00EF6005" w:rsidRPr="00BF67F0" w:rsidRDefault="00EF6005" w:rsidP="00EF6005">
      <w:pPr>
        <w:jc w:val="center"/>
      </w:pPr>
      <w:r w:rsidRPr="00BF67F0">
        <w:t>Učiteľ zhodnotí splnenie cieľa vyučovacej hodiny a rozlúči sa so žiakmi.</w:t>
      </w:r>
    </w:p>
    <w:p w14:paraId="36BF4096" w14:textId="77777777" w:rsidR="00EF6005" w:rsidRDefault="00EF6005" w:rsidP="00EF6005"/>
    <w:p w14:paraId="621D78C1" w14:textId="77777777" w:rsidR="00EF6005" w:rsidRDefault="00EF6005" w:rsidP="00EF6005"/>
    <w:p w14:paraId="1FAE8225" w14:textId="77777777" w:rsidR="00EF6005" w:rsidRDefault="00EF6005" w:rsidP="00EF6005"/>
    <w:p w14:paraId="04C38CDA" w14:textId="77777777" w:rsidR="00EF6005" w:rsidRDefault="00EF6005" w:rsidP="00EF6005"/>
    <w:p w14:paraId="5CFF3EA4" w14:textId="77777777" w:rsidR="00EF6005" w:rsidRDefault="00EF6005" w:rsidP="00EF6005"/>
    <w:p w14:paraId="4713034D" w14:textId="77777777" w:rsidR="00EF6005" w:rsidRDefault="00EF6005" w:rsidP="00EF6005"/>
    <w:p w14:paraId="3F728620" w14:textId="77777777" w:rsidR="00EF6005" w:rsidRDefault="00EF6005" w:rsidP="00EF6005"/>
    <w:p w14:paraId="27905BB5" w14:textId="77777777" w:rsidR="00EF6005" w:rsidRDefault="00EF6005" w:rsidP="00EF6005"/>
    <w:p w14:paraId="681AFFAD" w14:textId="77777777" w:rsidR="00EF6005" w:rsidRDefault="00EF6005" w:rsidP="00EF6005"/>
    <w:p w14:paraId="6ECF7047" w14:textId="77777777" w:rsidR="00EF6005" w:rsidRDefault="00EF6005" w:rsidP="00EF6005"/>
    <w:p w14:paraId="27134B3B" w14:textId="77777777" w:rsidR="00EF6005" w:rsidRDefault="00EF6005" w:rsidP="00EF6005"/>
    <w:p w14:paraId="2A39DE97" w14:textId="77777777" w:rsidR="00EF6005" w:rsidRDefault="00EF6005" w:rsidP="00EF6005"/>
    <w:p w14:paraId="091D1DA0" w14:textId="77777777" w:rsidR="00EF6005" w:rsidRDefault="00EF6005" w:rsidP="00EF6005"/>
    <w:p w14:paraId="3D0643A4" w14:textId="77777777" w:rsidR="00EF6005" w:rsidRDefault="00EF6005" w:rsidP="00EF6005"/>
    <w:p w14:paraId="4FDB72E8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EE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532"/>
    <w:multiLevelType w:val="hybridMultilevel"/>
    <w:tmpl w:val="0B60E5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64827"/>
    <w:multiLevelType w:val="hybridMultilevel"/>
    <w:tmpl w:val="5BF65D0C"/>
    <w:lvl w:ilvl="0" w:tplc="CEA424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76A64"/>
    <w:multiLevelType w:val="hybridMultilevel"/>
    <w:tmpl w:val="B26457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47EE"/>
    <w:multiLevelType w:val="hybridMultilevel"/>
    <w:tmpl w:val="E68899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174BF"/>
    <w:multiLevelType w:val="hybridMultilevel"/>
    <w:tmpl w:val="1D689266"/>
    <w:lvl w:ilvl="0" w:tplc="F8E28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C87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0D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86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16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80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09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E4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8627DE"/>
    <w:multiLevelType w:val="hybridMultilevel"/>
    <w:tmpl w:val="53A2EA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50BE5"/>
    <w:multiLevelType w:val="hybridMultilevel"/>
    <w:tmpl w:val="245AED02"/>
    <w:lvl w:ilvl="0" w:tplc="05EC6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5CDE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003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AF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AF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66E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A40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4B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08F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B2659B"/>
    <w:multiLevelType w:val="hybridMultilevel"/>
    <w:tmpl w:val="76C83D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21E17"/>
    <w:multiLevelType w:val="hybridMultilevel"/>
    <w:tmpl w:val="2400607A"/>
    <w:lvl w:ilvl="0" w:tplc="B3E4B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A050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32F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8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8C51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CE9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05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8A80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688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38E457E"/>
    <w:multiLevelType w:val="hybridMultilevel"/>
    <w:tmpl w:val="5F744DF8"/>
    <w:lvl w:ilvl="0" w:tplc="B3F8D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50C9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547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638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24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EA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EB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0C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B2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589286D"/>
    <w:multiLevelType w:val="hybridMultilevel"/>
    <w:tmpl w:val="506A65AC"/>
    <w:lvl w:ilvl="0" w:tplc="FA009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E22DE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685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A9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098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63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E5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C1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D7523A3"/>
    <w:multiLevelType w:val="hybridMultilevel"/>
    <w:tmpl w:val="D39ED284"/>
    <w:lvl w:ilvl="0" w:tplc="ABFECF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8C8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CF2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7C68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CFC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846C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020D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420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D4FF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31627"/>
    <w:multiLevelType w:val="hybridMultilevel"/>
    <w:tmpl w:val="FC9E0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D3F72"/>
    <w:multiLevelType w:val="hybridMultilevel"/>
    <w:tmpl w:val="58CC16BA"/>
    <w:lvl w:ilvl="0" w:tplc="317A7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E19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E30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4E9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CC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AC2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FA6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042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E9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94A6AF7"/>
    <w:multiLevelType w:val="hybridMultilevel"/>
    <w:tmpl w:val="C630947C"/>
    <w:lvl w:ilvl="0" w:tplc="C4E40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12E4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A42F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CFD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A8B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A56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6E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A85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094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734DC5"/>
    <w:multiLevelType w:val="hybridMultilevel"/>
    <w:tmpl w:val="5846DA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831913">
    <w:abstractNumId w:val="12"/>
  </w:num>
  <w:num w:numId="2" w16cid:durableId="911545685">
    <w:abstractNumId w:val="2"/>
  </w:num>
  <w:num w:numId="3" w16cid:durableId="749350077">
    <w:abstractNumId w:val="15"/>
  </w:num>
  <w:num w:numId="4" w16cid:durableId="18750021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171575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209455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4896946">
    <w:abstractNumId w:val="7"/>
  </w:num>
  <w:num w:numId="8" w16cid:durableId="355084924">
    <w:abstractNumId w:val="4"/>
  </w:num>
  <w:num w:numId="9" w16cid:durableId="1073893934">
    <w:abstractNumId w:val="14"/>
  </w:num>
  <w:num w:numId="10" w16cid:durableId="864830402">
    <w:abstractNumId w:val="1"/>
  </w:num>
  <w:num w:numId="11" w16cid:durableId="1071538412">
    <w:abstractNumId w:val="0"/>
  </w:num>
  <w:num w:numId="12" w16cid:durableId="514736905">
    <w:abstractNumId w:val="13"/>
  </w:num>
  <w:num w:numId="13" w16cid:durableId="30229701">
    <w:abstractNumId w:val="6"/>
  </w:num>
  <w:num w:numId="14" w16cid:durableId="947735615">
    <w:abstractNumId w:val="10"/>
  </w:num>
  <w:num w:numId="15" w16cid:durableId="1585607996">
    <w:abstractNumId w:val="9"/>
  </w:num>
  <w:num w:numId="16" w16cid:durableId="1529291130">
    <w:abstractNumId w:val="8"/>
  </w:num>
  <w:num w:numId="17" w16cid:durableId="4404191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67"/>
    <w:rsid w:val="00023F37"/>
    <w:rsid w:val="00142EB8"/>
    <w:rsid w:val="0023711A"/>
    <w:rsid w:val="00294E22"/>
    <w:rsid w:val="002E5642"/>
    <w:rsid w:val="004D32AF"/>
    <w:rsid w:val="0055496D"/>
    <w:rsid w:val="006C6BA9"/>
    <w:rsid w:val="00832DD7"/>
    <w:rsid w:val="00882A72"/>
    <w:rsid w:val="008923C2"/>
    <w:rsid w:val="00950132"/>
    <w:rsid w:val="00BF67F0"/>
    <w:rsid w:val="00D35267"/>
    <w:rsid w:val="00DC6C3D"/>
    <w:rsid w:val="00EF6005"/>
    <w:rsid w:val="00F8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AECA2"/>
  <w15:chartTrackingRefBased/>
  <w15:docId w15:val="{0449B774-04E0-4D33-97B2-D36CD001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F600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sz w:val="24"/>
      <w:szCs w:val="24"/>
      <w14:ligatures w14:val="none"/>
    </w:rPr>
  </w:style>
  <w:style w:type="paragraph" w:styleId="Nadpis4">
    <w:name w:val="heading 4"/>
    <w:basedOn w:val="Normlny"/>
    <w:link w:val="Nadpis4Char"/>
    <w:uiPriority w:val="9"/>
    <w:qFormat/>
    <w:rsid w:val="002E5642"/>
    <w:pPr>
      <w:widowControl/>
      <w:suppressAutoHyphens w:val="0"/>
      <w:spacing w:before="100" w:beforeAutospacing="1" w:after="100" w:afterAutospacing="1"/>
      <w:outlineLvl w:val="3"/>
    </w:pPr>
    <w:rPr>
      <w:rFonts w:eastAsia="Times New Roman"/>
      <w:b/>
      <w:bCs/>
      <w:kern w:val="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6005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2E5642"/>
    <w:rPr>
      <w:rFonts w:ascii="Times New Roman" w:eastAsia="Times New Roman" w:hAnsi="Times New Roman" w:cs="Times New Roman"/>
      <w:b/>
      <w:bCs/>
      <w:kern w:val="0"/>
      <w:sz w:val="24"/>
      <w:szCs w:val="24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2E5642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8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2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6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3231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6733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1892">
          <w:marLeft w:val="96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435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275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540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69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25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37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79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80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3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34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45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02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17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33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1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2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118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1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4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8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79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1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61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7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10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3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6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9</cp:revision>
  <cp:lastPrinted>2023-11-05T17:50:00Z</cp:lastPrinted>
  <dcterms:created xsi:type="dcterms:W3CDTF">2023-11-05T15:31:00Z</dcterms:created>
  <dcterms:modified xsi:type="dcterms:W3CDTF">2023-11-11T11:46:00Z</dcterms:modified>
</cp:coreProperties>
</file>