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5C" w:rsidRPr="00154D2E" w:rsidRDefault="00D5735C" w:rsidP="00D5735C">
      <w:pPr>
        <w:jc w:val="center"/>
        <w:rPr>
          <w:b/>
          <w:sz w:val="32"/>
          <w:szCs w:val="32"/>
          <w:u w:val="single"/>
        </w:rPr>
      </w:pPr>
      <w:r w:rsidRPr="00154D2E"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406EC7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B043BC">
        <w:rPr>
          <w:b/>
        </w:rPr>
        <w:t xml:space="preserve">František </w:t>
      </w:r>
      <w:proofErr w:type="spellStart"/>
      <w:r w:rsidR="00B043BC">
        <w:rPr>
          <w:b/>
        </w:rPr>
        <w:t>Uhľár</w:t>
      </w:r>
      <w:proofErr w:type="spellEnd"/>
    </w:p>
    <w:p w:rsidR="00C94E5A" w:rsidRDefault="00C94E5A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B043BC">
        <w:rPr>
          <w:b/>
        </w:rPr>
        <w:t>13. 11. 2001</w:t>
      </w:r>
    </w:p>
    <w:p w:rsidR="00FD28B6" w:rsidRDefault="00FD28B6" w:rsidP="00D5735C"/>
    <w:p w:rsidR="00D5735C" w:rsidRDefault="00D5735C" w:rsidP="00D5735C">
      <w:pPr>
        <w:rPr>
          <w:b/>
        </w:rPr>
      </w:pPr>
      <w:r>
        <w:rPr>
          <w:b/>
        </w:rPr>
        <w:t>Bydlisko:</w:t>
      </w:r>
      <w:r>
        <w:t xml:space="preserve"> </w:t>
      </w:r>
      <w:r w:rsidR="00496DA0" w:rsidRPr="00496DA0">
        <w:rPr>
          <w:b/>
        </w:rPr>
        <w:t>Jaklovce, Priehradná ulica 537,</w:t>
      </w:r>
      <w:r w:rsidR="00496DA0">
        <w:rPr>
          <w:b/>
        </w:rPr>
        <w:t xml:space="preserve"> </w:t>
      </w:r>
      <w:r w:rsidR="00496DA0" w:rsidRPr="00496DA0">
        <w:rPr>
          <w:b/>
        </w:rPr>
        <w:t xml:space="preserve"> Jaklovce</w:t>
      </w:r>
    </w:p>
    <w:p w:rsidR="00820CED" w:rsidRPr="00496DA0" w:rsidRDefault="00820CED" w:rsidP="00D5735C">
      <w:pPr>
        <w:rPr>
          <w:b/>
        </w:rPr>
      </w:pPr>
    </w:p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C94E5A" w:rsidRPr="00496DA0">
        <w:rPr>
          <w:b/>
        </w:rPr>
        <w:t>1.A</w:t>
      </w:r>
      <w:r w:rsidR="00C94E5A">
        <w:t xml:space="preserve"> </w:t>
      </w:r>
    </w:p>
    <w:p w:rsidR="00336376" w:rsidRDefault="00336376" w:rsidP="00D5735C"/>
    <w:p w:rsidR="00FB00B5" w:rsidRDefault="00D5735C" w:rsidP="00FB00B5">
      <w:pPr>
        <w:rPr>
          <w:b/>
        </w:rPr>
      </w:pPr>
      <w:r>
        <w:rPr>
          <w:b/>
        </w:rPr>
        <w:t>Posledné vyšetrenie v</w:t>
      </w:r>
      <w:r w:rsidR="00B043BC">
        <w:rPr>
          <w:b/>
        </w:rPr>
        <w:t> </w:t>
      </w:r>
      <w:proofErr w:type="spellStart"/>
      <w:r w:rsidR="00704A33">
        <w:rPr>
          <w:b/>
        </w:rPr>
        <w:t>C</w:t>
      </w:r>
      <w:r>
        <w:rPr>
          <w:b/>
        </w:rPr>
        <w:t>PPP</w:t>
      </w:r>
      <w:r w:rsidR="00704A33">
        <w:rPr>
          <w:b/>
        </w:rPr>
        <w:t>aP</w:t>
      </w:r>
      <w:proofErr w:type="spellEnd"/>
      <w:r w:rsidR="00B043BC">
        <w:rPr>
          <w:b/>
        </w:rPr>
        <w:t xml:space="preserve"> Gelnica</w:t>
      </w:r>
      <w:r>
        <w:rPr>
          <w:b/>
        </w:rPr>
        <w:t>:</w:t>
      </w:r>
      <w:r w:rsidR="00C94E5A">
        <w:rPr>
          <w:b/>
        </w:rPr>
        <w:t xml:space="preserve"> </w:t>
      </w:r>
      <w:r w:rsidR="00704A33">
        <w:rPr>
          <w:b/>
        </w:rPr>
        <w:t xml:space="preserve"> </w:t>
      </w:r>
      <w:r w:rsidR="00FB00B5">
        <w:rPr>
          <w:b/>
        </w:rPr>
        <w:t>06/07 2016,</w:t>
      </w:r>
      <w:r w:rsidR="00B043BC">
        <w:rPr>
          <w:b/>
        </w:rPr>
        <w:t xml:space="preserve"> </w:t>
      </w:r>
      <w:r w:rsidR="00FB00B5">
        <w:rPr>
          <w:b/>
        </w:rPr>
        <w:t>(Dodatok k správe priložený 31. 8.  2017)</w:t>
      </w:r>
    </w:p>
    <w:p w:rsidR="00B043BC" w:rsidRDefault="00B043BC" w:rsidP="00D5735C">
      <w:pPr>
        <w:rPr>
          <w:b/>
        </w:rPr>
      </w:pPr>
      <w:r>
        <w:rPr>
          <w:b/>
        </w:rPr>
        <w:t xml:space="preserve">                                                  </w:t>
      </w: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8D14EF" w:rsidRDefault="00D5735C" w:rsidP="00336376">
      <w:pPr>
        <w:jc w:val="both"/>
        <w:rPr>
          <w:b/>
        </w:rPr>
      </w:pPr>
      <w:r>
        <w:t xml:space="preserve">    </w:t>
      </w:r>
      <w:r w:rsidR="006A6E07">
        <w:tab/>
      </w:r>
      <w:r>
        <w:t xml:space="preserve"> Výsledky  špeciálno-pedagogického vyšetrenia potvrdzujú, že ide o </w:t>
      </w:r>
      <w:r>
        <w:rPr>
          <w:b/>
        </w:rPr>
        <w:t>žia</w:t>
      </w:r>
      <w:r w:rsidR="00B043BC">
        <w:rPr>
          <w:b/>
        </w:rPr>
        <w:t>ka</w:t>
      </w:r>
      <w:r>
        <w:rPr>
          <w:b/>
        </w:rPr>
        <w:t xml:space="preserve"> so </w:t>
      </w:r>
      <w:r w:rsidR="00C94E5A">
        <w:rPr>
          <w:b/>
        </w:rPr>
        <w:t>ŠVVP –</w:t>
      </w:r>
      <w:r w:rsidR="00B043BC">
        <w:rPr>
          <w:b/>
        </w:rPr>
        <w:t xml:space="preserve"> žiak je chorý a zdravotne </w:t>
      </w:r>
      <w:r w:rsidR="008D14EF">
        <w:rPr>
          <w:b/>
        </w:rPr>
        <w:t xml:space="preserve">oslabený. </w:t>
      </w:r>
      <w:r w:rsidR="00496DA0">
        <w:rPr>
          <w:b/>
        </w:rPr>
        <w:t>(Pozri Správu z diagnostického psychologického vyšetrenia z 20. 7. 2016, časť anamnéza</w:t>
      </w:r>
      <w:r w:rsidR="00BD173A">
        <w:rPr>
          <w:b/>
        </w:rPr>
        <w:t>.</w:t>
      </w:r>
      <w:r w:rsidR="00496DA0">
        <w:rPr>
          <w:b/>
        </w:rPr>
        <w:t>)</w:t>
      </w:r>
    </w:p>
    <w:p w:rsidR="008D14EF" w:rsidRDefault="008D14EF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496DA0" w:rsidRDefault="00496DA0" w:rsidP="00336376">
      <w:pPr>
        <w:jc w:val="both"/>
        <w:rPr>
          <w:b/>
        </w:rPr>
      </w:pPr>
    </w:p>
    <w:p w:rsidR="00C94E5A" w:rsidRDefault="000D31C9" w:rsidP="00C94E5A">
      <w:pPr>
        <w:jc w:val="both"/>
      </w:pPr>
      <w:r>
        <w:tab/>
      </w:r>
      <w:r w:rsidR="00496DA0">
        <w:t xml:space="preserve">  Nevyžaduje sa.</w:t>
      </w:r>
    </w:p>
    <w:p w:rsidR="00D5735C" w:rsidRDefault="00D5735C" w:rsidP="00D5735C">
      <w:pPr>
        <w:rPr>
          <w:b/>
        </w:rPr>
      </w:pPr>
      <w:r>
        <w:t xml:space="preserve">                                   </w:t>
      </w:r>
      <w:r w:rsidR="00C04240">
        <w:t xml:space="preserve"> </w:t>
      </w:r>
      <w:r>
        <w:t xml:space="preserve">  </w:t>
      </w:r>
      <w:r w:rsidR="00EF792D">
        <w:t xml:space="preserve"> </w:t>
      </w:r>
      <w:r>
        <w:rPr>
          <w:b/>
        </w:rPr>
        <w:t>učebných osnov:</w:t>
      </w:r>
    </w:p>
    <w:p w:rsidR="00C539BE" w:rsidRDefault="00C539BE" w:rsidP="00D5735C"/>
    <w:p w:rsidR="008C56BA" w:rsidRDefault="00D5735C" w:rsidP="0023108D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</w:t>
      </w:r>
      <w:r w:rsidR="008D14EF">
        <w:t xml:space="preserve">k </w:t>
      </w:r>
      <w:r w:rsidR="00BA0B4B">
        <w:t xml:space="preserve"> postupuje podľa učebných osnov </w:t>
      </w:r>
      <w:r w:rsidR="000D31C9">
        <w:t>4</w:t>
      </w:r>
      <w:r w:rsidR="00BA0B4B">
        <w:t xml:space="preserve">-ročného gymnázia </w:t>
      </w:r>
      <w:r w:rsidR="0023108D">
        <w:t>–</w:t>
      </w:r>
      <w:r w:rsidR="00BA0B4B">
        <w:t xml:space="preserve">  ŠVP ISCED </w:t>
      </w:r>
      <w:r w:rsidR="000D31C9">
        <w:t>3A</w:t>
      </w:r>
      <w:r w:rsidR="0073388C">
        <w:t xml:space="preserve"> </w:t>
      </w:r>
      <w:r w:rsidR="00BA0B4B"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</w:t>
      </w:r>
      <w:r w:rsidR="00EF792D">
        <w:rPr>
          <w:b/>
        </w:rPr>
        <w:t xml:space="preserve">        </w:t>
      </w:r>
      <w:r w:rsidR="003978FA">
        <w:rPr>
          <w:b/>
        </w:rPr>
        <w:t xml:space="preserve"> </w:t>
      </w:r>
      <w:r w:rsidR="00EF792D">
        <w:rPr>
          <w:b/>
        </w:rPr>
        <w:t xml:space="preserve"> </w:t>
      </w:r>
      <w:r>
        <w:rPr>
          <w:b/>
        </w:rPr>
        <w:t xml:space="preserve"> učebných plánov:</w:t>
      </w:r>
    </w:p>
    <w:p w:rsidR="00D5735C" w:rsidRDefault="00D5735C" w:rsidP="00C539BE">
      <w:pPr>
        <w:jc w:val="both"/>
      </w:pPr>
    </w:p>
    <w:p w:rsidR="006A6E07" w:rsidRPr="00496DA0" w:rsidRDefault="00D5735C" w:rsidP="006A6E07">
      <w:pPr>
        <w:ind w:firstLine="708"/>
        <w:jc w:val="both"/>
        <w:rPr>
          <w:b/>
        </w:rPr>
      </w:pPr>
      <w:r>
        <w:t xml:space="preserve"> </w:t>
      </w:r>
      <w:r w:rsidR="006A6E07">
        <w:t>Žia</w:t>
      </w:r>
      <w:r w:rsidR="008D14EF">
        <w:t xml:space="preserve">k </w:t>
      </w:r>
      <w:r w:rsidR="006A6E07">
        <w:t xml:space="preserve"> postupuje podľa učebného plánu príslušného ročníka </w:t>
      </w:r>
      <w:r w:rsidR="000D31C9">
        <w:t>4</w:t>
      </w:r>
      <w:r w:rsidR="006A6E07">
        <w:t xml:space="preserve">-ročného štúdia – </w:t>
      </w:r>
      <w:proofErr w:type="spellStart"/>
      <w:r w:rsidR="006A6E07">
        <w:t>ŠkVP</w:t>
      </w:r>
      <w:proofErr w:type="spellEnd"/>
      <w:r w:rsidR="00496DA0">
        <w:t xml:space="preserve">  na základe vyjadrenia ošetrujúceho lekára v rozsahu </w:t>
      </w:r>
      <w:r w:rsidR="00496DA0" w:rsidRPr="00496DA0">
        <w:rPr>
          <w:b/>
        </w:rPr>
        <w:t xml:space="preserve">20 hodín týždenne. </w:t>
      </w:r>
      <w:r w:rsidR="00496DA0">
        <w:rPr>
          <w:b/>
        </w:rPr>
        <w:t xml:space="preserve">Na základe vyjadrenia lekára pre deti a dorast oslobodiť žiaka od hodín TV; vzhľadom na týždenný rozsah hodín – upraviť účasť na vyučovaní tak, aby mal žiak účasť na všetkých vyučovacích premetoch , aby z nich mohol byť klasifikovaný. </w:t>
      </w:r>
    </w:p>
    <w:p w:rsidR="006A6E07" w:rsidRDefault="006A6E07" w:rsidP="006A6E07">
      <w:pPr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  <w:rPr>
          <w:b/>
        </w:rPr>
      </w:pPr>
      <w:r>
        <w:t>Odporúčame pokračovať vo vzdelávaní žia</w:t>
      </w:r>
      <w:r w:rsidR="002E788C">
        <w:t xml:space="preserve">ka </w:t>
      </w:r>
      <w:r w:rsidRPr="000D31C9">
        <w:rPr>
          <w:b/>
        </w:rPr>
        <w:t xml:space="preserve">formou individuálneho </w:t>
      </w:r>
      <w:r>
        <w:rPr>
          <w:b/>
        </w:rPr>
        <w:t>začlenenia, v bežnej triede gymnázia, z dôvodu ŠVVP.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</w:pPr>
      <w:r w:rsidRPr="000D31C9">
        <w:t>V</w:t>
      </w:r>
      <w:r>
        <w:t xml:space="preserve"> hodnotení a klasifikácii odporúčame postupovať podľa </w:t>
      </w:r>
      <w:r w:rsidR="00BD173A">
        <w:t>aktuálne platných Metodických pokynov na hodnotenie a klasifikáciu žiakov SŠ v súlade s platnou legislatívou.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</w:pPr>
      <w:r>
        <w:t xml:space="preserve">Odporúčame vzdelávanie podľa ISCED príslušného ročníka </w:t>
      </w:r>
      <w:r w:rsidR="00DD555F">
        <w:t>s úpravami.</w:t>
      </w:r>
      <w:r>
        <w:t xml:space="preserve"> 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  <w:rPr>
          <w:b/>
        </w:rPr>
      </w:pPr>
      <w:r w:rsidRPr="000D31C9">
        <w:rPr>
          <w:b/>
        </w:rPr>
        <w:t>Odporúčame upraviť počet hodín na 20 hodín týždenne.</w:t>
      </w:r>
    </w:p>
    <w:p w:rsidR="00FD1FCB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V prípade potreby vyčistenia </w:t>
      </w:r>
      <w:proofErr w:type="spellStart"/>
      <w:r>
        <w:rPr>
          <w:b/>
        </w:rPr>
        <w:t>ileostomického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sáčku</w:t>
      </w:r>
      <w:proofErr w:type="spellEnd"/>
      <w:r>
        <w:rPr>
          <w:b/>
        </w:rPr>
        <w:t xml:space="preserve"> je žiakovi umožnené opustiť areál školy za </w:t>
      </w:r>
      <w:proofErr w:type="spellStart"/>
      <w:r>
        <w:rPr>
          <w:b/>
        </w:rPr>
        <w:t>doprovodu</w:t>
      </w:r>
      <w:proofErr w:type="spellEnd"/>
      <w:r>
        <w:rPr>
          <w:b/>
        </w:rPr>
        <w:t xml:space="preserve"> matky, ako osobného asistenta.</w:t>
      </w:r>
    </w:p>
    <w:p w:rsidR="00DD555F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V celom vyučovacom procese tolerovať zvýšenú unaviteľnosť.</w:t>
      </w:r>
    </w:p>
    <w:p w:rsidR="00DD555F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Vo výchovno-vzdelávacom procese je potrebné vo všetkých predmetoch teoretického zamerania, pri samostatných prácach znížiť počet úloh, resp. nadstaviť čas.</w:t>
      </w:r>
    </w:p>
    <w:p w:rsidR="00DD555F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Ak sú u žiaka rozdiely vo výkonoch, uprednostniť takú formu skúšania, ktorá je pre neho výhodnejšia a predstavuje východisko pre klasifikáciu.</w:t>
      </w:r>
    </w:p>
    <w:p w:rsidR="00DD555F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Riadiť sa odporúčaniami uvedenými v psychologickej správe.</w:t>
      </w:r>
    </w:p>
    <w:p w:rsidR="00DD555F" w:rsidRDefault="00DD555F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P</w:t>
      </w:r>
      <w:r w:rsidR="0071043D">
        <w:rPr>
          <w:b/>
        </w:rPr>
        <w:t>o</w:t>
      </w:r>
      <w:r>
        <w:rPr>
          <w:b/>
        </w:rPr>
        <w:t xml:space="preserve">dporovať a primerane usmerňovať sebarealizáciu žiaka, viesť ho k samostatnosti a primeranému </w:t>
      </w:r>
      <w:proofErr w:type="spellStart"/>
      <w:r>
        <w:rPr>
          <w:b/>
        </w:rPr>
        <w:t>sebahodnoteniu</w:t>
      </w:r>
      <w:proofErr w:type="spellEnd"/>
      <w:r>
        <w:rPr>
          <w:b/>
        </w:rPr>
        <w:t>.</w:t>
      </w:r>
    </w:p>
    <w:p w:rsidR="00DD555F" w:rsidRDefault="00370486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Klásť na žiaka primerané požiadavky, vyžadovať činnosti, ktoré môže s primeranou individuálnou pomocou učiteľa alebo spolužiakov zvládnuť.</w:t>
      </w:r>
    </w:p>
    <w:p w:rsidR="00370486" w:rsidRDefault="00370486" w:rsidP="00DD555F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Podľa možnosti posadiť ho k takému </w:t>
      </w:r>
      <w:r w:rsidR="007F267E">
        <w:rPr>
          <w:b/>
        </w:rPr>
        <w:t>spolužiakovi, ktorý bude schopný a ochotný mu v prípade potreby pomôcť.</w:t>
      </w:r>
    </w:p>
    <w:p w:rsidR="00D321EA" w:rsidRDefault="00D321EA" w:rsidP="00D321EA">
      <w:pPr>
        <w:pStyle w:val="Odsekzoznamu"/>
        <w:jc w:val="both"/>
        <w:rPr>
          <w:u w:val="single"/>
        </w:rPr>
      </w:pPr>
    </w:p>
    <w:p w:rsidR="00D10758" w:rsidRDefault="00D10758" w:rsidP="00D10758">
      <w:pPr>
        <w:jc w:val="both"/>
      </w:pPr>
    </w:p>
    <w:p w:rsidR="00DD555F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</w:p>
    <w:p w:rsidR="00DD555F" w:rsidRDefault="00DD555F" w:rsidP="00937A51">
      <w:pPr>
        <w:pStyle w:val="Odsekzoznamu"/>
        <w:ind w:left="480"/>
        <w:jc w:val="both"/>
        <w:rPr>
          <w:b/>
        </w:rPr>
      </w:pPr>
    </w:p>
    <w:p w:rsidR="00DD555F" w:rsidRPr="0035213F" w:rsidRDefault="00DD555F" w:rsidP="00DD555F">
      <w:pPr>
        <w:pStyle w:val="Odsekzoznamu"/>
        <w:numPr>
          <w:ilvl w:val="0"/>
          <w:numId w:val="4"/>
        </w:numPr>
        <w:jc w:val="both"/>
      </w:pPr>
      <w:r w:rsidRPr="0035213F">
        <w:t xml:space="preserve">Nie sú potrebné. </w:t>
      </w:r>
    </w:p>
    <w:p w:rsidR="00DD555F" w:rsidRPr="00DD555F" w:rsidRDefault="00DD555F" w:rsidP="00DD555F">
      <w:pPr>
        <w:ind w:left="360"/>
        <w:jc w:val="both"/>
        <w:rPr>
          <w:b/>
        </w:rPr>
      </w:pPr>
    </w:p>
    <w:p w:rsidR="00122F63" w:rsidRDefault="00122F63" w:rsidP="00937A51">
      <w:pPr>
        <w:pStyle w:val="Odsekzoznamu"/>
        <w:ind w:left="480"/>
        <w:jc w:val="both"/>
      </w:pPr>
      <w:r>
        <w:rPr>
          <w:b/>
        </w:rPr>
        <w:t xml:space="preserve"> </w:t>
      </w: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  <w:r w:rsidR="00F34520">
        <w:rPr>
          <w:b/>
        </w:rPr>
        <w:t xml:space="preserve"> </w:t>
      </w:r>
    </w:p>
    <w:p w:rsidR="00F34520" w:rsidRDefault="00F34520" w:rsidP="00D5735C">
      <w:pPr>
        <w:ind w:left="480"/>
        <w:jc w:val="both"/>
        <w:rPr>
          <w:b/>
        </w:rPr>
      </w:pPr>
    </w:p>
    <w:p w:rsidR="00DD555F" w:rsidRPr="0035213F" w:rsidRDefault="00F34520" w:rsidP="00D5735C">
      <w:pPr>
        <w:pStyle w:val="Odsekzoznamu"/>
        <w:numPr>
          <w:ilvl w:val="0"/>
          <w:numId w:val="4"/>
        </w:numPr>
        <w:ind w:left="480"/>
        <w:jc w:val="both"/>
      </w:pPr>
      <w:r w:rsidRPr="0035213F">
        <w:t xml:space="preserve">Pomoc matky/asistentky. 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2019BF">
        <w:t>.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864666" w:rsidP="00864666">
      <w:pPr>
        <w:pStyle w:val="Odsekzoznamu"/>
        <w:ind w:left="502"/>
      </w:pPr>
      <w:r>
        <w:t xml:space="preserve">-   </w:t>
      </w:r>
      <w:r w:rsidR="00122F63">
        <w:t>Z</w:t>
      </w:r>
      <w:r w:rsidR="00462CBC" w:rsidRPr="000948C5">
        <w:t>abezpečí si každý vyučujúci v rámci svojho predmetu individuálne</w:t>
      </w:r>
      <w:r w:rsidR="002019BF">
        <w:t>.</w:t>
      </w:r>
    </w:p>
    <w:p w:rsidR="002019BF" w:rsidRDefault="002019BF" w:rsidP="00864666">
      <w:pPr>
        <w:pStyle w:val="Odsekzoznamu"/>
        <w:ind w:left="502"/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F34520">
        <w:rPr>
          <w:b/>
        </w:rPr>
        <w:t>k</w:t>
      </w:r>
      <w:r w:rsidR="00937A51">
        <w:rPr>
          <w:b/>
        </w:rPr>
        <w:t xml:space="preserve"> </w:t>
      </w:r>
      <w:r w:rsidR="00660E74">
        <w:rPr>
          <w:b/>
        </w:rPr>
        <w:t xml:space="preserve"> postupoval </w:t>
      </w:r>
      <w:bookmarkStart w:id="0" w:name="_GoBack"/>
      <w:bookmarkEnd w:id="0"/>
      <w:r w:rsidR="00937A51">
        <w:rPr>
          <w:b/>
        </w:rPr>
        <w:t xml:space="preserve">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4A2E6A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462CBC">
        <w:t>1</w:t>
      </w:r>
      <w:r w:rsidR="00C77179">
        <w:t>7</w:t>
      </w:r>
      <w:r>
        <w:t>/201</w:t>
      </w:r>
      <w:r w:rsidR="00C77179">
        <w:t>8</w:t>
      </w:r>
      <w:r>
        <w:t xml:space="preserve"> žiačka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lastRenderedPageBreak/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 w:rsidR="00B8113F">
        <w:t>, VP</w:t>
      </w:r>
      <w:r>
        <w:t xml:space="preserve"> </w:t>
      </w:r>
    </w:p>
    <w:p w:rsidR="00937A51" w:rsidRDefault="00937A51" w:rsidP="00937A51"/>
    <w:p w:rsidR="00937A51" w:rsidRDefault="00937A51" w:rsidP="00937A51">
      <w:r>
        <w:t>V školskom roku 201</w:t>
      </w:r>
      <w:r w:rsidR="00C77179">
        <w:t>8</w:t>
      </w:r>
      <w:r>
        <w:t>/201</w:t>
      </w:r>
      <w:r w:rsidR="00C77179">
        <w:t>9</w:t>
      </w:r>
      <w:r>
        <w:t xml:space="preserve"> žiačka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C843A4">
        <w:t>19</w:t>
      </w:r>
      <w:r>
        <w:t>/20</w:t>
      </w:r>
      <w:r w:rsidR="00C77179">
        <w:t>2</w:t>
      </w:r>
      <w:r w:rsidR="00C843A4">
        <w:t>0</w:t>
      </w:r>
      <w:r>
        <w:t xml:space="preserve"> žiačka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</w:t>
      </w:r>
      <w:r w:rsidR="00C77179">
        <w:t>2</w:t>
      </w:r>
      <w:r w:rsidR="00C843A4">
        <w:t>0</w:t>
      </w:r>
      <w:r>
        <w:t>/20</w:t>
      </w:r>
      <w:r w:rsidR="00C77179">
        <w:t>2</w:t>
      </w:r>
      <w:r w:rsidR="00C843A4">
        <w:t>1</w:t>
      </w:r>
      <w:r>
        <w:t xml:space="preserve"> žiačka postupuje podľa individuálneho výchovno-vzdelávacieho programu.                                                                   </w:t>
      </w:r>
    </w:p>
    <w:p w:rsidR="00A70ED9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  <w:t xml:space="preserve">      </w:t>
      </w:r>
    </w:p>
    <w:p w:rsidR="00A70ED9" w:rsidRPr="008354F7" w:rsidRDefault="00A70ED9" w:rsidP="00462CBC">
      <w:pPr>
        <w:rPr>
          <w:b/>
        </w:rPr>
      </w:pPr>
      <w:r w:rsidRPr="00A70ED9">
        <w:rPr>
          <w:b/>
          <w:u w:val="single"/>
        </w:rPr>
        <w:t xml:space="preserve">                                            </w:t>
      </w:r>
      <w:r w:rsidR="00BA2457">
        <w:rPr>
          <w:b/>
          <w:u w:val="single"/>
        </w:rPr>
        <w:t>1.A</w:t>
      </w:r>
      <w:r w:rsidRPr="00A70ED9">
        <w:rPr>
          <w:b/>
          <w:u w:val="single"/>
        </w:rPr>
        <w:t xml:space="preserve">                        </w:t>
      </w:r>
      <w:r w:rsidR="00BA2457">
        <w:rPr>
          <w:b/>
          <w:u w:val="single"/>
        </w:rPr>
        <w:t>2.A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3.A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4.A</w:t>
      </w:r>
    </w:p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Default="00E17858" w:rsidP="00462CBC">
      <w:pPr>
        <w:rPr>
          <w:b/>
        </w:rPr>
      </w:pPr>
      <w:r>
        <w:rPr>
          <w:b/>
        </w:rPr>
        <w:t>NEJ</w:t>
      </w:r>
    </w:p>
    <w:p w:rsidR="00E17858" w:rsidRPr="00A70ED9" w:rsidRDefault="00E17858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HUV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TEV</w:t>
      </w:r>
    </w:p>
    <w:p w:rsidR="00A70ED9" w:rsidRDefault="00A70ED9" w:rsidP="00462CBC"/>
    <w:p w:rsidR="00E17858" w:rsidRDefault="00E17858" w:rsidP="00462CBC">
      <w:pPr>
        <w:rPr>
          <w:b/>
        </w:rPr>
      </w:pPr>
      <w:r w:rsidRPr="00E17858">
        <w:rPr>
          <w:b/>
        </w:rPr>
        <w:t>UMK</w:t>
      </w:r>
    </w:p>
    <w:p w:rsidR="00D7347F" w:rsidRPr="00E17858" w:rsidRDefault="00D7347F" w:rsidP="00462CBC">
      <w:pPr>
        <w:rPr>
          <w:b/>
        </w:rPr>
      </w:pPr>
      <w:r>
        <w:rPr>
          <w:b/>
        </w:rPr>
        <w:t xml:space="preserve"> Gelnici  .........................................                </w:t>
      </w:r>
      <w:r w:rsidR="00FE72E9">
        <w:rPr>
          <w:b/>
        </w:rPr>
        <w:t xml:space="preserve"> </w:t>
      </w:r>
      <w:r>
        <w:rPr>
          <w:b/>
        </w:rPr>
        <w:t xml:space="preserve">            Vypracovala:  </w:t>
      </w:r>
      <w:r w:rsidR="00FE72E9">
        <w:rPr>
          <w:b/>
        </w:rPr>
        <w:t>....................................</w:t>
      </w:r>
      <w:r>
        <w:rPr>
          <w:b/>
        </w:rPr>
        <w:t xml:space="preserve">                                        </w:t>
      </w:r>
    </w:p>
    <w:sectPr w:rsidR="00D7347F" w:rsidRPr="00E17858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DE6" w:rsidRDefault="00605DE6" w:rsidP="00D7347F">
      <w:r>
        <w:separator/>
      </w:r>
    </w:p>
  </w:endnote>
  <w:endnote w:type="continuationSeparator" w:id="0">
    <w:p w:rsidR="00605DE6" w:rsidRDefault="00605DE6" w:rsidP="00D7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DE6" w:rsidRDefault="00605DE6" w:rsidP="00D7347F">
      <w:r>
        <w:separator/>
      </w:r>
    </w:p>
  </w:footnote>
  <w:footnote w:type="continuationSeparator" w:id="0">
    <w:p w:rsidR="00605DE6" w:rsidRDefault="00605DE6" w:rsidP="00D7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35C"/>
    <w:rsid w:val="000A5C6C"/>
    <w:rsid w:val="000C0AE2"/>
    <w:rsid w:val="000D31C9"/>
    <w:rsid w:val="0010476E"/>
    <w:rsid w:val="00122F63"/>
    <w:rsid w:val="00154D2E"/>
    <w:rsid w:val="001B4CC9"/>
    <w:rsid w:val="001F3548"/>
    <w:rsid w:val="002019BF"/>
    <w:rsid w:val="0023108D"/>
    <w:rsid w:val="002E788C"/>
    <w:rsid w:val="00312259"/>
    <w:rsid w:val="00314F39"/>
    <w:rsid w:val="00336376"/>
    <w:rsid w:val="0035213F"/>
    <w:rsid w:val="00370486"/>
    <w:rsid w:val="003978FA"/>
    <w:rsid w:val="003D0089"/>
    <w:rsid w:val="00406EC7"/>
    <w:rsid w:val="00415A20"/>
    <w:rsid w:val="004478A9"/>
    <w:rsid w:val="00462CBC"/>
    <w:rsid w:val="0049680F"/>
    <w:rsid w:val="00496DA0"/>
    <w:rsid w:val="004A2E6A"/>
    <w:rsid w:val="00515962"/>
    <w:rsid w:val="00531422"/>
    <w:rsid w:val="00531B76"/>
    <w:rsid w:val="00567837"/>
    <w:rsid w:val="00587389"/>
    <w:rsid w:val="00605DE6"/>
    <w:rsid w:val="0063172A"/>
    <w:rsid w:val="00643735"/>
    <w:rsid w:val="00660E74"/>
    <w:rsid w:val="006A2F6D"/>
    <w:rsid w:val="006A6E07"/>
    <w:rsid w:val="006A7A16"/>
    <w:rsid w:val="00704A33"/>
    <w:rsid w:val="0071043D"/>
    <w:rsid w:val="0073388C"/>
    <w:rsid w:val="00741ACA"/>
    <w:rsid w:val="007B1C81"/>
    <w:rsid w:val="007B3796"/>
    <w:rsid w:val="007C36E9"/>
    <w:rsid w:val="007E2358"/>
    <w:rsid w:val="007F267E"/>
    <w:rsid w:val="00820CED"/>
    <w:rsid w:val="008354F7"/>
    <w:rsid w:val="00864666"/>
    <w:rsid w:val="00876BFD"/>
    <w:rsid w:val="00885AC4"/>
    <w:rsid w:val="008C56BA"/>
    <w:rsid w:val="008D14EF"/>
    <w:rsid w:val="00937A51"/>
    <w:rsid w:val="009C79D4"/>
    <w:rsid w:val="009C7CAF"/>
    <w:rsid w:val="00A21634"/>
    <w:rsid w:val="00A43688"/>
    <w:rsid w:val="00A70ED9"/>
    <w:rsid w:val="00AC7AAF"/>
    <w:rsid w:val="00B03F17"/>
    <w:rsid w:val="00B043BC"/>
    <w:rsid w:val="00B8113F"/>
    <w:rsid w:val="00BA0B4B"/>
    <w:rsid w:val="00BA2457"/>
    <w:rsid w:val="00BD173A"/>
    <w:rsid w:val="00C03E6E"/>
    <w:rsid w:val="00C04240"/>
    <w:rsid w:val="00C253AA"/>
    <w:rsid w:val="00C2560D"/>
    <w:rsid w:val="00C539BE"/>
    <w:rsid w:val="00C65C35"/>
    <w:rsid w:val="00C77179"/>
    <w:rsid w:val="00C843A4"/>
    <w:rsid w:val="00C94E5A"/>
    <w:rsid w:val="00CA6345"/>
    <w:rsid w:val="00CC24D6"/>
    <w:rsid w:val="00D10758"/>
    <w:rsid w:val="00D17BB3"/>
    <w:rsid w:val="00D22F85"/>
    <w:rsid w:val="00D25379"/>
    <w:rsid w:val="00D321EA"/>
    <w:rsid w:val="00D45E5D"/>
    <w:rsid w:val="00D55F11"/>
    <w:rsid w:val="00D5735C"/>
    <w:rsid w:val="00D70A41"/>
    <w:rsid w:val="00D7347F"/>
    <w:rsid w:val="00DD555F"/>
    <w:rsid w:val="00DD5E30"/>
    <w:rsid w:val="00E011E0"/>
    <w:rsid w:val="00E01BEB"/>
    <w:rsid w:val="00E17858"/>
    <w:rsid w:val="00E477A2"/>
    <w:rsid w:val="00EF792D"/>
    <w:rsid w:val="00F34520"/>
    <w:rsid w:val="00FB00B5"/>
    <w:rsid w:val="00FD1FCB"/>
    <w:rsid w:val="00FD28B6"/>
    <w:rsid w:val="00F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1402F-E6DF-484A-91B5-300439B4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poradca</cp:lastModifiedBy>
  <cp:revision>71</cp:revision>
  <cp:lastPrinted>2014-11-05T09:01:00Z</cp:lastPrinted>
  <dcterms:created xsi:type="dcterms:W3CDTF">2011-01-05T11:28:00Z</dcterms:created>
  <dcterms:modified xsi:type="dcterms:W3CDTF">2017-09-12T12:06:00Z</dcterms:modified>
</cp:coreProperties>
</file>