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699" w:rsidRPr="003B52FD" w:rsidRDefault="00991699" w:rsidP="00991699">
      <w:pPr>
        <w:ind w:left="4"/>
        <w:rPr>
          <w:rFonts w:ascii="Trebuchet MS" w:eastAsia="Trebuchet MS" w:hAnsi="Trebuchet MS" w:cs="Trebuchet MS"/>
          <w:b/>
          <w:bCs/>
          <w:sz w:val="24"/>
          <w:szCs w:val="24"/>
        </w:rPr>
      </w:pPr>
      <w:proofErr w:type="spellStart"/>
      <w:r w:rsidRPr="00822163">
        <w:rPr>
          <w:rFonts w:ascii="Trebuchet MS" w:eastAsia="Trebuchet MS" w:hAnsi="Trebuchet MS" w:cs="Trebuchet MS"/>
          <w:b/>
          <w:bCs/>
          <w:sz w:val="32"/>
          <w:szCs w:val="32"/>
          <w:highlight w:val="lightGray"/>
        </w:rPr>
        <w:t>Imagine</w:t>
      </w:r>
      <w:proofErr w:type="spellEnd"/>
      <w:r w:rsidRPr="00822163">
        <w:rPr>
          <w:rFonts w:ascii="Trebuchet MS" w:eastAsia="Trebuchet MS" w:hAnsi="Trebuchet MS" w:cs="Trebuchet MS"/>
          <w:b/>
          <w:bCs/>
          <w:sz w:val="32"/>
          <w:szCs w:val="32"/>
          <w:highlight w:val="lightGray"/>
        </w:rPr>
        <w:t xml:space="preserve"> – pracovný list: </w:t>
      </w:r>
      <w:r w:rsidRPr="00822163">
        <w:rPr>
          <w:rFonts w:ascii="Trebuchet MS" w:eastAsia="Trebuchet MS" w:hAnsi="Trebuchet MS" w:cs="Trebuchet MS"/>
          <w:b/>
          <w:bCs/>
          <w:color w:val="00B0F0"/>
          <w:sz w:val="24"/>
          <w:szCs w:val="24"/>
          <w:highlight w:val="lightGray"/>
        </w:rPr>
        <w:t>príkazy, tlačidlá, stavebnice príkazov</w:t>
      </w:r>
    </w:p>
    <w:p w:rsidR="00991699" w:rsidRDefault="00991699" w:rsidP="00991699">
      <w:pPr>
        <w:ind w:left="4"/>
        <w:rPr>
          <w:sz w:val="20"/>
          <w:szCs w:val="20"/>
        </w:rPr>
      </w:pPr>
    </w:p>
    <w:p w:rsidR="00991699" w:rsidRPr="003B52FD" w:rsidRDefault="00991699" w:rsidP="00991699">
      <w:pPr>
        <w:spacing w:line="241" w:lineRule="exact"/>
        <w:rPr>
          <w:rFonts w:ascii="Arial" w:hAnsi="Arial" w:cs="Arial"/>
          <w:b/>
          <w:color w:val="00B0F0"/>
          <w:sz w:val="28"/>
          <w:szCs w:val="28"/>
        </w:rPr>
      </w:pPr>
      <w:r w:rsidRPr="00822163">
        <w:rPr>
          <w:rFonts w:ascii="Arial" w:hAnsi="Arial" w:cs="Arial"/>
          <w:b/>
          <w:color w:val="00B0F0"/>
          <w:sz w:val="28"/>
          <w:szCs w:val="28"/>
          <w:highlight w:val="lightGray"/>
        </w:rPr>
        <w:t>1. Príkazy:</w:t>
      </w:r>
    </w:p>
    <w:p w:rsidR="00991699" w:rsidRDefault="00991699" w:rsidP="00991699">
      <w:pPr>
        <w:ind w:left="4"/>
        <w:rPr>
          <w:sz w:val="20"/>
          <w:szCs w:val="20"/>
        </w:rPr>
      </w:pPr>
      <w:r>
        <w:rPr>
          <w:rFonts w:ascii="Trebuchet MS" w:eastAsia="Trebuchet MS" w:hAnsi="Trebuchet MS" w:cs="Trebuchet MS"/>
          <w:sz w:val="24"/>
          <w:szCs w:val="24"/>
        </w:rPr>
        <w:t>Základnými príkazmi pre korytnačku sú príkazy:</w:t>
      </w:r>
    </w:p>
    <w:p w:rsidR="00991699" w:rsidRDefault="00991699" w:rsidP="00991699">
      <w:pPr>
        <w:spacing w:line="5" w:lineRule="exact"/>
        <w:rPr>
          <w:sz w:val="24"/>
          <w:szCs w:val="24"/>
        </w:rPr>
      </w:pPr>
    </w:p>
    <w:p w:rsidR="00991699" w:rsidRDefault="00991699" w:rsidP="00991699">
      <w:pPr>
        <w:spacing w:line="237" w:lineRule="auto"/>
        <w:ind w:left="4" w:right="86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dopredu </w:t>
      </w:r>
      <w:r>
        <w:rPr>
          <w:rFonts w:eastAsia="Times New Roman"/>
          <w:b/>
          <w:bCs/>
          <w:i/>
          <w:iCs/>
          <w:color w:val="002060"/>
          <w:sz w:val="24"/>
          <w:szCs w:val="24"/>
        </w:rPr>
        <w:t>číslo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– korytnačka prejde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2060"/>
          <w:sz w:val="24"/>
          <w:szCs w:val="24"/>
        </w:rPr>
        <w:t>číslo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krokov (obrazových bodov) v smere, ktorým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je natočená</w:t>
      </w:r>
    </w:p>
    <w:p w:rsidR="00991699" w:rsidRDefault="00991699" w:rsidP="00991699">
      <w:pPr>
        <w:spacing w:line="6" w:lineRule="exact"/>
        <w:rPr>
          <w:sz w:val="24"/>
          <w:szCs w:val="24"/>
        </w:rPr>
      </w:pPr>
    </w:p>
    <w:p w:rsidR="00991699" w:rsidRDefault="00991699" w:rsidP="00991699">
      <w:pPr>
        <w:spacing w:line="238" w:lineRule="auto"/>
        <w:ind w:left="4" w:right="686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vzad </w:t>
      </w:r>
      <w:r>
        <w:rPr>
          <w:rFonts w:eastAsia="Times New Roman"/>
          <w:b/>
          <w:bCs/>
          <w:i/>
          <w:iCs/>
          <w:color w:val="002060"/>
          <w:sz w:val="24"/>
          <w:szCs w:val="24"/>
        </w:rPr>
        <w:t>číslo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– korytnačka prejde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2060"/>
          <w:sz w:val="24"/>
          <w:szCs w:val="24"/>
        </w:rPr>
        <w:t>číslo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krokov v opačnom smere, ako je natočená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vpravo </w:t>
      </w:r>
      <w:r>
        <w:rPr>
          <w:rFonts w:eastAsia="Times New Roman"/>
          <w:b/>
          <w:bCs/>
          <w:i/>
          <w:iCs/>
          <w:color w:val="002060"/>
          <w:sz w:val="24"/>
          <w:szCs w:val="24"/>
        </w:rPr>
        <w:t>uhol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– korytnačka sa otočí o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2060"/>
          <w:sz w:val="24"/>
          <w:szCs w:val="24"/>
        </w:rPr>
        <w:t>uhol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(v stupňoch) vpravo</w:t>
      </w:r>
    </w:p>
    <w:p w:rsidR="00991699" w:rsidRDefault="00991699" w:rsidP="00991699">
      <w:pPr>
        <w:spacing w:line="7" w:lineRule="exact"/>
        <w:rPr>
          <w:sz w:val="24"/>
          <w:szCs w:val="24"/>
        </w:rPr>
      </w:pPr>
    </w:p>
    <w:p w:rsidR="00991699" w:rsidRDefault="00991699" w:rsidP="00991699">
      <w:pPr>
        <w:spacing w:line="272" w:lineRule="auto"/>
        <w:ind w:left="4" w:right="2826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vľavo </w:t>
      </w:r>
      <w:r>
        <w:rPr>
          <w:rFonts w:eastAsia="Times New Roman"/>
          <w:b/>
          <w:bCs/>
          <w:i/>
          <w:iCs/>
          <w:color w:val="002060"/>
          <w:sz w:val="24"/>
          <w:szCs w:val="24"/>
        </w:rPr>
        <w:t>uhol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– korytnačka sa otočí o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2060"/>
          <w:sz w:val="24"/>
          <w:szCs w:val="24"/>
        </w:rPr>
        <w:t>uhol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(v stupňoch) vľavo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znova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– vymaže obrazovku</w:t>
      </w:r>
    </w:p>
    <w:p w:rsidR="00991699" w:rsidRDefault="00991699" w:rsidP="00991699">
      <w:pPr>
        <w:spacing w:line="325" w:lineRule="exact"/>
        <w:rPr>
          <w:sz w:val="24"/>
          <w:szCs w:val="24"/>
        </w:rPr>
      </w:pPr>
    </w:p>
    <w:p w:rsidR="00991699" w:rsidRDefault="00991699" w:rsidP="00991699">
      <w:pPr>
        <w:ind w:left="4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FF0000"/>
          <w:sz w:val="24"/>
          <w:szCs w:val="24"/>
        </w:rPr>
        <w:t>Úloha 1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:</w:t>
      </w:r>
      <w:r>
        <w:rPr>
          <w:rFonts w:ascii="Trebuchet MS" w:eastAsia="Trebuchet MS" w:hAnsi="Trebuchet MS" w:cs="Trebuchet MS"/>
          <w:b/>
          <w:bCs/>
          <w:color w:val="FF000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Pomocou príkazov</w:t>
      </w:r>
      <w:r>
        <w:rPr>
          <w:rFonts w:ascii="Trebuchet MS" w:eastAsia="Trebuchet MS" w:hAnsi="Trebuchet MS" w:cs="Trebuchet MS"/>
          <w:b/>
          <w:bCs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>do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,</w:t>
      </w:r>
      <w:r>
        <w:rPr>
          <w:rFonts w:ascii="Trebuchet MS" w:eastAsia="Trebuchet MS" w:hAnsi="Trebuchet MS" w:cs="Trebuchet MS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2060"/>
          <w:sz w:val="24"/>
          <w:szCs w:val="24"/>
        </w:rPr>
        <w:t>vz</w:t>
      </w:r>
      <w:proofErr w:type="spellEnd"/>
      <w:r>
        <w:rPr>
          <w:rFonts w:ascii="Trebuchet MS" w:eastAsia="Trebuchet MS" w:hAnsi="Trebuchet MS" w:cs="Trebuchet MS"/>
          <w:color w:val="000000"/>
          <w:sz w:val="24"/>
          <w:szCs w:val="24"/>
        </w:rPr>
        <w:t>,</w:t>
      </w:r>
      <w:r>
        <w:rPr>
          <w:rFonts w:ascii="Trebuchet MS" w:eastAsia="Trebuchet MS" w:hAnsi="Trebuchet MS" w:cs="Trebuchet MS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2060"/>
          <w:sz w:val="24"/>
          <w:szCs w:val="24"/>
        </w:rPr>
        <w:t>vp</w:t>
      </w:r>
      <w:proofErr w:type="spellEnd"/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color w:val="002060"/>
          <w:sz w:val="24"/>
          <w:szCs w:val="24"/>
        </w:rPr>
        <w:t>vl</w:t>
      </w:r>
      <w:proofErr w:type="spellEnd"/>
      <w:r>
        <w:rPr>
          <w:rFonts w:ascii="Trebuchet MS" w:eastAsia="Trebuchet MS" w:hAnsi="Trebuchet MS" w:cs="Trebuchet MS"/>
          <w:b/>
          <w:bCs/>
          <w:color w:val="FF000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bCs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>bod</w:t>
      </w:r>
      <w:r>
        <w:rPr>
          <w:rFonts w:ascii="Trebuchet MS" w:eastAsia="Trebuchet MS" w:hAnsi="Trebuchet MS" w:cs="Trebuchet MS"/>
          <w:b/>
          <w:bCs/>
          <w:color w:val="FF000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nakreslite niektorý z obrázkov:</w:t>
      </w:r>
    </w:p>
    <w:p w:rsidR="00991699" w:rsidRDefault="00991699" w:rsidP="009916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2235C328" wp14:editId="038C9095">
            <wp:simplePos x="0" y="0"/>
            <wp:positionH relativeFrom="column">
              <wp:posOffset>19685</wp:posOffset>
            </wp:positionH>
            <wp:positionV relativeFrom="paragraph">
              <wp:posOffset>156845</wp:posOffset>
            </wp:positionV>
            <wp:extent cx="3400425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355" w:lineRule="exact"/>
        <w:rPr>
          <w:sz w:val="24"/>
          <w:szCs w:val="24"/>
        </w:rPr>
      </w:pPr>
    </w:p>
    <w:p w:rsidR="00991699" w:rsidRDefault="00991699" w:rsidP="00991699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bod </w:t>
      </w:r>
      <w:r>
        <w:rPr>
          <w:rFonts w:eastAsia="Times New Roman"/>
          <w:b/>
          <w:bCs/>
          <w:i/>
          <w:iCs/>
          <w:color w:val="002060"/>
          <w:sz w:val="24"/>
          <w:szCs w:val="24"/>
        </w:rPr>
        <w:t>číslo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– korytnačka nakreslí kruh s priemerom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2060"/>
          <w:sz w:val="24"/>
          <w:szCs w:val="24"/>
        </w:rPr>
        <w:t>číslo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obrazových bodov</w:t>
      </w:r>
    </w:p>
    <w:p w:rsidR="00991699" w:rsidRDefault="00991699" w:rsidP="00991699">
      <w:pPr>
        <w:spacing w:line="44" w:lineRule="exact"/>
        <w:rPr>
          <w:sz w:val="24"/>
          <w:szCs w:val="24"/>
        </w:rPr>
      </w:pPr>
    </w:p>
    <w:p w:rsidR="00991699" w:rsidRDefault="00991699" w:rsidP="00991699">
      <w:pPr>
        <w:spacing w:line="238" w:lineRule="auto"/>
        <w:ind w:left="4" w:right="3906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002060"/>
          <w:sz w:val="24"/>
          <w:szCs w:val="24"/>
        </w:rPr>
        <w:t>nechHrúbkaPera</w:t>
      </w:r>
      <w:proofErr w:type="spellEnd"/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2060"/>
          <w:sz w:val="24"/>
          <w:szCs w:val="24"/>
        </w:rPr>
        <w:t>hrúbka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, resp.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2060"/>
          <w:sz w:val="24"/>
          <w:szCs w:val="24"/>
        </w:rPr>
        <w:t>nechHp</w:t>
      </w:r>
      <w:proofErr w:type="spellEnd"/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2060"/>
          <w:sz w:val="24"/>
          <w:szCs w:val="24"/>
        </w:rPr>
        <w:t>hrúbka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2060"/>
          <w:sz w:val="24"/>
          <w:szCs w:val="24"/>
        </w:rPr>
        <w:t>nechFarbaPera</w:t>
      </w:r>
      <w:proofErr w:type="spellEnd"/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2060"/>
          <w:sz w:val="24"/>
          <w:szCs w:val="24"/>
        </w:rPr>
        <w:t>farba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, resp.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2060"/>
          <w:sz w:val="24"/>
          <w:szCs w:val="24"/>
        </w:rPr>
        <w:t>nechFp</w:t>
      </w:r>
      <w:proofErr w:type="spellEnd"/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2060"/>
          <w:sz w:val="24"/>
          <w:szCs w:val="24"/>
        </w:rPr>
        <w:t>farba</w:t>
      </w:r>
    </w:p>
    <w:p w:rsidR="00991699" w:rsidRDefault="00991699" w:rsidP="009916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42934D57" wp14:editId="280AD8B3">
            <wp:simplePos x="0" y="0"/>
            <wp:positionH relativeFrom="column">
              <wp:posOffset>19685</wp:posOffset>
            </wp:positionH>
            <wp:positionV relativeFrom="paragraph">
              <wp:posOffset>163195</wp:posOffset>
            </wp:positionV>
            <wp:extent cx="3028950" cy="790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4328198D" wp14:editId="74691DD8">
            <wp:simplePos x="0" y="0"/>
            <wp:positionH relativeFrom="column">
              <wp:posOffset>19685</wp:posOffset>
            </wp:positionH>
            <wp:positionV relativeFrom="paragraph">
              <wp:posOffset>1311275</wp:posOffset>
            </wp:positionV>
            <wp:extent cx="4533900" cy="762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356" w:lineRule="exact"/>
        <w:rPr>
          <w:sz w:val="24"/>
          <w:szCs w:val="24"/>
        </w:rPr>
      </w:pPr>
    </w:p>
    <w:p w:rsidR="00991699" w:rsidRDefault="00991699" w:rsidP="00991699">
      <w:pPr>
        <w:spacing w:line="257" w:lineRule="auto"/>
        <w:ind w:left="4" w:right="86"/>
        <w:rPr>
          <w:sz w:val="20"/>
          <w:szCs w:val="20"/>
        </w:rPr>
      </w:pPr>
      <w:r>
        <w:rPr>
          <w:rFonts w:ascii="Trebuchet MS" w:eastAsia="Trebuchet MS" w:hAnsi="Trebuchet MS" w:cs="Trebuchet MS"/>
          <w:sz w:val="23"/>
          <w:szCs w:val="23"/>
        </w:rPr>
        <w:t xml:space="preserve">Uvedené mená farieb môžeme používať aj s číselnou príponou od </w:t>
      </w:r>
      <w:r>
        <w:rPr>
          <w:rFonts w:ascii="Arial" w:eastAsia="Arial" w:hAnsi="Arial" w:cs="Arial"/>
          <w:b/>
          <w:bCs/>
          <w:color w:val="002060"/>
          <w:sz w:val="23"/>
          <w:szCs w:val="23"/>
        </w:rPr>
        <w:t>1</w:t>
      </w:r>
      <w:r>
        <w:rPr>
          <w:rFonts w:ascii="Trebuchet MS" w:eastAsia="Trebuchet MS" w:hAnsi="Trebuchet MS" w:cs="Trebuchet MS"/>
          <w:sz w:val="23"/>
          <w:szCs w:val="23"/>
        </w:rPr>
        <w:t xml:space="preserve"> do </w:t>
      </w:r>
      <w:r>
        <w:rPr>
          <w:rFonts w:ascii="Arial" w:eastAsia="Arial" w:hAnsi="Arial" w:cs="Arial"/>
          <w:b/>
          <w:bCs/>
          <w:color w:val="002060"/>
          <w:sz w:val="23"/>
          <w:szCs w:val="23"/>
        </w:rPr>
        <w:t>12</w:t>
      </w:r>
      <w:r>
        <w:rPr>
          <w:rFonts w:ascii="Trebuchet MS" w:eastAsia="Trebuchet MS" w:hAnsi="Trebuchet MS" w:cs="Trebuchet MS"/>
          <w:sz w:val="23"/>
          <w:szCs w:val="23"/>
        </w:rPr>
        <w:t xml:space="preserve">, napríklad </w:t>
      </w:r>
      <w:r>
        <w:rPr>
          <w:rFonts w:ascii="Arial" w:eastAsia="Arial" w:hAnsi="Arial" w:cs="Arial"/>
          <w:b/>
          <w:bCs/>
          <w:color w:val="002060"/>
          <w:sz w:val="23"/>
          <w:szCs w:val="23"/>
        </w:rPr>
        <w:t>červená7</w:t>
      </w:r>
      <w:r>
        <w:rPr>
          <w:rFonts w:ascii="Trebuchet MS" w:eastAsia="Trebuchet MS" w:hAnsi="Trebuchet MS" w:cs="Trebuchet MS"/>
          <w:sz w:val="23"/>
          <w:szCs w:val="23"/>
        </w:rPr>
        <w:t xml:space="preserve">. Farba s príponou </w:t>
      </w:r>
      <w:r>
        <w:rPr>
          <w:rFonts w:ascii="Arial" w:eastAsia="Arial" w:hAnsi="Arial" w:cs="Arial"/>
          <w:b/>
          <w:bCs/>
          <w:color w:val="002060"/>
          <w:sz w:val="23"/>
          <w:szCs w:val="23"/>
        </w:rPr>
        <w:t>1</w:t>
      </w:r>
      <w:r>
        <w:rPr>
          <w:rFonts w:ascii="Trebuchet MS" w:eastAsia="Trebuchet MS" w:hAnsi="Trebuchet MS" w:cs="Trebuchet MS"/>
          <w:sz w:val="23"/>
          <w:szCs w:val="23"/>
        </w:rPr>
        <w:t xml:space="preserve"> je najtmavšia, s príponou </w:t>
      </w:r>
      <w:r>
        <w:rPr>
          <w:rFonts w:ascii="Arial" w:eastAsia="Arial" w:hAnsi="Arial" w:cs="Arial"/>
          <w:b/>
          <w:bCs/>
          <w:color w:val="002060"/>
          <w:sz w:val="23"/>
          <w:szCs w:val="23"/>
        </w:rPr>
        <w:t>12</w:t>
      </w:r>
      <w:r>
        <w:rPr>
          <w:rFonts w:ascii="Trebuchet MS" w:eastAsia="Trebuchet MS" w:hAnsi="Trebuchet MS" w:cs="Trebuchet MS"/>
          <w:sz w:val="23"/>
          <w:szCs w:val="23"/>
        </w:rPr>
        <w:t xml:space="preserve"> najsvetlejšia.</w:t>
      </w:r>
    </w:p>
    <w:p w:rsidR="00991699" w:rsidRDefault="00991699" w:rsidP="009916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7FAAEFAF" wp14:editId="5BBA1578">
            <wp:simplePos x="0" y="0"/>
            <wp:positionH relativeFrom="column">
              <wp:posOffset>19685</wp:posOffset>
            </wp:positionH>
            <wp:positionV relativeFrom="paragraph">
              <wp:posOffset>23495</wp:posOffset>
            </wp:positionV>
            <wp:extent cx="4772025" cy="4857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200" w:lineRule="exact"/>
        <w:rPr>
          <w:sz w:val="24"/>
          <w:szCs w:val="24"/>
        </w:rPr>
      </w:pPr>
    </w:p>
    <w:p w:rsidR="00991699" w:rsidRDefault="00991699" w:rsidP="00991699">
      <w:pPr>
        <w:spacing w:line="343" w:lineRule="exact"/>
        <w:rPr>
          <w:sz w:val="24"/>
          <w:szCs w:val="24"/>
        </w:rPr>
      </w:pPr>
    </w:p>
    <w:p w:rsidR="00991699" w:rsidRDefault="00991699" w:rsidP="00991699">
      <w:pPr>
        <w:numPr>
          <w:ilvl w:val="0"/>
          <w:numId w:val="1"/>
        </w:numPr>
        <w:tabs>
          <w:tab w:val="left" w:pos="204"/>
        </w:tabs>
        <w:ind w:left="204" w:hanging="204"/>
        <w:rPr>
          <w:rFonts w:ascii="Arial" w:eastAsia="Arial" w:hAnsi="Arial" w:cs="Arial"/>
          <w:b/>
          <w:bCs/>
          <w:color w:val="00206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color w:val="002060"/>
          <w:sz w:val="24"/>
          <w:szCs w:val="24"/>
        </w:rPr>
        <w:t>nechFp</w:t>
      </w:r>
      <w:proofErr w:type="spellEnd"/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"</w:t>
      </w:r>
      <w:proofErr w:type="spellStart"/>
      <w:r>
        <w:rPr>
          <w:rFonts w:ascii="Arial" w:eastAsia="Arial" w:hAnsi="Arial" w:cs="Arial"/>
          <w:b/>
          <w:bCs/>
          <w:color w:val="002060"/>
          <w:sz w:val="24"/>
          <w:szCs w:val="24"/>
        </w:rPr>
        <w:t>cervena</w:t>
      </w:r>
      <w:proofErr w:type="spellEnd"/>
    </w:p>
    <w:p w:rsidR="00991699" w:rsidRDefault="00991699" w:rsidP="00991699">
      <w:pPr>
        <w:spacing w:line="40" w:lineRule="exact"/>
        <w:rPr>
          <w:rFonts w:ascii="Arial" w:eastAsia="Arial" w:hAnsi="Arial" w:cs="Arial"/>
          <w:b/>
          <w:bCs/>
          <w:color w:val="002060"/>
          <w:sz w:val="24"/>
          <w:szCs w:val="24"/>
        </w:rPr>
      </w:pPr>
    </w:p>
    <w:p w:rsidR="00991699" w:rsidRDefault="00991699" w:rsidP="00991699">
      <w:pPr>
        <w:numPr>
          <w:ilvl w:val="0"/>
          <w:numId w:val="1"/>
        </w:numPr>
        <w:tabs>
          <w:tab w:val="left" w:pos="204"/>
        </w:tabs>
        <w:ind w:left="204" w:hanging="204"/>
        <w:rPr>
          <w:rFonts w:ascii="Arial" w:eastAsia="Arial" w:hAnsi="Arial" w:cs="Arial"/>
          <w:b/>
          <w:bCs/>
          <w:color w:val="00206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color w:val="002060"/>
          <w:sz w:val="24"/>
          <w:szCs w:val="24"/>
        </w:rPr>
        <w:t>nechFp</w:t>
      </w:r>
      <w:proofErr w:type="spellEnd"/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"ruzova5</w:t>
      </w:r>
    </w:p>
    <w:p w:rsidR="00991699" w:rsidRDefault="00991699" w:rsidP="00991699">
      <w:pPr>
        <w:spacing w:line="34" w:lineRule="exact"/>
        <w:rPr>
          <w:sz w:val="24"/>
          <w:szCs w:val="24"/>
        </w:rPr>
      </w:pPr>
    </w:p>
    <w:p w:rsidR="00991699" w:rsidRDefault="00991699" w:rsidP="00991699">
      <w:pPr>
        <w:spacing w:line="238" w:lineRule="auto"/>
        <w:ind w:left="4" w:right="106"/>
        <w:rPr>
          <w:sz w:val="20"/>
          <w:szCs w:val="20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Farbu môžeme zadať aj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RGB kódom</w:t>
      </w:r>
      <w:r>
        <w:rPr>
          <w:rFonts w:ascii="Trebuchet MS" w:eastAsia="Trebuchet MS" w:hAnsi="Trebuchet MS" w:cs="Trebuchet MS"/>
          <w:sz w:val="24"/>
          <w:szCs w:val="24"/>
        </w:rPr>
        <w:t>, teda trojicou čísel z intervalu 0..255 v tvare [</w:t>
      </w:r>
      <w:r>
        <w:rPr>
          <w:rFonts w:eastAsia="Times New Roman"/>
          <w:i/>
          <w:iCs/>
          <w:sz w:val="24"/>
          <w:szCs w:val="24"/>
        </w:rPr>
        <w:t>červená zelená modrá</w:t>
      </w:r>
      <w:r>
        <w:rPr>
          <w:rFonts w:ascii="Trebuchet MS" w:eastAsia="Trebuchet MS" w:hAnsi="Trebuchet MS" w:cs="Trebuchet MS"/>
          <w:sz w:val="24"/>
          <w:szCs w:val="24"/>
        </w:rPr>
        <w:t>]. Napríklad:</w:t>
      </w:r>
    </w:p>
    <w:p w:rsidR="00991699" w:rsidRDefault="00991699" w:rsidP="00991699">
      <w:pPr>
        <w:spacing w:line="13" w:lineRule="exact"/>
        <w:rPr>
          <w:sz w:val="24"/>
          <w:szCs w:val="24"/>
        </w:rPr>
      </w:pPr>
    </w:p>
    <w:p w:rsidR="00991699" w:rsidRDefault="00991699" w:rsidP="00991699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? </w:t>
      </w:r>
      <w:proofErr w:type="spellStart"/>
      <w:r>
        <w:rPr>
          <w:rFonts w:ascii="Arial" w:eastAsia="Arial" w:hAnsi="Arial" w:cs="Arial"/>
          <w:b/>
          <w:bCs/>
          <w:color w:val="002060"/>
          <w:sz w:val="24"/>
          <w:szCs w:val="24"/>
        </w:rPr>
        <w:t>nechFp</w:t>
      </w:r>
      <w:proofErr w:type="spellEnd"/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[120 30 80] bod 50</w:t>
      </w:r>
    </w:p>
    <w:p w:rsidR="00991699" w:rsidRDefault="00991699" w:rsidP="00991699">
      <w:pPr>
        <w:spacing w:line="32" w:lineRule="exact"/>
        <w:rPr>
          <w:sz w:val="24"/>
          <w:szCs w:val="24"/>
        </w:rPr>
      </w:pPr>
    </w:p>
    <w:p w:rsidR="00991699" w:rsidRDefault="00991699" w:rsidP="00991699">
      <w:pPr>
        <w:spacing w:line="238" w:lineRule="auto"/>
        <w:ind w:left="4" w:right="146"/>
        <w:rPr>
          <w:sz w:val="20"/>
          <w:szCs w:val="20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Názvy či kódy farieb si nemusíme pamätať. Ak napíšeme príkaz </w:t>
      </w:r>
      <w:proofErr w:type="spellStart"/>
      <w:r>
        <w:rPr>
          <w:rFonts w:ascii="Arial" w:eastAsia="Arial" w:hAnsi="Arial" w:cs="Arial"/>
          <w:b/>
          <w:bCs/>
          <w:color w:val="002060"/>
          <w:sz w:val="24"/>
          <w:szCs w:val="24"/>
        </w:rPr>
        <w:t>nechFp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a stlačíme kláves </w:t>
      </w:r>
      <w:r>
        <w:rPr>
          <w:rFonts w:ascii="Arial" w:eastAsia="Arial" w:hAnsi="Arial" w:cs="Arial"/>
          <w:b/>
          <w:bCs/>
          <w:sz w:val="24"/>
          <w:szCs w:val="24"/>
        </w:rPr>
        <w:t>F9</w:t>
      </w:r>
    </w:p>
    <w:p w:rsidR="00991699" w:rsidRDefault="00991699" w:rsidP="00991699">
      <w:pPr>
        <w:spacing w:line="44" w:lineRule="exact"/>
        <w:rPr>
          <w:sz w:val="24"/>
          <w:szCs w:val="24"/>
        </w:rPr>
      </w:pPr>
    </w:p>
    <w:p w:rsidR="00991699" w:rsidRDefault="00991699" w:rsidP="00991699">
      <w:pPr>
        <w:ind w:left="4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002060"/>
          <w:sz w:val="24"/>
          <w:szCs w:val="24"/>
        </w:rPr>
        <w:t>nechFp</w:t>
      </w:r>
      <w:proofErr w:type="spellEnd"/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2060"/>
          <w:sz w:val="24"/>
          <w:szCs w:val="24"/>
        </w:rPr>
        <w:t>?,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2060"/>
          <w:sz w:val="24"/>
          <w:szCs w:val="24"/>
        </w:rPr>
        <w:t>nechHp</w:t>
      </w:r>
      <w:proofErr w:type="spellEnd"/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?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– náhodná farba a hrúbka pera</w:t>
      </w:r>
    </w:p>
    <w:p w:rsidR="00991699" w:rsidRDefault="00991699" w:rsidP="00991699">
      <w:pPr>
        <w:sectPr w:rsidR="00991699">
          <w:footerReference w:type="default" r:id="rId11"/>
          <w:pgSz w:w="11900" w:h="16838"/>
          <w:pgMar w:top="1391" w:right="1440" w:bottom="1440" w:left="1416" w:header="0" w:footer="0" w:gutter="0"/>
          <w:cols w:space="708" w:equalWidth="0">
            <w:col w:w="9050"/>
          </w:cols>
        </w:sectPr>
      </w:pPr>
    </w:p>
    <w:p w:rsidR="00991699" w:rsidRDefault="00991699" w:rsidP="00991699">
      <w:pPr>
        <w:ind w:left="4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0" allowOverlap="1" wp14:anchorId="0CD6710B" wp14:editId="19BB5B4F">
            <wp:simplePos x="0" y="0"/>
            <wp:positionH relativeFrom="page">
              <wp:posOffset>1828800</wp:posOffset>
            </wp:positionH>
            <wp:positionV relativeFrom="page">
              <wp:posOffset>866775</wp:posOffset>
            </wp:positionV>
            <wp:extent cx="561975" cy="5619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rebuchet MS" w:eastAsia="Trebuchet MS" w:hAnsi="Trebuchet MS" w:cs="Trebuchet MS"/>
          <w:b/>
          <w:bCs/>
          <w:color w:val="FF0000"/>
          <w:sz w:val="24"/>
          <w:szCs w:val="24"/>
        </w:rPr>
        <w:t>Úloha 2:</w:t>
      </w: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44" w:lineRule="exact"/>
        <w:rPr>
          <w:sz w:val="20"/>
          <w:szCs w:val="20"/>
        </w:rPr>
      </w:pPr>
    </w:p>
    <w:p w:rsidR="00991699" w:rsidRDefault="00991699" w:rsidP="00991699">
      <w:pPr>
        <w:spacing w:line="259" w:lineRule="auto"/>
        <w:ind w:left="4" w:right="4266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002060"/>
          <w:sz w:val="23"/>
          <w:szCs w:val="23"/>
        </w:rPr>
        <w:t>peroHore</w:t>
      </w:r>
      <w:proofErr w:type="spellEnd"/>
      <w:r>
        <w:rPr>
          <w:rFonts w:ascii="Trebuchet MS" w:eastAsia="Trebuchet MS" w:hAnsi="Trebuchet MS" w:cs="Trebuchet MS"/>
          <w:color w:val="000000"/>
          <w:sz w:val="23"/>
          <w:szCs w:val="23"/>
        </w:rPr>
        <w:t>, resp.</w:t>
      </w:r>
      <w:r>
        <w:rPr>
          <w:rFonts w:ascii="Arial" w:eastAsia="Arial" w:hAnsi="Arial" w:cs="Arial"/>
          <w:b/>
          <w:bCs/>
          <w:color w:val="002060"/>
          <w:sz w:val="23"/>
          <w:szCs w:val="23"/>
        </w:rPr>
        <w:t xml:space="preserve"> ph </w:t>
      </w:r>
      <w:r>
        <w:rPr>
          <w:rFonts w:ascii="Arial" w:eastAsia="Arial" w:hAnsi="Arial" w:cs="Arial"/>
          <w:b/>
          <w:bCs/>
          <w:color w:val="000000"/>
          <w:sz w:val="23"/>
          <w:szCs w:val="23"/>
        </w:rPr>
        <w:t>-</w:t>
      </w:r>
      <w:r>
        <w:rPr>
          <w:rFonts w:ascii="Arial" w:eastAsia="Arial" w:hAnsi="Arial" w:cs="Arial"/>
          <w:b/>
          <w:bCs/>
          <w:color w:val="002060"/>
          <w:sz w:val="23"/>
          <w:szCs w:val="23"/>
        </w:rPr>
        <w:t xml:space="preserve"> </w:t>
      </w:r>
      <w:r>
        <w:rPr>
          <w:rFonts w:ascii="Trebuchet MS" w:eastAsia="Trebuchet MS" w:hAnsi="Trebuchet MS" w:cs="Trebuchet MS"/>
          <w:color w:val="000000"/>
          <w:sz w:val="23"/>
          <w:szCs w:val="23"/>
        </w:rPr>
        <w:t>vypne pero korytnačky</w:t>
      </w:r>
      <w:r>
        <w:rPr>
          <w:rFonts w:ascii="Arial" w:eastAsia="Arial" w:hAnsi="Arial" w:cs="Arial"/>
          <w:b/>
          <w:bCs/>
          <w:color w:val="00206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2060"/>
          <w:sz w:val="23"/>
          <w:szCs w:val="23"/>
        </w:rPr>
        <w:t>peroDolu</w:t>
      </w:r>
      <w:proofErr w:type="spellEnd"/>
      <w:r>
        <w:rPr>
          <w:rFonts w:ascii="Trebuchet MS" w:eastAsia="Trebuchet MS" w:hAnsi="Trebuchet MS" w:cs="Trebuchet MS"/>
          <w:color w:val="000000"/>
          <w:sz w:val="23"/>
          <w:szCs w:val="23"/>
        </w:rPr>
        <w:t>, resp.</w:t>
      </w:r>
      <w:r>
        <w:rPr>
          <w:rFonts w:ascii="Arial" w:eastAsia="Arial" w:hAnsi="Arial" w:cs="Arial"/>
          <w:b/>
          <w:bCs/>
          <w:color w:val="00206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2060"/>
          <w:sz w:val="23"/>
          <w:szCs w:val="23"/>
        </w:rPr>
        <w:t>pd</w:t>
      </w:r>
      <w:proofErr w:type="spellEnd"/>
      <w:r>
        <w:rPr>
          <w:rFonts w:ascii="Arial" w:eastAsia="Arial" w:hAnsi="Arial" w:cs="Arial"/>
          <w:b/>
          <w:bCs/>
          <w:color w:val="002060"/>
          <w:sz w:val="23"/>
          <w:szCs w:val="23"/>
        </w:rPr>
        <w:t xml:space="preserve"> </w:t>
      </w:r>
      <w:r>
        <w:rPr>
          <w:rFonts w:ascii="Trebuchet MS" w:eastAsia="Trebuchet MS" w:hAnsi="Trebuchet MS" w:cs="Trebuchet MS"/>
          <w:color w:val="000000"/>
          <w:sz w:val="23"/>
          <w:szCs w:val="23"/>
        </w:rPr>
        <w:t>– zapne pero korytnačky</w:t>
      </w:r>
    </w:p>
    <w:p w:rsidR="00991699" w:rsidRDefault="00991699" w:rsidP="00991699">
      <w:pPr>
        <w:spacing w:line="261" w:lineRule="exact"/>
        <w:rPr>
          <w:sz w:val="20"/>
          <w:szCs w:val="20"/>
        </w:rPr>
      </w:pPr>
    </w:p>
    <w:p w:rsidR="00991699" w:rsidRDefault="00991699" w:rsidP="00991699">
      <w:pPr>
        <w:ind w:left="4"/>
        <w:rPr>
          <w:rFonts w:ascii="Arial" w:eastAsia="Arial" w:hAnsi="Arial" w:cs="Arial"/>
          <w:b/>
          <w:bCs/>
          <w:color w:val="FF0000"/>
          <w:sz w:val="24"/>
          <w:szCs w:val="24"/>
        </w:rPr>
      </w:pPr>
      <w:r>
        <w:rPr>
          <w:rFonts w:ascii="Arial" w:eastAsia="Arial" w:hAnsi="Arial" w:cs="Arial"/>
          <w:b/>
          <w:bCs/>
          <w:color w:val="FF0000"/>
          <w:sz w:val="24"/>
          <w:szCs w:val="24"/>
        </w:rPr>
        <w:t>Úloha 3:</w:t>
      </w:r>
    </w:p>
    <w:p w:rsidR="00991699" w:rsidRDefault="00991699" w:rsidP="00991699">
      <w:pPr>
        <w:numPr>
          <w:ilvl w:val="0"/>
          <w:numId w:val="2"/>
        </w:numPr>
        <w:tabs>
          <w:tab w:val="left" w:pos="284"/>
        </w:tabs>
        <w:spacing w:line="237" w:lineRule="auto"/>
        <w:ind w:left="284" w:hanging="2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Nakreslite</w:t>
      </w:r>
      <w:r>
        <w:rPr>
          <w:rFonts w:ascii="Trebuchet MS" w:eastAsia="Trebuchet MS" w:hAnsi="Trebuchet MS" w:cs="Trebuchet MS"/>
          <w:sz w:val="24"/>
          <w:szCs w:val="24"/>
        </w:rPr>
        <w:t xml:space="preserve">: </w:t>
      </w:r>
      <w:r>
        <w:rPr>
          <w:rFonts w:ascii="Arial" w:eastAsia="Arial" w:hAnsi="Arial" w:cs="Arial"/>
          <w:noProof/>
          <w:sz w:val="1"/>
          <w:szCs w:val="1"/>
        </w:rPr>
        <w:drawing>
          <wp:inline distT="0" distB="0" distL="0" distR="0" wp14:anchorId="43AAB4E6" wp14:editId="06EAB52C">
            <wp:extent cx="610235" cy="3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699" w:rsidRDefault="00991699" w:rsidP="00991699">
      <w:pPr>
        <w:spacing w:line="9" w:lineRule="exact"/>
        <w:rPr>
          <w:rFonts w:ascii="Arial" w:eastAsia="Arial" w:hAnsi="Arial" w:cs="Arial"/>
          <w:sz w:val="24"/>
          <w:szCs w:val="24"/>
        </w:rPr>
      </w:pPr>
    </w:p>
    <w:p w:rsidR="00991699" w:rsidRDefault="00991699" w:rsidP="00991699">
      <w:pPr>
        <w:numPr>
          <w:ilvl w:val="0"/>
          <w:numId w:val="2"/>
        </w:numPr>
        <w:tabs>
          <w:tab w:val="left" w:pos="284"/>
        </w:tabs>
        <w:ind w:left="284" w:hanging="2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Pomocou korytnačky napíšte iniciálky svojho mena a priezviska</w:t>
      </w:r>
    </w:p>
    <w:p w:rsidR="00991699" w:rsidRDefault="00991699" w:rsidP="00991699">
      <w:pPr>
        <w:spacing w:line="10" w:lineRule="exact"/>
        <w:rPr>
          <w:rFonts w:ascii="Arial" w:eastAsia="Arial" w:hAnsi="Arial" w:cs="Arial"/>
          <w:sz w:val="24"/>
          <w:szCs w:val="24"/>
        </w:rPr>
      </w:pPr>
    </w:p>
    <w:p w:rsidR="00991699" w:rsidRDefault="00991699" w:rsidP="00991699">
      <w:pPr>
        <w:numPr>
          <w:ilvl w:val="0"/>
          <w:numId w:val="2"/>
        </w:numPr>
        <w:tabs>
          <w:tab w:val="left" w:pos="266"/>
        </w:tabs>
        <w:spacing w:line="235" w:lineRule="auto"/>
        <w:ind w:left="284" w:right="166" w:hanging="2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Podľa vlastnej fantázie nakreslite niektorý z obrázkov: semafor, snehuliak, lienka,  dopravná značka.</w:t>
      </w:r>
    </w:p>
    <w:p w:rsidR="00991699" w:rsidRDefault="00991699" w:rsidP="00991699">
      <w:pPr>
        <w:spacing w:line="234" w:lineRule="exact"/>
        <w:rPr>
          <w:sz w:val="20"/>
          <w:szCs w:val="20"/>
        </w:rPr>
      </w:pPr>
    </w:p>
    <w:p w:rsidR="00991699" w:rsidRPr="003B52FD" w:rsidRDefault="00991699" w:rsidP="00991699">
      <w:pPr>
        <w:ind w:left="4"/>
        <w:rPr>
          <w:color w:val="00B0F0"/>
          <w:sz w:val="20"/>
          <w:szCs w:val="20"/>
        </w:rPr>
      </w:pPr>
      <w:r w:rsidRPr="00822163">
        <w:rPr>
          <w:rFonts w:ascii="Arial" w:eastAsia="Arial" w:hAnsi="Arial" w:cs="Arial"/>
          <w:b/>
          <w:bCs/>
          <w:color w:val="00B0F0"/>
          <w:sz w:val="28"/>
          <w:szCs w:val="28"/>
          <w:highlight w:val="lightGray"/>
        </w:rPr>
        <w:t>2.Tlačidlá</w:t>
      </w:r>
    </w:p>
    <w:p w:rsidR="00991699" w:rsidRDefault="00991699" w:rsidP="00991699">
      <w:pPr>
        <w:numPr>
          <w:ilvl w:val="0"/>
          <w:numId w:val="3"/>
        </w:numPr>
        <w:tabs>
          <w:tab w:val="left" w:pos="284"/>
        </w:tabs>
        <w:ind w:left="284" w:hanging="284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V paneli nástrojov klikneme na nástroj </w:t>
      </w:r>
      <w:r>
        <w:rPr>
          <w:rFonts w:ascii="Arial" w:eastAsia="Arial" w:hAnsi="Arial" w:cs="Arial"/>
          <w:b/>
          <w:bCs/>
          <w:sz w:val="24"/>
          <w:szCs w:val="24"/>
        </w:rPr>
        <w:t>Nové tlačidlo</w:t>
      </w:r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noProof/>
          <w:sz w:val="1"/>
          <w:szCs w:val="1"/>
        </w:rPr>
        <w:drawing>
          <wp:inline distT="0" distB="0" distL="0" distR="0" wp14:anchorId="753515C0" wp14:editId="10904C81">
            <wp:extent cx="248285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699" w:rsidRDefault="00991699" w:rsidP="00991699">
      <w:pPr>
        <w:spacing w:line="18" w:lineRule="exact"/>
        <w:rPr>
          <w:rFonts w:ascii="Trebuchet MS" w:eastAsia="Trebuchet MS" w:hAnsi="Trebuchet MS" w:cs="Trebuchet MS"/>
          <w:sz w:val="24"/>
          <w:szCs w:val="24"/>
        </w:rPr>
      </w:pPr>
    </w:p>
    <w:p w:rsidR="00991699" w:rsidRDefault="00991699" w:rsidP="00991699">
      <w:pPr>
        <w:numPr>
          <w:ilvl w:val="0"/>
          <w:numId w:val="3"/>
        </w:numPr>
        <w:tabs>
          <w:tab w:val="left" w:pos="284"/>
        </w:tabs>
        <w:ind w:left="284" w:hanging="284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Klikneme myšou do stránky tam, kde chceme tlačidlo umiestniť.</w:t>
      </w:r>
    </w:p>
    <w:p w:rsidR="00991699" w:rsidRDefault="00991699" w:rsidP="00991699">
      <w:pPr>
        <w:spacing w:line="5" w:lineRule="exact"/>
        <w:rPr>
          <w:rFonts w:ascii="Trebuchet MS" w:eastAsia="Trebuchet MS" w:hAnsi="Trebuchet MS" w:cs="Trebuchet MS"/>
          <w:sz w:val="24"/>
          <w:szCs w:val="24"/>
        </w:rPr>
      </w:pPr>
    </w:p>
    <w:p w:rsidR="00991699" w:rsidRDefault="00991699" w:rsidP="00991699">
      <w:pPr>
        <w:numPr>
          <w:ilvl w:val="0"/>
          <w:numId w:val="3"/>
        </w:numPr>
        <w:tabs>
          <w:tab w:val="left" w:pos="286"/>
        </w:tabs>
        <w:spacing w:line="238" w:lineRule="auto"/>
        <w:ind w:left="284" w:right="306" w:hanging="284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Nové tlačidlo je zatiaľ nefunkčné. Klikneme na nové tlačidlo pravým tlačidlom myši a z ponuky zvolíme </w:t>
      </w:r>
      <w:r>
        <w:rPr>
          <w:rFonts w:ascii="Arial" w:eastAsia="Arial" w:hAnsi="Arial" w:cs="Arial"/>
          <w:b/>
          <w:bCs/>
          <w:sz w:val="24"/>
          <w:szCs w:val="24"/>
        </w:rPr>
        <w:t>Zmeň t1.</w:t>
      </w:r>
    </w:p>
    <w:p w:rsidR="00991699" w:rsidRDefault="00991699" w:rsidP="00991699">
      <w:pPr>
        <w:spacing w:line="1" w:lineRule="exact"/>
        <w:rPr>
          <w:rFonts w:ascii="Trebuchet MS" w:eastAsia="Trebuchet MS" w:hAnsi="Trebuchet MS" w:cs="Trebuchet MS"/>
          <w:sz w:val="24"/>
          <w:szCs w:val="24"/>
        </w:rPr>
      </w:pPr>
    </w:p>
    <w:p w:rsidR="00991699" w:rsidRDefault="00991699" w:rsidP="00991699">
      <w:pPr>
        <w:numPr>
          <w:ilvl w:val="0"/>
          <w:numId w:val="3"/>
        </w:numPr>
        <w:tabs>
          <w:tab w:val="left" w:pos="284"/>
        </w:tabs>
        <w:ind w:left="284" w:hanging="284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Nastavíme: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priZapnutí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napr. príkaz</w:t>
      </w: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>znova</w:t>
      </w:r>
    </w:p>
    <w:p w:rsidR="00991699" w:rsidRDefault="00991699" w:rsidP="00991699">
      <w:pPr>
        <w:spacing w:line="3" w:lineRule="exact"/>
        <w:rPr>
          <w:sz w:val="20"/>
          <w:szCs w:val="20"/>
        </w:rPr>
      </w:pPr>
    </w:p>
    <w:p w:rsidR="00991699" w:rsidRDefault="00991699" w:rsidP="00991699">
      <w:pPr>
        <w:spacing w:line="238" w:lineRule="auto"/>
        <w:ind w:left="1604" w:right="1926" w:hanging="1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Popis - </w:t>
      </w:r>
      <w:r>
        <w:rPr>
          <w:rFonts w:ascii="Trebuchet MS" w:eastAsia="Trebuchet MS" w:hAnsi="Trebuchet MS" w:cs="Trebuchet MS"/>
          <w:sz w:val="24"/>
          <w:szCs w:val="24"/>
        </w:rPr>
        <w:t>text zobrazený na tlačidle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Vzhľad - </w:t>
      </w:r>
      <w:r>
        <w:rPr>
          <w:rFonts w:ascii="Trebuchet MS" w:eastAsia="Trebuchet MS" w:hAnsi="Trebuchet MS" w:cs="Trebuchet MS"/>
          <w:sz w:val="24"/>
          <w:szCs w:val="24"/>
        </w:rPr>
        <w:t>zmeníme hodnotu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Šírky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Výšky tlačidla</w:t>
      </w:r>
    </w:p>
    <w:p w:rsidR="00991699" w:rsidRDefault="00991699" w:rsidP="00991699">
      <w:pPr>
        <w:spacing w:line="277" w:lineRule="exact"/>
        <w:rPr>
          <w:sz w:val="20"/>
          <w:szCs w:val="20"/>
        </w:rPr>
      </w:pPr>
    </w:p>
    <w:p w:rsidR="00991699" w:rsidRDefault="00991699" w:rsidP="00991699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0000"/>
          <w:sz w:val="24"/>
          <w:szCs w:val="24"/>
        </w:rPr>
        <w:t>Úloha 4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Pridajte 4 nové tlačidlá, ktoré budú vykonávať príkazy:</w:t>
      </w:r>
    </w:p>
    <w:p w:rsidR="00991699" w:rsidRDefault="00991699" w:rsidP="00991699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bod 50, do 100, </w:t>
      </w:r>
      <w:proofErr w:type="spellStart"/>
      <w:r>
        <w:rPr>
          <w:rFonts w:ascii="Arial" w:eastAsia="Arial" w:hAnsi="Arial" w:cs="Arial"/>
          <w:b/>
          <w:bCs/>
          <w:color w:val="002060"/>
          <w:sz w:val="24"/>
          <w:szCs w:val="24"/>
        </w:rPr>
        <w:t>vp</w:t>
      </w:r>
      <w:proofErr w:type="spellEnd"/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90, </w:t>
      </w:r>
      <w:proofErr w:type="spellStart"/>
      <w:r>
        <w:rPr>
          <w:rFonts w:ascii="Arial" w:eastAsia="Arial" w:hAnsi="Arial" w:cs="Arial"/>
          <w:b/>
          <w:bCs/>
          <w:color w:val="002060"/>
          <w:sz w:val="24"/>
          <w:szCs w:val="24"/>
        </w:rPr>
        <w:t>vl</w:t>
      </w:r>
      <w:proofErr w:type="spellEnd"/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90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a nakreslite hracie plochy:</w:t>
      </w:r>
    </w:p>
    <w:p w:rsidR="00991699" w:rsidRDefault="00991699" w:rsidP="0099169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0AD3BE1E" wp14:editId="783142C9">
            <wp:simplePos x="0" y="0"/>
            <wp:positionH relativeFrom="column">
              <wp:posOffset>19685</wp:posOffset>
            </wp:positionH>
            <wp:positionV relativeFrom="paragraph">
              <wp:posOffset>186055</wp:posOffset>
            </wp:positionV>
            <wp:extent cx="4072255" cy="18497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849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347" w:lineRule="exact"/>
        <w:rPr>
          <w:sz w:val="20"/>
          <w:szCs w:val="20"/>
        </w:rPr>
      </w:pPr>
    </w:p>
    <w:p w:rsidR="00991699" w:rsidRDefault="00991699" w:rsidP="00991699">
      <w:pPr>
        <w:ind w:left="406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Doplňte nové tlačidlá</w:t>
      </w: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350" w:lineRule="exact"/>
        <w:rPr>
          <w:sz w:val="20"/>
          <w:szCs w:val="20"/>
        </w:rPr>
      </w:pPr>
    </w:p>
    <w:p w:rsidR="00991699" w:rsidRDefault="00991699" w:rsidP="00991699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44061"/>
          <w:sz w:val="28"/>
          <w:szCs w:val="28"/>
        </w:rPr>
        <w:t>Cyklus</w:t>
      </w:r>
    </w:p>
    <w:p w:rsidR="00991699" w:rsidRDefault="00991699" w:rsidP="00991699">
      <w:pPr>
        <w:spacing w:line="278" w:lineRule="exact"/>
        <w:rPr>
          <w:sz w:val="20"/>
          <w:szCs w:val="20"/>
        </w:rPr>
      </w:pPr>
    </w:p>
    <w:p w:rsidR="00991699" w:rsidRDefault="00991699" w:rsidP="00991699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0000"/>
          <w:sz w:val="24"/>
          <w:szCs w:val="24"/>
        </w:rPr>
        <w:t>Úloha 5</w:t>
      </w:r>
      <w:r>
        <w:rPr>
          <w:rFonts w:ascii="Arial" w:eastAsia="Arial" w:hAnsi="Arial" w:cs="Arial"/>
          <w:color w:val="000000"/>
          <w:sz w:val="24"/>
          <w:szCs w:val="24"/>
        </w:rPr>
        <w:t>: Nakreslite obrázky:</w:t>
      </w:r>
    </w:p>
    <w:p w:rsidR="00991699" w:rsidRDefault="00991699" w:rsidP="0099169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14DC1A93" wp14:editId="5AF42F20">
            <wp:simplePos x="0" y="0"/>
            <wp:positionH relativeFrom="column">
              <wp:posOffset>19685</wp:posOffset>
            </wp:positionH>
            <wp:positionV relativeFrom="paragraph">
              <wp:posOffset>177165</wp:posOffset>
            </wp:positionV>
            <wp:extent cx="3373120" cy="6280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314" w:lineRule="exact"/>
        <w:rPr>
          <w:sz w:val="20"/>
          <w:szCs w:val="20"/>
        </w:rPr>
      </w:pPr>
    </w:p>
    <w:p w:rsidR="00991699" w:rsidRDefault="00991699" w:rsidP="00991699">
      <w:pPr>
        <w:spacing w:line="237" w:lineRule="auto"/>
        <w:ind w:left="4" w:right="8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ri kreslení týchto obrázkov opakujeme viackrát tú istú postupnosť príkazov, na čo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je vhodné použiť cyklus.</w:t>
      </w:r>
    </w:p>
    <w:p w:rsidR="00991699" w:rsidRDefault="00991699" w:rsidP="00991699">
      <w:pPr>
        <w:spacing w:line="6" w:lineRule="exact"/>
        <w:rPr>
          <w:sz w:val="20"/>
          <w:szCs w:val="20"/>
        </w:rPr>
      </w:pPr>
    </w:p>
    <w:p w:rsidR="00991699" w:rsidRDefault="00991699" w:rsidP="00991699">
      <w:pPr>
        <w:spacing w:line="238" w:lineRule="auto"/>
        <w:ind w:left="4" w:right="4426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opakuj </w:t>
      </w:r>
      <w:r>
        <w:rPr>
          <w:rFonts w:eastAsia="Times New Roman"/>
          <w:b/>
          <w:bCs/>
          <w:i/>
          <w:iCs/>
          <w:color w:val="002060"/>
          <w:sz w:val="24"/>
          <w:szCs w:val="24"/>
        </w:rPr>
        <w:t>počet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[</w:t>
      </w:r>
      <w:r>
        <w:rPr>
          <w:rFonts w:eastAsia="Times New Roman"/>
          <w:b/>
          <w:bCs/>
          <w:i/>
          <w:iCs/>
          <w:color w:val="002060"/>
          <w:sz w:val="24"/>
          <w:szCs w:val="24"/>
        </w:rPr>
        <w:t>príkaz1 príkaz2 ...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]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–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2060"/>
          <w:sz w:val="24"/>
          <w:szCs w:val="24"/>
        </w:rPr>
        <w:t>počet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-krát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 xml:space="preserve">napr.: štvorec: 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opakuj 4 [do 50 </w:t>
      </w:r>
      <w:proofErr w:type="spellStart"/>
      <w:r>
        <w:rPr>
          <w:rFonts w:ascii="Arial" w:eastAsia="Arial" w:hAnsi="Arial" w:cs="Arial"/>
          <w:b/>
          <w:bCs/>
          <w:color w:val="002060"/>
          <w:sz w:val="24"/>
          <w:szCs w:val="24"/>
        </w:rPr>
        <w:t>vp</w:t>
      </w:r>
      <w:proofErr w:type="spellEnd"/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90]</w:t>
      </w:r>
    </w:p>
    <w:p w:rsidR="00991699" w:rsidRDefault="00991699" w:rsidP="00991699">
      <w:pPr>
        <w:sectPr w:rsidR="00991699">
          <w:pgSz w:w="11900" w:h="16838"/>
          <w:pgMar w:top="1398" w:right="1440" w:bottom="921" w:left="1416" w:header="0" w:footer="0" w:gutter="0"/>
          <w:cols w:space="708" w:equalWidth="0">
            <w:col w:w="9050"/>
          </w:cols>
        </w:sectPr>
      </w:pPr>
    </w:p>
    <w:p w:rsidR="00991699" w:rsidRDefault="00991699" w:rsidP="00991699">
      <w:pPr>
        <w:ind w:left="720"/>
        <w:rPr>
          <w:sz w:val="20"/>
          <w:szCs w:val="20"/>
        </w:rPr>
      </w:pPr>
      <w:r>
        <w:rPr>
          <w:rFonts w:ascii="Trebuchet MS" w:eastAsia="Trebuchet MS" w:hAnsi="Trebuchet MS" w:cs="Trebuchet MS"/>
          <w:sz w:val="24"/>
          <w:szCs w:val="24"/>
        </w:rPr>
        <w:lastRenderedPageBreak/>
        <w:t xml:space="preserve">hviezdička: 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opakuj 12 [do 20 </w:t>
      </w:r>
      <w:proofErr w:type="spellStart"/>
      <w:r>
        <w:rPr>
          <w:rFonts w:ascii="Arial" w:eastAsia="Arial" w:hAnsi="Arial" w:cs="Arial"/>
          <w:b/>
          <w:bCs/>
          <w:color w:val="002060"/>
          <w:sz w:val="24"/>
          <w:szCs w:val="24"/>
        </w:rPr>
        <w:t>vz</w:t>
      </w:r>
      <w:proofErr w:type="spellEnd"/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20 </w:t>
      </w:r>
      <w:proofErr w:type="spellStart"/>
      <w:r>
        <w:rPr>
          <w:rFonts w:ascii="Arial" w:eastAsia="Arial" w:hAnsi="Arial" w:cs="Arial"/>
          <w:b/>
          <w:bCs/>
          <w:color w:val="002060"/>
          <w:sz w:val="24"/>
          <w:szCs w:val="24"/>
        </w:rPr>
        <w:t>vp</w:t>
      </w:r>
      <w:proofErr w:type="spellEnd"/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30]</w:t>
      </w:r>
    </w:p>
    <w:p w:rsidR="00991699" w:rsidRDefault="00991699" w:rsidP="00991699">
      <w:pPr>
        <w:spacing w:line="3" w:lineRule="exact"/>
        <w:rPr>
          <w:sz w:val="20"/>
          <w:szCs w:val="20"/>
        </w:rPr>
      </w:pPr>
    </w:p>
    <w:p w:rsidR="00991699" w:rsidRDefault="00991699" w:rsidP="00991699">
      <w:pPr>
        <w:ind w:left="720"/>
        <w:rPr>
          <w:sz w:val="20"/>
          <w:szCs w:val="20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retiazka: 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>opakuj 5 [do 20 bod 10]</w:t>
      </w:r>
    </w:p>
    <w:p w:rsidR="00991699" w:rsidRDefault="00991699" w:rsidP="00991699">
      <w:pPr>
        <w:spacing w:line="276" w:lineRule="exact"/>
        <w:rPr>
          <w:sz w:val="20"/>
          <w:szCs w:val="20"/>
        </w:rPr>
      </w:pPr>
    </w:p>
    <w:p w:rsidR="00991699" w:rsidRPr="00822163" w:rsidRDefault="00991699" w:rsidP="00991699">
      <w:pPr>
        <w:rPr>
          <w:rFonts w:ascii="Arial" w:eastAsia="Trebuchet MS" w:hAnsi="Arial" w:cs="Arial"/>
          <w:b/>
          <w:bCs/>
          <w:color w:val="00B0F0"/>
          <w:sz w:val="28"/>
          <w:szCs w:val="28"/>
        </w:rPr>
      </w:pPr>
      <w:r w:rsidRPr="00822163">
        <w:rPr>
          <w:rFonts w:ascii="Arial" w:eastAsia="Trebuchet MS" w:hAnsi="Arial" w:cs="Arial"/>
          <w:b/>
          <w:bCs/>
          <w:color w:val="00B0F0"/>
          <w:sz w:val="28"/>
          <w:szCs w:val="28"/>
          <w:highlight w:val="lightGray"/>
        </w:rPr>
        <w:t>3. Stavebnice príkazov</w:t>
      </w:r>
    </w:p>
    <w:p w:rsidR="00991699" w:rsidRDefault="00991699" w:rsidP="00991699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FF0000"/>
          <w:sz w:val="24"/>
          <w:szCs w:val="24"/>
        </w:rPr>
        <w:t>Úloha 6:</w:t>
      </w:r>
    </w:p>
    <w:p w:rsidR="00991699" w:rsidRDefault="00991699" w:rsidP="0099169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64C0C187" wp14:editId="51CD4F41">
            <wp:simplePos x="0" y="0"/>
            <wp:positionH relativeFrom="column">
              <wp:posOffset>-53340</wp:posOffset>
            </wp:positionH>
            <wp:positionV relativeFrom="paragraph">
              <wp:posOffset>46990</wp:posOffset>
            </wp:positionV>
            <wp:extent cx="5676900" cy="263271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3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373" w:lineRule="exact"/>
        <w:rPr>
          <w:sz w:val="20"/>
          <w:szCs w:val="20"/>
        </w:rPr>
      </w:pPr>
    </w:p>
    <w:p w:rsidR="00991699" w:rsidRDefault="00991699" w:rsidP="00991699">
      <w:pPr>
        <w:spacing w:line="237" w:lineRule="auto"/>
        <w:ind w:right="626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FF0000"/>
          <w:sz w:val="24"/>
          <w:szCs w:val="24"/>
        </w:rPr>
        <w:t>Úloha 7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:</w:t>
      </w:r>
      <w:r>
        <w:rPr>
          <w:rFonts w:ascii="Trebuchet MS" w:eastAsia="Trebuchet MS" w:hAnsi="Trebuchet MS" w:cs="Trebuchet MS"/>
          <w:b/>
          <w:bCs/>
          <w:color w:val="FF000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 xml:space="preserve">Nakreslite rovnostranný trojuholník, pravidelný päťuholník, </w:t>
      </w:r>
    </w:p>
    <w:p w:rsidR="00991699" w:rsidRDefault="00991699" w:rsidP="00991699">
      <w:pPr>
        <w:spacing w:line="6" w:lineRule="exact"/>
        <w:rPr>
          <w:sz w:val="20"/>
          <w:szCs w:val="20"/>
        </w:rPr>
      </w:pPr>
    </w:p>
    <w:p w:rsidR="00C15A37" w:rsidRDefault="00C15A37" w:rsidP="00991699">
      <w:pPr>
        <w:spacing w:line="237" w:lineRule="auto"/>
        <w:ind w:right="78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              </w:t>
      </w:r>
      <w:r w:rsidR="00991699">
        <w:rPr>
          <w:rFonts w:ascii="Trebuchet MS" w:eastAsia="Trebuchet MS" w:hAnsi="Trebuchet MS" w:cs="Trebuchet MS"/>
          <w:sz w:val="24"/>
          <w:szCs w:val="24"/>
        </w:rPr>
        <w:t>pravidelný 12-uholník so stranou dĺžky 10</w:t>
      </w:r>
      <w:r>
        <w:rPr>
          <w:rFonts w:ascii="Trebuchet MS" w:eastAsia="Trebuchet MS" w:hAnsi="Trebuchet MS" w:cs="Trebuchet MS"/>
          <w:sz w:val="24"/>
          <w:szCs w:val="24"/>
        </w:rPr>
        <w:t xml:space="preserve">  (farbu a hrúbku pera si        </w:t>
      </w:r>
    </w:p>
    <w:p w:rsidR="00991699" w:rsidRDefault="00C15A37" w:rsidP="00991699">
      <w:pPr>
        <w:spacing w:line="237" w:lineRule="auto"/>
        <w:ind w:right="78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             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zvolte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vlastnú)</w:t>
      </w:r>
      <w:bookmarkStart w:id="0" w:name="_GoBack"/>
      <w:bookmarkEnd w:id="0"/>
    </w:p>
    <w:p w:rsidR="00F24A53" w:rsidRDefault="00F24A53" w:rsidP="00991699">
      <w:pPr>
        <w:spacing w:line="237" w:lineRule="auto"/>
        <w:ind w:right="786"/>
        <w:rPr>
          <w:sz w:val="20"/>
          <w:szCs w:val="20"/>
        </w:rPr>
      </w:pPr>
    </w:p>
    <w:p w:rsidR="00991699" w:rsidRDefault="00991699" w:rsidP="00991699">
      <w:pPr>
        <w:spacing w:line="280" w:lineRule="exact"/>
        <w:rPr>
          <w:sz w:val="20"/>
          <w:szCs w:val="20"/>
        </w:rPr>
      </w:pPr>
    </w:p>
    <w:p w:rsidR="00991699" w:rsidRDefault="00991699" w:rsidP="00991699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FF0000"/>
          <w:sz w:val="24"/>
          <w:szCs w:val="24"/>
        </w:rPr>
        <w:t>Úloha 8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:</w:t>
      </w:r>
    </w:p>
    <w:p w:rsidR="00991699" w:rsidRDefault="00991699" w:rsidP="00991699">
      <w:pPr>
        <w:spacing w:line="2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4C664A14" wp14:editId="0B34B676">
            <wp:simplePos x="0" y="0"/>
            <wp:positionH relativeFrom="column">
              <wp:posOffset>33561</wp:posOffset>
            </wp:positionH>
            <wp:positionV relativeFrom="paragraph">
              <wp:posOffset>34925</wp:posOffset>
            </wp:positionV>
            <wp:extent cx="5903689" cy="2800350"/>
            <wp:effectExtent l="0" t="0" r="190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065" cy="2800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200" w:lineRule="exact"/>
        <w:rPr>
          <w:sz w:val="20"/>
          <w:szCs w:val="20"/>
        </w:rPr>
      </w:pPr>
    </w:p>
    <w:p w:rsidR="00991699" w:rsidRDefault="00991699" w:rsidP="00991699">
      <w:pPr>
        <w:spacing w:line="394" w:lineRule="exact"/>
        <w:rPr>
          <w:sz w:val="20"/>
          <w:szCs w:val="20"/>
        </w:rPr>
      </w:pPr>
    </w:p>
    <w:p w:rsidR="00991699" w:rsidRDefault="00991699" w:rsidP="00991699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FF0000"/>
          <w:sz w:val="24"/>
          <w:szCs w:val="24"/>
        </w:rPr>
        <w:t>Úloha 9:</w:t>
      </w:r>
    </w:p>
    <w:p w:rsidR="00991699" w:rsidRDefault="00991699" w:rsidP="0099169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00489481" wp14:editId="7B75BED9">
            <wp:simplePos x="0" y="0"/>
            <wp:positionH relativeFrom="column">
              <wp:posOffset>250824</wp:posOffset>
            </wp:positionH>
            <wp:positionV relativeFrom="paragraph">
              <wp:posOffset>48895</wp:posOffset>
            </wp:positionV>
            <wp:extent cx="5629195" cy="1313497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473" cy="1318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32D0" w:rsidRDefault="00EF32D0"/>
    <w:sectPr w:rsidR="00EF3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FE1" w:rsidRDefault="00B63FE1">
      <w:r>
        <w:separator/>
      </w:r>
    </w:p>
  </w:endnote>
  <w:endnote w:type="continuationSeparator" w:id="0">
    <w:p w:rsidR="00B63FE1" w:rsidRDefault="00B63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9835426"/>
      <w:docPartObj>
        <w:docPartGallery w:val="Page Numbers (Bottom of Page)"/>
        <w:docPartUnique/>
      </w:docPartObj>
    </w:sdtPr>
    <w:sdtEndPr/>
    <w:sdtContent>
      <w:p w:rsidR="00822163" w:rsidRDefault="00991699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A37">
          <w:rPr>
            <w:noProof/>
          </w:rPr>
          <w:t>3</w:t>
        </w:r>
        <w:r>
          <w:fldChar w:fldCharType="end"/>
        </w:r>
      </w:p>
    </w:sdtContent>
  </w:sdt>
  <w:p w:rsidR="00822163" w:rsidRDefault="00B63FE1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FE1" w:rsidRDefault="00B63FE1">
      <w:r>
        <w:separator/>
      </w:r>
    </w:p>
  </w:footnote>
  <w:footnote w:type="continuationSeparator" w:id="0">
    <w:p w:rsidR="00B63FE1" w:rsidRDefault="00B63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F90"/>
    <w:multiLevelType w:val="hybridMultilevel"/>
    <w:tmpl w:val="E7809B50"/>
    <w:lvl w:ilvl="0" w:tplc="B212F590">
      <w:start w:val="1"/>
      <w:numFmt w:val="decimal"/>
      <w:lvlText w:val="%1."/>
      <w:lvlJc w:val="left"/>
    </w:lvl>
    <w:lvl w:ilvl="1" w:tplc="1E98FB66">
      <w:numFmt w:val="decimal"/>
      <w:lvlText w:val=""/>
      <w:lvlJc w:val="left"/>
    </w:lvl>
    <w:lvl w:ilvl="2" w:tplc="2CAE91F4">
      <w:numFmt w:val="decimal"/>
      <w:lvlText w:val=""/>
      <w:lvlJc w:val="left"/>
    </w:lvl>
    <w:lvl w:ilvl="3" w:tplc="AEC89FE0">
      <w:numFmt w:val="decimal"/>
      <w:lvlText w:val=""/>
      <w:lvlJc w:val="left"/>
    </w:lvl>
    <w:lvl w:ilvl="4" w:tplc="DBE45D3C">
      <w:numFmt w:val="decimal"/>
      <w:lvlText w:val=""/>
      <w:lvlJc w:val="left"/>
    </w:lvl>
    <w:lvl w:ilvl="5" w:tplc="1E062624">
      <w:numFmt w:val="decimal"/>
      <w:lvlText w:val=""/>
      <w:lvlJc w:val="left"/>
    </w:lvl>
    <w:lvl w:ilvl="6" w:tplc="BC7C8DB2">
      <w:numFmt w:val="decimal"/>
      <w:lvlText w:val=""/>
      <w:lvlJc w:val="left"/>
    </w:lvl>
    <w:lvl w:ilvl="7" w:tplc="616CD592">
      <w:numFmt w:val="decimal"/>
      <w:lvlText w:val=""/>
      <w:lvlJc w:val="left"/>
    </w:lvl>
    <w:lvl w:ilvl="8" w:tplc="EA22CAE6">
      <w:numFmt w:val="decimal"/>
      <w:lvlText w:val=""/>
      <w:lvlJc w:val="left"/>
    </w:lvl>
  </w:abstractNum>
  <w:abstractNum w:abstractNumId="1" w15:restartNumberingAfterBreak="0">
    <w:nsid w:val="00006952"/>
    <w:multiLevelType w:val="hybridMultilevel"/>
    <w:tmpl w:val="E0E2F41E"/>
    <w:lvl w:ilvl="0" w:tplc="AE102692">
      <w:start w:val="1"/>
      <w:numFmt w:val="lowerLetter"/>
      <w:lvlText w:val="%1)"/>
      <w:lvlJc w:val="left"/>
    </w:lvl>
    <w:lvl w:ilvl="1" w:tplc="375C1786">
      <w:numFmt w:val="decimal"/>
      <w:lvlText w:val=""/>
      <w:lvlJc w:val="left"/>
    </w:lvl>
    <w:lvl w:ilvl="2" w:tplc="DC4C0B56">
      <w:numFmt w:val="decimal"/>
      <w:lvlText w:val=""/>
      <w:lvlJc w:val="left"/>
    </w:lvl>
    <w:lvl w:ilvl="3" w:tplc="3DAC4066">
      <w:numFmt w:val="decimal"/>
      <w:lvlText w:val=""/>
      <w:lvlJc w:val="left"/>
    </w:lvl>
    <w:lvl w:ilvl="4" w:tplc="F528C7EE">
      <w:numFmt w:val="decimal"/>
      <w:lvlText w:val=""/>
      <w:lvlJc w:val="left"/>
    </w:lvl>
    <w:lvl w:ilvl="5" w:tplc="9E0815EE">
      <w:numFmt w:val="decimal"/>
      <w:lvlText w:val=""/>
      <w:lvlJc w:val="left"/>
    </w:lvl>
    <w:lvl w:ilvl="6" w:tplc="B9DE1A0E">
      <w:numFmt w:val="decimal"/>
      <w:lvlText w:val=""/>
      <w:lvlJc w:val="left"/>
    </w:lvl>
    <w:lvl w:ilvl="7" w:tplc="F8AA1DE6">
      <w:numFmt w:val="decimal"/>
      <w:lvlText w:val=""/>
      <w:lvlJc w:val="left"/>
    </w:lvl>
    <w:lvl w:ilvl="8" w:tplc="7A848F60">
      <w:numFmt w:val="decimal"/>
      <w:lvlText w:val=""/>
      <w:lvlJc w:val="left"/>
    </w:lvl>
  </w:abstractNum>
  <w:abstractNum w:abstractNumId="2" w15:restartNumberingAfterBreak="0">
    <w:nsid w:val="000072AE"/>
    <w:multiLevelType w:val="hybridMultilevel"/>
    <w:tmpl w:val="84D69902"/>
    <w:lvl w:ilvl="0" w:tplc="79A2B86A">
      <w:start w:val="1"/>
      <w:numFmt w:val="bullet"/>
      <w:lvlText w:val="?"/>
      <w:lvlJc w:val="left"/>
    </w:lvl>
    <w:lvl w:ilvl="1" w:tplc="36FCE680">
      <w:numFmt w:val="decimal"/>
      <w:lvlText w:val=""/>
      <w:lvlJc w:val="left"/>
    </w:lvl>
    <w:lvl w:ilvl="2" w:tplc="61B27772">
      <w:numFmt w:val="decimal"/>
      <w:lvlText w:val=""/>
      <w:lvlJc w:val="left"/>
    </w:lvl>
    <w:lvl w:ilvl="3" w:tplc="DBDC4AC0">
      <w:numFmt w:val="decimal"/>
      <w:lvlText w:val=""/>
      <w:lvlJc w:val="left"/>
    </w:lvl>
    <w:lvl w:ilvl="4" w:tplc="3FCCEE9E">
      <w:numFmt w:val="decimal"/>
      <w:lvlText w:val=""/>
      <w:lvlJc w:val="left"/>
    </w:lvl>
    <w:lvl w:ilvl="5" w:tplc="CFE28F18">
      <w:numFmt w:val="decimal"/>
      <w:lvlText w:val=""/>
      <w:lvlJc w:val="left"/>
    </w:lvl>
    <w:lvl w:ilvl="6" w:tplc="0DAE3F7C">
      <w:numFmt w:val="decimal"/>
      <w:lvlText w:val=""/>
      <w:lvlJc w:val="left"/>
    </w:lvl>
    <w:lvl w:ilvl="7" w:tplc="F6CEF432">
      <w:numFmt w:val="decimal"/>
      <w:lvlText w:val=""/>
      <w:lvlJc w:val="left"/>
    </w:lvl>
    <w:lvl w:ilvl="8" w:tplc="E428985E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99"/>
    <w:rsid w:val="00991699"/>
    <w:rsid w:val="00B63FE1"/>
    <w:rsid w:val="00C15A37"/>
    <w:rsid w:val="00EF32D0"/>
    <w:rsid w:val="00F2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14780"/>
  <w15:chartTrackingRefBased/>
  <w15:docId w15:val="{9FEE0D48-CC10-4D46-85A0-53DF2D3A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699"/>
    <w:pPr>
      <w:spacing w:after="0" w:line="240" w:lineRule="auto"/>
    </w:pPr>
    <w:rPr>
      <w:rFonts w:ascii="Times New Roman" w:eastAsiaTheme="minorEastAsia" w:hAnsi="Times New Roman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99169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91699"/>
    <w:rPr>
      <w:rFonts w:ascii="Times New Roman" w:eastAsiaTheme="minorEastAsia" w:hAnsi="Times New Roman" w:cs="Times New Roman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EVSRSSR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Pisko</dc:creator>
  <cp:keywords/>
  <dc:description/>
  <cp:lastModifiedBy>Anton Pisko</cp:lastModifiedBy>
  <cp:revision>3</cp:revision>
  <dcterms:created xsi:type="dcterms:W3CDTF">2020-05-05T11:47:00Z</dcterms:created>
  <dcterms:modified xsi:type="dcterms:W3CDTF">2020-05-05T12:02:00Z</dcterms:modified>
</cp:coreProperties>
</file>