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97F" w:rsidRPr="00BC1781" w:rsidRDefault="00992190">
      <w:pPr>
        <w:rPr>
          <w:b/>
        </w:rPr>
      </w:pPr>
      <w:proofErr w:type="spellStart"/>
      <w:r w:rsidRPr="00BC1781">
        <w:rPr>
          <w:b/>
        </w:rPr>
        <w:t>Immanuel</w:t>
      </w:r>
      <w:proofErr w:type="spellEnd"/>
      <w:r w:rsidRPr="00BC1781">
        <w:rPr>
          <w:b/>
        </w:rPr>
        <w:t xml:space="preserve"> Kant  </w:t>
      </w:r>
    </w:p>
    <w:p w:rsidR="00992190" w:rsidRDefault="00992190">
      <w:r>
        <w:t xml:space="preserve">Nemecký  filozof, 18. - 19. storočie, predstaviteľ nemeckej klasickej  filozofie, ktorá  sa  venovala  otázkam ontológie.  Kant  sa  však  pokúsil  nastoliť  otázku , ako  človek  poznáva. Jeho dielo rozdeľujeme na  dve  obdobia : </w:t>
      </w:r>
      <w:proofErr w:type="spellStart"/>
      <w:r w:rsidRPr="00BC1781">
        <w:rPr>
          <w:b/>
        </w:rPr>
        <w:t>predkritické</w:t>
      </w:r>
      <w:proofErr w:type="spellEnd"/>
      <w:r w:rsidRPr="00BC1781">
        <w:rPr>
          <w:b/>
        </w:rPr>
        <w:t xml:space="preserve"> a kritické</w:t>
      </w:r>
      <w:r>
        <w:t xml:space="preserve">. </w:t>
      </w:r>
      <w:r>
        <w:br/>
      </w:r>
      <w:proofErr w:type="spellStart"/>
      <w:r w:rsidRPr="00BC1781">
        <w:rPr>
          <w:b/>
        </w:rPr>
        <w:t>Predkritické</w:t>
      </w:r>
      <w:proofErr w:type="spellEnd"/>
      <w:r>
        <w:t xml:space="preserve">  -  zaoberá sa  prírodovednými otázkami na  základe  uplatnenia </w:t>
      </w:r>
      <w:proofErr w:type="spellStart"/>
      <w:r>
        <w:t>Newtonovej</w:t>
      </w:r>
      <w:proofErr w:type="spellEnd"/>
      <w:r>
        <w:t xml:space="preserve">  fyziky.</w:t>
      </w:r>
      <w:r>
        <w:br/>
        <w:t xml:space="preserve">Skúmal  ako  vznikol  </w:t>
      </w:r>
      <w:r w:rsidR="00F94849">
        <w:t>vesmír. Predpokladal  mechani</w:t>
      </w:r>
      <w:r>
        <w:t>ckú</w:t>
      </w:r>
      <w:r w:rsidR="00F94849">
        <w:t xml:space="preserve"> koncepciu  vzniku  vesmíru. Základ videl v hmote a zákonoch. Na  začiatku  videl chaos.  Hmota  podlieha prírodným zákonom, tak   z plynného  prachu  postupne  príťažlivosťou vznikla  hmota, z nej  planéty a hviezdy. Prírodnými zákonmi sa  mení chaos na  rovnováhu, v nej sa  dnes  pohybujú  všetky  planéty. </w:t>
      </w:r>
    </w:p>
    <w:p w:rsidR="0093079A" w:rsidRDefault="00F94849">
      <w:bookmarkStart w:id="0" w:name="_GoBack"/>
      <w:r w:rsidRPr="00BC1781">
        <w:rPr>
          <w:b/>
        </w:rPr>
        <w:t>V kritickom obdo</w:t>
      </w:r>
      <w:r w:rsidR="002C3B99" w:rsidRPr="00BC1781">
        <w:rPr>
          <w:b/>
        </w:rPr>
        <w:t>bí</w:t>
      </w:r>
      <w:r w:rsidR="002C3B99">
        <w:t xml:space="preserve"> </w:t>
      </w:r>
      <w:bookmarkEnd w:id="0"/>
      <w:r w:rsidR="002C3B99">
        <w:t>sa  zameral  na  metafyz</w:t>
      </w:r>
      <w:r>
        <w:t>iku</w:t>
      </w:r>
      <w:r w:rsidR="002C3B99">
        <w:t>, ontoló</w:t>
      </w:r>
      <w:r w:rsidR="004A67C7">
        <w:t>giu a skúmanie  nadzmyslových j</w:t>
      </w:r>
      <w:r w:rsidR="002C3B99">
        <w:t xml:space="preserve">avov  ako duša a boh.  Kládol i otázku, či môžeme  rozumne  poznať dušu a boha. Ale  predtým sa zameral na to ako dokážeme rozumne poznať a čo mu je  vlastne  pri poznaní  dostupné.  Dospel  k záveru : „ Hranice  nášho poznania  sú  hranicami našej skúsenosti.  A nadzmyslové </w:t>
      </w:r>
      <w:proofErr w:type="spellStart"/>
      <w:r w:rsidR="002C3B99">
        <w:t>mimoskúsenostné</w:t>
      </w:r>
      <w:proofErr w:type="spellEnd"/>
      <w:r w:rsidR="002C3B99">
        <w:t xml:space="preserve"> veci sú nepoznateľné. Hlavné dielo tohto obdobia je Kritika čistého  rozumu. Tu sa zaoberá otázkou čo môžem poznať a čo je dostupné môjmu  pozn</w:t>
      </w:r>
      <w:r w:rsidR="00603FCC">
        <w:t xml:space="preserve">aniu.  Tvrdil , že  svet  môže byť  i iný, ako sa nám javí, preto skúsenosť  nestačí, empirizmus  nevysvetľuje  tento  svet. Kant  sa  považuje  skôr  za  racionalistu. Kant  upozorňuje na poznatky, ktoré skúsenosť nemôžu vyvrátiť, na  poznatky, ktoré sú nevyhnutné apriórne. Pripúšťa  ale, že vo  vedeckom poznaní sú dôležité i aposteriórne poznatky.  Apriórne  poznatky  sú  v matematike a fyzike, sú to  nespochybniteľné pravdy (  matematické vety ). Aposteriórne  poznatky  sú skúsenostné napr.  jablko môže byť  červené, zelené ale  nikdy  nie  modré. Kant sa pýta na základe čoho je apriórne poznanie  možné. </w:t>
      </w:r>
      <w:r w:rsidR="00305325">
        <w:t xml:space="preserve">Takéto poznanie, poznanie  apriórnych  viet  nazýva  transcendentálnym poznaním. Kant  teda dospel k názoru, že pri poznaní musíme  vychádzať zo zmyslovej skúsenosti ( empirizmu )  ale  </w:t>
      </w:r>
      <w:r w:rsidR="0093079A">
        <w:t>i apriórneho poznania (  raciona</w:t>
      </w:r>
      <w:r w:rsidR="00305325">
        <w:t>lizmu).</w:t>
      </w:r>
      <w:r w:rsidR="00305325">
        <w:br/>
        <w:t>To sú dve  kmene ľudského poznania  : zmyslovosť a  um.</w:t>
      </w:r>
      <w:r w:rsidR="004A67C7">
        <w:t xml:space="preserve"> Zmyslovosť a um  majú svoje  kategórie</w:t>
      </w:r>
      <w:r w:rsidR="0093079A">
        <w:t xml:space="preserve">.  </w:t>
      </w:r>
    </w:p>
    <w:p w:rsidR="0093079A" w:rsidRDefault="0093079A">
      <w:r w:rsidRPr="00BC1781">
        <w:rPr>
          <w:b/>
        </w:rPr>
        <w:t>Zmyslovosť   má kategórie  čas  a priestor</w:t>
      </w:r>
      <w:r>
        <w:br/>
        <w:t>Um má  kategórie  priestor  čas, kvalita, kvantita činnosť a</w:t>
      </w:r>
      <w:r w:rsidR="00AE1319">
        <w:t> </w:t>
      </w:r>
      <w:r>
        <w:t>trpnosť</w:t>
      </w:r>
      <w:r w:rsidR="00AE1319">
        <w:t>, príčina  a  účinok</w:t>
      </w:r>
      <w:r>
        <w:br/>
        <w:t xml:space="preserve">Apriórne  formy  priestor a čas sú základné kategórie, ktoré vystupujú pri každom empirickom poznaní. Všetky  javy  vonkajších vecí nazeráme  v Čase a priestore. Čas  a priestor  náležia ale vonkajšiemu svetu a my nikdy  nespoznáme aké sú veci  o sebe.  Človek  nikdy  nespozná  </w:t>
      </w:r>
      <w:proofErr w:type="spellStart"/>
      <w:r>
        <w:t>noumeon</w:t>
      </w:r>
      <w:proofErr w:type="spellEnd"/>
      <w:r>
        <w:t xml:space="preserve"> -  vec  aká  je  sama  o sebe, jej  podstatu. My  môžeme spoznať  len vec ako sa  nám javí. Čiže  fenomén. Ak  tvrdíme , že  niečo  sa  nedá  spoznať, tak  som  agnostik,  Kant  to  tvrdil, </w:t>
      </w:r>
      <w:proofErr w:type="spellStart"/>
      <w:r>
        <w:t>úpreto</w:t>
      </w:r>
      <w:proofErr w:type="spellEnd"/>
      <w:r>
        <w:t xml:space="preserve">  ho  mnohí považovali za  agnostika. Um  je  schopnosť  vytvárať  z obsahov zmyslového nazerania pojmy.   </w:t>
      </w:r>
    </w:p>
    <w:p w:rsidR="00AE1319" w:rsidRDefault="0093079A">
      <w:r>
        <w:t>Napr. ak  vidím  niečo čo má  4 kolesá a ide  to, pomenujem to  auto, ak visím niečo  čo má  4  nohy  a dá sa  na  tom sedieť pomenujem to  - stolička  a</w:t>
      </w:r>
      <w:r w:rsidR="00AE1319">
        <w:t>t</w:t>
      </w:r>
      <w:r>
        <w:t xml:space="preserve">ď. </w:t>
      </w:r>
      <w:r w:rsidR="00AE1319">
        <w:t xml:space="preserve">Rozum  nás  vedie  ďalej  a kladieme  si otázky, čo  je  predtým   tak sa  dostávame  k pojmu Boh, duša  ...  Rozum  ale  nedokáže  spoznať  nadzmyslové veci  a tak  sa  dostáva  do  antinómii,  nevieme  si  vysvetliť  aký je  svet. Antinómie  sú protiklady  pri  myslení. Je boh alebo nie je, je vesmír  nekonečný  alebo nie je...  </w:t>
      </w:r>
    </w:p>
    <w:p w:rsidR="00AE1319" w:rsidRDefault="00AE1319">
      <w:r w:rsidRPr="00BC1781">
        <w:rPr>
          <w:b/>
          <w:i/>
        </w:rPr>
        <w:t>Kritika  praktického  rozumu</w:t>
      </w:r>
      <w:r>
        <w:t xml:space="preserve">  --   zamýšľa sa  nad  morálkou,  Je  to praktická filozofia.  Kant  tvrdí, e  každý sa  má  v sebe  požiadavku  konať  podľa  morálneho  zákona. Na  to ale  musíme mať  slobodnú vôľu. Človek  ju má , preto usmerňuje svoje  konanie  k dobru. Kant  hovorí o morálnom zákone, ktorá vystupuje  v každom  jednotlivcovi. Túto požiadavku nazval :  Kategorický imperatív. </w:t>
      </w:r>
    </w:p>
    <w:p w:rsidR="00AE1319" w:rsidRDefault="00AE1319"/>
    <w:p w:rsidR="00020C26" w:rsidRDefault="00AE1319">
      <w:r w:rsidRPr="00BC1781">
        <w:rPr>
          <w:b/>
        </w:rPr>
        <w:t>Kategorický imperatív  formuluje  takto</w:t>
      </w:r>
      <w:r>
        <w:t xml:space="preserve"> :  Konaj tak, aby  maxima tvojej  vôle </w:t>
      </w:r>
      <w:r w:rsidR="00020C26">
        <w:t xml:space="preserve">vždy  mohla byť princípom  všeobecného zákonodarstva. To  znamená, že máš  robiť  to čo bude  pre  iných príkladom. Inou  podobou </w:t>
      </w:r>
      <w:proofErr w:type="spellStart"/>
      <w:r w:rsidR="00020C26">
        <w:t>kategorckého</w:t>
      </w:r>
      <w:proofErr w:type="spellEnd"/>
      <w:r w:rsidR="00020C26">
        <w:t xml:space="preserve">  imperatívu je  veta : Konaj tak, aby  si ľudstvo v sebe i v osobe každého  druhého používal vždy  ako účel nie  ako  prostriedok. To  znamená, že by  si  sa  mal  správať  </w:t>
      </w:r>
      <w:proofErr w:type="spellStart"/>
      <w:r w:rsidR="00020C26">
        <w:t>jk</w:t>
      </w:r>
      <w:proofErr w:type="spellEnd"/>
      <w:r w:rsidR="00020C26">
        <w:t xml:space="preserve"> druhým  tak, že  im  chceš  dobre a nie  že  ich  zneužiješ  vo svoj  prospech. </w:t>
      </w:r>
    </w:p>
    <w:p w:rsidR="00305325" w:rsidRDefault="00020C26">
      <w:r>
        <w:t xml:space="preserve">V 3  diele  Kritiky súdnosti  sa  zaoberá  otázkami  krásy... </w:t>
      </w:r>
      <w:r w:rsidR="00305325">
        <w:br/>
      </w:r>
    </w:p>
    <w:p w:rsidR="00992190" w:rsidRDefault="00992190"/>
    <w:p w:rsidR="00992190" w:rsidRDefault="00992190"/>
    <w:sectPr w:rsidR="009921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190"/>
    <w:rsid w:val="00020C26"/>
    <w:rsid w:val="002C3B99"/>
    <w:rsid w:val="00305325"/>
    <w:rsid w:val="004A67C7"/>
    <w:rsid w:val="00603FCC"/>
    <w:rsid w:val="00663B32"/>
    <w:rsid w:val="0069797F"/>
    <w:rsid w:val="0093079A"/>
    <w:rsid w:val="00992190"/>
    <w:rsid w:val="00AE1319"/>
    <w:rsid w:val="00BC1781"/>
    <w:rsid w:val="00F9484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649</Words>
  <Characters>3700</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3</cp:revision>
  <dcterms:created xsi:type="dcterms:W3CDTF">2017-05-15T21:13:00Z</dcterms:created>
  <dcterms:modified xsi:type="dcterms:W3CDTF">2017-05-17T20:33:00Z</dcterms:modified>
</cp:coreProperties>
</file>