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73650" w14:textId="523B5DAA" w:rsidR="0055496D" w:rsidRDefault="00B055B3" w:rsidP="00B055B3">
      <w:pPr>
        <w:jc w:val="center"/>
        <w:rPr>
          <w:b/>
          <w:bCs/>
          <w:sz w:val="36"/>
          <w:szCs w:val="36"/>
        </w:rPr>
      </w:pPr>
      <w:r w:rsidRPr="00B055B3">
        <w:rPr>
          <w:b/>
          <w:bCs/>
          <w:sz w:val="36"/>
          <w:szCs w:val="36"/>
        </w:rPr>
        <w:t>Inakosť a netolerancia v</w:t>
      </w:r>
      <w:r>
        <w:rPr>
          <w:b/>
          <w:bCs/>
          <w:sz w:val="36"/>
          <w:szCs w:val="36"/>
        </w:rPr>
        <w:t> </w:t>
      </w:r>
      <w:r w:rsidRPr="00B055B3">
        <w:rPr>
          <w:b/>
          <w:bCs/>
          <w:sz w:val="36"/>
          <w:szCs w:val="36"/>
        </w:rPr>
        <w:t>spoločnosti</w:t>
      </w:r>
    </w:p>
    <w:p w14:paraId="2D95F11F" w14:textId="52F2FBE1" w:rsidR="00B055B3" w:rsidRDefault="00B055B3" w:rsidP="00B055B3">
      <w:pPr>
        <w:jc w:val="center"/>
        <w:rPr>
          <w:b/>
          <w:bCs/>
          <w:sz w:val="28"/>
          <w:szCs w:val="28"/>
        </w:rPr>
      </w:pPr>
      <w:r w:rsidRPr="00B055B3">
        <w:rPr>
          <w:b/>
          <w:bCs/>
          <w:sz w:val="28"/>
          <w:szCs w:val="28"/>
        </w:rPr>
        <w:t>Bc. Dominik Valeš</w:t>
      </w:r>
    </w:p>
    <w:p w14:paraId="2EFCFBA4" w14:textId="247543BC" w:rsidR="00B055B3" w:rsidRDefault="00B055B3" w:rsidP="00B055B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Poznámky k prezentácii</w:t>
      </w:r>
    </w:p>
    <w:p w14:paraId="62533132" w14:textId="7A786059" w:rsidR="00B055B3" w:rsidRDefault="00B055B3" w:rsidP="00B055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Prezentovanie: cca 20 min</w:t>
      </w:r>
    </w:p>
    <w:p w14:paraId="016D1374" w14:textId="76A45B4F" w:rsidR="00B055B3" w:rsidRDefault="00B33C71" w:rsidP="00B33C71">
      <w:pPr>
        <w:pStyle w:val="Odsekzoznamu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SLAJD</w:t>
      </w:r>
    </w:p>
    <w:p w14:paraId="41326EAD" w14:textId="65073B65" w:rsidR="00B33C71" w:rsidRDefault="00B33C71" w:rsidP="00B33C71">
      <w:pPr>
        <w:ind w:left="360"/>
        <w:jc w:val="both"/>
      </w:pPr>
      <w:r>
        <w:t>Dobrý deň, dnes som si pre vás pripravil prezentáciu na tému</w:t>
      </w:r>
      <w:r>
        <w:t xml:space="preserve">, ktorá je veľmi aktuálna. Inakosť a netolerancia v spoločnosti. </w:t>
      </w:r>
    </w:p>
    <w:p w14:paraId="46CCC946" w14:textId="77777777" w:rsidR="00B33C71" w:rsidRDefault="00B33C71" w:rsidP="00B33C71">
      <w:pPr>
        <w:pStyle w:val="Odsekzoznamu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SLAJD</w:t>
      </w:r>
    </w:p>
    <w:p w14:paraId="395267E2" w14:textId="5279E3FC" w:rsidR="00B33C71" w:rsidRDefault="00B33C71" w:rsidP="00B33C71">
      <w:pPr>
        <w:ind w:left="360"/>
        <w:jc w:val="both"/>
      </w:pPr>
      <w:r>
        <w:t xml:space="preserve">Obsahom mojej prezentácie bude stručné predstavenie </w:t>
      </w:r>
      <w:r>
        <w:t>problémov, ktoré sa vyskytujú v spoločnosti. Pokúsim sa vysvetliť rozdiel medzi akceptovaním a tolerovaním. Nastolím základnú ideologickú úvahu ako utopické riešenie.</w:t>
      </w:r>
      <w:r>
        <w:t xml:space="preserve"> Pri svojom spracovaní som používal aj rôzne filozofické diela na komplexné zostavenie názoru na túto tému. </w:t>
      </w:r>
    </w:p>
    <w:p w14:paraId="296820B2" w14:textId="77777777" w:rsidR="00B33C71" w:rsidRDefault="00B33C71" w:rsidP="00B33C71">
      <w:pPr>
        <w:pStyle w:val="Odsekzoznamu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SLAJD</w:t>
      </w:r>
    </w:p>
    <w:p w14:paraId="1B44E992" w14:textId="1087FE13" w:rsidR="00B33C71" w:rsidRDefault="00A21279" w:rsidP="00B33C71">
      <w:pPr>
        <w:jc w:val="both"/>
      </w:pPr>
      <w:r>
        <w:t xml:space="preserve">Hodnotenie jednotlivcov v rámci society prebieha na báze vytvárania hodnôt v subjektívnom sektore každého z nás. Problémy v rámci tolerancie nastávajú hlavne kvôli diferenciám, ktoré nastávajú v jednotlivých hodnotových systémoch individuálnych </w:t>
      </w:r>
      <w:proofErr w:type="spellStart"/>
      <w:r>
        <w:t>axiologických</w:t>
      </w:r>
      <w:proofErr w:type="spellEnd"/>
      <w:r>
        <w:t xml:space="preserve"> subjektov.</w:t>
      </w:r>
      <w:r w:rsidR="004C0C39">
        <w:t xml:space="preserve"> Problém individuality jednotlivcov v rámci spoločnosti je základným kameňom konfliktov a podstatným aspektom netolerancie v rámci spoločnosti. My sami pripisujeme jednotlivcom nejakú hodnotu avšak napriek tomu, že nikto z nás toto právo súdenia nemá. Každý z nás ma individuálne hodnoty, individuálne postoje ale taktiež to základné generalizované právo, právo slobodnej existencie. </w:t>
      </w:r>
    </w:p>
    <w:p w14:paraId="34A35210" w14:textId="2246E147" w:rsidR="009A0D0E" w:rsidRDefault="009A0D0E" w:rsidP="009A0D0E">
      <w:pPr>
        <w:pStyle w:val="Odsekzoznamu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SLAJD</w:t>
      </w:r>
    </w:p>
    <w:p w14:paraId="0708A3B0" w14:textId="2D4012BC" w:rsidR="009A0D0E" w:rsidRDefault="009A0D0E" w:rsidP="009A0D0E">
      <w:pPr>
        <w:jc w:val="both"/>
      </w:pPr>
      <w:r>
        <w:t xml:space="preserve">Rozdielnosť a neschopnosť človeka chápať či akceptovať tieto rozdiely sa ukazuje ako základný faktor netolerancie a konfliktov. V našej aktuálnej spoločnosti najviac rezonuje problém rasizmu, radikalizmu a extrémizmu. Tieto konfliktové diferencie sú založené na rozdielnom postavení hodnôt a tradícií v rámci rozdielnej rasy či náboženského presvedčenia. </w:t>
      </w:r>
      <w:r w:rsidR="005A2419">
        <w:t>Rozdielnosť je, ale problém len v jednom aspekte a to v aspekte komparácie s nami samotnými.</w:t>
      </w:r>
    </w:p>
    <w:p w14:paraId="4FCC1F09" w14:textId="4E3C2E70" w:rsidR="005A2419" w:rsidRDefault="005A2419" w:rsidP="005A2419">
      <w:pPr>
        <w:pStyle w:val="Odsekzoznamu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SLAJD</w:t>
      </w:r>
    </w:p>
    <w:p w14:paraId="009832B1" w14:textId="77777777" w:rsidR="00A62183" w:rsidRDefault="00A62183" w:rsidP="00A62183">
      <w:pPr>
        <w:jc w:val="both"/>
      </w:pPr>
      <w:r>
        <w:t xml:space="preserve">Medzi toleranciou a akceptáciou je zásadný rozdiel. Toto vymedzenie rozdielnosti je môj subjektívny názor. </w:t>
      </w:r>
    </w:p>
    <w:p w14:paraId="7A341641" w14:textId="018372E7" w:rsidR="00A62183" w:rsidRDefault="00A62183" w:rsidP="00A62183">
      <w:pPr>
        <w:jc w:val="both"/>
      </w:pPr>
      <w:r w:rsidRPr="00A62183">
        <w:t>Akceptovanie</w:t>
      </w:r>
      <w:r>
        <w:t xml:space="preserve"> - </w:t>
      </w:r>
      <w:r w:rsidRPr="00A62183">
        <w:t>Ak niečo akceptujeme (názor, teóriu, atď..) pripúšťame aj tú možnosť, že nami akceptovaný názor môže byť rovnako pravdivý či dokonca pravdivejší ako náš. Pripúšťame jednoducho možnosť mylnosti nášho presvedčenia či názoru.</w:t>
      </w:r>
    </w:p>
    <w:p w14:paraId="7EBFD166" w14:textId="486F1D5C" w:rsidR="00A62183" w:rsidRDefault="00A62183" w:rsidP="00A62183">
      <w:pPr>
        <w:jc w:val="both"/>
      </w:pPr>
      <w:r w:rsidRPr="00A62183">
        <w:t>Tolerovanie</w:t>
      </w:r>
      <w:r>
        <w:t xml:space="preserve">  - </w:t>
      </w:r>
      <w:r w:rsidRPr="00A62183">
        <w:t>Ak niečo tolerujeme</w:t>
      </w:r>
      <w:r>
        <w:t xml:space="preserve"> </w:t>
      </w:r>
      <w:r w:rsidRPr="00A62183">
        <w:t>(názor, teóriu, atď..) odmietame možnosť prijatia či možnosť akceptovania nami tolerovaného názoru. Tolerovať niečo znamená laický povedané len trpieť niečiu alebo ničoho existenciu.</w:t>
      </w:r>
    </w:p>
    <w:p w14:paraId="1631B79A" w14:textId="77777777" w:rsidR="00F60DEE" w:rsidRDefault="00F60DEE" w:rsidP="00A62183">
      <w:pPr>
        <w:jc w:val="both"/>
      </w:pPr>
    </w:p>
    <w:p w14:paraId="6F880963" w14:textId="77777777" w:rsidR="00F60DEE" w:rsidRDefault="00F60DEE" w:rsidP="00A62183">
      <w:pPr>
        <w:jc w:val="both"/>
      </w:pPr>
    </w:p>
    <w:p w14:paraId="71EC0FED" w14:textId="28FDEBF3" w:rsidR="00A62183" w:rsidRDefault="00A62183" w:rsidP="00A62183">
      <w:pPr>
        <w:pStyle w:val="Odsekzoznamu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lastRenderedPageBreak/>
        <w:t>SLAJD</w:t>
      </w:r>
    </w:p>
    <w:p w14:paraId="451CBC64" w14:textId="2198F4BA" w:rsidR="00A62183" w:rsidRDefault="009D5B1A" w:rsidP="00A62183">
      <w:pPr>
        <w:jc w:val="both"/>
      </w:pPr>
      <w:r>
        <w:t xml:space="preserve">Problémom </w:t>
      </w:r>
      <w:proofErr w:type="spellStart"/>
      <w:r>
        <w:t>iracionality</w:t>
      </w:r>
      <w:proofErr w:type="spellEnd"/>
      <w:r>
        <w:t xml:space="preserve"> v hodnotení, ktoré spôsobuje následnú netoleranciu sú v prvom rade tendencie človeka starať sa sám o seba. Táto ľudská prirodzenosť je v rozpore z konceptom akceptovania ale zároveň podľa E. </w:t>
      </w:r>
      <w:proofErr w:type="spellStart"/>
      <w:r>
        <w:t>Cassiera</w:t>
      </w:r>
      <w:proofErr w:type="spellEnd"/>
      <w:r>
        <w:t xml:space="preserve"> aj v rozpore so záujmami nás samotných. Ak sa zameriam na otázku či sa máme zaoberať vecami mimo náš záujem ako tvrdí </w:t>
      </w:r>
      <w:proofErr w:type="spellStart"/>
      <w:r>
        <w:t>Cassierer</w:t>
      </w:r>
      <w:proofErr w:type="spellEnd"/>
      <w:r>
        <w:t xml:space="preserve"> tak narážame na druhú rovinu problému netolerancie. </w:t>
      </w:r>
      <w:r w:rsidR="00F7639D">
        <w:t>Druhou rovinou ktorá ovplyvňuje toleranciu a jej protiklad je rovina morálky a etiky. Morálne pravidla nefungujú univerzálne podobne ani tie etické, ale podľa akého systému teda máme vytvárať súdy? No naše hodnotenie zrejme nikdy nedosiahne mieru objektívnosti a práve preto sa musíme mať na pozore či hovoríme a čo hovoríme o iných.</w:t>
      </w:r>
    </w:p>
    <w:p w14:paraId="5BA52D51" w14:textId="3B18E43F" w:rsidR="00F7639D" w:rsidRDefault="00F7639D" w:rsidP="00F7639D">
      <w:pPr>
        <w:pStyle w:val="Odsekzoznamu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SLAJD</w:t>
      </w:r>
    </w:p>
    <w:p w14:paraId="252ACB16" w14:textId="1FEEF912" w:rsidR="00F7639D" w:rsidRDefault="00F40FE4" w:rsidP="00F7639D">
      <w:pPr>
        <w:jc w:val="both"/>
      </w:pPr>
      <w:r>
        <w:t>V prípade, že hľadáme východisko zo sveta netolerancie teoretickým riešením je už spomínaná akceptácia. Akceptovanie ale je z hľadiska ľudských tendencií v praxi len utopickou predstavou. Ale je to krok, ktorý vie vyriešiť minimálne teoretickú základňu lepšieho sveta a tolerancie.</w:t>
      </w:r>
    </w:p>
    <w:p w14:paraId="049B47F3" w14:textId="26408474" w:rsidR="00F40FE4" w:rsidRDefault="00F40FE4" w:rsidP="00F40FE4">
      <w:pPr>
        <w:pStyle w:val="Odsekzoznamu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SLAJD</w:t>
      </w:r>
    </w:p>
    <w:p w14:paraId="15B59CC2" w14:textId="44693DEF" w:rsidR="00F40FE4" w:rsidRDefault="00F40FE4" w:rsidP="00F40FE4">
      <w:pPr>
        <w:jc w:val="both"/>
      </w:pPr>
      <w:r>
        <w:t>Zdroje obrázkov</w:t>
      </w:r>
    </w:p>
    <w:p w14:paraId="20219949" w14:textId="0CB435F7" w:rsidR="00F40FE4" w:rsidRDefault="00F40FE4" w:rsidP="00F40FE4">
      <w:pPr>
        <w:pStyle w:val="Odsekzoznamu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SLAJD</w:t>
      </w:r>
    </w:p>
    <w:p w14:paraId="6EA4A723" w14:textId="6A6C3321" w:rsidR="00F40FE4" w:rsidRDefault="00F40FE4" w:rsidP="00F40FE4">
      <w:pPr>
        <w:jc w:val="both"/>
      </w:pPr>
      <w:r>
        <w:t>Zoznam použitej literatúry</w:t>
      </w:r>
    </w:p>
    <w:p w14:paraId="145D29CD" w14:textId="1AF3724A" w:rsidR="00F40FE4" w:rsidRDefault="00F40FE4" w:rsidP="00F40FE4">
      <w:pPr>
        <w:pStyle w:val="Odsekzoznamu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SLAJD</w:t>
      </w:r>
    </w:p>
    <w:p w14:paraId="71258FC2" w14:textId="6AFDC5F7" w:rsidR="00F40FE4" w:rsidRDefault="00F40FE4" w:rsidP="00F40FE4">
      <w:pPr>
        <w:jc w:val="both"/>
        <w:rPr>
          <w:b/>
          <w:bCs/>
        </w:rPr>
      </w:pPr>
      <w:r>
        <w:rPr>
          <w:b/>
          <w:bCs/>
        </w:rPr>
        <w:t>Ďakujem za pozornosť</w:t>
      </w:r>
    </w:p>
    <w:p w14:paraId="3E7032BA" w14:textId="77777777" w:rsidR="00F40FE4" w:rsidRPr="00F40FE4" w:rsidRDefault="00F40FE4" w:rsidP="00F40FE4">
      <w:pPr>
        <w:jc w:val="both"/>
        <w:rPr>
          <w:b/>
          <w:bCs/>
        </w:rPr>
      </w:pPr>
    </w:p>
    <w:p w14:paraId="6D43DB39" w14:textId="77777777" w:rsidR="00A62183" w:rsidRPr="00A62183" w:rsidRDefault="00A62183" w:rsidP="00A62183">
      <w:pPr>
        <w:jc w:val="both"/>
      </w:pPr>
    </w:p>
    <w:p w14:paraId="0618FC63" w14:textId="3B46B3A6" w:rsidR="005A2419" w:rsidRPr="005A2419" w:rsidRDefault="005A2419" w:rsidP="005A2419">
      <w:pPr>
        <w:jc w:val="both"/>
      </w:pPr>
    </w:p>
    <w:p w14:paraId="1D307B74" w14:textId="77777777" w:rsidR="00B33C71" w:rsidRDefault="00B33C71" w:rsidP="00B33C71">
      <w:pPr>
        <w:jc w:val="both"/>
        <w:rPr>
          <w:b/>
          <w:bCs/>
        </w:rPr>
      </w:pPr>
    </w:p>
    <w:p w14:paraId="6A0F308A" w14:textId="77777777" w:rsidR="00B33C71" w:rsidRDefault="00B33C71" w:rsidP="00B33C71">
      <w:pPr>
        <w:jc w:val="both"/>
        <w:rPr>
          <w:b/>
          <w:bCs/>
        </w:rPr>
      </w:pPr>
    </w:p>
    <w:p w14:paraId="3E8A28D3" w14:textId="77777777" w:rsidR="00B33C71" w:rsidRDefault="00B33C71" w:rsidP="00B33C71">
      <w:pPr>
        <w:jc w:val="both"/>
        <w:rPr>
          <w:b/>
          <w:bCs/>
        </w:rPr>
      </w:pPr>
    </w:p>
    <w:p w14:paraId="06CDCB4D" w14:textId="77777777" w:rsidR="00B33C71" w:rsidRDefault="00B33C71" w:rsidP="00B33C71">
      <w:pPr>
        <w:jc w:val="both"/>
        <w:rPr>
          <w:b/>
          <w:bCs/>
        </w:rPr>
      </w:pPr>
    </w:p>
    <w:p w14:paraId="48B26AD6" w14:textId="77777777" w:rsidR="00B33C71" w:rsidRDefault="00B33C71" w:rsidP="00B33C71">
      <w:pPr>
        <w:jc w:val="both"/>
        <w:rPr>
          <w:b/>
          <w:bCs/>
        </w:rPr>
      </w:pPr>
    </w:p>
    <w:p w14:paraId="06D068C3" w14:textId="77777777" w:rsidR="00B33C71" w:rsidRDefault="00B33C71" w:rsidP="00B33C71">
      <w:pPr>
        <w:jc w:val="both"/>
        <w:rPr>
          <w:b/>
          <w:bCs/>
        </w:rPr>
      </w:pPr>
    </w:p>
    <w:p w14:paraId="024687C6" w14:textId="77777777" w:rsidR="00B33C71" w:rsidRDefault="00B33C71" w:rsidP="00B33C71">
      <w:pPr>
        <w:jc w:val="both"/>
        <w:rPr>
          <w:b/>
          <w:bCs/>
        </w:rPr>
      </w:pPr>
    </w:p>
    <w:p w14:paraId="5550045B" w14:textId="77777777" w:rsidR="00B33C71" w:rsidRDefault="00B33C71" w:rsidP="00B33C71">
      <w:pPr>
        <w:jc w:val="both"/>
        <w:rPr>
          <w:b/>
          <w:bCs/>
        </w:rPr>
      </w:pPr>
    </w:p>
    <w:p w14:paraId="6C98DDC0" w14:textId="77777777" w:rsidR="00B33C71" w:rsidRDefault="00B33C71" w:rsidP="00B33C71">
      <w:pPr>
        <w:jc w:val="both"/>
        <w:rPr>
          <w:b/>
          <w:bCs/>
        </w:rPr>
      </w:pPr>
    </w:p>
    <w:p w14:paraId="2D5A88F1" w14:textId="77777777" w:rsidR="00B33C71" w:rsidRPr="00B33C71" w:rsidRDefault="00B33C71" w:rsidP="00B33C71">
      <w:pPr>
        <w:jc w:val="both"/>
        <w:rPr>
          <w:b/>
          <w:bCs/>
        </w:rPr>
      </w:pPr>
    </w:p>
    <w:p w14:paraId="062DE0ED" w14:textId="77777777" w:rsidR="00B33C71" w:rsidRPr="00B33C71" w:rsidRDefault="00B33C71" w:rsidP="00B33C71">
      <w:pPr>
        <w:rPr>
          <w:b/>
          <w:bCs/>
          <w:sz w:val="28"/>
          <w:szCs w:val="28"/>
        </w:rPr>
      </w:pPr>
    </w:p>
    <w:sectPr w:rsidR="00B33C71" w:rsidRPr="00B33C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B6506"/>
    <w:multiLevelType w:val="hybridMultilevel"/>
    <w:tmpl w:val="7B9479E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E04C7"/>
    <w:multiLevelType w:val="hybridMultilevel"/>
    <w:tmpl w:val="DE12F6E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7103619">
    <w:abstractNumId w:val="1"/>
  </w:num>
  <w:num w:numId="2" w16cid:durableId="81068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373"/>
    <w:rsid w:val="00294E22"/>
    <w:rsid w:val="004C0C39"/>
    <w:rsid w:val="004D32AF"/>
    <w:rsid w:val="0055496D"/>
    <w:rsid w:val="005A2419"/>
    <w:rsid w:val="006A3373"/>
    <w:rsid w:val="009A0D0E"/>
    <w:rsid w:val="009D5B1A"/>
    <w:rsid w:val="00A21279"/>
    <w:rsid w:val="00A62183"/>
    <w:rsid w:val="00B055B3"/>
    <w:rsid w:val="00B33C71"/>
    <w:rsid w:val="00F40FE4"/>
    <w:rsid w:val="00F60DEE"/>
    <w:rsid w:val="00F7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D84B6"/>
  <w15:chartTrackingRefBased/>
  <w15:docId w15:val="{4BD7309F-0A96-4F64-8245-4444A707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33C71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B33C71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A62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5</cp:revision>
  <dcterms:created xsi:type="dcterms:W3CDTF">2023-04-26T19:16:00Z</dcterms:created>
  <dcterms:modified xsi:type="dcterms:W3CDTF">2023-04-26T20:57:00Z</dcterms:modified>
</cp:coreProperties>
</file>