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Default="009208CE">
      <w:hyperlink r:id="rId4" w:history="1">
        <w:r>
          <w:rPr>
            <w:rStyle w:val="Hypertextovprepojenie"/>
          </w:rPr>
          <w:t>Poloha a povrch Európy Quiz (purposegames.com)</w:t>
        </w:r>
      </w:hyperlink>
    </w:p>
    <w:p w:rsidR="009208CE" w:rsidRDefault="009208CE"/>
    <w:sectPr w:rsidR="009208CE" w:rsidSect="0056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208CE"/>
    <w:rsid w:val="0056039E"/>
    <w:rsid w:val="0092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9208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rposegames.com/game/poloha-a-povrch-europy-gam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2022-11-27T09:17:00Z</dcterms:created>
  <dcterms:modified xsi:type="dcterms:W3CDTF">2022-11-27T09:17:00Z</dcterms:modified>
</cp:coreProperties>
</file>