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21B" w:rsidRPr="0088321B" w:rsidRDefault="0088321B" w:rsidP="0088321B">
      <w:pPr>
        <w:spacing w:before="24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8321B">
        <w:rPr>
          <w:rFonts w:ascii="Times New Roman" w:hAnsi="Times New Roman" w:cs="Times New Roman"/>
          <w:b/>
          <w:sz w:val="40"/>
          <w:szCs w:val="40"/>
          <w:u w:val="single"/>
        </w:rPr>
        <w:t xml:space="preserve">Literárne druhy a literárne žánre – A skupina –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IVANKA</w:t>
      </w:r>
      <w:bookmarkStart w:id="0" w:name="_GoBack"/>
      <w:bookmarkEnd w:id="0"/>
    </w:p>
    <w:p w:rsidR="0088321B" w:rsidRPr="0088321B" w:rsidRDefault="0088321B" w:rsidP="0088321B">
      <w:pPr>
        <w:spacing w:before="240" w:line="240" w:lineRule="auto"/>
        <w:rPr>
          <w:rFonts w:ascii="Times New Roman" w:hAnsi="Times New Roman" w:cs="Times New Roman"/>
          <w:sz w:val="40"/>
          <w:szCs w:val="40"/>
        </w:rPr>
      </w:pPr>
      <w:r w:rsidRPr="0088321B">
        <w:rPr>
          <w:rFonts w:ascii="Times New Roman" w:hAnsi="Times New Roman" w:cs="Times New Roman"/>
          <w:sz w:val="40"/>
          <w:szCs w:val="40"/>
        </w:rPr>
        <w:t>1. Základné členenie umeleckej literatúry je .................................................................</w:t>
      </w:r>
    </w:p>
    <w:p w:rsidR="0088321B" w:rsidRPr="0088321B" w:rsidRDefault="0088321B" w:rsidP="0088321B">
      <w:pPr>
        <w:spacing w:before="240" w:line="240" w:lineRule="auto"/>
        <w:rPr>
          <w:rFonts w:ascii="Times New Roman" w:hAnsi="Times New Roman" w:cs="Times New Roman"/>
          <w:sz w:val="40"/>
          <w:szCs w:val="40"/>
        </w:rPr>
      </w:pPr>
      <w:r w:rsidRPr="0088321B">
        <w:rPr>
          <w:rFonts w:ascii="Times New Roman" w:hAnsi="Times New Roman" w:cs="Times New Roman"/>
          <w:sz w:val="40"/>
          <w:szCs w:val="40"/>
        </w:rPr>
        <w:t xml:space="preserve">2. Literárny druh je nadradeným/podradeným pojmom k pojmu literárny žáner. </w:t>
      </w:r>
    </w:p>
    <w:p w:rsidR="0088321B" w:rsidRPr="0088321B" w:rsidRDefault="0088321B" w:rsidP="0088321B">
      <w:pPr>
        <w:spacing w:before="240" w:line="240" w:lineRule="auto"/>
        <w:rPr>
          <w:rFonts w:ascii="Times New Roman" w:hAnsi="Times New Roman" w:cs="Times New Roman"/>
          <w:sz w:val="40"/>
          <w:szCs w:val="40"/>
        </w:rPr>
      </w:pPr>
      <w:r w:rsidRPr="0088321B">
        <w:rPr>
          <w:rFonts w:ascii="Times New Roman" w:hAnsi="Times New Roman" w:cs="Times New Roman"/>
          <w:sz w:val="40"/>
          <w:szCs w:val="40"/>
        </w:rPr>
        <w:t>3. Vysvetli pojem gnómický čas. Je typický pre literárny druh .....................................</w:t>
      </w:r>
    </w:p>
    <w:p w:rsidR="0088321B" w:rsidRPr="0088321B" w:rsidRDefault="0088321B" w:rsidP="0088321B">
      <w:pPr>
        <w:spacing w:before="240" w:line="240" w:lineRule="auto"/>
        <w:rPr>
          <w:rFonts w:ascii="Times New Roman" w:hAnsi="Times New Roman" w:cs="Times New Roman"/>
          <w:sz w:val="40"/>
          <w:szCs w:val="40"/>
        </w:rPr>
      </w:pPr>
      <w:r w:rsidRPr="0088321B">
        <w:rPr>
          <w:rFonts w:ascii="Times New Roman" w:hAnsi="Times New Roman" w:cs="Times New Roman"/>
          <w:sz w:val="40"/>
          <w:szCs w:val="40"/>
        </w:rPr>
        <w:t>4. Čo spája epiku s drámou?</w:t>
      </w:r>
    </w:p>
    <w:p w:rsidR="0088321B" w:rsidRPr="0088321B" w:rsidRDefault="0088321B" w:rsidP="0088321B">
      <w:pPr>
        <w:spacing w:before="240" w:line="240" w:lineRule="auto"/>
        <w:rPr>
          <w:rFonts w:ascii="Times New Roman" w:hAnsi="Times New Roman" w:cs="Times New Roman"/>
          <w:sz w:val="40"/>
          <w:szCs w:val="40"/>
        </w:rPr>
      </w:pPr>
      <w:r w:rsidRPr="0088321B">
        <w:rPr>
          <w:rFonts w:ascii="Times New Roman" w:hAnsi="Times New Roman" w:cs="Times New Roman"/>
          <w:sz w:val="40"/>
          <w:szCs w:val="40"/>
        </w:rPr>
        <w:t>5. Čo je to pieseň?</w:t>
      </w:r>
    </w:p>
    <w:p w:rsidR="0088321B" w:rsidRPr="0088321B" w:rsidRDefault="0088321B" w:rsidP="0088321B">
      <w:pPr>
        <w:spacing w:before="240" w:line="240" w:lineRule="auto"/>
        <w:rPr>
          <w:rFonts w:ascii="Times New Roman" w:hAnsi="Times New Roman" w:cs="Times New Roman"/>
          <w:sz w:val="40"/>
          <w:szCs w:val="40"/>
        </w:rPr>
      </w:pPr>
      <w:r w:rsidRPr="0088321B">
        <w:rPr>
          <w:rFonts w:ascii="Times New Roman" w:hAnsi="Times New Roman" w:cs="Times New Roman"/>
          <w:sz w:val="40"/>
          <w:szCs w:val="40"/>
        </w:rPr>
        <w:t xml:space="preserve">6. Čo je to </w:t>
      </w:r>
      <w:proofErr w:type="spellStart"/>
      <w:r w:rsidRPr="0088321B">
        <w:rPr>
          <w:rFonts w:ascii="Times New Roman" w:hAnsi="Times New Roman" w:cs="Times New Roman"/>
          <w:sz w:val="40"/>
          <w:szCs w:val="40"/>
        </w:rPr>
        <w:t>kaligram</w:t>
      </w:r>
      <w:proofErr w:type="spellEnd"/>
      <w:r w:rsidRPr="0088321B">
        <w:rPr>
          <w:rFonts w:ascii="Times New Roman" w:hAnsi="Times New Roman" w:cs="Times New Roman"/>
          <w:sz w:val="40"/>
          <w:szCs w:val="40"/>
        </w:rPr>
        <w:t>?</w:t>
      </w:r>
    </w:p>
    <w:p w:rsidR="0088321B" w:rsidRPr="0088321B" w:rsidRDefault="0088321B" w:rsidP="0088321B">
      <w:pPr>
        <w:spacing w:before="240" w:line="240" w:lineRule="auto"/>
        <w:rPr>
          <w:rFonts w:ascii="Times New Roman" w:hAnsi="Times New Roman" w:cs="Times New Roman"/>
          <w:sz w:val="40"/>
          <w:szCs w:val="40"/>
        </w:rPr>
      </w:pPr>
      <w:r w:rsidRPr="0088321B">
        <w:rPr>
          <w:rFonts w:ascii="Times New Roman" w:hAnsi="Times New Roman" w:cs="Times New Roman"/>
          <w:sz w:val="40"/>
          <w:szCs w:val="40"/>
        </w:rPr>
        <w:t>7. Čo je to legenda?</w:t>
      </w:r>
    </w:p>
    <w:p w:rsidR="0088321B" w:rsidRPr="0088321B" w:rsidRDefault="0088321B" w:rsidP="0088321B">
      <w:pPr>
        <w:spacing w:before="240" w:line="240" w:lineRule="auto"/>
        <w:rPr>
          <w:rFonts w:ascii="Times New Roman" w:hAnsi="Times New Roman" w:cs="Times New Roman"/>
          <w:sz w:val="40"/>
          <w:szCs w:val="40"/>
        </w:rPr>
      </w:pPr>
      <w:r w:rsidRPr="0088321B">
        <w:rPr>
          <w:rFonts w:ascii="Times New Roman" w:hAnsi="Times New Roman" w:cs="Times New Roman"/>
          <w:sz w:val="40"/>
          <w:szCs w:val="40"/>
        </w:rPr>
        <w:t>8. Čo je to poviedka?</w:t>
      </w:r>
    </w:p>
    <w:p w:rsidR="0088321B" w:rsidRPr="0088321B" w:rsidRDefault="0088321B" w:rsidP="0088321B">
      <w:pPr>
        <w:spacing w:before="240" w:line="240" w:lineRule="auto"/>
        <w:rPr>
          <w:rFonts w:ascii="Times New Roman" w:hAnsi="Times New Roman" w:cs="Times New Roman"/>
          <w:sz w:val="40"/>
          <w:szCs w:val="40"/>
        </w:rPr>
      </w:pPr>
      <w:r w:rsidRPr="0088321B">
        <w:rPr>
          <w:rFonts w:ascii="Times New Roman" w:hAnsi="Times New Roman" w:cs="Times New Roman"/>
          <w:sz w:val="40"/>
          <w:szCs w:val="40"/>
        </w:rPr>
        <w:t>9. Čo je to muzikál?</w:t>
      </w:r>
    </w:p>
    <w:p w:rsidR="0088321B" w:rsidRPr="0088321B" w:rsidRDefault="0088321B" w:rsidP="0088321B">
      <w:pPr>
        <w:spacing w:before="240" w:line="240" w:lineRule="auto"/>
        <w:rPr>
          <w:rFonts w:ascii="Times New Roman" w:hAnsi="Times New Roman" w:cs="Times New Roman"/>
          <w:sz w:val="40"/>
          <w:szCs w:val="40"/>
        </w:rPr>
      </w:pPr>
      <w:r w:rsidRPr="0088321B">
        <w:rPr>
          <w:rFonts w:ascii="Times New Roman" w:hAnsi="Times New Roman" w:cs="Times New Roman"/>
          <w:sz w:val="40"/>
          <w:szCs w:val="40"/>
        </w:rPr>
        <w:t xml:space="preserve">10. Čo je to komédia? </w:t>
      </w:r>
    </w:p>
    <w:p w:rsidR="0088321B" w:rsidRPr="0088321B" w:rsidRDefault="0088321B" w:rsidP="0088321B">
      <w:pPr>
        <w:spacing w:before="240" w:line="240" w:lineRule="auto"/>
        <w:rPr>
          <w:rFonts w:ascii="Times New Roman" w:hAnsi="Times New Roman" w:cs="Times New Roman"/>
          <w:sz w:val="40"/>
          <w:szCs w:val="40"/>
        </w:rPr>
      </w:pPr>
      <w:r w:rsidRPr="0088321B">
        <w:rPr>
          <w:rFonts w:ascii="Times New Roman" w:hAnsi="Times New Roman" w:cs="Times New Roman"/>
          <w:sz w:val="40"/>
          <w:szCs w:val="40"/>
        </w:rPr>
        <w:t>11. Priraď k literárnemu dielu: literárny druh a literárny žáner.</w:t>
      </w:r>
    </w:p>
    <w:p w:rsidR="0088321B" w:rsidRPr="0088321B" w:rsidRDefault="0088321B" w:rsidP="0088321B">
      <w:pPr>
        <w:rPr>
          <w:rFonts w:ascii="Times New Roman" w:hAnsi="Times New Roman" w:cs="Times New Roman"/>
          <w:sz w:val="40"/>
          <w:szCs w:val="40"/>
        </w:rPr>
      </w:pPr>
      <w:r w:rsidRPr="0088321B">
        <w:rPr>
          <w:rFonts w:ascii="Times New Roman" w:hAnsi="Times New Roman" w:cs="Times New Roman"/>
          <w:sz w:val="40"/>
          <w:szCs w:val="40"/>
        </w:rPr>
        <w:t>a) M. Kukučín – Keď báčik z </w:t>
      </w:r>
      <w:proofErr w:type="spellStart"/>
      <w:r w:rsidRPr="0088321B">
        <w:rPr>
          <w:rFonts w:ascii="Times New Roman" w:hAnsi="Times New Roman" w:cs="Times New Roman"/>
          <w:sz w:val="40"/>
          <w:szCs w:val="40"/>
        </w:rPr>
        <w:t>Chochoľova</w:t>
      </w:r>
      <w:proofErr w:type="spellEnd"/>
      <w:r w:rsidRPr="0088321B">
        <w:rPr>
          <w:rFonts w:ascii="Times New Roman" w:hAnsi="Times New Roman" w:cs="Times New Roman"/>
          <w:sz w:val="40"/>
          <w:szCs w:val="40"/>
        </w:rPr>
        <w:t xml:space="preserve"> umrie</w:t>
      </w:r>
    </w:p>
    <w:p w:rsidR="0088321B" w:rsidRPr="0088321B" w:rsidRDefault="0088321B" w:rsidP="0088321B">
      <w:pPr>
        <w:rPr>
          <w:rFonts w:ascii="Times New Roman" w:hAnsi="Times New Roman" w:cs="Times New Roman"/>
          <w:sz w:val="40"/>
          <w:szCs w:val="40"/>
        </w:rPr>
      </w:pPr>
      <w:r w:rsidRPr="0088321B">
        <w:rPr>
          <w:rFonts w:ascii="Times New Roman" w:hAnsi="Times New Roman" w:cs="Times New Roman"/>
          <w:sz w:val="40"/>
          <w:szCs w:val="40"/>
        </w:rPr>
        <w:t xml:space="preserve">b) J. D. </w:t>
      </w:r>
      <w:proofErr w:type="spellStart"/>
      <w:r w:rsidRPr="0088321B">
        <w:rPr>
          <w:rFonts w:ascii="Times New Roman" w:hAnsi="Times New Roman" w:cs="Times New Roman"/>
          <w:sz w:val="40"/>
          <w:szCs w:val="40"/>
        </w:rPr>
        <w:t>Salinger</w:t>
      </w:r>
      <w:proofErr w:type="spellEnd"/>
      <w:r w:rsidRPr="0088321B">
        <w:rPr>
          <w:rFonts w:ascii="Times New Roman" w:hAnsi="Times New Roman" w:cs="Times New Roman"/>
          <w:sz w:val="40"/>
          <w:szCs w:val="40"/>
        </w:rPr>
        <w:t xml:space="preserve">  –  Kto chytá v žite</w:t>
      </w:r>
    </w:p>
    <w:p w:rsidR="0088321B" w:rsidRPr="0088321B" w:rsidRDefault="0088321B" w:rsidP="0088321B">
      <w:pPr>
        <w:rPr>
          <w:rFonts w:ascii="Times New Roman" w:hAnsi="Times New Roman" w:cs="Times New Roman"/>
          <w:sz w:val="40"/>
          <w:szCs w:val="40"/>
        </w:rPr>
      </w:pPr>
      <w:r w:rsidRPr="0088321B">
        <w:rPr>
          <w:rFonts w:ascii="Times New Roman" w:hAnsi="Times New Roman" w:cs="Times New Roman"/>
          <w:sz w:val="40"/>
          <w:szCs w:val="40"/>
        </w:rPr>
        <w:t xml:space="preserve">c) P. O. Hviezdoslav  – Krvavé sonety </w:t>
      </w:r>
    </w:p>
    <w:p w:rsidR="007100FF" w:rsidRPr="0088321B" w:rsidRDefault="007100FF">
      <w:pPr>
        <w:rPr>
          <w:sz w:val="40"/>
          <w:szCs w:val="40"/>
        </w:rPr>
      </w:pPr>
    </w:p>
    <w:sectPr w:rsidR="007100FF" w:rsidRPr="008832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21B"/>
    <w:rsid w:val="007100FF"/>
    <w:rsid w:val="0088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8321B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8321B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poradca</dc:creator>
  <cp:lastModifiedBy>poradca</cp:lastModifiedBy>
  <cp:revision>1</cp:revision>
  <dcterms:created xsi:type="dcterms:W3CDTF">2017-09-29T06:07:00Z</dcterms:created>
  <dcterms:modified xsi:type="dcterms:W3CDTF">2017-09-29T06:07:00Z</dcterms:modified>
</cp:coreProperties>
</file>