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217" w:rsidRDefault="00EC0436">
      <w:pPr>
        <w:rPr>
          <w:sz w:val="32"/>
          <w:szCs w:val="32"/>
        </w:rPr>
      </w:pPr>
      <w:r w:rsidRPr="00EC0436">
        <w:rPr>
          <w:sz w:val="32"/>
          <w:szCs w:val="32"/>
        </w:rPr>
        <w:t xml:space="preserve">Mgr. </w:t>
      </w:r>
      <w:proofErr w:type="spellStart"/>
      <w:r w:rsidRPr="00EC0436">
        <w:rPr>
          <w:sz w:val="32"/>
          <w:szCs w:val="32"/>
        </w:rPr>
        <w:t>Ivánová</w:t>
      </w:r>
      <w:proofErr w:type="spellEnd"/>
    </w:p>
    <w:p w:rsidR="00EC0436" w:rsidRPr="00EC0436" w:rsidRDefault="00EC0436">
      <w:pPr>
        <w:rPr>
          <w:b/>
          <w:sz w:val="24"/>
          <w:szCs w:val="24"/>
        </w:rPr>
      </w:pPr>
      <w:r w:rsidRPr="00EC0436">
        <w:rPr>
          <w:b/>
          <w:sz w:val="24"/>
          <w:szCs w:val="24"/>
        </w:rPr>
        <w:t>Október</w:t>
      </w:r>
    </w:p>
    <w:p w:rsidR="00EC0436" w:rsidRDefault="00EC0436">
      <w:pPr>
        <w:rPr>
          <w:rFonts w:ascii="Calibri" w:eastAsia="Times New Roman" w:hAnsi="Calibri" w:cs="Calibri"/>
          <w:color w:val="000000"/>
          <w:sz w:val="28"/>
          <w:szCs w:val="28"/>
          <w:lang w:eastAsia="sk-SK"/>
        </w:rPr>
      </w:pPr>
      <w:r w:rsidRPr="00EC0436">
        <w:rPr>
          <w:rFonts w:ascii="Calibri" w:eastAsia="Times New Roman" w:hAnsi="Calibri" w:cs="Calibri"/>
          <w:color w:val="000000"/>
          <w:sz w:val="28"/>
          <w:szCs w:val="28"/>
          <w:lang w:eastAsia="sk-SK"/>
        </w:rPr>
        <w:t>Príprava týždňa vedy a</w:t>
      </w:r>
      <w:r>
        <w:rPr>
          <w:rFonts w:ascii="Calibri" w:eastAsia="Times New Roman" w:hAnsi="Calibri" w:cs="Calibri"/>
          <w:color w:val="000000"/>
          <w:sz w:val="28"/>
          <w:szCs w:val="28"/>
          <w:lang w:eastAsia="sk-SK"/>
        </w:rPr>
        <w:t> </w:t>
      </w:r>
      <w:r w:rsidRPr="00EC0436">
        <w:rPr>
          <w:rFonts w:ascii="Calibri" w:eastAsia="Times New Roman" w:hAnsi="Calibri" w:cs="Calibri"/>
          <w:color w:val="000000"/>
          <w:sz w:val="28"/>
          <w:szCs w:val="28"/>
          <w:lang w:eastAsia="sk-SK"/>
        </w:rPr>
        <w:t>techniky</w:t>
      </w:r>
    </w:p>
    <w:p w:rsidR="00EC0436" w:rsidRDefault="00EC0436">
      <w:pPr>
        <w:rPr>
          <w:sz w:val="28"/>
          <w:szCs w:val="28"/>
        </w:rPr>
      </w:pPr>
      <w:bookmarkStart w:id="0" w:name="_GoBack"/>
      <w:bookmarkEnd w:id="0"/>
    </w:p>
    <w:p w:rsidR="00EC0436" w:rsidRDefault="00EC0436" w:rsidP="00EC0436">
      <w:pPr>
        <w:rPr>
          <w:b/>
          <w:sz w:val="24"/>
          <w:szCs w:val="24"/>
        </w:rPr>
      </w:pPr>
      <w:r w:rsidRPr="00EC0436">
        <w:rPr>
          <w:b/>
          <w:sz w:val="24"/>
          <w:szCs w:val="24"/>
        </w:rPr>
        <w:t>November</w:t>
      </w:r>
    </w:p>
    <w:p w:rsidR="00EC0436" w:rsidRDefault="00EC0436" w:rsidP="00EC0436">
      <w:pPr>
        <w:rPr>
          <w:sz w:val="28"/>
          <w:szCs w:val="28"/>
        </w:rPr>
      </w:pPr>
      <w:r w:rsidRPr="00EC0436">
        <w:rPr>
          <w:sz w:val="28"/>
          <w:szCs w:val="28"/>
        </w:rPr>
        <w:t xml:space="preserve">Realizácia </w:t>
      </w:r>
      <w:r>
        <w:rPr>
          <w:sz w:val="28"/>
          <w:szCs w:val="28"/>
        </w:rPr>
        <w:t>týždňa vedy a techniky</w:t>
      </w:r>
    </w:p>
    <w:p w:rsidR="00EC0436" w:rsidRDefault="00EC0436" w:rsidP="00EC0436">
      <w:pPr>
        <w:rPr>
          <w:sz w:val="28"/>
          <w:szCs w:val="28"/>
        </w:rPr>
      </w:pPr>
      <w:r>
        <w:rPr>
          <w:sz w:val="28"/>
          <w:szCs w:val="28"/>
        </w:rPr>
        <w:t>Exkurzia – Technické múzeum 9.A,B – Magnetizmus</w:t>
      </w:r>
    </w:p>
    <w:p w:rsidR="00EC0436" w:rsidRDefault="00EC0436" w:rsidP="00EC04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Ekotopfilm</w:t>
      </w:r>
      <w:proofErr w:type="spellEnd"/>
      <w:r>
        <w:rPr>
          <w:sz w:val="28"/>
          <w:szCs w:val="28"/>
        </w:rPr>
        <w:t xml:space="preserve"> – 8.A,B,C</w:t>
      </w:r>
    </w:p>
    <w:p w:rsidR="00EC0436" w:rsidRDefault="00EC0436" w:rsidP="00EC0436">
      <w:pPr>
        <w:rPr>
          <w:sz w:val="28"/>
          <w:szCs w:val="28"/>
        </w:rPr>
      </w:pPr>
      <w:r>
        <w:rPr>
          <w:sz w:val="28"/>
          <w:szCs w:val="28"/>
        </w:rPr>
        <w:t>Účasť na súťaži 4x4</w:t>
      </w:r>
    </w:p>
    <w:p w:rsidR="00EC0436" w:rsidRDefault="00EC0436" w:rsidP="00EC0436">
      <w:pPr>
        <w:rPr>
          <w:sz w:val="28"/>
          <w:szCs w:val="28"/>
        </w:rPr>
      </w:pPr>
      <w:r>
        <w:rPr>
          <w:sz w:val="28"/>
          <w:szCs w:val="28"/>
        </w:rPr>
        <w:t>Zasadnutie PK učiteľov matematiky a učiteľov 4. ročníka</w:t>
      </w:r>
    </w:p>
    <w:p w:rsidR="00EC0436" w:rsidRPr="00EC0436" w:rsidRDefault="00EC0436" w:rsidP="00EC0436">
      <w:pPr>
        <w:rPr>
          <w:sz w:val="28"/>
          <w:szCs w:val="28"/>
        </w:rPr>
      </w:pPr>
    </w:p>
    <w:sectPr w:rsidR="00EC0436" w:rsidRPr="00EC0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36"/>
    <w:rsid w:val="00185217"/>
    <w:rsid w:val="0091786B"/>
    <w:rsid w:val="009C388D"/>
    <w:rsid w:val="00EC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8358F"/>
  <w15:chartTrackingRefBased/>
  <w15:docId w15:val="{3452273E-527D-4828-9AD4-3509121E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C043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zsnovom_zastupkyna2@outlook.sk</cp:lastModifiedBy>
  <cp:revision>1</cp:revision>
  <dcterms:created xsi:type="dcterms:W3CDTF">2018-12-06T16:30:00Z</dcterms:created>
  <dcterms:modified xsi:type="dcterms:W3CDTF">2018-12-06T16:34:00Z</dcterms:modified>
</cp:coreProperties>
</file>