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13B8" w:rsidRDefault="00F41031" w:rsidP="00BA1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13B8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íša:</w:t>
      </w:r>
      <w:r w:rsidR="00BA13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JEDNOBUNKOVCE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BA13B8">
        <w:rPr>
          <w:rFonts w:ascii="Times New Roman" w:hAnsi="Times New Roman" w:cs="Times New Roman"/>
          <w:b/>
          <w:bCs/>
          <w:sz w:val="32"/>
          <w:szCs w:val="32"/>
        </w:rPr>
        <w:t>Protista</w:t>
      </w:r>
      <w:proofErr w:type="spellEnd"/>
      <w:r w:rsidRPr="00BA13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A13B8">
        <w:rPr>
          <w:rFonts w:ascii="Times New Roman" w:hAnsi="Times New Roman" w:cs="Times New Roman"/>
          <w:b/>
          <w:bCs/>
          <w:sz w:val="32"/>
          <w:szCs w:val="32"/>
        </w:rPr>
        <w:t>Monocytozoa</w:t>
      </w:r>
      <w:proofErr w:type="spellEnd"/>
      <w:r w:rsidRPr="00BA13B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Heterotrofné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jednobunkovce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– PRVOKY</w:t>
      </w:r>
    </w:p>
    <w:p w:rsidR="00000000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zaraďujú sa medzi živočíšne organizmy</w:t>
      </w:r>
    </w:p>
    <w:p w:rsidR="00000000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ich telo tvorí </w:t>
      </w:r>
      <w:r w:rsidRPr="00F41031">
        <w:rPr>
          <w:rFonts w:ascii="Times New Roman" w:hAnsi="Times New Roman" w:cs="Times New Roman"/>
          <w:sz w:val="24"/>
          <w:szCs w:val="24"/>
        </w:rPr>
        <w:t>1 bunka</w:t>
      </w:r>
      <w:r w:rsidRPr="00F41031">
        <w:rPr>
          <w:rFonts w:ascii="Times New Roman" w:hAnsi="Times New Roman" w:cs="Times New Roman"/>
          <w:sz w:val="24"/>
          <w:szCs w:val="24"/>
        </w:rPr>
        <w:t>, ktorá vykonáva všetky základné životné funkcie</w:t>
      </w:r>
    </w:p>
    <w:p w:rsidR="00000000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za určitých podmienok sa mení na pohlavnú bunku </w:t>
      </w:r>
      <w:r w:rsidRPr="00F41031">
        <w:rPr>
          <w:rFonts w:ascii="Times New Roman" w:hAnsi="Times New Roman" w:cs="Times New Roman"/>
          <w:sz w:val="24"/>
          <w:szCs w:val="24"/>
        </w:rPr>
        <w:t>s polovičným počtom chromozómov, ktorá potom umožňuje pohlavné rozmnožovanie</w:t>
      </w:r>
    </w:p>
    <w:p w:rsidR="00000000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sú viditeľné len  mikroskopom</w:t>
      </w:r>
    </w:p>
    <w:p w:rsidR="00112119" w:rsidRPr="00A50668" w:rsidRDefault="00112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Stavba tela</w:t>
      </w:r>
    </w:p>
    <w:p w:rsidR="00112119" w:rsidRPr="00A50668" w:rsidRDefault="000B568B" w:rsidP="00112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Povrch tela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tenká blana </w:t>
      </w:r>
      <w:r w:rsidR="00A50668">
        <w:rPr>
          <w:rFonts w:ascii="Times New Roman" w:hAnsi="Times New Roman" w:cs="Times New Roman"/>
          <w:sz w:val="24"/>
          <w:szCs w:val="24"/>
        </w:rPr>
        <w:t>–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9" w:rsidRPr="00A50668">
        <w:rPr>
          <w:rFonts w:ascii="Times New Roman" w:hAnsi="Times New Roman" w:cs="Times New Roman"/>
          <w:b/>
          <w:i/>
          <w:sz w:val="24"/>
          <w:szCs w:val="24"/>
        </w:rPr>
        <w:t>pelikula</w:t>
      </w:r>
      <w:proofErr w:type="spellEnd"/>
      <w:r w:rsidR="00A50668">
        <w:rPr>
          <w:rFonts w:ascii="Times New Roman" w:hAnsi="Times New Roman" w:cs="Times New Roman"/>
          <w:sz w:val="24"/>
          <w:szCs w:val="24"/>
        </w:rPr>
        <w:t xml:space="preserve">, </w:t>
      </w:r>
      <w:r w:rsidR="00112119" w:rsidRPr="00A50668">
        <w:rPr>
          <w:rFonts w:ascii="Times New Roman" w:hAnsi="Times New Roman" w:cs="Times New Roman"/>
          <w:sz w:val="24"/>
          <w:szCs w:val="24"/>
        </w:rPr>
        <w:t>niektoré majú schránky</w:t>
      </w:r>
    </w:p>
    <w:p w:rsidR="00112119" w:rsidRPr="00A50668" w:rsidRDefault="000B568B" w:rsidP="001121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Organely</w:t>
      </w:r>
      <w:proofErr w:type="spellEnd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pohybu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112119" w:rsidRPr="00A50668">
        <w:rPr>
          <w:rFonts w:ascii="Times New Roman" w:hAnsi="Times New Roman" w:cs="Times New Roman"/>
          <w:sz w:val="24"/>
          <w:szCs w:val="24"/>
        </w:rPr>
        <w:t>panôžky</w:t>
      </w:r>
      <w:proofErr w:type="spellEnd"/>
      <w:r w:rsidR="00112119" w:rsidRPr="00A50668">
        <w:rPr>
          <w:rFonts w:ascii="Times New Roman" w:hAnsi="Times New Roman" w:cs="Times New Roman"/>
          <w:sz w:val="24"/>
          <w:szCs w:val="24"/>
        </w:rPr>
        <w:t xml:space="preserve">  - slúžia na </w:t>
      </w:r>
      <w:proofErr w:type="spellStart"/>
      <w:r w:rsidR="00112119" w:rsidRPr="00A50668">
        <w:rPr>
          <w:rFonts w:ascii="Times New Roman" w:hAnsi="Times New Roman" w:cs="Times New Roman"/>
          <w:sz w:val="24"/>
          <w:szCs w:val="24"/>
        </w:rPr>
        <w:t>meňavkovitý</w:t>
      </w:r>
      <w:proofErr w:type="spellEnd"/>
      <w:r w:rsidR="00112119" w:rsidRPr="00A50668">
        <w:rPr>
          <w:rFonts w:ascii="Times New Roman" w:hAnsi="Times New Roman" w:cs="Times New Roman"/>
          <w:sz w:val="24"/>
          <w:szCs w:val="24"/>
        </w:rPr>
        <w:t xml:space="preserve"> pohyb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41031">
        <w:rPr>
          <w:rFonts w:ascii="Times New Roman" w:hAnsi="Times New Roman" w:cs="Times New Roman"/>
          <w:sz w:val="24"/>
          <w:szCs w:val="24"/>
        </w:rPr>
        <w:t xml:space="preserve"> bičíky  (bičíkovce)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41031">
        <w:rPr>
          <w:rFonts w:ascii="Times New Roman" w:hAnsi="Times New Roman" w:cs="Times New Roman"/>
          <w:sz w:val="24"/>
          <w:szCs w:val="24"/>
        </w:rPr>
        <w:t>brvy (nálevníky)</w:t>
      </w:r>
    </w:p>
    <w:p w:rsidR="00112119" w:rsidRPr="000C0FBF" w:rsidRDefault="000B568B" w:rsidP="001121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Prijímanie potravy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0C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19" w:rsidRPr="000C0FBF">
        <w:rPr>
          <w:rFonts w:ascii="Times New Roman" w:hAnsi="Times New Roman" w:cs="Times New Roman"/>
          <w:sz w:val="24"/>
          <w:szCs w:val="24"/>
        </w:rPr>
        <w:t>osmóza</w:t>
      </w:r>
      <w:proofErr w:type="spellEnd"/>
      <w:r w:rsidR="000C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119" w:rsidRPr="000C0FBF">
        <w:rPr>
          <w:rFonts w:ascii="Times New Roman" w:hAnsi="Times New Roman" w:cs="Times New Roman"/>
          <w:sz w:val="24"/>
          <w:szCs w:val="24"/>
        </w:rPr>
        <w:t>pinocytóza</w:t>
      </w:r>
      <w:proofErr w:type="spellEnd"/>
      <w:r w:rsidR="000C0FBF">
        <w:rPr>
          <w:rFonts w:ascii="Times New Roman" w:hAnsi="Times New Roman" w:cs="Times New Roman"/>
          <w:sz w:val="24"/>
          <w:szCs w:val="24"/>
        </w:rPr>
        <w:t xml:space="preserve">, </w:t>
      </w:r>
      <w:r w:rsidR="00112119" w:rsidRPr="000C0FBF">
        <w:rPr>
          <w:rFonts w:ascii="Times New Roman" w:hAnsi="Times New Roman" w:cs="Times New Roman"/>
          <w:sz w:val="24"/>
          <w:szCs w:val="24"/>
        </w:rPr>
        <w:t>fagocytóza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0C0FBF">
        <w:rPr>
          <w:rFonts w:ascii="Times New Roman" w:hAnsi="Times New Roman" w:cs="Times New Roman"/>
          <w:sz w:val="24"/>
          <w:szCs w:val="24"/>
        </w:rPr>
        <w:t xml:space="preserve">Prvoky majú </w:t>
      </w:r>
      <w:r w:rsidRPr="00F41031">
        <w:rPr>
          <w:rFonts w:ascii="Times New Roman" w:hAnsi="Times New Roman" w:cs="Times New Roman"/>
          <w:sz w:val="24"/>
          <w:szCs w:val="24"/>
        </w:rPr>
        <w:t xml:space="preserve">bunkové ústa – hltan – tráviaca vakuola - bunkový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anus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19" w:rsidRPr="000C0FBF" w:rsidRDefault="000B568B" w:rsidP="001121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FBF">
        <w:rPr>
          <w:rFonts w:ascii="Times New Roman" w:hAnsi="Times New Roman" w:cs="Times New Roman"/>
          <w:b/>
          <w:bCs/>
          <w:i/>
          <w:sz w:val="24"/>
          <w:szCs w:val="24"/>
        </w:rPr>
        <w:t>Rozmnožovanie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0C0FBF">
        <w:rPr>
          <w:rFonts w:ascii="Times New Roman" w:hAnsi="Times New Roman" w:cs="Times New Roman"/>
          <w:sz w:val="24"/>
          <w:szCs w:val="24"/>
        </w:rPr>
        <w:t xml:space="preserve">  a.)</w:t>
      </w:r>
      <w:r w:rsidR="00112119" w:rsidRPr="000C0FBF">
        <w:rPr>
          <w:rFonts w:ascii="Times New Roman" w:hAnsi="Times New Roman" w:cs="Times New Roman"/>
          <w:sz w:val="24"/>
          <w:szCs w:val="24"/>
        </w:rPr>
        <w:t>pohlavne (kopuláciou</w:t>
      </w:r>
      <w:r w:rsidR="000C0FBF">
        <w:rPr>
          <w:rFonts w:ascii="Times New Roman" w:hAnsi="Times New Roman" w:cs="Times New Roman"/>
          <w:sz w:val="24"/>
          <w:szCs w:val="24"/>
        </w:rPr>
        <w:t>)     b.)</w:t>
      </w:r>
      <w:r w:rsidR="00112119" w:rsidRPr="000C0FBF">
        <w:rPr>
          <w:rFonts w:ascii="Times New Roman" w:hAnsi="Times New Roman" w:cs="Times New Roman"/>
          <w:sz w:val="24"/>
          <w:szCs w:val="24"/>
        </w:rPr>
        <w:t xml:space="preserve"> nepohlavne – delením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41031">
        <w:rPr>
          <w:rFonts w:ascii="Times New Roman" w:hAnsi="Times New Roman" w:cs="Times New Roman"/>
          <w:sz w:val="24"/>
          <w:szCs w:val="24"/>
        </w:rPr>
        <w:t>- rozpadom</w:t>
      </w:r>
    </w:p>
    <w:p w:rsidR="00B66889" w:rsidRPr="00F41031" w:rsidRDefault="00B66889" w:rsidP="00112119">
      <w:pPr>
        <w:rPr>
          <w:rFonts w:ascii="Times New Roman" w:hAnsi="Times New Roman" w:cs="Times New Roman"/>
          <w:sz w:val="24"/>
          <w:szCs w:val="24"/>
        </w:rPr>
      </w:pPr>
      <w:r w:rsidRPr="000C069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VÝSKYT</w:t>
      </w:r>
      <w:r w:rsidRPr="00F4103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0000" w:rsidRPr="00F41031" w:rsidRDefault="000B568B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vodné organizmy</w:t>
      </w:r>
    </w:p>
    <w:p w:rsidR="00000000" w:rsidRPr="00F41031" w:rsidRDefault="000B568B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parazitické organizmy  - vyvolávajú početné ochorenia živočíchov a človeka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Majú schopnosť prežívať nepriaznivé podmienky v podobe cysty alebo spóry.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Cysty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voľne žijúcich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C069B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je v nich uzavretá len 1 bunka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Spóry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parazitických druhoc</w:t>
      </w:r>
      <w:r w:rsidR="000C069B">
        <w:rPr>
          <w:rFonts w:ascii="Times New Roman" w:hAnsi="Times New Roman" w:cs="Times New Roman"/>
          <w:sz w:val="24"/>
          <w:szCs w:val="24"/>
        </w:rPr>
        <w:t xml:space="preserve">h,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z 1 bunky rozpadom vzniká viac   nových jedincov  </w:t>
      </w:r>
    </w:p>
    <w:p w:rsidR="00000000" w:rsidRPr="00F41031" w:rsidRDefault="00B66889" w:rsidP="00626279">
      <w:pPr>
        <w:rPr>
          <w:rFonts w:ascii="Times New Roman" w:hAnsi="Times New Roman" w:cs="Times New Roman"/>
          <w:sz w:val="24"/>
          <w:szCs w:val="24"/>
        </w:rPr>
      </w:pPr>
      <w:r w:rsidRPr="0062627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SYSTÉM: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rozdeľujú sa na </w:t>
      </w:r>
      <w:r w:rsidR="000B568B" w:rsidRPr="00626279">
        <w:rPr>
          <w:rFonts w:ascii="Times New Roman" w:hAnsi="Times New Roman" w:cs="Times New Roman"/>
          <w:b/>
          <w:sz w:val="24"/>
          <w:szCs w:val="24"/>
        </w:rPr>
        <w:t>9 kmeňov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z nich najdôležitejšie sú: </w:t>
      </w:r>
    </w:p>
    <w:p w:rsidR="00B66889" w:rsidRPr="00626279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Meňavkobičíkovce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Sarcomastigophora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Výtrusovce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Apicomplexa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bCs/>
          <w:sz w:val="24"/>
          <w:szCs w:val="24"/>
        </w:rPr>
        <w:t>Nálevníky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Ciliophora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</w:p>
    <w:p w:rsidR="004858D4" w:rsidRPr="00626279" w:rsidRDefault="00626279" w:rsidP="0062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2627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 xml:space="preserve">Kmeň: </w:t>
      </w:r>
      <w:proofErr w:type="spellStart"/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>Meňavkobičíkovce</w:t>
      </w:r>
      <w:proofErr w:type="spellEnd"/>
    </w:p>
    <w:p w:rsidR="004858D4" w:rsidRPr="00626279" w:rsidRDefault="000B568B" w:rsidP="004858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pohyb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panôžkami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alebo bičíkmi</w:t>
      </w:r>
      <w:r w:rsidR="00626279">
        <w:rPr>
          <w:rFonts w:ascii="Times New Roman" w:hAnsi="Times New Roman" w:cs="Times New Roman"/>
          <w:sz w:val="24"/>
          <w:szCs w:val="24"/>
        </w:rPr>
        <w:t xml:space="preserve"> </w:t>
      </w:r>
      <w:r w:rsidR="004858D4" w:rsidRPr="00626279">
        <w:rPr>
          <w:rFonts w:ascii="Times New Roman" w:hAnsi="Times New Roman" w:cs="Times New Roman"/>
          <w:sz w:val="24"/>
          <w:szCs w:val="24"/>
        </w:rPr>
        <w:t>(1 alebo viac bičíkov)</w:t>
      </w:r>
    </w:p>
    <w:p w:rsidR="004858D4" w:rsidRPr="00626279" w:rsidRDefault="000B568B" w:rsidP="004858D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6279">
        <w:rPr>
          <w:rFonts w:ascii="Times New Roman" w:hAnsi="Times New Roman" w:cs="Times New Roman"/>
          <w:b/>
          <w:i/>
          <w:sz w:val="24"/>
          <w:szCs w:val="24"/>
        </w:rPr>
        <w:t>podkmene</w:t>
      </w:r>
      <w:r w:rsidRPr="00F41031">
        <w:rPr>
          <w:rFonts w:ascii="Times New Roman" w:hAnsi="Times New Roman" w:cs="Times New Roman"/>
          <w:sz w:val="24"/>
          <w:szCs w:val="24"/>
        </w:rPr>
        <w:t xml:space="preserve">: </w:t>
      </w:r>
      <w:r w:rsidR="004858D4" w:rsidRPr="00626279">
        <w:rPr>
          <w:rFonts w:ascii="Times New Roman" w:hAnsi="Times New Roman" w:cs="Times New Roman"/>
          <w:b/>
          <w:sz w:val="24"/>
          <w:szCs w:val="24"/>
        </w:rPr>
        <w:t>Bičíkovce</w:t>
      </w:r>
      <w:r w:rsidR="006262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858D4" w:rsidRPr="00626279">
        <w:rPr>
          <w:rFonts w:ascii="Times New Roman" w:hAnsi="Times New Roman" w:cs="Times New Roman"/>
          <w:b/>
          <w:sz w:val="24"/>
          <w:szCs w:val="24"/>
        </w:rPr>
        <w:t>Koreňonožce</w:t>
      </w:r>
      <w:proofErr w:type="spellEnd"/>
      <w:r w:rsidR="004858D4" w:rsidRPr="006262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26279">
        <w:rPr>
          <w:rFonts w:ascii="Times New Roman" w:hAnsi="Times New Roman" w:cs="Times New Roman"/>
          <w:sz w:val="24"/>
          <w:szCs w:val="24"/>
        </w:rPr>
        <w:t>nadtrieda:</w:t>
      </w:r>
      <w:r w:rsidR="004858D4" w:rsidRPr="00626279">
        <w:rPr>
          <w:rFonts w:ascii="Times New Roman" w:hAnsi="Times New Roman" w:cs="Times New Roman"/>
          <w:sz w:val="24"/>
          <w:szCs w:val="24"/>
          <w:u w:val="single"/>
        </w:rPr>
        <w:t>meňavkovce</w:t>
      </w:r>
      <w:proofErr w:type="spellEnd"/>
      <w:r w:rsidR="004858D4" w:rsidRPr="00626279">
        <w:rPr>
          <w:rFonts w:ascii="Times New Roman" w:hAnsi="Times New Roman" w:cs="Times New Roman"/>
          <w:sz w:val="24"/>
          <w:szCs w:val="24"/>
        </w:rPr>
        <w:t xml:space="preserve"> – meňavky</w:t>
      </w:r>
    </w:p>
    <w:p w:rsidR="004858D4" w:rsidRPr="00F41031" w:rsidRDefault="004858D4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4103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dierkavce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8D4" w:rsidRPr="00F41031" w:rsidRDefault="004858D4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Pr="00F4103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26279">
        <w:rPr>
          <w:rFonts w:ascii="Times New Roman" w:hAnsi="Times New Roman" w:cs="Times New Roman"/>
          <w:sz w:val="24"/>
          <w:szCs w:val="24"/>
        </w:rPr>
        <w:t>nadtrieda</w:t>
      </w:r>
      <w:proofErr w:type="spellEnd"/>
      <w:r w:rsidR="006262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279">
        <w:rPr>
          <w:rFonts w:ascii="Times New Roman" w:hAnsi="Times New Roman" w:cs="Times New Roman"/>
          <w:sz w:val="24"/>
          <w:szCs w:val="24"/>
          <w:u w:val="single"/>
        </w:rPr>
        <w:t>nitkonožce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mrežovce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8D4" w:rsidRPr="00F41031" w:rsidRDefault="004858D4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262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F4103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slncovky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B55" w:rsidRPr="00F41031" w:rsidRDefault="006A6E8F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lastRenderedPageBreak/>
        <w:t xml:space="preserve">Podkmeň: </w:t>
      </w:r>
      <w:r w:rsidR="006F1B55" w:rsidRPr="006F2145">
        <w:rPr>
          <w:rFonts w:ascii="Times New Roman" w:hAnsi="Times New Roman" w:cs="Times New Roman"/>
          <w:b/>
          <w:sz w:val="24"/>
          <w:szCs w:val="24"/>
          <w:u w:val="single"/>
        </w:rPr>
        <w:t>BIČÍKOVCE</w:t>
      </w:r>
      <w:r w:rsidR="006F1B55" w:rsidRPr="00F41031">
        <w:rPr>
          <w:rFonts w:ascii="Times New Roman" w:hAnsi="Times New Roman" w:cs="Times New Roman"/>
          <w:sz w:val="24"/>
          <w:szCs w:val="24"/>
        </w:rPr>
        <w:t>:</w:t>
      </w:r>
    </w:p>
    <w:p w:rsidR="00000000" w:rsidRPr="00F41031" w:rsidRDefault="000B568B" w:rsidP="006F1B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stratili zelené farbivo a vyživujú sa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heterotrofne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B55" w:rsidRPr="006F2145" w:rsidRDefault="000B568B" w:rsidP="006F1B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  <w:u w:val="single"/>
        </w:rPr>
        <w:t>voľne žijúce druhy</w:t>
      </w:r>
      <w:r w:rsidR="006F214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F1B55" w:rsidRPr="006F2145">
        <w:rPr>
          <w:rFonts w:ascii="Times New Roman" w:hAnsi="Times New Roman" w:cs="Times New Roman"/>
          <w:sz w:val="24"/>
          <w:szCs w:val="24"/>
        </w:rPr>
        <w:t>žijú hlavne v organicky veľmi znečistených vodách – sú indikátory  znečistených vôd</w:t>
      </w:r>
    </w:p>
    <w:p w:rsidR="00B83BBB" w:rsidRPr="00F41031" w:rsidRDefault="006F2145" w:rsidP="00B8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parazitické druhy: </w:t>
      </w:r>
      <w:proofErr w:type="spellStart"/>
      <w:r w:rsidR="00B83BB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trypanozóma</w:t>
      </w:r>
      <w:proofErr w:type="spellEnd"/>
      <w:r w:rsidR="00B83BB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B83BB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spavičná</w:t>
      </w:r>
      <w:proofErr w:type="spellEnd"/>
      <w:r w:rsidR="00B83BB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spavú nemoc 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 (rozšírená v tropickej Afrike)</w:t>
      </w:r>
    </w:p>
    <w:p w:rsidR="00000000" w:rsidRPr="00F41031" w:rsidRDefault="000B568B" w:rsidP="00B83B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žije v krvi živočíchov a na človeka ju prenáša </w:t>
      </w:r>
      <w:r w:rsidRPr="00F41031">
        <w:rPr>
          <w:rFonts w:ascii="Times New Roman" w:hAnsi="Times New Roman" w:cs="Times New Roman"/>
          <w:sz w:val="24"/>
          <w:szCs w:val="24"/>
        </w:rPr>
        <w:t>mucha tse-tse</w:t>
      </w:r>
    </w:p>
    <w:p w:rsidR="00000000" w:rsidRPr="00F41031" w:rsidRDefault="000B568B" w:rsidP="00B83B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z krvi postupne napáda nervovú sústavu, vyvoláva </w:t>
      </w:r>
      <w:r w:rsidRPr="00F41031">
        <w:rPr>
          <w:rFonts w:ascii="Times New Roman" w:hAnsi="Times New Roman" w:cs="Times New Roman"/>
          <w:sz w:val="24"/>
          <w:szCs w:val="24"/>
        </w:rPr>
        <w:t>únavu, človek upadá do letargie pripomínajúcej spánok</w:t>
      </w:r>
    </w:p>
    <w:p w:rsidR="00B83BBB" w:rsidRPr="00F41031" w:rsidRDefault="000B568B" w:rsidP="00B83B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ak sa choroba nelieči</w:t>
      </w:r>
      <w:r w:rsidR="00B83BBB" w:rsidRPr="00F41031">
        <w:rPr>
          <w:rFonts w:ascii="Times New Roman" w:hAnsi="Times New Roman" w:cs="Times New Roman"/>
          <w:sz w:val="24"/>
          <w:szCs w:val="24"/>
        </w:rPr>
        <w:t>, človek umiera</w:t>
      </w:r>
    </w:p>
    <w:p w:rsidR="00B83BBB" w:rsidRPr="00F41031" w:rsidRDefault="006F2145" w:rsidP="006F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Podkmeň: </w:t>
      </w:r>
      <w:r w:rsidRPr="006F2145">
        <w:rPr>
          <w:rFonts w:ascii="Times New Roman" w:hAnsi="Times New Roman" w:cs="Times New Roman"/>
          <w:b/>
          <w:sz w:val="24"/>
          <w:szCs w:val="24"/>
          <w:u w:val="single"/>
        </w:rPr>
        <w:t>KOREŇONOŽCE</w:t>
      </w:r>
    </w:p>
    <w:p w:rsidR="00000000" w:rsidRPr="006F2145" w:rsidRDefault="000B568B" w:rsidP="006F214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žijú vo všetkých vodných biotopoch </w:t>
      </w:r>
      <w:r w:rsidR="006A6E8F" w:rsidRPr="006F2145">
        <w:rPr>
          <w:rFonts w:ascii="Times New Roman" w:hAnsi="Times New Roman" w:cs="Times New Roman"/>
          <w:sz w:val="24"/>
          <w:szCs w:val="24"/>
        </w:rPr>
        <w:t>aj v</w:t>
      </w:r>
      <w:r w:rsidR="006F2145">
        <w:rPr>
          <w:rFonts w:ascii="Times New Roman" w:hAnsi="Times New Roman" w:cs="Times New Roman"/>
          <w:sz w:val="24"/>
          <w:szCs w:val="24"/>
        </w:rPr>
        <w:t> </w:t>
      </w:r>
      <w:r w:rsidR="006A6E8F" w:rsidRPr="006F2145">
        <w:rPr>
          <w:rFonts w:ascii="Times New Roman" w:hAnsi="Times New Roman" w:cs="Times New Roman"/>
          <w:sz w:val="24"/>
          <w:szCs w:val="24"/>
        </w:rPr>
        <w:t>pôde</w:t>
      </w:r>
      <w:r w:rsidR="006F2145">
        <w:rPr>
          <w:rFonts w:ascii="Times New Roman" w:hAnsi="Times New Roman" w:cs="Times New Roman"/>
          <w:sz w:val="24"/>
          <w:szCs w:val="24"/>
        </w:rPr>
        <w:t xml:space="preserve">, </w:t>
      </w:r>
      <w:r w:rsidRPr="006F2145">
        <w:rPr>
          <w:rFonts w:ascii="Times New Roman" w:hAnsi="Times New Roman" w:cs="Times New Roman"/>
          <w:sz w:val="24"/>
          <w:szCs w:val="24"/>
        </w:rPr>
        <w:t xml:space="preserve">vytvárajú </w:t>
      </w:r>
      <w:proofErr w:type="spellStart"/>
      <w:r w:rsidRPr="006F2145">
        <w:rPr>
          <w:rFonts w:ascii="Times New Roman" w:hAnsi="Times New Roman" w:cs="Times New Roman"/>
          <w:i/>
          <w:sz w:val="24"/>
          <w:szCs w:val="24"/>
          <w:u w:val="single"/>
        </w:rPr>
        <w:t>panôžky</w:t>
      </w:r>
      <w:proofErr w:type="spellEnd"/>
      <w:r w:rsidRPr="006F214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F2145" w:rsidRDefault="006A6E8F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nadtrieda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6F2145">
        <w:rPr>
          <w:rFonts w:ascii="Times New Roman" w:hAnsi="Times New Roman" w:cs="Times New Roman"/>
          <w:b/>
          <w:bCs/>
          <w:i/>
          <w:sz w:val="24"/>
          <w:szCs w:val="24"/>
        </w:rPr>
        <w:t>Meňavkovce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21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  <w:u w:val="single"/>
        </w:rPr>
        <w:t>Meňavky</w:t>
      </w:r>
      <w:r w:rsidRPr="00F41031">
        <w:rPr>
          <w:rFonts w:ascii="Times New Roman" w:hAnsi="Times New Roman" w:cs="Times New Roman"/>
          <w:sz w:val="24"/>
          <w:szCs w:val="24"/>
        </w:rPr>
        <w:t>-najznámejší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zástupca: </w:t>
      </w:r>
      <w:r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meňavka veľká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vyskytuje sa vo vodách </w:t>
      </w:r>
    </w:p>
    <w:p w:rsidR="006F2145" w:rsidRDefault="006A6E8F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rôznych typov</w:t>
      </w:r>
      <w:r w:rsidR="006F2145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meňavka črevná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A306C6" w:rsidRPr="00F41031">
        <w:rPr>
          <w:rFonts w:ascii="Times New Roman" w:hAnsi="Times New Roman" w:cs="Times New Roman"/>
          <w:sz w:val="24"/>
          <w:szCs w:val="24"/>
        </w:rPr>
        <w:t>– neškodný druh, žije v</w:t>
      </w:r>
      <w:r w:rsidR="006F2145">
        <w:rPr>
          <w:rFonts w:ascii="Times New Roman" w:hAnsi="Times New Roman" w:cs="Times New Roman"/>
          <w:sz w:val="24"/>
          <w:szCs w:val="24"/>
        </w:rPr>
        <w:t> </w:t>
      </w:r>
      <w:r w:rsidR="00A306C6" w:rsidRPr="00F41031">
        <w:rPr>
          <w:rFonts w:ascii="Times New Roman" w:hAnsi="Times New Roman" w:cs="Times New Roman"/>
          <w:sz w:val="24"/>
          <w:szCs w:val="24"/>
        </w:rPr>
        <w:t>čreve</w:t>
      </w:r>
      <w:r w:rsidR="006F2145">
        <w:rPr>
          <w:rFonts w:ascii="Times New Roman" w:hAnsi="Times New Roman" w:cs="Times New Roman"/>
          <w:sz w:val="24"/>
          <w:szCs w:val="24"/>
        </w:rPr>
        <w:t xml:space="preserve">,   </w:t>
      </w:r>
      <w:r w:rsidR="000B568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meňavka červienková</w:t>
      </w:r>
      <w:r w:rsidR="00A306C6" w:rsidRPr="00F41031">
        <w:rPr>
          <w:rFonts w:ascii="Times New Roman" w:hAnsi="Times New Roman" w:cs="Times New Roman"/>
          <w:sz w:val="24"/>
          <w:szCs w:val="24"/>
        </w:rPr>
        <w:t xml:space="preserve">- patrí medzi </w:t>
      </w:r>
    </w:p>
    <w:p w:rsidR="00A306C6" w:rsidRPr="00F41031" w:rsidRDefault="00A306C6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parazitické druhy</w:t>
      </w:r>
      <w:r w:rsidR="006F2145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sz w:val="24"/>
          <w:szCs w:val="24"/>
        </w:rPr>
        <w:t xml:space="preserve">- žije v 2 formách : neškodnej (živí sa baktériami) a pri oslabení organizmu </w:t>
      </w:r>
    </w:p>
    <w:p w:rsidR="00A306C6" w:rsidRPr="00F41031" w:rsidRDefault="00A306C6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sa mení na agresívnu formu – napáda črevný epitel,  spôsobuje krvácanie do čreva a hnačky</w:t>
      </w:r>
    </w:p>
    <w:p w:rsidR="00A306C6" w:rsidRPr="0000575A" w:rsidRDefault="0061680C" w:rsidP="0000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0575A">
        <w:rPr>
          <w:rFonts w:ascii="Times New Roman" w:hAnsi="Times New Roman" w:cs="Times New Roman"/>
          <w:b/>
          <w:sz w:val="28"/>
          <w:szCs w:val="28"/>
        </w:rPr>
        <w:t>Kmeň: VÝTRUSOVCE</w:t>
      </w:r>
    </w:p>
    <w:p w:rsidR="00000000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parazitické druhy</w:t>
      </w:r>
      <w:r w:rsidRPr="00F41031">
        <w:rPr>
          <w:rFonts w:ascii="Times New Roman" w:hAnsi="Times New Roman" w:cs="Times New Roman"/>
          <w:sz w:val="24"/>
          <w:szCs w:val="24"/>
        </w:rPr>
        <w:t xml:space="preserve"> (vyvolávajú rôzne ochorenia živočíchov a človeka)</w:t>
      </w:r>
    </w:p>
    <w:p w:rsidR="00000000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majú vyvinutý aparát na prichytávanie sa na bunky epitelov hostiteľa resp. na preniknutie do vnútra</w:t>
      </w:r>
    </w:p>
    <w:p w:rsidR="00000000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majú vyvinuté </w:t>
      </w:r>
      <w:r w:rsidRPr="00F41031">
        <w:rPr>
          <w:rFonts w:ascii="Times New Roman" w:hAnsi="Times New Roman" w:cs="Times New Roman"/>
          <w:bCs/>
          <w:sz w:val="24"/>
          <w:szCs w:val="24"/>
        </w:rPr>
        <w:t>zložité vývinové cykly</w:t>
      </w:r>
      <w:r w:rsidRPr="00F41031">
        <w:rPr>
          <w:rFonts w:ascii="Times New Roman" w:hAnsi="Times New Roman" w:cs="Times New Roman"/>
          <w:sz w:val="24"/>
          <w:szCs w:val="24"/>
        </w:rPr>
        <w:t>, kde sa strieda nepohlavné a pohlavné rozmnožovanie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i/>
          <w:sz w:val="24"/>
          <w:szCs w:val="24"/>
          <w:u w:val="single"/>
        </w:rPr>
        <w:t>3 triedy: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Gregariny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Kokcídie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Krvinovky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41031" w:rsidRDefault="00FB146F" w:rsidP="00FB146F">
      <w:pPr>
        <w:ind w:left="720"/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 xml:space="preserve">Trieda: </w:t>
      </w:r>
      <w:proofErr w:type="spellStart"/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>Gregaríny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>žijú v čreve a v telových  dutinách bezstavovcov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sú to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mimobunkové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 parazity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 tele švábov žije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gregarina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švábia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41031" w:rsidRDefault="00AD1B85" w:rsidP="0000575A">
      <w:pPr>
        <w:ind w:left="720"/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 xml:space="preserve">Trieda: </w:t>
      </w:r>
      <w:proofErr w:type="spellStart"/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>Kokcídie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>vnútrobunkové  para</w:t>
      </w:r>
      <w:r w:rsidR="000B568B" w:rsidRPr="00F41031">
        <w:rPr>
          <w:rFonts w:ascii="Times New Roman" w:hAnsi="Times New Roman" w:cs="Times New Roman"/>
          <w:sz w:val="24"/>
          <w:szCs w:val="24"/>
        </w:rPr>
        <w:t>zity článkonožcov a stavovcov</w:t>
      </w:r>
    </w:p>
    <w:p w:rsidR="00AD1B85" w:rsidRPr="00F41031" w:rsidRDefault="00AD1B85" w:rsidP="00AD1B8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575A">
        <w:rPr>
          <w:rFonts w:ascii="Times New Roman" w:hAnsi="Times New Roman" w:cs="Times New Roman"/>
          <w:bCs/>
          <w:i/>
          <w:sz w:val="24"/>
          <w:szCs w:val="24"/>
          <w:u w:val="single"/>
        </w:rPr>
        <w:t>Kokcídia</w:t>
      </w:r>
      <w:proofErr w:type="spellEnd"/>
      <w:r w:rsidRPr="0000575A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pečeňová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ochorenie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kokcidióza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 xml:space="preserve"> ( pri zajacoch a králikoch)</w:t>
      </w:r>
    </w:p>
    <w:p w:rsidR="00AD1B85" w:rsidRPr="00F41031" w:rsidRDefault="00AD1B85" w:rsidP="00AD1B85">
      <w:pPr>
        <w:ind w:left="720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- napáda bunky epitelov čreva a žlčových ciest</w:t>
      </w:r>
    </w:p>
    <w:p w:rsidR="006E524B" w:rsidRPr="00F41031" w:rsidRDefault="006E524B" w:rsidP="006E524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575A">
        <w:rPr>
          <w:rFonts w:ascii="Times New Roman" w:hAnsi="Times New Roman" w:cs="Times New Roman"/>
          <w:i/>
          <w:sz w:val="24"/>
          <w:szCs w:val="24"/>
          <w:u w:val="single"/>
        </w:rPr>
        <w:t>Toxoplazma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- </w:t>
      </w:r>
      <w:r w:rsidR="000B568B" w:rsidRPr="00F41031">
        <w:rPr>
          <w:rFonts w:ascii="Times New Roman" w:hAnsi="Times New Roman" w:cs="Times New Roman"/>
          <w:sz w:val="24"/>
          <w:szCs w:val="24"/>
        </w:rPr>
        <w:t>napáda človeka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vyvoláva ochorenie </w:t>
      </w:r>
      <w:r w:rsidRPr="00F41031">
        <w:rPr>
          <w:rFonts w:ascii="Times New Roman" w:hAnsi="Times New Roman" w:cs="Times New Roman"/>
          <w:sz w:val="24"/>
          <w:szCs w:val="24"/>
        </w:rPr>
        <w:t xml:space="preserve"> prejavujúce sa horúčkami</w:t>
      </w:r>
    </w:p>
    <w:p w:rsidR="00000000" w:rsidRPr="00F41031" w:rsidRDefault="006E524B" w:rsidP="006E524B">
      <w:pPr>
        <w:ind w:left="720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- po prekonaní ochorenia sa získa trvalá imunita, </w:t>
      </w:r>
      <w:r w:rsidR="000B568B" w:rsidRPr="00F41031">
        <w:rPr>
          <w:rFonts w:ascii="Times New Roman" w:hAnsi="Times New Roman" w:cs="Times New Roman"/>
          <w:sz w:val="24"/>
          <w:szCs w:val="24"/>
        </w:rPr>
        <w:t>ochorenie je nebezpečné pre tehotné ženy (dochádza k poškodeniu plodu a častým potratom)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rezervoárom ochorenia sú rôzne domáce zvieratá (mačky, holuby)</w:t>
      </w:r>
    </w:p>
    <w:p w:rsidR="00000000" w:rsidRPr="00F41031" w:rsidRDefault="009A18D5" w:rsidP="0096202C">
      <w:pPr>
        <w:ind w:left="720"/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 xml:space="preserve">Trieda: </w:t>
      </w:r>
      <w:proofErr w:type="spellStart"/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>Krvinovky</w:t>
      </w:r>
      <w:proofErr w:type="spellEnd"/>
      <w:r w:rsidR="0096202C" w:rsidRPr="00F41031">
        <w:rPr>
          <w:rFonts w:ascii="Times New Roman" w:hAnsi="Times New Roman" w:cs="Times New Roman"/>
          <w:sz w:val="24"/>
          <w:szCs w:val="24"/>
        </w:rPr>
        <w:t xml:space="preserve"> - </w:t>
      </w:r>
      <w:r w:rsidR="000B568B" w:rsidRPr="00F41031">
        <w:rPr>
          <w:rFonts w:ascii="Times New Roman" w:hAnsi="Times New Roman" w:cs="Times New Roman"/>
          <w:sz w:val="24"/>
          <w:szCs w:val="24"/>
        </w:rPr>
        <w:t>parazitujú  v rôznych epiteloch hostiteľa</w:t>
      </w:r>
    </w:p>
    <w:p w:rsidR="0096202C" w:rsidRPr="00F41031" w:rsidRDefault="0096202C" w:rsidP="0000575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5CA5">
        <w:rPr>
          <w:rFonts w:ascii="Times New Roman" w:hAnsi="Times New Roman" w:cs="Times New Roman"/>
          <w:bCs/>
          <w:i/>
          <w:sz w:val="24"/>
          <w:szCs w:val="24"/>
          <w:u w:val="single"/>
        </w:rPr>
        <w:t>Maláriovec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575A">
        <w:rPr>
          <w:rFonts w:ascii="Times New Roman" w:hAnsi="Times New Roman" w:cs="Times New Roman"/>
          <w:sz w:val="24"/>
          <w:szCs w:val="24"/>
        </w:rPr>
        <w:t>-</w:t>
      </w:r>
      <w:r w:rsidR="000B568B" w:rsidRPr="00F41031">
        <w:rPr>
          <w:rFonts w:ascii="Times New Roman" w:hAnsi="Times New Roman" w:cs="Times New Roman"/>
          <w:sz w:val="24"/>
          <w:szCs w:val="24"/>
        </w:rPr>
        <w:t>pôvodca jednej z najrozšírenejších chorôb – malárie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vyskytuje sa hlavne </w:t>
      </w:r>
      <w:r w:rsidRPr="00F41031">
        <w:rPr>
          <w:rFonts w:ascii="Times New Roman" w:hAnsi="Times New Roman" w:cs="Times New Roman"/>
          <w:sz w:val="24"/>
          <w:szCs w:val="24"/>
        </w:rPr>
        <w:t>v tropických oblastiach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prenášačom je komár maláriový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obrana: ničenie prenášačov</w:t>
      </w:r>
      <w:r w:rsidR="0000575A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 xml:space="preserve">preventívne užívanie liekov           </w:t>
      </w:r>
    </w:p>
    <w:p w:rsidR="0096202C" w:rsidRPr="00C85CA5" w:rsidRDefault="0096202C" w:rsidP="00C8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85CA5">
        <w:rPr>
          <w:rFonts w:ascii="Times New Roman" w:hAnsi="Times New Roman" w:cs="Times New Roman"/>
          <w:b/>
          <w:sz w:val="28"/>
          <w:szCs w:val="28"/>
        </w:rPr>
        <w:lastRenderedPageBreak/>
        <w:t>Kmeň: NÁLEVNÍKY</w:t>
      </w:r>
    </w:p>
    <w:p w:rsidR="00000000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veľká skupina </w:t>
      </w:r>
      <w:r w:rsidRPr="00F41031">
        <w:rPr>
          <w:rFonts w:ascii="Times New Roman" w:hAnsi="Times New Roman" w:cs="Times New Roman"/>
          <w:sz w:val="24"/>
          <w:szCs w:val="24"/>
        </w:rPr>
        <w:t>voľne žijúcich</w:t>
      </w:r>
      <w:r w:rsidRPr="00F41031">
        <w:rPr>
          <w:rFonts w:ascii="Times New Roman" w:hAnsi="Times New Roman" w:cs="Times New Roman"/>
          <w:sz w:val="24"/>
          <w:szCs w:val="24"/>
        </w:rPr>
        <w:t xml:space="preserve"> prvokov</w:t>
      </w:r>
    </w:p>
    <w:p w:rsidR="00000000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bunk</w:t>
      </w:r>
      <w:r w:rsidRPr="00F41031">
        <w:rPr>
          <w:rFonts w:ascii="Times New Roman" w:hAnsi="Times New Roman" w:cs="Times New Roman"/>
          <w:sz w:val="24"/>
          <w:szCs w:val="24"/>
        </w:rPr>
        <w:t xml:space="preserve">a je pokrytá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brvami</w:t>
      </w:r>
    </w:p>
    <w:p w:rsidR="00000000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majú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bunkové ústa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bunkový hltan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tráviacu</w:t>
      </w:r>
      <w:r w:rsidRPr="00F41031">
        <w:rPr>
          <w:rFonts w:ascii="Times New Roman" w:hAnsi="Times New Roman" w:cs="Times New Roman"/>
          <w:sz w:val="24"/>
          <w:szCs w:val="24"/>
        </w:rPr>
        <w:t xml:space="preserve"> a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pulzujúcu vakuolu</w:t>
      </w:r>
      <w:r w:rsidRPr="00F41031">
        <w:rPr>
          <w:rFonts w:ascii="Times New Roman" w:hAnsi="Times New Roman" w:cs="Times New Roman"/>
          <w:sz w:val="24"/>
          <w:szCs w:val="24"/>
        </w:rPr>
        <w:t xml:space="preserve"> a </w:t>
      </w:r>
      <w:r w:rsidRPr="00292B17">
        <w:rPr>
          <w:rFonts w:ascii="Times New Roman" w:hAnsi="Times New Roman" w:cs="Times New Roman"/>
          <w:b/>
          <w:i/>
          <w:sz w:val="24"/>
          <w:szCs w:val="24"/>
        </w:rPr>
        <w:t xml:space="preserve">bunkový </w:t>
      </w:r>
      <w:proofErr w:type="spellStart"/>
      <w:r w:rsidRPr="00292B17">
        <w:rPr>
          <w:rFonts w:ascii="Times New Roman" w:hAnsi="Times New Roman" w:cs="Times New Roman"/>
          <w:b/>
          <w:i/>
          <w:sz w:val="24"/>
          <w:szCs w:val="24"/>
        </w:rPr>
        <w:t>anus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živia sa hlavne baktériami, ale aj riasami a mnohé druhy sú dravé</w:t>
      </w:r>
    </w:p>
    <w:p w:rsidR="00000000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podieľajú sa na samočistení vody</w:t>
      </w:r>
    </w:p>
    <w:p w:rsidR="00000000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sú rozšírené vo všetkých typoch vôd</w:t>
      </w:r>
    </w:p>
    <w:p w:rsidR="00000000" w:rsidRPr="00F41031" w:rsidRDefault="000B568B" w:rsidP="00EA1B0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majú 2 jadrá: </w:t>
      </w:r>
    </w:p>
    <w:p w:rsidR="00EA1B05" w:rsidRPr="00F41031" w:rsidRDefault="00EA1B05" w:rsidP="00EA1B05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veľké – riadi metabolizmus bunky</w:t>
      </w:r>
    </w:p>
    <w:p w:rsidR="00EA1B05" w:rsidRPr="00F41031" w:rsidRDefault="00EA1B05" w:rsidP="00EA1B05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malé – zúčastňuje sa na osobitnom </w:t>
      </w:r>
    </w:p>
    <w:p w:rsidR="00EA1B05" w:rsidRPr="00F41031" w:rsidRDefault="00EA1B05" w:rsidP="00EA1B05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spôsobe pohlavného rozmnožovania</w:t>
      </w:r>
    </w:p>
    <w:p w:rsidR="00000000" w:rsidRPr="00F41031" w:rsidRDefault="00EA1B05" w:rsidP="00EA1B05">
      <w:pPr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= </w:t>
      </w:r>
      <w:r w:rsidRPr="00F41031">
        <w:rPr>
          <w:rFonts w:ascii="Times New Roman" w:hAnsi="Times New Roman" w:cs="Times New Roman"/>
          <w:bCs/>
          <w:sz w:val="24"/>
          <w:szCs w:val="24"/>
        </w:rPr>
        <w:t>konjugácii (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 xml:space="preserve">bunky sa k sebe prikladajú bunkovými </w:t>
      </w:r>
      <w:proofErr w:type="spellStart"/>
      <w:r w:rsidR="000B568B" w:rsidRPr="00F41031">
        <w:rPr>
          <w:rFonts w:ascii="Times New Roman" w:hAnsi="Times New Roman" w:cs="Times New Roman"/>
          <w:bCs/>
          <w:sz w:val="24"/>
          <w:szCs w:val="24"/>
        </w:rPr>
        <w:t>ústami</w:t>
      </w:r>
      <w:r w:rsidRPr="00F41031">
        <w:rPr>
          <w:rFonts w:ascii="Times New Roman" w:hAnsi="Times New Roman" w:cs="Times New Roman"/>
          <w:bCs/>
          <w:sz w:val="24"/>
          <w:szCs w:val="24"/>
        </w:rPr>
        <w:t>,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veľké</w:t>
      </w:r>
      <w:proofErr w:type="spellEnd"/>
      <w:r w:rsidR="000B568B" w:rsidRPr="00F41031">
        <w:rPr>
          <w:rFonts w:ascii="Times New Roman" w:hAnsi="Times New Roman" w:cs="Times New Roman"/>
          <w:bCs/>
          <w:sz w:val="24"/>
          <w:szCs w:val="24"/>
        </w:rPr>
        <w:t xml:space="preserve"> jadro sa rozpadá a malé sa redukčne delí, 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pričom vznikne pohyblivá a stacionárna časť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pohyblivé časti si bunky vymenia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jadrá sa oddelia, aj bunky sa oddelia a začnú sa deliť</w:t>
      </w:r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</w:p>
    <w:p w:rsidR="00B932EA" w:rsidRPr="00F41031" w:rsidRDefault="00B932EA" w:rsidP="00B932E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103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1198091" cy="2514600"/>
            <wp:effectExtent l="19050" t="0" r="2059" b="0"/>
            <wp:docPr id="5" name="Obrázok 4" descr="paramecium%20conjugatio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5" descr="paramecium%20conjugatio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971" cy="25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zástupca: </w:t>
      </w:r>
      <w:r w:rsidRPr="000B568B">
        <w:rPr>
          <w:rFonts w:ascii="Times New Roman" w:hAnsi="Times New Roman" w:cs="Times New Roman"/>
          <w:b/>
          <w:bCs/>
          <w:sz w:val="24"/>
          <w:szCs w:val="24"/>
          <w:u w:val="single"/>
        </w:rPr>
        <w:t>Črievička končistá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1457583" cy="840259"/>
            <wp:effectExtent l="19050" t="0" r="9267" b="0"/>
            <wp:docPr id="6" name="Obrázok 5" descr="parameciu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" name="Picture 11" descr="paramecium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14" cy="83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B05" w:rsidRPr="00EA1B05" w:rsidRDefault="00EA1B05" w:rsidP="00EA1B05"/>
    <w:p w:rsidR="0096202C" w:rsidRPr="0096202C" w:rsidRDefault="0096202C" w:rsidP="0096202C"/>
    <w:p w:rsidR="009A18D5" w:rsidRPr="00AD1B85" w:rsidRDefault="009A18D5" w:rsidP="00AD1B85">
      <w:pPr>
        <w:ind w:left="720"/>
      </w:pPr>
    </w:p>
    <w:p w:rsidR="00AD1B85" w:rsidRPr="00FB146F" w:rsidRDefault="00AD1B85" w:rsidP="00FB146F">
      <w:pPr>
        <w:ind w:left="720"/>
      </w:pPr>
    </w:p>
    <w:p w:rsidR="0061680C" w:rsidRPr="006A6E8F" w:rsidRDefault="0061680C" w:rsidP="0061680C"/>
    <w:p w:rsidR="006A6E8F" w:rsidRPr="006F1B55" w:rsidRDefault="006A6E8F" w:rsidP="006F1B55"/>
    <w:p w:rsidR="00B66889" w:rsidRDefault="00B66889" w:rsidP="00112119"/>
    <w:sectPr w:rsidR="00B66889" w:rsidSect="00203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5E7B"/>
    <w:multiLevelType w:val="hybridMultilevel"/>
    <w:tmpl w:val="C4F4436A"/>
    <w:lvl w:ilvl="0" w:tplc="8D6E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A3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04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01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0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98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705C33"/>
    <w:multiLevelType w:val="hybridMultilevel"/>
    <w:tmpl w:val="9BFC9B80"/>
    <w:lvl w:ilvl="0" w:tplc="EB9EC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EE6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01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8EE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A1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2BB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E39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ACFA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E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C24982"/>
    <w:multiLevelType w:val="hybridMultilevel"/>
    <w:tmpl w:val="9028CEB6"/>
    <w:lvl w:ilvl="0" w:tplc="D8EED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0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0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26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0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82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8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0001EE"/>
    <w:multiLevelType w:val="hybridMultilevel"/>
    <w:tmpl w:val="8C3657B0"/>
    <w:lvl w:ilvl="0" w:tplc="78B8B4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42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C67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8B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82E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E47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643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8C75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AD6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055701"/>
    <w:multiLevelType w:val="hybridMultilevel"/>
    <w:tmpl w:val="03BED190"/>
    <w:lvl w:ilvl="0" w:tplc="4076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C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2E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FEB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C4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66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A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6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4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EFE2BF7"/>
    <w:multiLevelType w:val="hybridMultilevel"/>
    <w:tmpl w:val="9D0087CA"/>
    <w:lvl w:ilvl="0" w:tplc="E3E6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388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4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A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2C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0B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0E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B8C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38C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6F0B91"/>
    <w:multiLevelType w:val="hybridMultilevel"/>
    <w:tmpl w:val="EDAEC6AE"/>
    <w:lvl w:ilvl="0" w:tplc="A9744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62B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69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76D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E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2D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EB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45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48211C"/>
    <w:multiLevelType w:val="hybridMultilevel"/>
    <w:tmpl w:val="CB76E3DE"/>
    <w:lvl w:ilvl="0" w:tplc="7F02E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AAA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AE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E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A1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4F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00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787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5E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8A574F4"/>
    <w:multiLevelType w:val="hybridMultilevel"/>
    <w:tmpl w:val="0E80960E"/>
    <w:lvl w:ilvl="0" w:tplc="301C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26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E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C01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44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05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22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AE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B6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B96E05"/>
    <w:multiLevelType w:val="hybridMultilevel"/>
    <w:tmpl w:val="0742B696"/>
    <w:lvl w:ilvl="0" w:tplc="4462C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BA11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8F1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27A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44F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1CBE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4FC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C0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E40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450F34"/>
    <w:multiLevelType w:val="hybridMultilevel"/>
    <w:tmpl w:val="DF58B874"/>
    <w:lvl w:ilvl="0" w:tplc="BDBEC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4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44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C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47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2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0B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C1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6EF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04345D4"/>
    <w:multiLevelType w:val="hybridMultilevel"/>
    <w:tmpl w:val="36549802"/>
    <w:lvl w:ilvl="0" w:tplc="2764B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2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E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CE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AA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0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C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C0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9601BD"/>
    <w:multiLevelType w:val="hybridMultilevel"/>
    <w:tmpl w:val="C854E864"/>
    <w:lvl w:ilvl="0" w:tplc="DE002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24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2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E3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8B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A3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EA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E684BF2"/>
    <w:multiLevelType w:val="hybridMultilevel"/>
    <w:tmpl w:val="88C440CA"/>
    <w:lvl w:ilvl="0" w:tplc="E61EA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081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61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0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06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8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60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E5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0DF6957"/>
    <w:multiLevelType w:val="hybridMultilevel"/>
    <w:tmpl w:val="DFE63140"/>
    <w:lvl w:ilvl="0" w:tplc="CD3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32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8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2B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A1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22A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2E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06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96A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8CA42FD"/>
    <w:multiLevelType w:val="hybridMultilevel"/>
    <w:tmpl w:val="2FCE53BC"/>
    <w:lvl w:ilvl="0" w:tplc="B17A2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74B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E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CA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04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8A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63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38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0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0901A7"/>
    <w:multiLevelType w:val="hybridMultilevel"/>
    <w:tmpl w:val="18AAB69E"/>
    <w:lvl w:ilvl="0" w:tplc="579C5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3C9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22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6AC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4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22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6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E4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0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E2766EA"/>
    <w:multiLevelType w:val="hybridMultilevel"/>
    <w:tmpl w:val="EFD8AF88"/>
    <w:lvl w:ilvl="0" w:tplc="A98E54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68E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9CD9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A4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3E26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E1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B0B2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046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69B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256698E"/>
    <w:multiLevelType w:val="hybridMultilevel"/>
    <w:tmpl w:val="7F1E2476"/>
    <w:lvl w:ilvl="0" w:tplc="3F74D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E17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EB8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072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8014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678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039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832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0653D8E"/>
    <w:multiLevelType w:val="hybridMultilevel"/>
    <w:tmpl w:val="5FC45134"/>
    <w:lvl w:ilvl="0" w:tplc="C040E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0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4A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92A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4F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0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A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E0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C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2D6986"/>
    <w:multiLevelType w:val="hybridMultilevel"/>
    <w:tmpl w:val="08505448"/>
    <w:lvl w:ilvl="0" w:tplc="E5965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832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26C8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A4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2E8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40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4E18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2C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ED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B446271"/>
    <w:multiLevelType w:val="hybridMultilevel"/>
    <w:tmpl w:val="9670CE68"/>
    <w:lvl w:ilvl="0" w:tplc="FAD8C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20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B81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4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87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C9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22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2D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C053EF4"/>
    <w:multiLevelType w:val="hybridMultilevel"/>
    <w:tmpl w:val="D2D283C8"/>
    <w:lvl w:ilvl="0" w:tplc="0944D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528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A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4C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A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8A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A7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83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D8D7B2A"/>
    <w:multiLevelType w:val="hybridMultilevel"/>
    <w:tmpl w:val="AD4A9A82"/>
    <w:lvl w:ilvl="0" w:tplc="15F4A6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4085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12B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2A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89B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ED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49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F4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4C6215C"/>
    <w:multiLevelType w:val="hybridMultilevel"/>
    <w:tmpl w:val="DFEE60A0"/>
    <w:lvl w:ilvl="0" w:tplc="652266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48A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49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887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4479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EB6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7AB8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468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0F4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B042BA0"/>
    <w:multiLevelType w:val="hybridMultilevel"/>
    <w:tmpl w:val="B43CF632"/>
    <w:lvl w:ilvl="0" w:tplc="7D98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86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7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0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2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0F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985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2F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829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B053580"/>
    <w:multiLevelType w:val="hybridMultilevel"/>
    <w:tmpl w:val="36C2F8DA"/>
    <w:lvl w:ilvl="0" w:tplc="8848C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E8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E2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67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6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3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D4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64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080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BEC6090"/>
    <w:multiLevelType w:val="hybridMultilevel"/>
    <w:tmpl w:val="7EDEB286"/>
    <w:lvl w:ilvl="0" w:tplc="64684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523E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E5C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C6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DED3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67E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8B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0B0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22A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19"/>
  </w:num>
  <w:num w:numId="8">
    <w:abstractNumId w:val="21"/>
  </w:num>
  <w:num w:numId="9">
    <w:abstractNumId w:val="13"/>
  </w:num>
  <w:num w:numId="10">
    <w:abstractNumId w:val="26"/>
  </w:num>
  <w:num w:numId="11">
    <w:abstractNumId w:val="24"/>
  </w:num>
  <w:num w:numId="12">
    <w:abstractNumId w:val="20"/>
  </w:num>
  <w:num w:numId="13">
    <w:abstractNumId w:val="7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22"/>
  </w:num>
  <w:num w:numId="19">
    <w:abstractNumId w:val="10"/>
  </w:num>
  <w:num w:numId="20">
    <w:abstractNumId w:val="9"/>
  </w:num>
  <w:num w:numId="21">
    <w:abstractNumId w:val="17"/>
  </w:num>
  <w:num w:numId="22">
    <w:abstractNumId w:val="18"/>
  </w:num>
  <w:num w:numId="23">
    <w:abstractNumId w:val="25"/>
  </w:num>
  <w:num w:numId="24">
    <w:abstractNumId w:val="27"/>
  </w:num>
  <w:num w:numId="25">
    <w:abstractNumId w:val="23"/>
  </w:num>
  <w:num w:numId="26">
    <w:abstractNumId w:val="6"/>
  </w:num>
  <w:num w:numId="27">
    <w:abstractNumId w:val="14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2119"/>
    <w:rsid w:val="0000575A"/>
    <w:rsid w:val="000B568B"/>
    <w:rsid w:val="000C069B"/>
    <w:rsid w:val="000C0FBF"/>
    <w:rsid w:val="00112119"/>
    <w:rsid w:val="00203ACA"/>
    <w:rsid w:val="00292B17"/>
    <w:rsid w:val="004858D4"/>
    <w:rsid w:val="0061680C"/>
    <w:rsid w:val="00626279"/>
    <w:rsid w:val="006A6E8F"/>
    <w:rsid w:val="006E524B"/>
    <w:rsid w:val="006F1B55"/>
    <w:rsid w:val="006F2145"/>
    <w:rsid w:val="008D1F2D"/>
    <w:rsid w:val="0096202C"/>
    <w:rsid w:val="009A18D5"/>
    <w:rsid w:val="00A306C6"/>
    <w:rsid w:val="00A50668"/>
    <w:rsid w:val="00AD1B85"/>
    <w:rsid w:val="00B66889"/>
    <w:rsid w:val="00B83BBB"/>
    <w:rsid w:val="00B932EA"/>
    <w:rsid w:val="00BA13B8"/>
    <w:rsid w:val="00C6394A"/>
    <w:rsid w:val="00C85CA5"/>
    <w:rsid w:val="00EA1B05"/>
    <w:rsid w:val="00F41031"/>
    <w:rsid w:val="00FB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211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68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8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671</Words>
  <Characters>3831</Characters>
  <Application>Microsoft Office Word</Application>
  <DocSecurity>0</DocSecurity>
  <Lines>31</Lines>
  <Paragraphs>8</Paragraphs>
  <ScaleCrop>false</ScaleCrop>
  <Company>Hewlett-Packard</Company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2016-01-10T10:17:00Z</dcterms:created>
  <dcterms:modified xsi:type="dcterms:W3CDTF">2016-01-10T10:43:00Z</dcterms:modified>
</cp:coreProperties>
</file>