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8C19" w14:textId="77777777" w:rsidR="005E77C8" w:rsidRPr="005E77C8" w:rsidRDefault="005E77C8" w:rsidP="005E77C8">
      <w:pPr>
        <w:ind w:left="-851" w:right="-851"/>
        <w:rPr>
          <w:rFonts w:ascii="Book Antiqua" w:hAnsi="Book Antiqua"/>
          <w:sz w:val="24"/>
          <w:szCs w:val="24"/>
        </w:rPr>
      </w:pPr>
      <w:r w:rsidRPr="005E77C8">
        <w:rPr>
          <w:rFonts w:ascii="Book Antiqua" w:hAnsi="Book Antiqua"/>
          <w:sz w:val="24"/>
          <w:szCs w:val="24"/>
        </w:rPr>
        <w:t>Veľký týždeň – utorok (</w:t>
      </w:r>
      <w:proofErr w:type="spellStart"/>
      <w:r w:rsidRPr="005E77C8">
        <w:rPr>
          <w:rFonts w:ascii="Book Antiqua" w:hAnsi="Book Antiqua"/>
          <w:sz w:val="24"/>
          <w:szCs w:val="24"/>
        </w:rPr>
        <w:t>Jn</w:t>
      </w:r>
      <w:proofErr w:type="spellEnd"/>
      <w:r w:rsidRPr="005E77C8">
        <w:rPr>
          <w:rFonts w:ascii="Book Antiqua" w:hAnsi="Book Antiqua"/>
          <w:sz w:val="24"/>
          <w:szCs w:val="24"/>
        </w:rPr>
        <w:t xml:space="preserve"> 13,21-38)</w:t>
      </w:r>
    </w:p>
    <w:p w14:paraId="1F2D6E8E" w14:textId="77777777" w:rsidR="005E77C8" w:rsidRPr="005E77C8" w:rsidRDefault="005E77C8" w:rsidP="005E77C8">
      <w:pPr>
        <w:ind w:left="-851" w:right="-851"/>
        <w:rPr>
          <w:rFonts w:ascii="Book Antiqua" w:hAnsi="Book Antiqua"/>
          <w:sz w:val="24"/>
          <w:szCs w:val="24"/>
        </w:rPr>
      </w:pPr>
      <w:r w:rsidRPr="005E77C8">
        <w:rPr>
          <w:rFonts w:ascii="Book Antiqua" w:hAnsi="Book Antiqua"/>
          <w:sz w:val="24"/>
          <w:szCs w:val="24"/>
        </w:rPr>
        <w:t xml:space="preserve">    </w:t>
      </w:r>
      <w:r w:rsidRPr="005E77C8">
        <w:rPr>
          <w:rFonts w:ascii="Book Antiqua" w:hAnsi="Book Antiqua"/>
          <w:i/>
          <w:iCs/>
          <w:sz w:val="24"/>
          <w:szCs w:val="24"/>
        </w:rPr>
        <w:t>„Keď Ježiš sedel za stolom so svojimi učeníkmi, zachvel sa v duchu a otvorene povedal: „Veru, veru, hovorím vám: Jeden z vás ma zradí.“ Učeníci pozerali jeden na druhého a boli v rozpakoch, o kom to hovorí.“</w:t>
      </w:r>
      <w:r w:rsidRPr="005E77C8">
        <w:rPr>
          <w:rFonts w:ascii="Book Antiqua" w:hAnsi="Book Antiqua"/>
          <w:sz w:val="24"/>
          <w:szCs w:val="24"/>
        </w:rPr>
        <w:t xml:space="preserve"> V dnešnom čítaní vidíme, že Ježiš, hoci je Synom Božím, prežíva utrpenie úplne ľudským spôsobom. Jeho božstvo nespôsobovalo imúnnosť voči bolesti a zrade. Dokonca by som sa odvážil tvrdiť, že jeho citlivosť a vnímavosť voči utrpeniu či už cudziemu alebo svojmu vlastnému bola nezrovnateľne väčšia. Potvrdzuje to aj naša bežná skúsenosť. Ľudia, blízki Bohu, sú citlivejší vo všetkých oblastiach, a preto aj viacej vnímaví na utrpenie. </w:t>
      </w:r>
      <w:r w:rsidRPr="005E77C8">
        <w:rPr>
          <w:rFonts w:ascii="Book Antiqua" w:hAnsi="Book Antiqua"/>
          <w:sz w:val="24"/>
          <w:szCs w:val="24"/>
        </w:rPr>
        <w:br/>
        <w:t xml:space="preserve">    Kto zažil dôvernú atmosféru pri slávení židovských sviatkov, ktorých slávenie okrem chrámu a synagógy prebiehalo a vrcholilo v rodinnom kruhu, v domácnosti, ten pochopí ako mohla všetkých prítomných vyviesť z miery a rozrušiť Ježišova poznámka o zrade. Možno by sme podobnú situáciu riešili tým, že by sme radšej o tom nehovorili a nerušili tak atmosféru zdanlivej pohody. Ale skutočná pohoda, ku ktorej nás chce viesť Boh, je pohoda Pravdy. </w:t>
      </w:r>
      <w:proofErr w:type="spellStart"/>
      <w:r w:rsidRPr="005E77C8">
        <w:rPr>
          <w:rFonts w:ascii="Book Antiqua" w:hAnsi="Book Antiqua"/>
          <w:sz w:val="24"/>
          <w:szCs w:val="24"/>
        </w:rPr>
        <w:t>Nieje</w:t>
      </w:r>
      <w:proofErr w:type="spellEnd"/>
      <w:r w:rsidRPr="005E77C8">
        <w:rPr>
          <w:rFonts w:ascii="Book Antiqua" w:hAnsi="Book Antiqua"/>
          <w:sz w:val="24"/>
          <w:szCs w:val="24"/>
        </w:rPr>
        <w:t xml:space="preserve"> možná dôvernosť bez pravdy. Koľko manželstiev nežije v pravde a preto ani nemôžu zažiť radosť zo skutočnej lásky. Ježiš je Pravda. Tam kde sa zjavuje Pravda, tam je prítomný Ježiš.</w:t>
      </w:r>
      <w:r w:rsidRPr="005E77C8">
        <w:rPr>
          <w:rFonts w:ascii="Book Antiqua" w:hAnsi="Book Antiqua"/>
          <w:sz w:val="24"/>
          <w:szCs w:val="24"/>
        </w:rPr>
        <w:br/>
        <w:t>   </w:t>
      </w:r>
      <w:r w:rsidRPr="005E77C8">
        <w:rPr>
          <w:rFonts w:ascii="Book Antiqua" w:hAnsi="Book Antiqua"/>
          <w:i/>
          <w:iCs/>
          <w:sz w:val="24"/>
          <w:szCs w:val="24"/>
        </w:rPr>
        <w:t xml:space="preserve"> „Jeden z jeho učeníkov, ktorého Ježiš miloval, ležal pri Ježišovej hrudi.“ </w:t>
      </w:r>
      <w:r w:rsidRPr="005E77C8">
        <w:rPr>
          <w:rFonts w:ascii="Book Antiqua" w:hAnsi="Book Antiqua"/>
          <w:sz w:val="24"/>
          <w:szCs w:val="24"/>
        </w:rPr>
        <w:t>Dnes sa často pod vplyvom rôznych „súkromných zjavení“ kresťania katolíci dožadujú prijímania po kľačiačky, tvrdiac, že náš spôsob zavedený po II. Vatikánskom koncile je neúctivý. Chcem upozorniť na to, že to čo urobil II. Vatikánsky koncil, je len návratom ku starokresťanskej praxi. Tam sa prijímalo po stojačky a na ruku. Keby sme chceli byť ešte pôvodnejší a snažili sa napodobniť to, čo nám zobrazuje dnešné evanjelium, museli by sme prijímať po ležiačky - na kanape a to v dôvernej a rodinnej atmosfére domova. </w:t>
      </w:r>
      <w:r w:rsidRPr="005E77C8">
        <w:rPr>
          <w:rFonts w:ascii="Book Antiqua" w:hAnsi="Book Antiqua"/>
          <w:sz w:val="24"/>
          <w:szCs w:val="24"/>
        </w:rPr>
        <w:br/>
      </w:r>
      <w:r w:rsidRPr="005E77C8">
        <w:rPr>
          <w:rFonts w:ascii="Book Antiqua" w:hAnsi="Book Antiqua"/>
          <w:i/>
          <w:iCs/>
          <w:sz w:val="24"/>
          <w:szCs w:val="24"/>
        </w:rPr>
        <w:t>    „A Šimon Peter mu dal znamenie, aby sa opýtal: „Kto je to, o kom hovorí?“ On sa naklonený k Ježišovej hrudi spýtal: „Pane, kto je to?“ Ježiš odpovedal: „Ten, komu podám namočenú smidku.“</w:t>
      </w:r>
      <w:r w:rsidRPr="005E77C8">
        <w:rPr>
          <w:rFonts w:ascii="Book Antiqua" w:hAnsi="Book Antiqua"/>
          <w:sz w:val="24"/>
          <w:szCs w:val="24"/>
        </w:rPr>
        <w:t xml:space="preserve"> Apoštol Peter sa cíti zodpovedný za ostatných apoštolov. Je pravdepodobné, že hoci sa na to Peter pýtal, nedozvedel sa to. Totiž znak, ktorý Ježiš volí na označenie zradcu, bol výrazom verejnej pocty. Jedine Ján apoštol pochopil o čo ide a prenikla ho hrôza. Peter by vo svojej ohnivej povahe asi ihneď tasil meč na obranu majstra. </w:t>
      </w:r>
      <w:r w:rsidRPr="005E77C8">
        <w:rPr>
          <w:rFonts w:ascii="Book Antiqua" w:hAnsi="Book Antiqua"/>
          <w:sz w:val="24"/>
          <w:szCs w:val="24"/>
        </w:rPr>
        <w:br/>
      </w:r>
      <w:r w:rsidRPr="005E77C8">
        <w:rPr>
          <w:rFonts w:ascii="Book Antiqua" w:hAnsi="Book Antiqua"/>
          <w:i/>
          <w:iCs/>
          <w:sz w:val="24"/>
          <w:szCs w:val="24"/>
        </w:rPr>
        <w:t xml:space="preserve">    „Namočil smidku a dal ju Judášovi, synovi Šimona </w:t>
      </w:r>
      <w:proofErr w:type="spellStart"/>
      <w:r w:rsidRPr="005E77C8">
        <w:rPr>
          <w:rFonts w:ascii="Book Antiqua" w:hAnsi="Book Antiqua"/>
          <w:i/>
          <w:iCs/>
          <w:sz w:val="24"/>
          <w:szCs w:val="24"/>
        </w:rPr>
        <w:t>Iškariotského</w:t>
      </w:r>
      <w:proofErr w:type="spellEnd"/>
      <w:r w:rsidRPr="005E77C8">
        <w:rPr>
          <w:rFonts w:ascii="Book Antiqua" w:hAnsi="Book Antiqua"/>
          <w:i/>
          <w:iCs/>
          <w:sz w:val="24"/>
          <w:szCs w:val="24"/>
        </w:rPr>
        <w:t>.“</w:t>
      </w:r>
      <w:r w:rsidRPr="005E77C8">
        <w:rPr>
          <w:rFonts w:ascii="Book Antiqua" w:hAnsi="Book Antiqua"/>
          <w:sz w:val="24"/>
          <w:szCs w:val="24"/>
        </w:rPr>
        <w:t xml:space="preserve"> Každý syn je synom svojho otca, preto jeho sláva je aj slávou otcovou, ale jeho pohanenie je pohanením celého rodu. Judáš je synom Šimona </w:t>
      </w:r>
      <w:proofErr w:type="spellStart"/>
      <w:r w:rsidRPr="005E77C8">
        <w:rPr>
          <w:rFonts w:ascii="Book Antiqua" w:hAnsi="Book Antiqua"/>
          <w:sz w:val="24"/>
          <w:szCs w:val="24"/>
        </w:rPr>
        <w:t>Iškariotského</w:t>
      </w:r>
      <w:proofErr w:type="spellEnd"/>
      <w:r w:rsidRPr="005E77C8">
        <w:rPr>
          <w:rFonts w:ascii="Book Antiqua" w:hAnsi="Book Antiqua"/>
          <w:sz w:val="24"/>
          <w:szCs w:val="24"/>
        </w:rPr>
        <w:t>. Zmysel 4. Božieho prikázania o úcte k rodičom je aj takýto: „Ži tak, aby sa tvoji rodičia nemuseli za teba hanbiť!“</w:t>
      </w:r>
      <w:r w:rsidRPr="005E77C8">
        <w:rPr>
          <w:rFonts w:ascii="Book Antiqua" w:hAnsi="Book Antiqua"/>
          <w:sz w:val="24"/>
          <w:szCs w:val="24"/>
        </w:rPr>
        <w:br/>
      </w:r>
      <w:r w:rsidRPr="005E77C8">
        <w:rPr>
          <w:rFonts w:ascii="Book Antiqua" w:hAnsi="Book Antiqua"/>
          <w:i/>
          <w:iCs/>
          <w:sz w:val="24"/>
          <w:szCs w:val="24"/>
        </w:rPr>
        <w:t xml:space="preserve">    „A hneď po tej smidke vošiel do neho Satan. Tu mu Ježiš povedal: „Urob rýchlo, čo chceš urobiť.“ </w:t>
      </w:r>
      <w:r w:rsidRPr="005E77C8">
        <w:rPr>
          <w:rFonts w:ascii="Book Antiqua" w:hAnsi="Book Antiqua"/>
          <w:sz w:val="24"/>
          <w:szCs w:val="24"/>
        </w:rPr>
        <w:t>Hriech, podobne ako milosť božia, sa viaže na vôľu človeka. Judáš sa už rozhodol. V srdci už zradil majstra. Preto už ide len o spôsob prevedenia. Ježiš ho púšťa zo svojho kruhu. Srdcom tam už Judáš nebol prítomný. Hostina lásky sa stala pre neho trápením, preto ho Ježiš prepúšťa. Ale odísť od Ježiša znamená, vydať sa satanovi. Preto do neho mohol vojsť satan. Vidíme, že ani satan nemôže pôsobiť bez božieho dopustenia. </w:t>
      </w:r>
      <w:r w:rsidRPr="005E77C8">
        <w:rPr>
          <w:rFonts w:ascii="Book Antiqua" w:hAnsi="Book Antiqua"/>
          <w:sz w:val="24"/>
          <w:szCs w:val="24"/>
        </w:rPr>
        <w:br/>
        <w:t xml:space="preserve">    </w:t>
      </w:r>
      <w:r w:rsidRPr="005E77C8">
        <w:rPr>
          <w:rFonts w:ascii="Book Antiqua" w:hAnsi="Book Antiqua"/>
          <w:i/>
          <w:iCs/>
          <w:sz w:val="24"/>
          <w:szCs w:val="24"/>
        </w:rPr>
        <w:t xml:space="preserve">„A nik zo </w:t>
      </w:r>
      <w:proofErr w:type="spellStart"/>
      <w:r w:rsidRPr="005E77C8">
        <w:rPr>
          <w:rFonts w:ascii="Book Antiqua" w:hAnsi="Book Antiqua"/>
          <w:i/>
          <w:iCs/>
          <w:sz w:val="24"/>
          <w:szCs w:val="24"/>
        </w:rPr>
        <w:t>spolustolujúcich</w:t>
      </w:r>
      <w:proofErr w:type="spellEnd"/>
      <w:r w:rsidRPr="005E77C8">
        <w:rPr>
          <w:rFonts w:ascii="Book Antiqua" w:hAnsi="Book Antiqua"/>
          <w:i/>
          <w:iCs/>
          <w:sz w:val="24"/>
          <w:szCs w:val="24"/>
        </w:rPr>
        <w:t xml:space="preserve"> neporozumel, prečo mu to povedal.“</w:t>
      </w:r>
      <w:r w:rsidRPr="005E77C8">
        <w:rPr>
          <w:rFonts w:ascii="Book Antiqua" w:hAnsi="Book Antiqua"/>
          <w:sz w:val="24"/>
          <w:szCs w:val="24"/>
        </w:rPr>
        <w:t xml:space="preserve"> Aj v tom môžeme vidieť Božie milosrdenstvo, ktoré Judáša verejne neodhalilo a nepotrestalo. Svojím mlčaním Ježiš necháva otvorené akoby zadné dvierka pre Judáša, keby sa ráz obrátil a vrátil. Evanjelista Ján ďalej píše, že nikto tomu neporozumel. Mysleli si, že ho Ježiš poslal niečo nakúpiť na sviatky, alebo aby dal niečo chudobným. Aj z toho môžeme pochopiť, že skupina okolo Ježiša nebola úplne bez majetku. Pán Ježiš mohol a pomáhal i v ekonomických problémoch chudobných. Nebolo to prvý a jediný raz, čo takto posielal svojich apoštolov. Ináč by to evanjelista nenapísal. Zrejme to bývalo častejšie.</w:t>
      </w:r>
      <w:r w:rsidRPr="005E77C8">
        <w:rPr>
          <w:rFonts w:ascii="Book Antiqua" w:hAnsi="Book Antiqua"/>
          <w:sz w:val="24"/>
          <w:szCs w:val="24"/>
        </w:rPr>
        <w:br/>
        <w:t xml:space="preserve">    </w:t>
      </w:r>
      <w:r w:rsidRPr="005E77C8">
        <w:rPr>
          <w:rFonts w:ascii="Book Antiqua" w:hAnsi="Book Antiqua"/>
          <w:i/>
          <w:iCs/>
          <w:sz w:val="24"/>
          <w:szCs w:val="24"/>
        </w:rPr>
        <w:t>„Keď Judáš odišiel, Ježiš povedal: „Teraz je oslávený Syn človeka a v ňom je oslávený Boh. A ak je Boh oslávený v ňom, aj Boh ho v sebe oslávi a už čoskoro ho oslávi.“</w:t>
      </w:r>
      <w:r w:rsidRPr="005E77C8">
        <w:rPr>
          <w:rFonts w:ascii="Book Antiqua" w:hAnsi="Book Antiqua"/>
          <w:sz w:val="24"/>
          <w:szCs w:val="24"/>
        </w:rPr>
        <w:t xml:space="preserve"> My všetci sme stvorený pre Slávu a to nevieme v sebe zaprieť. Aj Ježiš myslí na Slávu. Problém nie je v Sláve ako takej, problém je v tom, od koho čakám uznanie a slávu. Farizejom Ježiš vytýka, že „</w:t>
      </w:r>
      <w:r w:rsidRPr="005E77C8">
        <w:rPr>
          <w:rFonts w:ascii="Book Antiqua" w:hAnsi="Book Antiqua"/>
          <w:i/>
          <w:iCs/>
          <w:sz w:val="24"/>
          <w:szCs w:val="24"/>
        </w:rPr>
        <w:t>slávu u ľudí milovali väčšmi ako slávu u Boha.“</w:t>
      </w:r>
      <w:r w:rsidRPr="005E77C8">
        <w:rPr>
          <w:rFonts w:ascii="Book Antiqua" w:hAnsi="Book Antiqua"/>
          <w:sz w:val="24"/>
          <w:szCs w:val="24"/>
        </w:rPr>
        <w:t xml:space="preserve"> Toto je jadro problému. Pred udalosťou vzkriesenia Lazára Ježiš povedal: </w:t>
      </w:r>
      <w:r w:rsidRPr="005E77C8">
        <w:rPr>
          <w:rFonts w:ascii="Book Antiqua" w:hAnsi="Book Antiqua"/>
          <w:i/>
          <w:iCs/>
          <w:sz w:val="24"/>
          <w:szCs w:val="24"/>
        </w:rPr>
        <w:t xml:space="preserve">„Táto choroba nie je na smrť, </w:t>
      </w:r>
      <w:r w:rsidRPr="005E77C8">
        <w:rPr>
          <w:rFonts w:ascii="Book Antiqua" w:hAnsi="Book Antiqua"/>
          <w:i/>
          <w:iCs/>
          <w:sz w:val="24"/>
          <w:szCs w:val="24"/>
        </w:rPr>
        <w:lastRenderedPageBreak/>
        <w:t>ale na Božiu slávu, aby ňou bol oslávený Boží Syn."</w:t>
      </w:r>
      <w:r w:rsidRPr="005E77C8">
        <w:rPr>
          <w:rFonts w:ascii="Book Antiqua" w:hAnsi="Book Antiqua"/>
          <w:sz w:val="24"/>
          <w:szCs w:val="24"/>
        </w:rPr>
        <w:t xml:space="preserve"> Tam kde sa dejú zázraky, tam je oslávený Syn Boží, Božie Slovo. Ale keď začína jeho Krížová cesta hovorí o oslave Syna človeka. Syn človeka kráča ku svojej skutočnej Sláve cestou poslušnosti až na smrť a to na smrť na Kríži. Kríž je liekom pre našu narušenú prirodzenosť. </w:t>
      </w:r>
      <w:r w:rsidRPr="005E77C8">
        <w:rPr>
          <w:rFonts w:ascii="Book Antiqua" w:hAnsi="Book Antiqua"/>
          <w:sz w:val="24"/>
          <w:szCs w:val="24"/>
        </w:rPr>
        <w:br/>
        <w:t>    Oslava človeka má dve fázy. Prvou je snaha osláviť Boha vo svojom tele na tomto svete a to činnou dobrotou. Boh dá svoje uznanie len tomu, kto žije v zhode s jeho Slovom. Nejde o rast a realizáciu nášho EGA, ale ide o to, aby sme sa stali priestorom pre zjavenie Slova. Ak sa toto stane v našom pozemskom živote, ak je Boh oslávený v nás, tak nás aj Boh v sebe oslávi. Svet sa obráti akoby na ruby. Boh, ktorý je naším najintímnejším vnútrom sa zrazu ukáže ako náš vonkajší priestor, v ktorom budeme žiť. Ten, ktorý bol skrytou slávou nášho srdca, sa zrazu ukáže ako naša Oslava. </w:t>
      </w:r>
      <w:r w:rsidRPr="005E77C8">
        <w:rPr>
          <w:rFonts w:ascii="Book Antiqua" w:hAnsi="Book Antiqua"/>
          <w:sz w:val="24"/>
          <w:szCs w:val="24"/>
        </w:rPr>
        <w:br/>
        <w:t xml:space="preserve">    Na záver dnešného evanjelia Pán odhaľuje Petrovi jeho slabosť, o ktorej Peter nevie a ani si ju nepriznáva. </w:t>
      </w:r>
      <w:r w:rsidRPr="005E77C8">
        <w:rPr>
          <w:rFonts w:ascii="Book Antiqua" w:hAnsi="Book Antiqua"/>
          <w:i/>
          <w:iCs/>
          <w:sz w:val="24"/>
          <w:szCs w:val="24"/>
        </w:rPr>
        <w:t xml:space="preserve">„Svoj život položíš za mňa? Veru, veru, hovorím ti: nezaspieva kohút, kým ma tri razy nezaprieš.“ </w:t>
      </w:r>
      <w:r w:rsidRPr="005E77C8">
        <w:rPr>
          <w:rFonts w:ascii="Book Antiqua" w:hAnsi="Book Antiqua"/>
          <w:sz w:val="24"/>
          <w:szCs w:val="24"/>
        </w:rPr>
        <w:t>Boh nás pozná lepšie ako my sami seba a predsa si nás povoláva. Aj apoštolovi Petrovi mohlo neskoršie toto vedomie pomôcť ku skutočnej ľútosti, ktorá sa v človeku prebúdza až vtedy, keď pochopí, že môže dúfať v odpustenie. V Božích očiach má veľkú cenu už to, že to Peter chcel urobiť, že chcel položiť svoj život za Ježiša. Skôr ako to Peter aj bude môcť urobiť, musí prijať skutočnosť, že Ježiš položí život za neho. Aj v nás sa objaví schopnosť robiť dobro, až keď prijmeme toto veľké dobrodenie Vykúpenia od Pána.</w:t>
      </w:r>
    </w:p>
    <w:p w14:paraId="45E54627" w14:textId="77777777" w:rsidR="00E80FAE" w:rsidRPr="005E77C8" w:rsidRDefault="00E80FAE" w:rsidP="005E77C8">
      <w:pPr>
        <w:ind w:left="-851" w:right="-851"/>
        <w:rPr>
          <w:rFonts w:ascii="Book Antiqua" w:hAnsi="Book Antiqua"/>
          <w:sz w:val="24"/>
          <w:szCs w:val="24"/>
        </w:rPr>
      </w:pPr>
    </w:p>
    <w:sectPr w:rsidR="00E80FAE" w:rsidRPr="005E77C8" w:rsidSect="005E77C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C8"/>
    <w:rsid w:val="002C206C"/>
    <w:rsid w:val="005267DE"/>
    <w:rsid w:val="005E77C8"/>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E03"/>
  <w15:chartTrackingRefBased/>
  <w15:docId w15:val="{5DF25635-A397-4D79-B7DD-E39CAA03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2</Pages>
  <Words>915</Words>
  <Characters>5217</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2022-04-12T04:41:00Z</cp:lastPrinted>
  <dcterms:created xsi:type="dcterms:W3CDTF">2022-04-12T04:37:00Z</dcterms:created>
  <dcterms:modified xsi:type="dcterms:W3CDTF">2022-04-13T13:33:00Z</dcterms:modified>
</cp:coreProperties>
</file>