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C5" w:rsidRPr="000831D5" w:rsidRDefault="00D30504" w:rsidP="009C3640">
      <w:pPr>
        <w:ind w:left="-993" w:right="-851"/>
        <w:rPr>
          <w:rFonts w:ascii="Book Antiqua" w:hAnsi="Book Antiqua"/>
          <w:sz w:val="24"/>
          <w:szCs w:val="24"/>
        </w:rPr>
      </w:pPr>
      <w:proofErr w:type="spellStart"/>
      <w:r>
        <w:rPr>
          <w:rStyle w:val="Vrazn"/>
          <w:rFonts w:ascii="Book Antiqua" w:hAnsi="Book Antiqua"/>
          <w:color w:val="000000"/>
          <w:sz w:val="24"/>
          <w:szCs w:val="24"/>
        </w:rPr>
        <w:t>Jn</w:t>
      </w:r>
      <w:proofErr w:type="spellEnd"/>
      <w:r>
        <w:rPr>
          <w:rStyle w:val="Vrazn"/>
          <w:rFonts w:ascii="Book Antiqua" w:hAnsi="Book Antiqua"/>
          <w:color w:val="000000"/>
          <w:sz w:val="24"/>
          <w:szCs w:val="24"/>
        </w:rPr>
        <w:t xml:space="preserve"> 17,20-26 - Ako ty, Otče, vo mne a ja</w:t>
      </w:r>
      <w:r w:rsidR="009C3640">
        <w:rPr>
          <w:rStyle w:val="Vrazn"/>
          <w:rFonts w:ascii="Book Antiqua" w:hAnsi="Book Antiqua"/>
          <w:color w:val="000000"/>
          <w:sz w:val="24"/>
          <w:szCs w:val="24"/>
        </w:rPr>
        <w:t xml:space="preserve"> v te</w:t>
      </w:r>
      <w:r>
        <w:rPr>
          <w:rStyle w:val="Vrazn"/>
          <w:rFonts w:ascii="Book Antiqua" w:hAnsi="Book Antiqua"/>
          <w:color w:val="000000"/>
          <w:sz w:val="24"/>
          <w:szCs w:val="24"/>
        </w:rPr>
        <w:t>be</w:t>
      </w:r>
      <w:r w:rsidR="000831D5" w:rsidRPr="000831D5">
        <w:rPr>
          <w:rStyle w:val="Vrazn"/>
          <w:rFonts w:ascii="Book Antiqua" w:hAnsi="Book Antiqua"/>
          <w:color w:val="000000"/>
          <w:sz w:val="24"/>
          <w:szCs w:val="24"/>
        </w:rPr>
        <w:t>.</w:t>
      </w:r>
      <w:r w:rsidR="000831D5" w:rsidRPr="000831D5">
        <w:rPr>
          <w:rFonts w:ascii="Book Antiqua" w:hAnsi="Book Antiqua"/>
          <w:sz w:val="24"/>
          <w:szCs w:val="24"/>
        </w:rPr>
        <w:br/>
      </w:r>
      <w:r w:rsidR="000831D5" w:rsidRPr="000831D5">
        <w:rPr>
          <w:rFonts w:ascii="Book Antiqua" w:hAnsi="Book Antiqua"/>
          <w:color w:val="000000"/>
          <w:sz w:val="24"/>
          <w:szCs w:val="24"/>
        </w:rPr>
        <w:br/>
        <w:t>Už Arist</w:t>
      </w:r>
      <w:r w:rsidR="000831D5">
        <w:rPr>
          <w:rFonts w:ascii="Book Antiqua" w:hAnsi="Book Antiqua"/>
          <w:color w:val="000000"/>
          <w:sz w:val="24"/>
          <w:szCs w:val="24"/>
        </w:rPr>
        <w:t xml:space="preserve">oteles pochopil, že jednota, ktorá odpovedá hodnote človeka, je tá, ktorá vzniká zo slobodných osobných vzťahov, z priateľstva.  To však má rôzne stupne. Aristoteles rozlišuje </w:t>
      </w:r>
      <w:r w:rsidR="000831D5" w:rsidRPr="00144F42">
        <w:rPr>
          <w:rFonts w:ascii="Book Antiqua" w:hAnsi="Book Antiqua"/>
          <w:b/>
          <w:color w:val="000000"/>
          <w:sz w:val="24"/>
          <w:szCs w:val="24"/>
        </w:rPr>
        <w:t>tri.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Je </w:t>
      </w:r>
      <w:r w:rsidR="000831D5" w:rsidRPr="00144F42">
        <w:rPr>
          <w:rFonts w:ascii="Book Antiqua" w:hAnsi="Book Antiqua"/>
          <w:color w:val="000000"/>
          <w:sz w:val="24"/>
          <w:szCs w:val="24"/>
          <w:u w:val="single"/>
        </w:rPr>
        <w:t>priateľstvo zo zábavy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. Je </w:t>
      </w:r>
      <w:r w:rsidR="000831D5">
        <w:rPr>
          <w:rFonts w:ascii="Book Antiqua" w:hAnsi="Book Antiqua"/>
          <w:color w:val="000000"/>
          <w:sz w:val="24"/>
          <w:szCs w:val="24"/>
        </w:rPr>
        <w:t>roztomilé, ak je zábava nevinná, ale len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tak dl</w:t>
      </w:r>
      <w:r w:rsidR="000831D5">
        <w:rPr>
          <w:rFonts w:ascii="Book Antiqua" w:hAnsi="Book Antiqua"/>
          <w:color w:val="000000"/>
          <w:sz w:val="24"/>
          <w:szCs w:val="24"/>
        </w:rPr>
        <w:t xml:space="preserve">ho, 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ak</w:t>
      </w:r>
      <w:r w:rsidR="000831D5">
        <w:rPr>
          <w:rFonts w:ascii="Book Antiqua" w:hAnsi="Book Antiqua"/>
          <w:color w:val="000000"/>
          <w:sz w:val="24"/>
          <w:szCs w:val="24"/>
        </w:rPr>
        <w:t xml:space="preserve">o ich 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to baví. P</w:t>
      </w:r>
      <w:r w:rsidR="000831D5">
        <w:rPr>
          <w:rFonts w:ascii="Book Antiqua" w:hAnsi="Book Antiqua"/>
          <w:color w:val="000000"/>
          <w:sz w:val="24"/>
          <w:szCs w:val="24"/>
        </w:rPr>
        <w:t xml:space="preserve">otom sa 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rozpadne. Druhé </w:t>
      </w:r>
      <w:r w:rsidR="000831D5" w:rsidRPr="00144F42">
        <w:rPr>
          <w:rFonts w:ascii="Book Antiqua" w:hAnsi="Book Antiqua"/>
          <w:color w:val="000000"/>
          <w:sz w:val="24"/>
          <w:szCs w:val="24"/>
          <w:u w:val="single"/>
        </w:rPr>
        <w:t>priateľstvo je z úžitku</w:t>
      </w:r>
      <w:r w:rsidR="000831D5">
        <w:rPr>
          <w:rFonts w:ascii="Book Antiqua" w:hAnsi="Book Antiqua"/>
          <w:color w:val="000000"/>
          <w:sz w:val="24"/>
          <w:szCs w:val="24"/>
        </w:rPr>
        <w:t>: obe strany z toho majú zisk, pomáhajú si. 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k</w:t>
      </w:r>
      <w:r w:rsidR="000831D5">
        <w:rPr>
          <w:rFonts w:ascii="Book Antiqua" w:hAnsi="Book Antiqua"/>
          <w:color w:val="000000"/>
          <w:sz w:val="24"/>
          <w:szCs w:val="24"/>
        </w:rPr>
        <w:t>o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dl</w:t>
      </w:r>
      <w:r w:rsidR="000831D5">
        <w:rPr>
          <w:rFonts w:ascii="Book Antiqua" w:hAnsi="Book Antiqua"/>
          <w:color w:val="000000"/>
          <w:sz w:val="24"/>
          <w:szCs w:val="24"/>
        </w:rPr>
        <w:t>ho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? Dok</w:t>
      </w:r>
      <w:r w:rsidR="000831D5">
        <w:rPr>
          <w:rFonts w:ascii="Book Antiqua" w:hAnsi="Book Antiqua"/>
          <w:color w:val="000000"/>
          <w:sz w:val="24"/>
          <w:szCs w:val="24"/>
        </w:rPr>
        <w:t>iaľ ten úžitok a zisk z toho spojenia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trvá. K</w:t>
      </w:r>
      <w:r w:rsidR="000831D5">
        <w:rPr>
          <w:rFonts w:ascii="Book Antiqua" w:hAnsi="Book Antiqua"/>
          <w:color w:val="000000"/>
          <w:sz w:val="24"/>
          <w:szCs w:val="24"/>
        </w:rPr>
        <w:t>eby im to bolo na škodu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, roz</w:t>
      </w:r>
      <w:r w:rsidR="000831D5">
        <w:rPr>
          <w:rFonts w:ascii="Book Antiqua" w:hAnsi="Book Antiqua"/>
          <w:color w:val="000000"/>
          <w:sz w:val="24"/>
          <w:szCs w:val="24"/>
        </w:rPr>
        <w:t>ídu sa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. Trvalé </w:t>
      </w:r>
      <w:r w:rsidR="000831D5" w:rsidRPr="00144F42">
        <w:rPr>
          <w:rFonts w:ascii="Book Antiqua" w:hAnsi="Book Antiqua"/>
          <w:color w:val="000000"/>
          <w:sz w:val="24"/>
          <w:szCs w:val="24"/>
          <w:u w:val="single"/>
        </w:rPr>
        <w:t>priateľstvo je len to tretie: z čnosti.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</w:t>
      </w:r>
      <w:r w:rsidR="000831D5">
        <w:rPr>
          <w:rFonts w:ascii="Book Antiqua" w:hAnsi="Book Antiqua"/>
          <w:color w:val="000000"/>
          <w:sz w:val="24"/>
          <w:szCs w:val="24"/>
        </w:rPr>
        <w:t xml:space="preserve">Ak spája ľudí </w:t>
      </w:r>
      <w:r w:rsidR="009C3640">
        <w:rPr>
          <w:rFonts w:ascii="Book Antiqua" w:hAnsi="Book Antiqua"/>
          <w:color w:val="000000"/>
          <w:sz w:val="24"/>
          <w:szCs w:val="24"/>
        </w:rPr>
        <w:t>čnosť</w:t>
      </w:r>
      <w:r w:rsidR="000831D5">
        <w:rPr>
          <w:rFonts w:ascii="Book Antiqua" w:hAnsi="Book Antiqua"/>
          <w:color w:val="000000"/>
          <w:sz w:val="24"/>
          <w:szCs w:val="24"/>
        </w:rPr>
        <w:t>, nerozídu sa, pretože čnosť je večná. Aristoteles zostal pri tejto všeobecnej zásade. Ťažko sa rozvádza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do det</w:t>
      </w:r>
      <w:r w:rsidR="000831D5">
        <w:rPr>
          <w:rFonts w:ascii="Book Antiqua" w:hAnsi="Book Antiqua"/>
          <w:color w:val="000000"/>
          <w:sz w:val="24"/>
          <w:szCs w:val="24"/>
        </w:rPr>
        <w:t>ailov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>. K</w:t>
      </w:r>
      <w:r w:rsidR="000831D5">
        <w:rPr>
          <w:rFonts w:ascii="Book Antiqua" w:hAnsi="Book Antiqua"/>
          <w:color w:val="000000"/>
          <w:sz w:val="24"/>
          <w:szCs w:val="24"/>
        </w:rPr>
        <w:t>resťania idú ešte ďalej. Najdôležitejšia čnosť je láska. Jej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najdokonalejší vzor </w:t>
      </w:r>
      <w:bookmarkStart w:id="0" w:name="_GoBack"/>
      <w:bookmarkEnd w:id="0"/>
      <w:r w:rsidR="009C3640">
        <w:rPr>
          <w:rFonts w:ascii="Book Antiqua" w:hAnsi="Book Antiqua"/>
          <w:color w:val="000000"/>
          <w:sz w:val="24"/>
          <w:szCs w:val="24"/>
        </w:rPr>
        <w:t xml:space="preserve"> 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je v </w:t>
      </w:r>
      <w:r w:rsidR="009C3640" w:rsidRPr="000831D5">
        <w:rPr>
          <w:rFonts w:ascii="Book Antiqua" w:hAnsi="Book Antiqua"/>
          <w:color w:val="000000"/>
          <w:sz w:val="24"/>
          <w:szCs w:val="24"/>
        </w:rPr>
        <w:t>živote</w:t>
      </w:r>
      <w:r w:rsidR="009C3640">
        <w:rPr>
          <w:rFonts w:ascii="Book Antiqua" w:hAnsi="Book Antiqua"/>
          <w:color w:val="000000"/>
          <w:sz w:val="24"/>
          <w:szCs w:val="24"/>
        </w:rPr>
        <w:t xml:space="preserve"> Najsvätejšej Trojice. Tri božské Osoby sa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</w:t>
      </w:r>
      <w:r w:rsidR="009C3640" w:rsidRPr="000831D5">
        <w:rPr>
          <w:rFonts w:ascii="Book Antiqua" w:hAnsi="Book Antiqua"/>
          <w:color w:val="000000"/>
          <w:sz w:val="24"/>
          <w:szCs w:val="24"/>
        </w:rPr>
        <w:t>navzájom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tak </w:t>
      </w:r>
      <w:r w:rsidR="009C3640" w:rsidRPr="000831D5">
        <w:rPr>
          <w:rFonts w:ascii="Book Antiqua" w:hAnsi="Book Antiqua"/>
          <w:color w:val="000000"/>
          <w:sz w:val="24"/>
          <w:szCs w:val="24"/>
        </w:rPr>
        <w:t>milujú</w:t>
      </w:r>
      <w:r w:rsidR="009C3640">
        <w:rPr>
          <w:rFonts w:ascii="Book Antiqua" w:hAnsi="Book Antiqua"/>
          <w:color w:val="000000"/>
          <w:sz w:val="24"/>
          <w:szCs w:val="24"/>
        </w:rPr>
        <w:t xml:space="preserve">, že sú jeden Boh. </w:t>
      </w:r>
      <w:proofErr w:type="spellStart"/>
      <w:r w:rsidR="009C3640">
        <w:rPr>
          <w:rFonts w:ascii="Book Antiqua" w:hAnsi="Book Antiqua"/>
          <w:color w:val="000000"/>
          <w:sz w:val="24"/>
          <w:szCs w:val="24"/>
        </w:rPr>
        <w:t>Neslily</w:t>
      </w:r>
      <w:proofErr w:type="spellEnd"/>
      <w:r w:rsidR="009C3640">
        <w:rPr>
          <w:rFonts w:ascii="Book Antiqua" w:hAnsi="Book Antiqua"/>
          <w:color w:val="000000"/>
          <w:sz w:val="24"/>
          <w:szCs w:val="24"/>
        </w:rPr>
        <w:t xml:space="preserve"> sa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v</w:t>
      </w:r>
      <w:r w:rsidR="009C3640">
        <w:rPr>
          <w:rFonts w:ascii="Book Antiqua" w:hAnsi="Book Antiqua"/>
          <w:color w:val="000000"/>
          <w:sz w:val="24"/>
          <w:szCs w:val="24"/>
        </w:rPr>
        <w:t xml:space="preserve"> jedno, neobetovali sa pre jedno, ale vytvor</w:t>
      </w:r>
      <w:r w:rsidR="009C3640" w:rsidRPr="000831D5">
        <w:rPr>
          <w:rFonts w:ascii="Book Antiqua" w:hAnsi="Book Antiqua"/>
          <w:color w:val="000000"/>
          <w:sz w:val="24"/>
          <w:szCs w:val="24"/>
        </w:rPr>
        <w:t>ili</w:t>
      </w:r>
      <w:r w:rsidR="009C3640">
        <w:rPr>
          <w:rFonts w:ascii="Book Antiqua" w:hAnsi="Book Antiqua"/>
          <w:color w:val="000000"/>
          <w:sz w:val="24"/>
          <w:szCs w:val="24"/>
        </w:rPr>
        <w:t xml:space="preserve"> jednu slobodnú</w:t>
      </w:r>
      <w:r w:rsidR="000831D5" w:rsidRPr="000831D5">
        <w:rPr>
          <w:rFonts w:ascii="Book Antiqua" w:hAnsi="Book Antiqua"/>
          <w:color w:val="000000"/>
          <w:sz w:val="24"/>
          <w:szCs w:val="24"/>
        </w:rPr>
        <w:t xml:space="preserve"> láskou.</w:t>
      </w:r>
    </w:p>
    <w:sectPr w:rsidR="00A874C5" w:rsidRPr="000831D5" w:rsidSect="009C364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1D5"/>
    <w:rsid w:val="000831D5"/>
    <w:rsid w:val="00144F42"/>
    <w:rsid w:val="003B3692"/>
    <w:rsid w:val="009C3640"/>
    <w:rsid w:val="00A874C5"/>
    <w:rsid w:val="00AD6698"/>
    <w:rsid w:val="00D3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0938A-05F8-4891-951A-7996BDE1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83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Branislav Golha</cp:lastModifiedBy>
  <cp:revision>2</cp:revision>
  <cp:lastPrinted>2010-05-20T14:29:00Z</cp:lastPrinted>
  <dcterms:created xsi:type="dcterms:W3CDTF">2010-05-20T14:16:00Z</dcterms:created>
  <dcterms:modified xsi:type="dcterms:W3CDTF">2018-05-17T15:12:00Z</dcterms:modified>
</cp:coreProperties>
</file>