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4D91" w:rsidRPr="00610D7B" w:rsidRDefault="00894D91" w:rsidP="00894D91">
      <w:pPr>
        <w:ind w:left="-851" w:right="-851"/>
        <w:rPr>
          <w:rFonts w:ascii="Book Antiqua" w:hAnsi="Book Antiqua"/>
          <w:b/>
          <w:sz w:val="24"/>
          <w:szCs w:val="24"/>
          <w:u w:val="single"/>
        </w:rPr>
      </w:pPr>
      <w:r w:rsidRPr="00610D7B">
        <w:rPr>
          <w:rFonts w:ascii="Book Antiqua" w:hAnsi="Book Antiqua"/>
          <w:b/>
          <w:sz w:val="24"/>
          <w:szCs w:val="24"/>
          <w:u w:val="single"/>
        </w:rPr>
        <w:t>4. pôstna nedeľa „A“ - (</w:t>
      </w:r>
      <w:proofErr w:type="spellStart"/>
      <w:r w:rsidRPr="00610D7B">
        <w:rPr>
          <w:rFonts w:ascii="Book Antiqua" w:hAnsi="Book Antiqua"/>
          <w:b/>
          <w:sz w:val="24"/>
          <w:szCs w:val="24"/>
          <w:u w:val="single"/>
        </w:rPr>
        <w:t>Jn</w:t>
      </w:r>
      <w:proofErr w:type="spellEnd"/>
      <w:r w:rsidRPr="00610D7B">
        <w:rPr>
          <w:rFonts w:ascii="Book Antiqua" w:hAnsi="Book Antiqua"/>
          <w:b/>
          <w:sz w:val="24"/>
          <w:szCs w:val="24"/>
          <w:u w:val="single"/>
        </w:rPr>
        <w:t xml:space="preserve"> 9,1-41) Uzdravenie slepého od narodenia </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Byť učeníkom Pána Ježiša môže znamenať aj to, že sa budeme </w:t>
      </w:r>
      <w:r w:rsidRPr="00894D91">
        <w:rPr>
          <w:rFonts w:ascii="Book Antiqua" w:hAnsi="Book Antiqua"/>
          <w:b/>
          <w:sz w:val="24"/>
          <w:szCs w:val="24"/>
        </w:rPr>
        <w:t>„pýtať“</w:t>
      </w:r>
      <w:r w:rsidRPr="00894D91">
        <w:rPr>
          <w:rFonts w:ascii="Book Antiqua" w:hAnsi="Book Antiqua"/>
          <w:sz w:val="24"/>
          <w:szCs w:val="24"/>
        </w:rPr>
        <w:t xml:space="preserve">. Pýtať sa na to, čo nám nie je úplne jasné. Ak sa správne modlíme, musí sa v našej modlitbe objaviť aj táto forma, ktorú môžeme označiť ako: </w:t>
      </w:r>
      <w:r w:rsidRPr="00894D91">
        <w:rPr>
          <w:rFonts w:ascii="Book Antiqua" w:hAnsi="Book Antiqua"/>
          <w:b/>
          <w:sz w:val="24"/>
          <w:szCs w:val="24"/>
        </w:rPr>
        <w:t>„Otázka Bohu“.</w:t>
      </w:r>
      <w:r w:rsidRPr="00894D91">
        <w:rPr>
          <w:rFonts w:ascii="Book Antiqua" w:hAnsi="Book Antiqua"/>
          <w:sz w:val="24"/>
          <w:szCs w:val="24"/>
        </w:rPr>
        <w:t xml:space="preserve"> V tomto svete napriek tomu, že sme veriaci a možno práve o to viac, nás veľa vecí pohoršuje. Keby som sa vo svojich modlitbách Pána ustavične nepýtal a neprosil o pochopenie, už by som tu nebol ako kňaz. Ale keď sa ustavične modlím a keď chodím s Kristom ako jeho učeník, tak mám právo pýtať sa aj na také veci, ako je utrpenie nevinného človeka. Mám právo a dokonca i povinnosť pýtať sa Boha, aby som si ho mohol s čistým svedomím vážiť a aby som ho mohol bez strachu milovať. Tak to urobili aj apoštoli v dnešnom príbehu o</w:t>
      </w:r>
      <w:r w:rsidRPr="00894D91">
        <w:rPr>
          <w:rFonts w:ascii="Book Antiqua" w:hAnsi="Book Antiqua"/>
          <w:b/>
          <w:sz w:val="24"/>
          <w:szCs w:val="24"/>
        </w:rPr>
        <w:t xml:space="preserve"> „slepom“. </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Táto udalosť sa odohrala v sobotu. A nebola to obyčajná sobota. V ten deň bola Slávnosť stánkov, teda zvláštna, svätá sobota. Veľmi zaujímavá bola </w:t>
      </w:r>
      <w:proofErr w:type="spellStart"/>
      <w:r w:rsidRPr="00894D91">
        <w:rPr>
          <w:rFonts w:ascii="Book Antiqua" w:hAnsi="Book Antiqua"/>
          <w:sz w:val="24"/>
          <w:szCs w:val="24"/>
        </w:rPr>
        <w:t>ích</w:t>
      </w:r>
      <w:proofErr w:type="spellEnd"/>
      <w:r w:rsidRPr="00894D91">
        <w:rPr>
          <w:rFonts w:ascii="Book Antiqua" w:hAnsi="Book Antiqua"/>
          <w:sz w:val="24"/>
          <w:szCs w:val="24"/>
        </w:rPr>
        <w:t xml:space="preserve"> otázka:</w:t>
      </w:r>
      <w:r w:rsidRPr="00894D91">
        <w:rPr>
          <w:rFonts w:ascii="Book Antiqua" w:hAnsi="Book Antiqua"/>
          <w:b/>
          <w:sz w:val="24"/>
          <w:szCs w:val="24"/>
        </w:rPr>
        <w:t xml:space="preserve"> „</w:t>
      </w:r>
      <w:proofErr w:type="spellStart"/>
      <w:r w:rsidRPr="00894D91">
        <w:rPr>
          <w:rFonts w:ascii="Book Antiqua" w:hAnsi="Book Antiqua"/>
          <w:b/>
          <w:sz w:val="24"/>
          <w:szCs w:val="24"/>
        </w:rPr>
        <w:t>Rabbi</w:t>
      </w:r>
      <w:proofErr w:type="spellEnd"/>
      <w:r w:rsidRPr="00894D91">
        <w:rPr>
          <w:rFonts w:ascii="Book Antiqua" w:hAnsi="Book Antiqua"/>
          <w:b/>
          <w:sz w:val="24"/>
          <w:szCs w:val="24"/>
        </w:rPr>
        <w:t xml:space="preserve">, kto zhrešil - on, alebo jeho rodičia, - že sa narodil slepý?" </w:t>
      </w:r>
      <w:r w:rsidRPr="00894D91">
        <w:rPr>
          <w:rFonts w:ascii="Book Antiqua" w:hAnsi="Book Antiqua"/>
          <w:sz w:val="24"/>
          <w:szCs w:val="24"/>
        </w:rPr>
        <w:t xml:space="preserve">Kto sa dopustil takého hrozného hriechu, v dôsledku ktorého sa narodil slepý človek? Otázka na hriech rodičov, ktorý mohol spôsobiť slepotu syna, nebola ničím nezvyčajným. V SZ je napísané, že Boh trestá za hriech otcov deti do tretieho až štvrtého pokolenia. Bolo teda možné, že sa rodičia dopustili hriechu, za ktorý ich Boh potrestal slepotou syna. Učeníci však išli ďalej. Spýtali sa, či vari on sám zhrešil, a preto sa narodil slepý. Je to veľmi zvláštna otázka. Ako môže zhrešiť niekto ešte pred narodením? Judaizmus nikdy neučil o reinkarnácii. Ako teda mohol niekto zhrešiť pred svojím narodením? </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Podľa rabínskeho judaizmu bola vrodená chyba, napr. slepota, dôsledkom konkrétneho hriechu rodičov alebo postihnutej osoby. Podľa tohto učenia má plod pri počatí dvojaké sklony. Hebrejsky sa nazývajú </w:t>
      </w:r>
      <w:proofErr w:type="spellStart"/>
      <w:r w:rsidRPr="00894D91">
        <w:rPr>
          <w:rFonts w:ascii="Book Antiqua" w:hAnsi="Book Antiqua"/>
          <w:i/>
          <w:sz w:val="24"/>
          <w:szCs w:val="24"/>
        </w:rPr>
        <w:t>jecer</w:t>
      </w:r>
      <w:proofErr w:type="spellEnd"/>
      <w:r w:rsidRPr="00894D91">
        <w:rPr>
          <w:rFonts w:ascii="Book Antiqua" w:hAnsi="Book Antiqua"/>
          <w:i/>
          <w:sz w:val="24"/>
          <w:szCs w:val="24"/>
        </w:rPr>
        <w:t xml:space="preserve"> </w:t>
      </w:r>
      <w:proofErr w:type="spellStart"/>
      <w:r w:rsidRPr="00894D91">
        <w:rPr>
          <w:rFonts w:ascii="Book Antiqua" w:hAnsi="Book Antiqua"/>
          <w:i/>
          <w:sz w:val="24"/>
          <w:szCs w:val="24"/>
        </w:rPr>
        <w:t>hara</w:t>
      </w:r>
      <w:proofErr w:type="spellEnd"/>
      <w:r w:rsidRPr="00894D91">
        <w:rPr>
          <w:rFonts w:ascii="Book Antiqua" w:hAnsi="Book Antiqua"/>
          <w:i/>
          <w:sz w:val="24"/>
          <w:szCs w:val="24"/>
        </w:rPr>
        <w:t xml:space="preserve"> a </w:t>
      </w:r>
      <w:proofErr w:type="spellStart"/>
      <w:r w:rsidRPr="00894D91">
        <w:rPr>
          <w:rFonts w:ascii="Book Antiqua" w:hAnsi="Book Antiqua"/>
          <w:i/>
          <w:sz w:val="24"/>
          <w:szCs w:val="24"/>
        </w:rPr>
        <w:t>jecer</w:t>
      </w:r>
      <w:proofErr w:type="spellEnd"/>
      <w:r w:rsidRPr="00894D91">
        <w:rPr>
          <w:rFonts w:ascii="Book Antiqua" w:hAnsi="Book Antiqua"/>
          <w:i/>
          <w:sz w:val="24"/>
          <w:szCs w:val="24"/>
        </w:rPr>
        <w:t xml:space="preserve"> </w:t>
      </w:r>
      <w:proofErr w:type="spellStart"/>
      <w:r w:rsidRPr="00894D91">
        <w:rPr>
          <w:rFonts w:ascii="Book Antiqua" w:hAnsi="Book Antiqua"/>
          <w:i/>
          <w:sz w:val="24"/>
          <w:szCs w:val="24"/>
        </w:rPr>
        <w:t>hatov</w:t>
      </w:r>
      <w:proofErr w:type="spellEnd"/>
      <w:r w:rsidRPr="00894D91">
        <w:rPr>
          <w:rFonts w:ascii="Book Antiqua" w:hAnsi="Book Antiqua"/>
          <w:sz w:val="24"/>
          <w:szCs w:val="24"/>
        </w:rPr>
        <w:t>. Prvý označuje náchylnosť na zlé a druhý na dobré. Počas deviat</w:t>
      </w:r>
      <w:r>
        <w:rPr>
          <w:rFonts w:ascii="Book Antiqua" w:hAnsi="Book Antiqua"/>
          <w:sz w:val="24"/>
          <w:szCs w:val="24"/>
        </w:rPr>
        <w:t>ich mesiacov tehotenstva podľa i</w:t>
      </w:r>
      <w:r w:rsidRPr="00894D91">
        <w:rPr>
          <w:rFonts w:ascii="Book Antiqua" w:hAnsi="Book Antiqua"/>
          <w:sz w:val="24"/>
          <w:szCs w:val="24"/>
        </w:rPr>
        <w:t>ch názorov prebiehal v maternici zápas medzi dobrom a zlom. Mohlo sa stať, že v plode počas vývoja zosilnel sklon k zlému a napr. v hneve kopol matku. Pre tento hriech sa mohlo dieťa narodiť slepé. Otázka učeníkov tak prakticky odrážala učenie rabínskeho judaizmu.</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Učeníci sa mýlili v dvoch veciach. Po prvé, že prijali učenie farizejov, podľa ktorého plod mohol zhrešiť ešte v tele matky. Druhým omylom bolo veriť, že vrodená chyba, ako napr. slepota, je nevyhnutný dôsledok mimoriadne veľkého hriechu. Pán Ježiš oba omyly rázne odmietol: </w:t>
      </w:r>
      <w:r w:rsidRPr="00894D91">
        <w:rPr>
          <w:rFonts w:ascii="Book Antiqua" w:hAnsi="Book Antiqua"/>
          <w:b/>
          <w:sz w:val="24"/>
          <w:szCs w:val="24"/>
        </w:rPr>
        <w:t>„Ani on, ani jeho rodičia nezhrešili, ale stalo sa to preto, aby sa na ňom zjavili Božie skutky"</w:t>
      </w:r>
      <w:r w:rsidRPr="00894D91">
        <w:rPr>
          <w:rFonts w:ascii="Book Antiqua" w:hAnsi="Book Antiqua"/>
          <w:sz w:val="24"/>
          <w:szCs w:val="24"/>
        </w:rPr>
        <w:t xml:space="preserve"> (</w:t>
      </w:r>
      <w:proofErr w:type="spellStart"/>
      <w:r w:rsidRPr="00894D91">
        <w:rPr>
          <w:rFonts w:ascii="Book Antiqua" w:hAnsi="Book Antiqua"/>
          <w:sz w:val="24"/>
          <w:szCs w:val="24"/>
        </w:rPr>
        <w:t>Jn</w:t>
      </w:r>
      <w:proofErr w:type="spellEnd"/>
      <w:r w:rsidRPr="00894D91">
        <w:rPr>
          <w:rFonts w:ascii="Book Antiqua" w:hAnsi="Book Antiqua"/>
          <w:sz w:val="24"/>
          <w:szCs w:val="24"/>
        </w:rPr>
        <w:t xml:space="preserve"> 9,3). Samozrejme, každé telesné postihnutie je dôsledkom Adamovho hriechu a celkového pádu ľudstva. Ľudia musia zomrieť, lebo sú hriešni. Sú potomkami Adama. Ale je veľkým omylom tvrdiť o konkrétnej vrodenej chybe, chorobe alebo úraze, že je dôsledkom hriechu. Pán Ježiš toto učenie vyvrátil vyhlásením, že ani tento človek, ani jeho rodičia nezhrešili. To, že sa tento človek narodil slepý má</w:t>
      </w:r>
      <w:r>
        <w:rPr>
          <w:rFonts w:ascii="Book Antiqua" w:hAnsi="Book Antiqua"/>
          <w:sz w:val="24"/>
          <w:szCs w:val="24"/>
        </w:rPr>
        <w:t xml:space="preserve"> </w:t>
      </w:r>
      <w:r w:rsidRPr="00894D91">
        <w:rPr>
          <w:rFonts w:ascii="Book Antiqua" w:hAnsi="Book Antiqua"/>
          <w:sz w:val="24"/>
          <w:szCs w:val="24"/>
        </w:rPr>
        <w:t xml:space="preserve">iný zmysel: </w:t>
      </w:r>
      <w:r w:rsidRPr="00894D91">
        <w:rPr>
          <w:rFonts w:ascii="Book Antiqua" w:hAnsi="Book Antiqua"/>
          <w:b/>
          <w:sz w:val="24"/>
          <w:szCs w:val="24"/>
        </w:rPr>
        <w:t>„Nezhrešil ani on, ani jeho rodičia, ale majú sa na ňom zjaviť Božie skutky!“</w:t>
      </w:r>
      <w:r w:rsidRPr="00894D91">
        <w:rPr>
          <w:rFonts w:ascii="Book Antiqua" w:hAnsi="Book Antiqua"/>
          <w:sz w:val="24"/>
          <w:szCs w:val="24"/>
        </w:rPr>
        <w:t xml:space="preserve"> </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Veľmi často sa nám stáva, že keď chceme ospravedlniť Boha, tak musíme obviniť človeka. Tak uvažovali aj apoštoli v dnešnom evanjeliu: </w:t>
      </w:r>
      <w:r w:rsidRPr="00894D91">
        <w:rPr>
          <w:rFonts w:ascii="Book Antiqua" w:hAnsi="Book Antiqua"/>
          <w:b/>
          <w:sz w:val="24"/>
          <w:szCs w:val="24"/>
        </w:rPr>
        <w:t>„</w:t>
      </w:r>
      <w:proofErr w:type="spellStart"/>
      <w:r w:rsidRPr="00894D91">
        <w:rPr>
          <w:rFonts w:ascii="Book Antiqua" w:hAnsi="Book Antiqua"/>
          <w:b/>
          <w:sz w:val="24"/>
          <w:szCs w:val="24"/>
        </w:rPr>
        <w:t>Rabbi</w:t>
      </w:r>
      <w:proofErr w:type="spellEnd"/>
      <w:r w:rsidRPr="00894D91">
        <w:rPr>
          <w:rFonts w:ascii="Book Antiqua" w:hAnsi="Book Antiqua"/>
          <w:b/>
          <w:sz w:val="24"/>
          <w:szCs w:val="24"/>
        </w:rPr>
        <w:t xml:space="preserve">, kto zhrešil? On alebo jeho rodičia, že sa narodil slepý?“ </w:t>
      </w:r>
      <w:r w:rsidRPr="00894D91">
        <w:rPr>
          <w:rFonts w:ascii="Book Antiqua" w:hAnsi="Book Antiqua"/>
          <w:sz w:val="24"/>
          <w:szCs w:val="24"/>
        </w:rPr>
        <w:t>Apoštoli uvažovali asi takto</w:t>
      </w:r>
      <w:r w:rsidRPr="00894D91">
        <w:rPr>
          <w:rFonts w:ascii="Book Antiqua" w:hAnsi="Book Antiqua"/>
          <w:b/>
          <w:sz w:val="24"/>
          <w:szCs w:val="24"/>
        </w:rPr>
        <w:t xml:space="preserve">: </w:t>
      </w:r>
      <w:r w:rsidRPr="00894D91">
        <w:rPr>
          <w:rFonts w:ascii="Book Antiqua" w:hAnsi="Book Antiqua"/>
          <w:i/>
          <w:sz w:val="24"/>
          <w:szCs w:val="24"/>
        </w:rPr>
        <w:t>„Narodiť sa slepý nie je určite dobré a</w:t>
      </w:r>
      <w:r w:rsidRPr="00894D91">
        <w:rPr>
          <w:rFonts w:ascii="Book Antiqua" w:hAnsi="Book Antiqua"/>
          <w:i/>
          <w:sz w:val="24"/>
          <w:szCs w:val="24"/>
        </w:rPr>
        <w:t> </w:t>
      </w:r>
      <w:r w:rsidRPr="00894D91">
        <w:rPr>
          <w:rFonts w:ascii="Book Antiqua" w:hAnsi="Book Antiqua"/>
          <w:i/>
          <w:sz w:val="24"/>
          <w:szCs w:val="24"/>
        </w:rPr>
        <w:t>nie</w:t>
      </w:r>
      <w:r w:rsidRPr="00894D91">
        <w:rPr>
          <w:rFonts w:ascii="Book Antiqua" w:hAnsi="Book Antiqua"/>
          <w:i/>
          <w:sz w:val="24"/>
          <w:szCs w:val="24"/>
        </w:rPr>
        <w:t xml:space="preserve"> </w:t>
      </w:r>
      <w:r w:rsidRPr="00894D91">
        <w:rPr>
          <w:rFonts w:ascii="Book Antiqua" w:hAnsi="Book Antiqua"/>
          <w:i/>
          <w:sz w:val="24"/>
          <w:szCs w:val="24"/>
        </w:rPr>
        <w:t>je to maličkosť, môžeme to chápať len ako Boží trest, preto ako on nezhrešil, tak museli zhrešiť jeho rodičia. V opačnom prípade by sme museli aspoň na chvíľu priznať, že Boh nie je spravodlivý a to by bolo strašné. To by sme ako veriaci nemohli uniesť.“</w:t>
      </w:r>
      <w:r w:rsidRPr="00894D91">
        <w:rPr>
          <w:rFonts w:ascii="Book Antiqua" w:hAnsi="Book Antiqua"/>
          <w:sz w:val="24"/>
          <w:szCs w:val="24"/>
        </w:rPr>
        <w:t xml:space="preserve"> </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Celá chyba nášho uvažovania spočíva v tom, že poznáme len jednu formu príčinnosti. Vieme len to, že minulé skutky ovplyvňujú budúcnosť. Ale nevidíme, že určité veci sa ozrejmia až v budúcnosti. Ich zmysel leží v budúcnosti, nie v tom, čo bolo a je teraz, ale v tom, čo bude. Budúcnosť mnoho vecí vysvetlí a ospravedlní. Naše uvažovanie sa dá vyjadriť jednoducho vetou: je to tak </w:t>
      </w:r>
      <w:r w:rsidRPr="00894D91">
        <w:rPr>
          <w:rFonts w:ascii="Book Antiqua" w:hAnsi="Book Antiqua"/>
          <w:b/>
          <w:sz w:val="24"/>
          <w:szCs w:val="24"/>
        </w:rPr>
        <w:t>„preto, lebo“.</w:t>
      </w:r>
      <w:r w:rsidRPr="00894D91">
        <w:rPr>
          <w:rFonts w:ascii="Book Antiqua" w:hAnsi="Book Antiqua"/>
          <w:sz w:val="24"/>
          <w:szCs w:val="24"/>
        </w:rPr>
        <w:t xml:space="preserve"> Božie myslenie by sme mohli vyjadriť takto: je to tak </w:t>
      </w:r>
      <w:r w:rsidRPr="00894D91">
        <w:rPr>
          <w:rFonts w:ascii="Book Antiqua" w:hAnsi="Book Antiqua"/>
          <w:b/>
          <w:sz w:val="24"/>
          <w:szCs w:val="24"/>
        </w:rPr>
        <w:t>„preto, aby“.</w:t>
      </w:r>
      <w:r w:rsidRPr="00894D91">
        <w:rPr>
          <w:rFonts w:ascii="Book Antiqua" w:hAnsi="Book Antiqua"/>
          <w:sz w:val="24"/>
          <w:szCs w:val="24"/>
        </w:rPr>
        <w:t xml:space="preserve"> Pán Ježiš vyslovene </w:t>
      </w:r>
      <w:r w:rsidRPr="00894D91">
        <w:rPr>
          <w:rFonts w:ascii="Book Antiqua" w:hAnsi="Book Antiqua"/>
          <w:sz w:val="24"/>
          <w:szCs w:val="24"/>
        </w:rPr>
        <w:lastRenderedPageBreak/>
        <w:t>hovorí, že zmysel jeho choroby je v tom, že sa majú na ňom prejaviť Božie skutky. Teda nehľadá zmysel v hriešnej minulosti ale vo svetle budúcej Spásy.</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Je pravda, že keby sme históriu jeho choroby skúmali, určite by sme došli na to, že aj apoštoli mali kus pravdy. Choroba prichádza ako ovocie hriechu, ak nie osobného tak prvotného alebo sociálneho. V raji predsa nebola ani smrť ani choroba. Ale sám Ježiš vyhlasuje tohto človeka za nevinného: </w:t>
      </w:r>
      <w:r w:rsidRPr="00894D91">
        <w:rPr>
          <w:rFonts w:ascii="Book Antiqua" w:hAnsi="Book Antiqua"/>
          <w:b/>
          <w:sz w:val="24"/>
          <w:szCs w:val="24"/>
        </w:rPr>
        <w:t>„ani on nezhrešil, ani jeho rodičia.“</w:t>
      </w:r>
      <w:r w:rsidRPr="00894D91">
        <w:rPr>
          <w:rFonts w:ascii="Book Antiqua" w:hAnsi="Book Antiqua"/>
          <w:sz w:val="24"/>
          <w:szCs w:val="24"/>
        </w:rPr>
        <w:t xml:space="preserve"> Hoci Božie Slovo vyhlasuje </w:t>
      </w:r>
      <w:r w:rsidRPr="00894D91">
        <w:rPr>
          <w:rFonts w:ascii="Book Antiqua" w:hAnsi="Book Antiqua"/>
          <w:b/>
          <w:sz w:val="24"/>
          <w:szCs w:val="24"/>
        </w:rPr>
        <w:t>„všetci zhrešili a sú ďaleko od Božej slávy!“,</w:t>
      </w:r>
      <w:r w:rsidRPr="00894D91">
        <w:rPr>
          <w:rFonts w:ascii="Book Antiqua" w:hAnsi="Book Antiqua"/>
          <w:sz w:val="24"/>
          <w:szCs w:val="24"/>
        </w:rPr>
        <w:t xml:space="preserve"> predsa keď ide o konkrétneho človeka, hovorí to isté Božie Slovo: </w:t>
      </w:r>
      <w:r w:rsidRPr="00894D91">
        <w:rPr>
          <w:rFonts w:ascii="Book Antiqua" w:hAnsi="Book Antiqua"/>
          <w:b/>
          <w:sz w:val="24"/>
          <w:szCs w:val="24"/>
        </w:rPr>
        <w:t>„ani on nezhrešil, ani jeho rodičia“</w:t>
      </w:r>
      <w:r w:rsidRPr="00894D91">
        <w:rPr>
          <w:rFonts w:ascii="Book Antiqua" w:hAnsi="Book Antiqua"/>
          <w:sz w:val="24"/>
          <w:szCs w:val="24"/>
        </w:rPr>
        <w:t xml:space="preserve">. Akoby nám chcel Boh povedať: </w:t>
      </w:r>
      <w:r w:rsidRPr="00894D91">
        <w:rPr>
          <w:rFonts w:ascii="Book Antiqua" w:hAnsi="Book Antiqua"/>
          <w:i/>
          <w:sz w:val="24"/>
          <w:szCs w:val="24"/>
        </w:rPr>
        <w:t>„Nie je tvojou úlohou pátrať po hriechu blížneho. Nie je tvojou úlohou ospravedlňovať Boha tým, že obviníš človeka!“</w:t>
      </w:r>
      <w:r w:rsidRPr="00894D91">
        <w:rPr>
          <w:rFonts w:ascii="Book Antiqua" w:hAnsi="Book Antiqua"/>
          <w:sz w:val="24"/>
          <w:szCs w:val="24"/>
        </w:rPr>
        <w:t xml:space="preserve"> Tvojou úlohou je umožniť každému, aby sa na ňom zjavila dobrota Božia. Zmysel zla je aby sa v ňom zjavila Božia dobrota. Zmysel tmy je, aby v nej raz zasvietilo svetlo. Krása púšte je v tom, že kdesi skrýva prameň a oázu. </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Pán Ježiš opravil nesprávne názory svojich učeníkov. Potom zvolil taký spôsob uzdravenia, akým by sa slepý prirodzene nikdy nemohol uzdraviť. Čo urobil? Napľul na zem, zo slín a prachu spravil blato, ktorým potrel slepému oči. Potom mu prikázal, aby išiel k jazeru </w:t>
      </w:r>
      <w:proofErr w:type="spellStart"/>
      <w:r w:rsidRPr="00894D91">
        <w:rPr>
          <w:rFonts w:ascii="Book Antiqua" w:hAnsi="Book Antiqua"/>
          <w:sz w:val="24"/>
          <w:szCs w:val="24"/>
        </w:rPr>
        <w:t>Siloe</w:t>
      </w:r>
      <w:proofErr w:type="spellEnd"/>
      <w:r w:rsidRPr="00894D91">
        <w:rPr>
          <w:rFonts w:ascii="Book Antiqua" w:hAnsi="Book Antiqua"/>
          <w:sz w:val="24"/>
          <w:szCs w:val="24"/>
        </w:rPr>
        <w:t xml:space="preserve"> a zmyl si blato z očí. Jeho spôsob nám môže pripomínať Božiu činnosť pri Stvorení Adama. Boh vytvoril Adama z prachu zeme. Možno je v tom posledné znamenie pre neveriacich farizejov. Dnes by sme to vyjadrili tak, že Ježiš použil techniku Stvoriteľa človeka na výsmech ľudskej vedy.</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Je dôležité, že Pán Ježiš si z viacerých jeruzalemských jazier vybral práve </w:t>
      </w:r>
      <w:proofErr w:type="spellStart"/>
      <w:r w:rsidRPr="00894D91">
        <w:rPr>
          <w:rFonts w:ascii="Book Antiqua" w:hAnsi="Book Antiqua"/>
          <w:sz w:val="24"/>
          <w:szCs w:val="24"/>
        </w:rPr>
        <w:t>Siloe</w:t>
      </w:r>
      <w:proofErr w:type="spellEnd"/>
      <w:r w:rsidRPr="00894D91">
        <w:rPr>
          <w:rFonts w:ascii="Book Antiqua" w:hAnsi="Book Antiqua"/>
          <w:sz w:val="24"/>
          <w:szCs w:val="24"/>
        </w:rPr>
        <w:t xml:space="preserve">. Z centra Jeruzalema bol k nemu ťažký prístup. Kto sa chcel k nemu dostať, musel zostúpiť po strmom svahu. Bola práve Slávnosť stánkov. Jej súčasťou bol obrad zvaný vylievanie vody. Počas neho zostúpili kňazi z chrámu po svahu až k jazeru </w:t>
      </w:r>
      <w:proofErr w:type="spellStart"/>
      <w:r w:rsidRPr="00894D91">
        <w:rPr>
          <w:rFonts w:ascii="Book Antiqua" w:hAnsi="Book Antiqua"/>
          <w:sz w:val="24"/>
          <w:szCs w:val="24"/>
        </w:rPr>
        <w:t>Siloe</w:t>
      </w:r>
      <w:proofErr w:type="spellEnd"/>
      <w:r w:rsidRPr="00894D91">
        <w:rPr>
          <w:rFonts w:ascii="Book Antiqua" w:hAnsi="Book Antiqua"/>
          <w:sz w:val="24"/>
          <w:szCs w:val="24"/>
        </w:rPr>
        <w:t xml:space="preserve">, naplnili svoje džbány vodou a opäť vystúpili do chrámu, aby vyliali vodu do umývadla na chrámovom nádvorí. Tento obrad bol sprevádzaný radostným pokrikovaním. Počas Slávnosti bola teda pozornosť Židov sústredená na jazero. Zhromaždili sa okolo neho a stali sa svedkami mesiášskeho zázraku, Božieho skutku. </w:t>
      </w:r>
    </w:p>
    <w:p w:rsidR="00943EC1" w:rsidRDefault="00894D91" w:rsidP="00894D91">
      <w:pPr>
        <w:ind w:left="-851" w:right="-851"/>
        <w:rPr>
          <w:rFonts w:ascii="Book Antiqua" w:hAnsi="Book Antiqua"/>
          <w:sz w:val="24"/>
          <w:szCs w:val="24"/>
        </w:rPr>
      </w:pPr>
      <w:r w:rsidRPr="00894D91">
        <w:rPr>
          <w:rFonts w:ascii="Book Antiqua" w:hAnsi="Book Antiqua"/>
          <w:sz w:val="24"/>
          <w:szCs w:val="24"/>
        </w:rPr>
        <w:t xml:space="preserve">     Božie skutky sú tie skutky, v ktorých sa zjavuje dobrota a moc Boha. Sú to tie skutky, v ktorých človek zjavne prekročil sám seba, svoje EGO. Božie skutky sú tie, ktoré sa nedajú konať z ľudskej sily a ukazujú na moc a činnosť Boha. A ako vidíme, Boh chce takéto skutky, Boh chce aby sa takéto skutky diali. Slepému z dnešného evanjelia sa najprv otvorili fyzické oči, ale postupne sa mu otvorili oči viery. Cez ľudskú dobrotu poznáva nesmiernu dobrotu Boha. Cez ľudský dotyk zažíva Boží dotyk. Postupne prichádza na to, kto je Ježiš. Viera ho vedie k tomu, že padá na kolená pred Vteleným Slovom, pred Synom človeka. Nádoba, ktorou je jeho človečenstvo, sa naplnila poznaním Boha, a teraz z nej vyviera oslava Boha. Aj my dnes v tejto slávnosti Eucharistie, teda slávnosti vďačnosti, padnime na kolená pred Bohom, ktorý celému svetu dal zmysel v blaženej budúcnosti s Ním a v Ňom.</w:t>
      </w:r>
    </w:p>
    <w:p w:rsidR="00894D91" w:rsidRDefault="00894D91" w:rsidP="00894D91">
      <w:pPr>
        <w:ind w:left="-851" w:right="-851"/>
        <w:rPr>
          <w:rFonts w:ascii="Book Antiqua" w:hAnsi="Book Antiqua"/>
          <w:sz w:val="24"/>
          <w:szCs w:val="24"/>
        </w:rPr>
      </w:pPr>
    </w:p>
    <w:p w:rsidR="00894D91" w:rsidRDefault="00894D91" w:rsidP="00894D91">
      <w:pPr>
        <w:ind w:left="-851" w:right="-851"/>
        <w:rPr>
          <w:rFonts w:ascii="Book Antiqua" w:hAnsi="Book Antiqua"/>
          <w:sz w:val="24"/>
          <w:szCs w:val="24"/>
        </w:rPr>
      </w:pPr>
    </w:p>
    <w:p w:rsidR="00894D91" w:rsidRDefault="00894D91" w:rsidP="00894D91">
      <w:pPr>
        <w:ind w:left="-851" w:right="-851"/>
        <w:rPr>
          <w:rFonts w:ascii="Book Antiqua" w:hAnsi="Book Antiqua"/>
          <w:sz w:val="24"/>
          <w:szCs w:val="24"/>
        </w:rPr>
      </w:pPr>
    </w:p>
    <w:p w:rsidR="00894D91" w:rsidRDefault="00894D91" w:rsidP="00894D91">
      <w:pPr>
        <w:ind w:left="-851" w:right="-851"/>
        <w:rPr>
          <w:rFonts w:ascii="Book Antiqua" w:hAnsi="Book Antiqua"/>
          <w:sz w:val="24"/>
          <w:szCs w:val="24"/>
        </w:rPr>
      </w:pPr>
    </w:p>
    <w:p w:rsidR="00894D91" w:rsidRDefault="00894D91" w:rsidP="00894D91">
      <w:pPr>
        <w:ind w:left="-851" w:right="-851"/>
        <w:rPr>
          <w:rFonts w:ascii="Book Antiqua" w:hAnsi="Book Antiqua"/>
          <w:sz w:val="24"/>
          <w:szCs w:val="24"/>
        </w:rPr>
      </w:pPr>
    </w:p>
    <w:p w:rsidR="00894D91" w:rsidRDefault="00894D91" w:rsidP="00894D91">
      <w:pPr>
        <w:ind w:left="-851" w:right="-851"/>
        <w:rPr>
          <w:rFonts w:ascii="Book Antiqua" w:hAnsi="Book Antiqua"/>
          <w:sz w:val="24"/>
          <w:szCs w:val="24"/>
        </w:rPr>
      </w:pPr>
    </w:p>
    <w:p w:rsidR="00894D91" w:rsidRDefault="00894D91" w:rsidP="00894D91">
      <w:pPr>
        <w:ind w:left="-851" w:right="-851"/>
        <w:rPr>
          <w:rFonts w:ascii="Book Antiqua" w:hAnsi="Book Antiqua"/>
          <w:sz w:val="24"/>
          <w:szCs w:val="24"/>
        </w:rPr>
      </w:pPr>
    </w:p>
    <w:p w:rsidR="00894D91" w:rsidRDefault="00894D91" w:rsidP="00894D91">
      <w:pPr>
        <w:ind w:left="-851" w:right="-851"/>
        <w:rPr>
          <w:rFonts w:ascii="Book Antiqua" w:hAnsi="Book Antiqua"/>
          <w:sz w:val="24"/>
          <w:szCs w:val="24"/>
        </w:rPr>
      </w:pPr>
    </w:p>
    <w:p w:rsidR="00894D91" w:rsidRPr="00610D7B" w:rsidRDefault="00894D91" w:rsidP="00610D7B">
      <w:pPr>
        <w:ind w:left="-851" w:right="-851"/>
        <w:rPr>
          <w:rFonts w:ascii="Book Antiqua" w:hAnsi="Book Antiqua"/>
          <w:b/>
          <w:sz w:val="24"/>
          <w:szCs w:val="24"/>
          <w:u w:val="single"/>
        </w:rPr>
      </w:pPr>
      <w:r w:rsidRPr="00610D7B">
        <w:rPr>
          <w:rFonts w:ascii="Book Antiqua" w:hAnsi="Book Antiqua"/>
          <w:b/>
          <w:sz w:val="24"/>
          <w:szCs w:val="24"/>
          <w:u w:val="single"/>
        </w:rPr>
        <w:t>4. p</w:t>
      </w:r>
      <w:r w:rsidR="00610D7B" w:rsidRPr="00610D7B">
        <w:rPr>
          <w:rFonts w:ascii="Book Antiqua" w:hAnsi="Book Antiqua"/>
          <w:b/>
          <w:sz w:val="24"/>
          <w:szCs w:val="24"/>
          <w:u w:val="single"/>
        </w:rPr>
        <w:t>ôstna nedeľa „B“ - (</w:t>
      </w:r>
      <w:proofErr w:type="spellStart"/>
      <w:r w:rsidR="00610D7B" w:rsidRPr="00610D7B">
        <w:rPr>
          <w:rFonts w:ascii="Book Antiqua" w:hAnsi="Book Antiqua"/>
          <w:b/>
          <w:sz w:val="24"/>
          <w:szCs w:val="24"/>
          <w:u w:val="single"/>
        </w:rPr>
        <w:t>Jn</w:t>
      </w:r>
      <w:proofErr w:type="spellEnd"/>
      <w:r w:rsidR="00610D7B" w:rsidRPr="00610D7B">
        <w:rPr>
          <w:rFonts w:ascii="Book Antiqua" w:hAnsi="Book Antiqua"/>
          <w:b/>
          <w:sz w:val="24"/>
          <w:szCs w:val="24"/>
          <w:u w:val="single"/>
        </w:rPr>
        <w:t xml:space="preserve"> 3,14-21)</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Dnešné evanjelium nám sprostredkováva rozhovor Pána s Nikodémom, ktorý bol síce členom Veľrady, ale tajne sympatizoval s Ježišom. Tento dialóg by sme mohli nazvať </w:t>
      </w:r>
      <w:r w:rsidRPr="00610D7B">
        <w:rPr>
          <w:rFonts w:ascii="Book Antiqua" w:hAnsi="Book Antiqua"/>
          <w:i/>
          <w:sz w:val="24"/>
          <w:szCs w:val="24"/>
        </w:rPr>
        <w:t>„evanjelizačný rozhovor“</w:t>
      </w:r>
      <w:r w:rsidRPr="00894D91">
        <w:rPr>
          <w:rFonts w:ascii="Book Antiqua" w:hAnsi="Book Antiqua"/>
          <w:sz w:val="24"/>
          <w:szCs w:val="24"/>
        </w:rPr>
        <w:t xml:space="preserve">. Pán Ježiš sa </w:t>
      </w:r>
      <w:bookmarkStart w:id="0" w:name="_GoBack"/>
      <w:bookmarkEnd w:id="0"/>
      <w:r w:rsidRPr="00894D91">
        <w:rPr>
          <w:rFonts w:ascii="Book Antiqua" w:hAnsi="Book Antiqua"/>
          <w:sz w:val="24"/>
          <w:szCs w:val="24"/>
        </w:rPr>
        <w:t xml:space="preserve">odvoláva sa na príbeh zo štvrtej knihy Mojžišovej. </w:t>
      </w:r>
      <w:r w:rsidRPr="00610D7B">
        <w:rPr>
          <w:rFonts w:ascii="Book Antiqua" w:hAnsi="Book Antiqua"/>
          <w:b/>
          <w:sz w:val="24"/>
          <w:szCs w:val="24"/>
        </w:rPr>
        <w:t>„Ako Mojžiš vyzdvihol hada na púšti, tak musí byť vyzdvihnutý aj Syn človeka, aby každý, kto verí v neho, mal život večný.“</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Príbeh s medeným hadom sa odohral pri putovaní Židov do zasľúbenej zeme. Mojžiš viedol ľud po púšti. Kvôli ťažkostiam začali ľudia reptať. Neboli spokojní s touto cestou. Cesta z otroctva do zasľúbenej zeme vždy vedie cez púšť. Na púšti musí človek odumrieť predošlému spôsobu života, aby mohol vstúpiť do slobody. Ľud reptal proti Božej výchove. Reptanie je opakom vďačnosti, je ovocím nedostatku viery a je kritikou Božieho jednania s nami. Reptanie proti Božej výchove spôsobuje, že svoj život a všetko to načo v ňom narážame, považujeme za Boží trest a nie za spasiteľný liek. </w:t>
      </w:r>
    </w:p>
    <w:p w:rsidR="00894D91" w:rsidRPr="00610D7B" w:rsidRDefault="00894D91" w:rsidP="00894D91">
      <w:pPr>
        <w:ind w:left="-851" w:right="-851"/>
        <w:rPr>
          <w:rFonts w:ascii="Book Antiqua" w:hAnsi="Book Antiqua"/>
          <w:b/>
          <w:sz w:val="24"/>
          <w:szCs w:val="24"/>
        </w:rPr>
      </w:pPr>
      <w:r w:rsidRPr="00894D91">
        <w:rPr>
          <w:rFonts w:ascii="Book Antiqua" w:hAnsi="Book Antiqua"/>
          <w:sz w:val="24"/>
          <w:szCs w:val="24"/>
        </w:rPr>
        <w:t xml:space="preserve">     Božie Slovo nám ukazuje, že reptanie pritiahlo na seba Boží trest. Boh ich vydal do moci jedovatých hadov. Uštipnutí okamžite hynuli. Židia vstúpili do seba a vyznali svoj hriech: </w:t>
      </w:r>
      <w:r w:rsidRPr="00610D7B">
        <w:rPr>
          <w:rFonts w:ascii="Book Antiqua" w:hAnsi="Book Antiqua"/>
          <w:b/>
          <w:sz w:val="24"/>
          <w:szCs w:val="24"/>
        </w:rPr>
        <w:t xml:space="preserve">„Zhrešili sme, lebo sme reptali proti Pánovi a proti tebe. Pros Pána, aby nás oslobodil od hadov.“ </w:t>
      </w:r>
    </w:p>
    <w:p w:rsidR="00894D91" w:rsidRPr="00894D91" w:rsidRDefault="00894D91" w:rsidP="00894D91">
      <w:pPr>
        <w:ind w:left="-851" w:right="-851"/>
        <w:rPr>
          <w:rFonts w:ascii="Book Antiqua" w:hAnsi="Book Antiqua"/>
          <w:sz w:val="24"/>
          <w:szCs w:val="24"/>
        </w:rPr>
      </w:pPr>
      <w:r w:rsidRPr="00610D7B">
        <w:rPr>
          <w:rFonts w:ascii="Book Antiqua" w:hAnsi="Book Antiqua"/>
          <w:b/>
          <w:sz w:val="24"/>
          <w:szCs w:val="24"/>
        </w:rPr>
        <w:t xml:space="preserve">     „Mojžiš sa modlil za ľud a Pán mu povedal: „Urob hada a zaves ho na žrď. Ak sa pohryzený pozrie naň, ostane na žive!“</w:t>
      </w:r>
      <w:r w:rsidRPr="00894D91">
        <w:rPr>
          <w:rFonts w:ascii="Book Antiqua" w:hAnsi="Book Antiqua"/>
          <w:sz w:val="24"/>
          <w:szCs w:val="24"/>
        </w:rPr>
        <w:t xml:space="preserve"> Mojžiš dostal zvláštny príkaz a prisľúbenie. Boh mu prikázal, aby zhotovil medeného hada a zavesil ho na žrď v tvare kríža. A zároveň dal Boh prísľub, že každý uštipnutý, kto sa na tohto hada pozrie s vierou, bude zachránený. Keď čítame tento príbeh malým deťom, sú nadšené. Povedia: </w:t>
      </w:r>
      <w:r w:rsidRPr="00610D7B">
        <w:rPr>
          <w:rFonts w:ascii="Book Antiqua" w:hAnsi="Book Antiqua"/>
          <w:i/>
          <w:sz w:val="24"/>
          <w:szCs w:val="24"/>
        </w:rPr>
        <w:t>„Také jednoduché!"</w:t>
      </w:r>
      <w:r w:rsidRPr="00894D91">
        <w:rPr>
          <w:rFonts w:ascii="Book Antiqua" w:hAnsi="Book Antiqua"/>
          <w:sz w:val="24"/>
          <w:szCs w:val="24"/>
        </w:rPr>
        <w:t xml:space="preserve"> Avšak dospelý človek má zložitejší rozum a ten mu bráni prijať jednoduchosť Božieho jednania. Má vedu a tá ho učí, že v takýchto prípadoch je potrebné ranu vysať, alebo dokonca vyrezať, poprípade vypáliť, podviazať a pichnúť sérum. Ale čosi také, aby dôverný pohľad na kríž s medeným hadom mohol pôsobiť uzdravujúco, nie je vedecký dokázateľné. </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Nikto nemôže vedecky zdôvodniť skutočnosť, že pohľad na medeného hada môže pôsobiť uzdravujúco. V tomto prípade sa nedá oprieť o žiadnu minulú a možno ani budúcu skúsenosť a ani o žiadny prírodný zákon. Neexistuje vedecký dôvod skutočnosti, že pohľad upretý na medeného hada zaveseného na žrď v tvare kríža pôsobí uzdravujúco. Z hľadiska modernej vedy ide o úplne šarlatánstvo. Keby si dnes na základe biblického svedectva chcel niekto na tomto princípe vybudovať kliniku, asi by bol sklamaný. Musel by konštatovať, že to vôbec nefunguje. A teda napriek tejto spásnej ponuke mnohí vzdelaní hynuli ďalej. </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Človek obdarený </w:t>
      </w:r>
      <w:r w:rsidRPr="00610D7B">
        <w:rPr>
          <w:rFonts w:ascii="Book Antiqua" w:hAnsi="Book Antiqua"/>
          <w:i/>
          <w:sz w:val="24"/>
          <w:szCs w:val="24"/>
        </w:rPr>
        <w:t>„rozumom“</w:t>
      </w:r>
      <w:r w:rsidRPr="00894D91">
        <w:rPr>
          <w:rFonts w:ascii="Book Antiqua" w:hAnsi="Book Antiqua"/>
          <w:sz w:val="24"/>
          <w:szCs w:val="24"/>
        </w:rPr>
        <w:t xml:space="preserve">, kritizoval Božie vedenie a výchovu. Rozum človeka sa prehrešil proti Bohu. Preto je práve rozum človeka v tomto prípade potrestaný. Vo vzťahu k tomuto spásnemu znameniu musí človek obetovať svoj rozum, svoje logické myslenie. Boh nepodlieha ľudskej logike a nekoná logicky. Boh má svoju vlastnú </w:t>
      </w:r>
      <w:r w:rsidRPr="00610D7B">
        <w:rPr>
          <w:rFonts w:ascii="Book Antiqua" w:hAnsi="Book Antiqua"/>
          <w:i/>
          <w:sz w:val="24"/>
          <w:szCs w:val="24"/>
        </w:rPr>
        <w:t>„</w:t>
      </w:r>
      <w:proofErr w:type="spellStart"/>
      <w:r w:rsidRPr="00610D7B">
        <w:rPr>
          <w:rFonts w:ascii="Book Antiqua" w:hAnsi="Book Antiqua"/>
          <w:i/>
          <w:sz w:val="24"/>
          <w:szCs w:val="24"/>
        </w:rPr>
        <w:t>Nadlogiku</w:t>
      </w:r>
      <w:proofErr w:type="spellEnd"/>
      <w:r w:rsidRPr="00610D7B">
        <w:rPr>
          <w:rFonts w:ascii="Book Antiqua" w:hAnsi="Book Antiqua"/>
          <w:i/>
          <w:sz w:val="24"/>
          <w:szCs w:val="24"/>
        </w:rPr>
        <w:t>“</w:t>
      </w:r>
      <w:r w:rsidRPr="00894D91">
        <w:rPr>
          <w:rFonts w:ascii="Book Antiqua" w:hAnsi="Book Antiqua"/>
          <w:sz w:val="24"/>
          <w:szCs w:val="24"/>
        </w:rPr>
        <w:t xml:space="preserve">. Človek je vyzvaný, aby túto pre náš ľudský rozum nepochopiteľnú múdrosť, prijal vierou. </w:t>
      </w:r>
    </w:p>
    <w:p w:rsidR="00894D91" w:rsidRPr="00894D91" w:rsidRDefault="00894D91" w:rsidP="00894D91">
      <w:pPr>
        <w:ind w:left="-851" w:right="-851"/>
        <w:rPr>
          <w:rFonts w:ascii="Book Antiqua" w:hAnsi="Book Antiqua"/>
          <w:sz w:val="24"/>
          <w:szCs w:val="24"/>
        </w:rPr>
      </w:pPr>
      <w:r w:rsidRPr="00894D91">
        <w:rPr>
          <w:rFonts w:ascii="Book Antiqua" w:hAnsi="Book Antiqua"/>
          <w:sz w:val="24"/>
          <w:szCs w:val="24"/>
        </w:rPr>
        <w:t xml:space="preserve">     O tých, ktorí sa zachránili, hovorí kniha Múdrosti: </w:t>
      </w:r>
      <w:r w:rsidRPr="00610D7B">
        <w:rPr>
          <w:rFonts w:ascii="Book Antiqua" w:hAnsi="Book Antiqua"/>
          <w:b/>
          <w:sz w:val="24"/>
          <w:szCs w:val="24"/>
        </w:rPr>
        <w:t xml:space="preserve">„Neuzdravili ich liečivé byliny, ani obklady, ale viera v Tvoje Slovo, Bože, ktoré všetko hojí.“ </w:t>
      </w:r>
      <w:r w:rsidRPr="00894D91">
        <w:rPr>
          <w:rFonts w:ascii="Book Antiqua" w:hAnsi="Book Antiqua"/>
          <w:sz w:val="24"/>
          <w:szCs w:val="24"/>
        </w:rPr>
        <w:t xml:space="preserve">Skúsenosť Židov nasledujúcich Mojžiša ukazuje, že vtedy a jedine vtedy to fungovalo. Prečo? Preto, lebo tu Boh svojím slovom ustanovil nový vzťah medzi týmto spásnym znamením a veriacim človekom. Túto novú zákonitosť nemôžeme odhaliť zmyslami, ani vedecký zdôvodniť, dokonca bez viery ani pochopiť. Je založená na Božom Slove, ktoré bolo vyslovené pre tento zvláštny prípad. V Písme svätom nájdeme mnoho iných spásnych znamení, pre ktoré musíme užiť tento istý princíp. </w:t>
      </w:r>
    </w:p>
    <w:p w:rsidR="00894D91" w:rsidRPr="00894D91" w:rsidRDefault="00894D91" w:rsidP="00610D7B">
      <w:pPr>
        <w:ind w:left="-851" w:right="-851"/>
        <w:rPr>
          <w:rFonts w:ascii="Book Antiqua" w:hAnsi="Book Antiqua"/>
          <w:sz w:val="24"/>
          <w:szCs w:val="24"/>
        </w:rPr>
      </w:pPr>
      <w:r w:rsidRPr="00894D91">
        <w:rPr>
          <w:rFonts w:ascii="Book Antiqua" w:hAnsi="Book Antiqua"/>
          <w:sz w:val="24"/>
          <w:szCs w:val="24"/>
        </w:rPr>
        <w:t xml:space="preserve">     Keď sa zamyslíme nad Božím počínaním, zistíme, že Boh učí vyvolený národ, aby sa s vierou díval na to, z čoho mal smrteľný strach. Na kríži je zavesená podoba hada. Pán Boh často ani po našich opakovaných prosbách nezmení okolnosti nášho života, ktoré sa nám zdajú byť pre nás neznesiteľné, ale v týchto okolnostiach chce zmeniť naše vnútro. Ide o to, aby sme sa na okolnosti svojho </w:t>
      </w:r>
      <w:r w:rsidR="00610D7B">
        <w:rPr>
          <w:rFonts w:ascii="Book Antiqua" w:hAnsi="Book Antiqua"/>
          <w:sz w:val="24"/>
          <w:szCs w:val="24"/>
        </w:rPr>
        <w:t xml:space="preserve">života učili pozerať s vierou. </w:t>
      </w:r>
    </w:p>
    <w:p w:rsidR="00610D7B" w:rsidRPr="00610D7B" w:rsidRDefault="00610D7B" w:rsidP="00610D7B">
      <w:pPr>
        <w:ind w:left="-851" w:right="-851"/>
        <w:rPr>
          <w:rFonts w:ascii="Book Antiqua" w:hAnsi="Book Antiqua"/>
          <w:sz w:val="24"/>
          <w:szCs w:val="24"/>
        </w:rPr>
      </w:pPr>
      <w:r w:rsidRPr="00610D7B">
        <w:rPr>
          <w:rFonts w:ascii="Book Antiqua" w:hAnsi="Book Antiqua"/>
          <w:sz w:val="24"/>
          <w:szCs w:val="24"/>
        </w:rPr>
        <w:t xml:space="preserve">Pred našimi očami dnes stoji iné znamenie spásy. Ježiš na kríži. Možno aj nám našepkáva ľudská rozumnosť pochybnosti, ako tento ukrižovaný Ježiš môže súvisieť s mojou osobnou spásou? Ako môže súvisieť Ježiš, ktorý žil pred 2.000 rokmi, so mnou dnes? Ale znovu sme zachraňovaný vierou. Na vyzdvihnuté Božie znamenie, na vyzdvihnutého Ukrižovaného Krista, mám reagovať vierou, istou vierou: </w:t>
      </w:r>
      <w:r w:rsidRPr="00610D7B">
        <w:rPr>
          <w:rFonts w:ascii="Book Antiqua" w:hAnsi="Book Antiqua"/>
          <w:b/>
          <w:sz w:val="24"/>
          <w:szCs w:val="24"/>
        </w:rPr>
        <w:t>„Ako Mojžiš vyzdvihol hada na púšti, tak musí byť vyzdvihnutý aj Syn človeka, aby každý, kto verí v neho, mal večný život”</w:t>
      </w:r>
    </w:p>
    <w:p w:rsidR="00610D7B" w:rsidRPr="00610D7B" w:rsidRDefault="00610D7B" w:rsidP="00610D7B">
      <w:pPr>
        <w:ind w:left="-851" w:right="-851"/>
        <w:rPr>
          <w:rFonts w:ascii="Book Antiqua" w:hAnsi="Book Antiqua"/>
          <w:sz w:val="24"/>
          <w:szCs w:val="24"/>
        </w:rPr>
      </w:pPr>
      <w:r w:rsidRPr="00610D7B">
        <w:rPr>
          <w:rFonts w:ascii="Book Antiqua" w:hAnsi="Book Antiqua"/>
          <w:sz w:val="24"/>
          <w:szCs w:val="24"/>
        </w:rPr>
        <w:t xml:space="preserve">    Základným dobrým skutkom, ktorý Boh od nás požaduje, je viera v Ježiša Krista. Veriť Ježišovi. Ježiš je predovšetkým prejavom Božieho záujmu o sveta a človeka v ňom. Príchod Ježiša medzi nás je spôsob Božej lásky voči svetu. On je to Božie </w:t>
      </w:r>
      <w:r w:rsidRPr="00610D7B">
        <w:rPr>
          <w:rFonts w:ascii="Book Antiqua" w:hAnsi="Book Antiqua"/>
          <w:i/>
          <w:sz w:val="24"/>
          <w:szCs w:val="24"/>
        </w:rPr>
        <w:t>„tak“!</w:t>
      </w:r>
      <w:r w:rsidRPr="00610D7B">
        <w:rPr>
          <w:rFonts w:ascii="Book Antiqua" w:hAnsi="Book Antiqua"/>
          <w:sz w:val="24"/>
          <w:szCs w:val="24"/>
        </w:rPr>
        <w:t xml:space="preserve"> </w:t>
      </w:r>
      <w:r w:rsidRPr="00610D7B">
        <w:rPr>
          <w:rFonts w:ascii="Book Antiqua" w:hAnsi="Book Antiqua"/>
          <w:b/>
          <w:sz w:val="24"/>
          <w:szCs w:val="24"/>
        </w:rPr>
        <w:t>„Tak Boh miloval svet, že dal svojho jednorodeného Syna, aby nezahynul nik, čo v neho verí, ale aby mal život večný!“</w:t>
      </w:r>
      <w:r w:rsidRPr="00610D7B">
        <w:rPr>
          <w:rFonts w:ascii="Book Antiqua" w:hAnsi="Book Antiqua"/>
          <w:sz w:val="24"/>
          <w:szCs w:val="24"/>
        </w:rPr>
        <w:t xml:space="preserve"> Toto Božie </w:t>
      </w:r>
      <w:r w:rsidRPr="00610D7B">
        <w:rPr>
          <w:rFonts w:ascii="Book Antiqua" w:hAnsi="Book Antiqua"/>
          <w:i/>
          <w:sz w:val="24"/>
          <w:szCs w:val="24"/>
        </w:rPr>
        <w:t>„Tak“</w:t>
      </w:r>
      <w:r w:rsidRPr="00610D7B">
        <w:rPr>
          <w:rFonts w:ascii="Book Antiqua" w:hAnsi="Book Antiqua"/>
          <w:sz w:val="24"/>
          <w:szCs w:val="24"/>
        </w:rPr>
        <w:t xml:space="preserve"> vyjadruje aj sv. Pavol ale trochu iným spôsobom: </w:t>
      </w:r>
      <w:r w:rsidRPr="00610D7B">
        <w:rPr>
          <w:rFonts w:ascii="Book Antiqua" w:hAnsi="Book Antiqua"/>
          <w:b/>
          <w:sz w:val="24"/>
          <w:szCs w:val="24"/>
        </w:rPr>
        <w:t xml:space="preserve">„Bratia, zvrchovane milosrdný Boh nás vo svojej veľkej láske, miluje a hoci sme boli mŕtvi pre svoje hriechy, oživil nás s Kristom. Milosť vás zachránila!“ </w:t>
      </w:r>
      <w:r w:rsidRPr="00610D7B">
        <w:rPr>
          <w:rFonts w:ascii="Book Antiqua" w:hAnsi="Book Antiqua"/>
          <w:sz w:val="24"/>
          <w:szCs w:val="24"/>
        </w:rPr>
        <w:t xml:space="preserve">Nič sa tu nehovorí o morálnych pokleskoch, lebo v Božích očiach je len jeden skutočný a autentický hriech, a to, že mu neveríš a že mu nedovoľuješ tvarovať svoj život. </w:t>
      </w:r>
    </w:p>
    <w:p w:rsidR="00610D7B" w:rsidRPr="00610D7B" w:rsidRDefault="00610D7B" w:rsidP="00610D7B">
      <w:pPr>
        <w:ind w:left="-851" w:right="-851"/>
        <w:rPr>
          <w:rFonts w:ascii="Book Antiqua" w:hAnsi="Book Antiqua"/>
          <w:sz w:val="24"/>
          <w:szCs w:val="24"/>
        </w:rPr>
      </w:pPr>
      <w:r w:rsidRPr="00610D7B">
        <w:rPr>
          <w:rFonts w:ascii="Book Antiqua" w:hAnsi="Book Antiqua"/>
          <w:sz w:val="24"/>
          <w:szCs w:val="24"/>
        </w:rPr>
        <w:t xml:space="preserve">     V každej svätej omši stojíme pred podobným problémom, ako mali židia na púšti. Vidíme chlieb a víno, ktoré sa v rukách kňaza stáva telom a krvou Krista. Navonok vidíme len vonkajšie znamenie, ale sme vyzvaní veriť, že to je skutočne pravé a </w:t>
      </w:r>
      <w:proofErr w:type="spellStart"/>
      <w:r w:rsidRPr="00610D7B">
        <w:rPr>
          <w:rFonts w:ascii="Book Antiqua" w:hAnsi="Book Antiqua"/>
          <w:sz w:val="24"/>
          <w:szCs w:val="24"/>
        </w:rPr>
        <w:t>životodárne</w:t>
      </w:r>
      <w:proofErr w:type="spellEnd"/>
      <w:r w:rsidRPr="00610D7B">
        <w:rPr>
          <w:rFonts w:ascii="Book Antiqua" w:hAnsi="Book Antiqua"/>
          <w:sz w:val="24"/>
          <w:szCs w:val="24"/>
        </w:rPr>
        <w:t xml:space="preserve"> telo a krv Krista. Verím, nie preto, že chápem, ale preto, že Kristus hovorí: </w:t>
      </w:r>
      <w:r w:rsidRPr="00610D7B">
        <w:rPr>
          <w:rFonts w:ascii="Book Antiqua" w:hAnsi="Book Antiqua"/>
          <w:b/>
          <w:sz w:val="24"/>
          <w:szCs w:val="24"/>
        </w:rPr>
        <w:t>„Toto je moje telo!“ „Toto je moja krv!“</w:t>
      </w:r>
      <w:r w:rsidRPr="00610D7B">
        <w:rPr>
          <w:rFonts w:ascii="Book Antiqua" w:hAnsi="Book Antiqua"/>
          <w:sz w:val="24"/>
          <w:szCs w:val="24"/>
        </w:rPr>
        <w:t xml:space="preserve"> A pre mňa je Ježiš naozaj Pravdou. Verím a prijímam, prijímam a rastie vo mne Kristus.</w:t>
      </w:r>
    </w:p>
    <w:p w:rsidR="00610D7B" w:rsidRPr="00610D7B" w:rsidRDefault="00610D7B" w:rsidP="00610D7B">
      <w:pPr>
        <w:ind w:left="-851" w:right="-851"/>
        <w:rPr>
          <w:rFonts w:ascii="Book Antiqua" w:hAnsi="Book Antiqua"/>
          <w:sz w:val="24"/>
          <w:szCs w:val="24"/>
        </w:rPr>
      </w:pPr>
      <w:r w:rsidRPr="00610D7B">
        <w:rPr>
          <w:rFonts w:ascii="Book Antiqua" w:hAnsi="Book Antiqua"/>
          <w:sz w:val="24"/>
          <w:szCs w:val="24"/>
        </w:rPr>
        <w:t xml:space="preserve">     Sv. Justín zachycuje apoštolskú vieru v toto tajomstvo: „Tento pokrm nazývame eucharistiou a nesmie z neho dostať nikto iný, než ten, kto verí, že naša náuka je pravdivá, kto bol obmytý kúpeľom na odpustenie hriechov a znovuzrodení a žije tak, ako prikázal Kristus. My totiž neprijímame obyčajný chlieb a obyčajný nápoj. Boli sme poučení, že tak ako Ježiš Kristus, náš Spasiteľ a vtelené Božie Slovo, mal telo a krv kvôli našej spáse, taktiež pokrm, nad ktorým sa jeho slovami konalo </w:t>
      </w:r>
      <w:proofErr w:type="spellStart"/>
      <w:r w:rsidRPr="00610D7B">
        <w:rPr>
          <w:rFonts w:ascii="Book Antiqua" w:hAnsi="Book Antiqua"/>
          <w:sz w:val="24"/>
          <w:szCs w:val="24"/>
        </w:rPr>
        <w:t>vďakočinenie</w:t>
      </w:r>
      <w:proofErr w:type="spellEnd"/>
      <w:r w:rsidRPr="00610D7B">
        <w:rPr>
          <w:rFonts w:ascii="Book Antiqua" w:hAnsi="Book Antiqua"/>
          <w:sz w:val="24"/>
          <w:szCs w:val="24"/>
        </w:rPr>
        <w:t xml:space="preserve"> s modlitbou a ktorým po premene živí naše telo a krv, je telom a krvou onoho Vteleného Ježiša. Apoštolovia vo svojich pamätiach, zvaných evanjelia, nám oznámili, že im to Ježiš prikázal, že vzal chlieb, vzdal vďaky a povedal: „Toto čiňte na moju pamiatku. Toto je moje telo.“ Podobne vzal i kalich, vzdal vďaky a povedal: „Toto je moja krv!“ A toto odovzdal len im.“ (Prvá apológia 66) </w:t>
      </w:r>
    </w:p>
    <w:p w:rsidR="00894D91" w:rsidRPr="00894D91" w:rsidRDefault="00610D7B" w:rsidP="00610D7B">
      <w:pPr>
        <w:ind w:left="-851" w:right="-851"/>
        <w:rPr>
          <w:rFonts w:ascii="Book Antiqua" w:hAnsi="Book Antiqua"/>
          <w:sz w:val="24"/>
          <w:szCs w:val="24"/>
        </w:rPr>
      </w:pPr>
      <w:r w:rsidRPr="00610D7B">
        <w:rPr>
          <w:rFonts w:ascii="Book Antiqua" w:hAnsi="Book Antiqua"/>
          <w:sz w:val="24"/>
          <w:szCs w:val="24"/>
        </w:rPr>
        <w:t xml:space="preserve">     A pre mňa je Ježiš naozaj Pravdou. Verím a prijímam, prijímam a rastie vo mne Kristus.</w:t>
      </w:r>
    </w:p>
    <w:sectPr w:rsidR="00894D91" w:rsidRPr="00894D91" w:rsidSect="00894D91">
      <w:pgSz w:w="11906" w:h="16838"/>
      <w:pgMar w:top="568" w:right="1417" w:bottom="56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D91"/>
    <w:rsid w:val="00610D7B"/>
    <w:rsid w:val="008913CC"/>
    <w:rsid w:val="00894D91"/>
    <w:rsid w:val="00943EC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D586AF"/>
  <w15:chartTrackingRefBased/>
  <w15:docId w15:val="{5C702197-339F-4FD9-9F28-3D7C1D7995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Textbubliny">
    <w:name w:val="Balloon Text"/>
    <w:basedOn w:val="Normlny"/>
    <w:link w:val="TextbublinyChar"/>
    <w:uiPriority w:val="99"/>
    <w:semiHidden/>
    <w:unhideWhenUsed/>
    <w:rsid w:val="008913CC"/>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8913C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4</Pages>
  <Words>2110</Words>
  <Characters>12029</Characters>
  <Application>Microsoft Office Word</Application>
  <DocSecurity>0</DocSecurity>
  <Lines>100</Lines>
  <Paragraphs>28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14111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Branislav Golha</dc:creator>
  <cp:keywords/>
  <dc:description/>
  <cp:lastModifiedBy>Branislav Golha</cp:lastModifiedBy>
  <cp:revision>1</cp:revision>
  <cp:lastPrinted>2018-03-09T21:31:00Z</cp:lastPrinted>
  <dcterms:created xsi:type="dcterms:W3CDTF">2018-03-09T21:08:00Z</dcterms:created>
  <dcterms:modified xsi:type="dcterms:W3CDTF">2018-03-09T21:35:00Z</dcterms:modified>
</cp:coreProperties>
</file>