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8C5" w:rsidRPr="00D978C5" w:rsidRDefault="00D978C5" w:rsidP="00D978C5">
      <w:pPr>
        <w:pStyle w:val="Normlnywebov"/>
        <w:ind w:left="-851" w:right="-851"/>
        <w:jc w:val="right"/>
        <w:rPr>
          <w:rFonts w:ascii="Book Antiqua" w:hAnsi="Book Antiqua" w:cs="Arial"/>
          <w:color w:val="000000"/>
        </w:rPr>
      </w:pPr>
      <w:r w:rsidRPr="00D978C5">
        <w:rPr>
          <w:rStyle w:val="Siln"/>
          <w:rFonts w:ascii="Book Antiqua" w:hAnsi="Book Antiqua" w:cs="Arial"/>
          <w:color w:val="000000"/>
        </w:rPr>
        <w:t>4. nedeľa pôstna (B) 2006</w:t>
      </w:r>
      <w:r w:rsidRPr="00D978C5">
        <w:rPr>
          <w:rFonts w:ascii="Book Antiqua" w:hAnsi="Book Antiqua" w:cs="Arial"/>
          <w:color w:val="000000"/>
        </w:rPr>
        <w:br/>
      </w:r>
      <w:proofErr w:type="spellStart"/>
      <w:r w:rsidRPr="00D978C5">
        <w:rPr>
          <w:rStyle w:val="Zvraznenie"/>
          <w:rFonts w:ascii="Book Antiqua" w:hAnsi="Book Antiqua" w:cs="Arial"/>
          <w:color w:val="000000"/>
        </w:rPr>
        <w:t>Jn</w:t>
      </w:r>
      <w:proofErr w:type="spellEnd"/>
      <w:r w:rsidRPr="00D978C5">
        <w:rPr>
          <w:rStyle w:val="Zvraznenie"/>
          <w:rFonts w:ascii="Book Antiqua" w:hAnsi="Book Antiqua" w:cs="Arial"/>
          <w:color w:val="000000"/>
        </w:rPr>
        <w:t xml:space="preserve"> 3, 14-21;</w:t>
      </w:r>
      <w:r w:rsidRPr="00D978C5">
        <w:rPr>
          <w:rFonts w:ascii="Book Antiqua" w:hAnsi="Book Antiqua" w:cs="Arial"/>
          <w:color w:val="000000"/>
        </w:rPr>
        <w:t xml:space="preserve"> </w:t>
      </w:r>
      <w:r w:rsidRPr="00D978C5">
        <w:rPr>
          <w:rStyle w:val="Siln"/>
          <w:rFonts w:ascii="Book Antiqua" w:hAnsi="Book Antiqua" w:cs="Arial"/>
          <w:color w:val="000000"/>
        </w:rPr>
        <w:t>Nikodém</w:t>
      </w:r>
      <w:r w:rsidRPr="00D978C5">
        <w:rPr>
          <w:rFonts w:ascii="Book Antiqua" w:hAnsi="Book Antiqua" w:cs="Arial"/>
          <w:b/>
          <w:bCs/>
          <w:color w:val="000000"/>
        </w:rPr>
        <w:br/>
      </w:r>
      <w:proofErr w:type="spellStart"/>
      <w:r w:rsidRPr="00D978C5">
        <w:rPr>
          <w:rFonts w:ascii="Book Antiqua" w:hAnsi="Book Antiqua" w:cs="Arial"/>
          <w:color w:val="000000"/>
        </w:rPr>
        <w:t>UPeCe</w:t>
      </w:r>
      <w:proofErr w:type="spellEnd"/>
      <w:r w:rsidRPr="00D978C5">
        <w:rPr>
          <w:rFonts w:ascii="Book Antiqua" w:hAnsi="Book Antiqua" w:cs="Arial"/>
          <w:color w:val="000000"/>
        </w:rPr>
        <w:t>, Bratislava; 26. 3. 2006</w:t>
      </w:r>
    </w:p>
    <w:p w:rsidR="00D978C5" w:rsidRPr="00D978C5" w:rsidRDefault="00D978C5" w:rsidP="00D978C5">
      <w:pPr>
        <w:pStyle w:val="Normlnywebov"/>
        <w:ind w:left="-851" w:right="-851"/>
        <w:rPr>
          <w:rFonts w:ascii="Book Antiqua" w:hAnsi="Book Antiqua" w:cs="Arial"/>
          <w:color w:val="000000"/>
        </w:rPr>
      </w:pPr>
      <w:r w:rsidRPr="00D978C5">
        <w:rPr>
          <w:rFonts w:ascii="Book Antiqua" w:hAnsi="Book Antiqua" w:cs="Arial"/>
          <w:color w:val="000000"/>
        </w:rPr>
        <w:t xml:space="preserve">Centrálnou postavou dnešného evanjelia je farizej </w:t>
      </w:r>
      <w:r w:rsidRPr="00D978C5">
        <w:rPr>
          <w:rStyle w:val="Siln"/>
          <w:rFonts w:ascii="Book Antiqua" w:hAnsi="Book Antiqua" w:cs="Arial"/>
          <w:color w:val="000000"/>
        </w:rPr>
        <w:t>Nikodém</w:t>
      </w:r>
      <w:r w:rsidRPr="00D978C5">
        <w:rPr>
          <w:rFonts w:ascii="Book Antiqua" w:hAnsi="Book Antiqua" w:cs="Arial"/>
          <w:color w:val="000000"/>
        </w:rPr>
        <w:t xml:space="preserve">. Je to postava, ktorej meno každý z nás zaiste pozná, no málo o ňom vieme. Skúsme si podľa tých pár správ, ktoré v Písme o ňom máme </w:t>
      </w:r>
      <w:r w:rsidRPr="00D978C5">
        <w:rPr>
          <w:rStyle w:val="Siln"/>
          <w:rFonts w:ascii="Book Antiqua" w:hAnsi="Book Antiqua" w:cs="Arial"/>
          <w:color w:val="000000"/>
        </w:rPr>
        <w:t>zrekonštruovať jeho charakter</w:t>
      </w:r>
      <w:r w:rsidRPr="00D978C5">
        <w:rPr>
          <w:rFonts w:ascii="Book Antiqua" w:hAnsi="Book Antiqua" w:cs="Arial"/>
          <w:color w:val="000000"/>
        </w:rPr>
        <w:t xml:space="preserve">. V Písme sa spomína </w:t>
      </w:r>
      <w:r w:rsidRPr="00D978C5">
        <w:rPr>
          <w:rStyle w:val="Siln"/>
          <w:rFonts w:ascii="Book Antiqua" w:hAnsi="Book Antiqua" w:cs="Arial"/>
          <w:color w:val="000000"/>
        </w:rPr>
        <w:t>tri krát</w:t>
      </w:r>
      <w:r w:rsidRPr="00D978C5">
        <w:rPr>
          <w:rFonts w:ascii="Book Antiqua" w:hAnsi="Book Antiqua" w:cs="Arial"/>
          <w:color w:val="000000"/>
        </w:rPr>
        <w:t xml:space="preserve">. Všetky tri miesta sa nachádzajú </w:t>
      </w:r>
      <w:r w:rsidRPr="00D978C5">
        <w:rPr>
          <w:rStyle w:val="Siln"/>
          <w:rFonts w:ascii="Book Antiqua" w:hAnsi="Book Antiqua" w:cs="Arial"/>
          <w:color w:val="000000"/>
        </w:rPr>
        <w:t>u evanjelistu Jána</w:t>
      </w:r>
      <w:r w:rsidRPr="00D978C5">
        <w:rPr>
          <w:rFonts w:ascii="Book Antiqua" w:hAnsi="Book Antiqua" w:cs="Arial"/>
          <w:color w:val="000000"/>
        </w:rPr>
        <w:t xml:space="preserve">. </w:t>
      </w:r>
    </w:p>
    <w:p w:rsidR="00D978C5" w:rsidRPr="00D978C5" w:rsidRDefault="00D978C5" w:rsidP="00D978C5">
      <w:pPr>
        <w:pStyle w:val="Normlnywebov"/>
        <w:ind w:left="-851" w:right="-851"/>
        <w:rPr>
          <w:rFonts w:ascii="Book Antiqua" w:hAnsi="Book Antiqua" w:cs="Arial"/>
          <w:color w:val="000000"/>
        </w:rPr>
      </w:pPr>
      <w:r w:rsidRPr="00D978C5">
        <w:rPr>
          <w:rStyle w:val="Siln"/>
          <w:rFonts w:ascii="Book Antiqua" w:hAnsi="Book Antiqua" w:cs="Arial"/>
          <w:color w:val="000000"/>
        </w:rPr>
        <w:t>Po prvý raz</w:t>
      </w:r>
      <w:r w:rsidRPr="00D978C5">
        <w:rPr>
          <w:rFonts w:ascii="Book Antiqua" w:hAnsi="Book Antiqua" w:cs="Arial"/>
          <w:color w:val="000000"/>
        </w:rPr>
        <w:t xml:space="preserve"> sa spomína v diskusii, ktorú viedol s Ježišom </w:t>
      </w:r>
      <w:r w:rsidRPr="00D978C5">
        <w:rPr>
          <w:rStyle w:val="Siln"/>
          <w:rFonts w:ascii="Book Antiqua" w:hAnsi="Book Antiqua" w:cs="Arial"/>
          <w:color w:val="000000"/>
        </w:rPr>
        <w:t>uprostred noci</w:t>
      </w:r>
      <w:r w:rsidRPr="00D978C5">
        <w:rPr>
          <w:rFonts w:ascii="Book Antiqua" w:hAnsi="Book Antiqua" w:cs="Arial"/>
          <w:color w:val="000000"/>
        </w:rPr>
        <w:t xml:space="preserve">. Dnes sme si prečítali z nej úryvok. Toto stretnutie sa uskutočnilo pravdepodobne na žiadosť Nikodéma. </w:t>
      </w:r>
      <w:r w:rsidRPr="00D978C5">
        <w:rPr>
          <w:rStyle w:val="Siln"/>
          <w:rFonts w:ascii="Book Antiqua" w:hAnsi="Book Antiqua" w:cs="Arial"/>
          <w:color w:val="000000"/>
        </w:rPr>
        <w:t>Prekvapuje nás čas: v noci.</w:t>
      </w:r>
      <w:r w:rsidRPr="00D978C5">
        <w:rPr>
          <w:rFonts w:ascii="Book Antiqua" w:hAnsi="Book Antiqua" w:cs="Arial"/>
          <w:color w:val="000000"/>
        </w:rPr>
        <w:t xml:space="preserve"> No musíme vedieť, že Nikodém bol nielen farizej, čo bola trieda vysokopostavených mužov židovskej spoločnosti, ale bol aj člen židovskej veľrady, tzv. </w:t>
      </w:r>
      <w:proofErr w:type="spellStart"/>
      <w:r w:rsidRPr="00D978C5">
        <w:rPr>
          <w:rFonts w:ascii="Book Antiqua" w:hAnsi="Book Antiqua" w:cs="Arial"/>
          <w:color w:val="000000"/>
        </w:rPr>
        <w:t>synedria</w:t>
      </w:r>
      <w:proofErr w:type="spellEnd"/>
      <w:r w:rsidRPr="00D978C5">
        <w:rPr>
          <w:rFonts w:ascii="Book Antiqua" w:hAnsi="Book Antiqua" w:cs="Arial"/>
          <w:color w:val="000000"/>
        </w:rPr>
        <w:t xml:space="preserve">. A Ježiš bol v tej dobe už známy. Nie všetci k nemu a k jeho učeniu cítili sympatiu. Boli takí, ktorí ho radi počúvali a ktorí sa k nemu dokonca aj otvorene hlásili, no boli aj takí, ktorí ho nemali radi. </w:t>
      </w:r>
      <w:r w:rsidRPr="00D978C5">
        <w:rPr>
          <w:rStyle w:val="Siln"/>
          <w:rFonts w:ascii="Book Antiqua" w:hAnsi="Book Antiqua" w:cs="Arial"/>
          <w:color w:val="000000"/>
        </w:rPr>
        <w:t>Ježiš bol už v tej dobe tým, ktorý rozdeľoval spoločnosť.</w:t>
      </w:r>
      <w:r w:rsidRPr="00D978C5">
        <w:rPr>
          <w:rFonts w:ascii="Book Antiqua" w:hAnsi="Book Antiqua" w:cs="Arial"/>
          <w:color w:val="000000"/>
        </w:rPr>
        <w:t xml:space="preserve"> Tak, ako to povedal pri jeho narodení starec Simeon: „On bude na pád a povstanie mnohých v Izraeli." Proti nemu stáli hlavne tí, ktorí boli vysoko postavení, a ktorí sa tak dobre cítili vo svojich kreslách, ktoré znamenali moc a prestíž. Nikodém patril medzi nich. No on bol človek, aj keď na jednej strane ambiciózny, predsa hľadajúci pravdu. Preto sa chcel s Ježišom stretnúť v noci. </w:t>
      </w:r>
      <w:r w:rsidRPr="00D978C5">
        <w:rPr>
          <w:rStyle w:val="Siln"/>
          <w:rFonts w:ascii="Book Antiqua" w:hAnsi="Book Antiqua" w:cs="Arial"/>
          <w:color w:val="000000"/>
        </w:rPr>
        <w:t>Nechcel si na jednej strane poškodiť no na druhej strane sa chcel predsa s Ježišom osobne stretnúť a položiť mu zopár otázok, ktoré ho zaujímali.</w:t>
      </w:r>
    </w:p>
    <w:p w:rsidR="00D978C5" w:rsidRPr="00D978C5" w:rsidRDefault="00D978C5" w:rsidP="00D978C5">
      <w:pPr>
        <w:pStyle w:val="Normlnywebov"/>
        <w:ind w:left="-851" w:right="-851"/>
        <w:rPr>
          <w:rFonts w:ascii="Book Antiqua" w:hAnsi="Book Antiqua" w:cs="Arial"/>
          <w:color w:val="000000"/>
        </w:rPr>
      </w:pPr>
      <w:r w:rsidRPr="00D978C5">
        <w:rPr>
          <w:rStyle w:val="Siln"/>
          <w:rFonts w:ascii="Book Antiqua" w:hAnsi="Book Antiqua" w:cs="Arial"/>
          <w:color w:val="000000"/>
        </w:rPr>
        <w:t>Druhýkrát</w:t>
      </w:r>
      <w:r w:rsidRPr="00D978C5">
        <w:rPr>
          <w:rFonts w:ascii="Book Antiqua" w:hAnsi="Book Antiqua" w:cs="Arial"/>
          <w:color w:val="000000"/>
        </w:rPr>
        <w:t xml:space="preserve"> sa Nikodém spomína v Písme vo chvíli, kedy to okolo Ježiša začína byť </w:t>
      </w:r>
      <w:r w:rsidRPr="00D978C5">
        <w:rPr>
          <w:rStyle w:val="Siln"/>
          <w:rFonts w:ascii="Book Antiqua" w:hAnsi="Book Antiqua" w:cs="Arial"/>
          <w:color w:val="000000"/>
        </w:rPr>
        <w:t>horúce</w:t>
      </w:r>
      <w:r w:rsidRPr="00D978C5">
        <w:rPr>
          <w:rFonts w:ascii="Book Antiqua" w:hAnsi="Book Antiqua" w:cs="Arial"/>
          <w:color w:val="000000"/>
        </w:rPr>
        <w:t xml:space="preserve"> a kedy sa už farizeji začínajú intenzívne o neho zaujímať. Poslali dokonca za ním aj svojich </w:t>
      </w:r>
      <w:r w:rsidRPr="00D978C5">
        <w:rPr>
          <w:rStyle w:val="Siln"/>
          <w:rFonts w:ascii="Book Antiqua" w:hAnsi="Book Antiqua" w:cs="Arial"/>
          <w:color w:val="000000"/>
        </w:rPr>
        <w:t>sluhov, aby ho chytili a priviedli</w:t>
      </w:r>
      <w:r w:rsidRPr="00D978C5">
        <w:rPr>
          <w:rFonts w:ascii="Book Antiqua" w:hAnsi="Book Antiqua" w:cs="Arial"/>
          <w:color w:val="000000"/>
        </w:rPr>
        <w:t xml:space="preserve">, no títo sluhovia toho nebolo schopní, nakoľko boli jeho slovami ohúrení. Vrátili sa teda naprázdno. Evanjelista Ján o tom hovorí: </w:t>
      </w:r>
      <w:r w:rsidRPr="00D978C5">
        <w:rPr>
          <w:rStyle w:val="Zvraznenie"/>
          <w:rFonts w:ascii="Book Antiqua" w:hAnsi="Book Antiqua" w:cs="Arial"/>
          <w:b/>
          <w:bCs/>
          <w:color w:val="000000"/>
        </w:rPr>
        <w:t xml:space="preserve">„Sluhovia sa vrátili k veľkňazom a farizejom a oni sa ich pýtali: „Prečo ste ho nepriviedli?" Sluhovia odpovedali: „Nikdy tak človek nehovoril." Farizeji im vraveli: „Aj vy ste sa dali zviesť? Vari uveril v neho niektorý z popredných mužov alebo farizejov? A tento zástup, ktorý nepozná zákon, je prekliaty." Jeden z nich, Nikodém, ten, čo predtým prišiel k Ježišovi, im povedal: „Odsúdi náš zákon človeka prv, ako by ho vypočul a zistil, čo urobil?" Odvrávali mu: „Nie si aj ty z </w:t>
      </w:r>
      <w:proofErr w:type="spellStart"/>
      <w:r w:rsidRPr="00D978C5">
        <w:rPr>
          <w:rStyle w:val="Zvraznenie"/>
          <w:rFonts w:ascii="Book Antiqua" w:hAnsi="Book Antiqua" w:cs="Arial"/>
          <w:b/>
          <w:bCs/>
          <w:color w:val="000000"/>
        </w:rPr>
        <w:t>Galiley</w:t>
      </w:r>
      <w:proofErr w:type="spellEnd"/>
      <w:r w:rsidRPr="00D978C5">
        <w:rPr>
          <w:rStyle w:val="Zvraznenie"/>
          <w:rFonts w:ascii="Book Antiqua" w:hAnsi="Book Antiqua" w:cs="Arial"/>
          <w:b/>
          <w:bCs/>
          <w:color w:val="000000"/>
        </w:rPr>
        <w:t xml:space="preserve">?! Skúmaj a uvidíš, že z </w:t>
      </w:r>
      <w:proofErr w:type="spellStart"/>
      <w:r w:rsidRPr="00D978C5">
        <w:rPr>
          <w:rStyle w:val="Zvraznenie"/>
          <w:rFonts w:ascii="Book Antiqua" w:hAnsi="Book Antiqua" w:cs="Arial"/>
          <w:b/>
          <w:bCs/>
          <w:color w:val="000000"/>
        </w:rPr>
        <w:t>Galiley</w:t>
      </w:r>
      <w:proofErr w:type="spellEnd"/>
      <w:r w:rsidRPr="00D978C5">
        <w:rPr>
          <w:rStyle w:val="Zvraznenie"/>
          <w:rFonts w:ascii="Book Antiqua" w:hAnsi="Book Antiqua" w:cs="Arial"/>
          <w:b/>
          <w:bCs/>
          <w:color w:val="000000"/>
        </w:rPr>
        <w:t xml:space="preserve"> prorok nepovstane." A všetci sa vrátili domov</w:t>
      </w:r>
      <w:r w:rsidRPr="00D978C5">
        <w:rPr>
          <w:rStyle w:val="Siln"/>
          <w:rFonts w:ascii="Book Antiqua" w:hAnsi="Book Antiqua" w:cs="Arial"/>
          <w:color w:val="000000"/>
        </w:rPr>
        <w:t xml:space="preserve"> </w:t>
      </w:r>
      <w:r w:rsidRPr="00D978C5">
        <w:rPr>
          <w:rFonts w:ascii="Book Antiqua" w:hAnsi="Book Antiqua" w:cs="Arial"/>
          <w:color w:val="000000"/>
        </w:rPr>
        <w:t xml:space="preserve">(7, 45-53). </w:t>
      </w:r>
      <w:r w:rsidRPr="00D978C5">
        <w:rPr>
          <w:rStyle w:val="Siln"/>
          <w:rFonts w:ascii="Book Antiqua" w:hAnsi="Book Antiqua" w:cs="Arial"/>
          <w:color w:val="000000"/>
        </w:rPr>
        <w:t>Nikodém sa tu javí už trocha odvážnejším.</w:t>
      </w:r>
      <w:r w:rsidRPr="00D978C5">
        <w:rPr>
          <w:rFonts w:ascii="Book Antiqua" w:hAnsi="Book Antiqua" w:cs="Arial"/>
          <w:color w:val="000000"/>
        </w:rPr>
        <w:t xml:space="preserve"> </w:t>
      </w:r>
      <w:r w:rsidRPr="00D978C5">
        <w:rPr>
          <w:rStyle w:val="Siln"/>
          <w:rFonts w:ascii="Book Antiqua" w:hAnsi="Book Antiqua" w:cs="Arial"/>
          <w:color w:val="000000"/>
        </w:rPr>
        <w:t>Za Ježiša sa prihovára a dokonca aj riskuje.</w:t>
      </w:r>
      <w:r w:rsidRPr="00D978C5">
        <w:rPr>
          <w:rFonts w:ascii="Book Antiqua" w:hAnsi="Book Antiqua" w:cs="Arial"/>
          <w:color w:val="000000"/>
        </w:rPr>
        <w:t xml:space="preserve"> Hoci ani stretnutie s Ježišom v noci nebolo bez rizika, predsa to bolo len bezpečnejšie ako teraz. Toto miesto u Jána hovorí, že </w:t>
      </w:r>
      <w:r w:rsidRPr="00D978C5">
        <w:rPr>
          <w:rStyle w:val="Siln"/>
          <w:rFonts w:ascii="Book Antiqua" w:hAnsi="Book Antiqua" w:cs="Arial"/>
          <w:color w:val="000000"/>
        </w:rPr>
        <w:t>názory u Nikodéma sa začínajú formovať jasným smerom</w:t>
      </w:r>
      <w:r w:rsidRPr="00D978C5">
        <w:rPr>
          <w:rFonts w:ascii="Book Antiqua" w:hAnsi="Book Antiqua" w:cs="Arial"/>
          <w:color w:val="000000"/>
        </w:rPr>
        <w:t xml:space="preserve">. </w:t>
      </w:r>
    </w:p>
    <w:p w:rsidR="00D978C5" w:rsidRPr="00D978C5" w:rsidRDefault="00D978C5" w:rsidP="00D978C5">
      <w:pPr>
        <w:pStyle w:val="Normlnywebov"/>
        <w:ind w:left="-851" w:right="-851"/>
        <w:rPr>
          <w:rFonts w:ascii="Book Antiqua" w:hAnsi="Book Antiqua" w:cs="Arial"/>
          <w:color w:val="000000"/>
        </w:rPr>
      </w:pPr>
      <w:r w:rsidRPr="00D978C5">
        <w:rPr>
          <w:rFonts w:ascii="Book Antiqua" w:hAnsi="Book Antiqua" w:cs="Arial"/>
          <w:color w:val="000000"/>
        </w:rPr>
        <w:t xml:space="preserve">Konečne </w:t>
      </w:r>
      <w:r w:rsidRPr="00D978C5">
        <w:rPr>
          <w:rStyle w:val="Siln"/>
          <w:rFonts w:ascii="Book Antiqua" w:hAnsi="Book Antiqua" w:cs="Arial"/>
          <w:color w:val="000000"/>
        </w:rPr>
        <w:t>tretí krát</w:t>
      </w:r>
      <w:r w:rsidRPr="00D978C5">
        <w:rPr>
          <w:rFonts w:ascii="Book Antiqua" w:hAnsi="Book Antiqua" w:cs="Arial"/>
          <w:color w:val="000000"/>
        </w:rPr>
        <w:t xml:space="preserve"> je Nikodém spomenutý u Jána </w:t>
      </w:r>
      <w:r w:rsidRPr="00D978C5">
        <w:rPr>
          <w:rStyle w:val="Siln"/>
          <w:rFonts w:ascii="Book Antiqua" w:hAnsi="Book Antiqua" w:cs="Arial"/>
          <w:color w:val="000000"/>
        </w:rPr>
        <w:t>v súvislosti s pochovávaním</w:t>
      </w:r>
      <w:r w:rsidRPr="00D978C5">
        <w:rPr>
          <w:rFonts w:ascii="Book Antiqua" w:hAnsi="Book Antiqua" w:cs="Arial"/>
          <w:color w:val="000000"/>
        </w:rPr>
        <w:t xml:space="preserve"> Ježišovho mŕtveho tela. Ján vo svojej 19. hlave píše takto: </w:t>
      </w:r>
      <w:r w:rsidRPr="00D978C5">
        <w:rPr>
          <w:rStyle w:val="Zvraznenie"/>
          <w:rFonts w:ascii="Book Antiqua" w:hAnsi="Book Antiqua" w:cs="Arial"/>
          <w:b/>
          <w:bCs/>
          <w:color w:val="000000"/>
        </w:rPr>
        <w:t xml:space="preserve">„Potom Jozef z </w:t>
      </w:r>
      <w:proofErr w:type="spellStart"/>
      <w:r w:rsidRPr="00D978C5">
        <w:rPr>
          <w:rStyle w:val="Zvraznenie"/>
          <w:rFonts w:ascii="Book Antiqua" w:hAnsi="Book Antiqua" w:cs="Arial"/>
          <w:b/>
          <w:bCs/>
          <w:color w:val="000000"/>
        </w:rPr>
        <w:t>Arimatey</w:t>
      </w:r>
      <w:proofErr w:type="spellEnd"/>
      <w:r w:rsidRPr="00D978C5">
        <w:rPr>
          <w:rStyle w:val="Zvraznenie"/>
          <w:rFonts w:ascii="Book Antiqua" w:hAnsi="Book Antiqua" w:cs="Arial"/>
          <w:b/>
          <w:bCs/>
          <w:color w:val="000000"/>
        </w:rPr>
        <w:t>, ktorý bol Ježišovým učeníkom, ale tajným, lebo sa bál Židov, poprosil Piláta, aby mu dovolil sňať Ježišovo telo. A Pilát dovolil. Išiel teda a sňal jeho telo. Prišiel aj Nikodém, ten, čo bol kedysi u neho v noci. Priniesol asi sto libier zmesi myrhy s aloou. Vzali Ježišovo telo a zavinuli ho do plátna s voňavými olejmi, ako je u Židov zvykom pochovávať"</w:t>
      </w:r>
      <w:r w:rsidRPr="00D978C5">
        <w:rPr>
          <w:rFonts w:ascii="Book Antiqua" w:hAnsi="Book Antiqua" w:cs="Arial"/>
          <w:color w:val="000000"/>
        </w:rPr>
        <w:t xml:space="preserve"> (19, 38-40). Scéna je veľmi dramatická. Ježiš je už mŕtvy. Ľudsky povedané: zažil fiasko. </w:t>
      </w:r>
      <w:r w:rsidRPr="00D978C5">
        <w:rPr>
          <w:rStyle w:val="Siln"/>
          <w:rFonts w:ascii="Book Antiqua" w:hAnsi="Book Antiqua" w:cs="Arial"/>
          <w:color w:val="000000"/>
        </w:rPr>
        <w:t>A Nikodém sa k nemu teraz prihlási už úplne verejne, aby mu vzdal svoju poslednú úctu.</w:t>
      </w:r>
      <w:r w:rsidRPr="00D978C5">
        <w:rPr>
          <w:rFonts w:ascii="Book Antiqua" w:hAnsi="Book Antiqua" w:cs="Arial"/>
          <w:color w:val="000000"/>
        </w:rPr>
        <w:t xml:space="preserve"> Riziko pre neho tu bolo naozaj veľké. No zdá sa, že na to nedbá. Znova však pripomínam, je nevyhnutné vedieť, že to bolo ešte pred Ježišovým zmŕtvychvstaním, o ktorom Nikodém nemohol vedieť. </w:t>
      </w:r>
    </w:p>
    <w:p w:rsidR="00D978C5" w:rsidRPr="00D978C5" w:rsidRDefault="00D978C5" w:rsidP="00D978C5">
      <w:pPr>
        <w:pStyle w:val="Normlnywebov"/>
        <w:ind w:left="-851" w:right="-851"/>
        <w:rPr>
          <w:rFonts w:ascii="Book Antiqua" w:hAnsi="Book Antiqua" w:cs="Arial"/>
          <w:color w:val="000000"/>
        </w:rPr>
      </w:pPr>
      <w:r w:rsidRPr="00D978C5">
        <w:rPr>
          <w:rStyle w:val="Siln"/>
          <w:rFonts w:ascii="Book Antiqua" w:hAnsi="Book Antiqua" w:cs="Arial"/>
          <w:color w:val="000000"/>
        </w:rPr>
        <w:t>Tieto tri správy o Nikodémovi svedčia o jednej zaujímavej skutočnosti: odvaha sa u Nikodéma vyvíjala.</w:t>
      </w:r>
      <w:r w:rsidRPr="00D978C5">
        <w:rPr>
          <w:rFonts w:ascii="Book Antiqua" w:hAnsi="Book Antiqua" w:cs="Arial"/>
          <w:color w:val="000000"/>
        </w:rPr>
        <w:t xml:space="preserve"> Nebola v jeho postoji k Ježišovi od samého začiatku. </w:t>
      </w:r>
      <w:r w:rsidRPr="00D978C5">
        <w:rPr>
          <w:rStyle w:val="Siln"/>
          <w:rFonts w:ascii="Book Antiqua" w:hAnsi="Book Antiqua" w:cs="Arial"/>
          <w:color w:val="000000"/>
        </w:rPr>
        <w:t>Bol u neho boj medzi hodnotami.</w:t>
      </w:r>
      <w:r w:rsidRPr="00D978C5">
        <w:rPr>
          <w:rFonts w:ascii="Book Antiqua" w:hAnsi="Book Antiqua" w:cs="Arial"/>
          <w:color w:val="000000"/>
        </w:rPr>
        <w:t xml:space="preserve"> Na jednej strane to bola hodnota jeho kariéry a spoločenského statusu a všetkého, čo bolo na to napojené. Na druhej strane však išlo o hodnoty, ktoré hlásal Ježiš, a ktoré sa Nikodémovi zdali príťažlivé, no v počiatku ešte nie dostatočne presvedčivé. Aspoň nie natoľko, aby pre ne riskoval všetko. </w:t>
      </w:r>
    </w:p>
    <w:p w:rsidR="00D978C5" w:rsidRPr="00D978C5" w:rsidRDefault="00D978C5" w:rsidP="00D978C5">
      <w:pPr>
        <w:pStyle w:val="Normlnywebov"/>
        <w:ind w:left="-851" w:right="-851"/>
        <w:rPr>
          <w:rFonts w:ascii="Book Antiqua" w:hAnsi="Book Antiqua" w:cs="Arial"/>
          <w:color w:val="000000"/>
        </w:rPr>
      </w:pPr>
      <w:r w:rsidRPr="00D978C5">
        <w:rPr>
          <w:rStyle w:val="Siln"/>
          <w:rFonts w:ascii="Book Antiqua" w:hAnsi="Book Antiqua" w:cs="Arial"/>
          <w:color w:val="000000"/>
        </w:rPr>
        <w:t>Ježiš na neho netlačil.</w:t>
      </w:r>
      <w:r w:rsidRPr="00D978C5">
        <w:rPr>
          <w:rFonts w:ascii="Book Antiqua" w:hAnsi="Book Antiqua" w:cs="Arial"/>
          <w:color w:val="000000"/>
        </w:rPr>
        <w:t xml:space="preserve"> Nežiadal od neho, aby ho prišiel počúvať cez deň. Nevysvetľoval mu, že jeho práca počas jeho dňa ho unaví natoľko, že on potrebuje v noci spať a odpočívať. Nezaprisahával ho, aby sa ukázal verejne, aký je charakter, a aby obetoval čosi aj zo svojho strachu. Aby sa stal hrdinom... </w:t>
      </w:r>
    </w:p>
    <w:p w:rsidR="00D978C5" w:rsidRPr="00D978C5" w:rsidRDefault="00D978C5" w:rsidP="00D978C5">
      <w:pPr>
        <w:pStyle w:val="Normlnywebov"/>
        <w:ind w:left="-851" w:right="-851"/>
        <w:rPr>
          <w:rFonts w:ascii="Book Antiqua" w:hAnsi="Book Antiqua" w:cs="Arial"/>
          <w:color w:val="000000"/>
        </w:rPr>
      </w:pPr>
      <w:r w:rsidRPr="00D978C5">
        <w:rPr>
          <w:rStyle w:val="Siln"/>
          <w:rFonts w:ascii="Book Antiqua" w:hAnsi="Book Antiqua" w:cs="Arial"/>
          <w:color w:val="000000"/>
        </w:rPr>
        <w:lastRenderedPageBreak/>
        <w:t xml:space="preserve">Tento postoj Ježišov spôsobil, že Nikodém vo svojom </w:t>
      </w:r>
      <w:proofErr w:type="spellStart"/>
      <w:r w:rsidRPr="00D978C5">
        <w:rPr>
          <w:rStyle w:val="Siln"/>
          <w:rFonts w:ascii="Book Antiqua" w:hAnsi="Book Antiqua" w:cs="Arial"/>
          <w:color w:val="000000"/>
        </w:rPr>
        <w:t>učeníctve</w:t>
      </w:r>
      <w:proofErr w:type="spellEnd"/>
      <w:r w:rsidRPr="00D978C5">
        <w:rPr>
          <w:rStyle w:val="Siln"/>
          <w:rFonts w:ascii="Book Antiqua" w:hAnsi="Book Antiqua" w:cs="Arial"/>
          <w:color w:val="000000"/>
        </w:rPr>
        <w:t xml:space="preserve"> dozrel.</w:t>
      </w:r>
      <w:r w:rsidRPr="00D978C5">
        <w:rPr>
          <w:rFonts w:ascii="Book Antiqua" w:hAnsi="Book Antiqua" w:cs="Arial"/>
          <w:color w:val="000000"/>
        </w:rPr>
        <w:t xml:space="preserve"> Na svoje hrdinstvo potreboval čas. A Ježiš mu ho doprial. </w:t>
      </w:r>
    </w:p>
    <w:p w:rsidR="00D978C5" w:rsidRPr="00D978C5" w:rsidRDefault="00D978C5" w:rsidP="00D978C5">
      <w:pPr>
        <w:pStyle w:val="Normlnywebov"/>
        <w:ind w:left="-851" w:right="-851"/>
        <w:rPr>
          <w:rFonts w:ascii="Book Antiqua" w:hAnsi="Book Antiqua" w:cs="Arial"/>
          <w:color w:val="000000"/>
        </w:rPr>
      </w:pPr>
      <w:r w:rsidRPr="00D978C5">
        <w:rPr>
          <w:rStyle w:val="Siln"/>
          <w:rFonts w:ascii="Book Antiqua" w:hAnsi="Book Antiqua" w:cs="Arial"/>
          <w:color w:val="000000"/>
        </w:rPr>
        <w:t>Toto všetko ma vedie k zamýšľaniu sa nad postojmi mnohých z nás.</w:t>
      </w:r>
      <w:r w:rsidRPr="00D978C5">
        <w:rPr>
          <w:rFonts w:ascii="Book Antiqua" w:hAnsi="Book Antiqua" w:cs="Arial"/>
          <w:color w:val="000000"/>
        </w:rPr>
        <w:t xml:space="preserve"> Niekedy nie sme príliš trpezliví navzájom jeden s druhým. </w:t>
      </w:r>
      <w:r w:rsidRPr="00D978C5">
        <w:rPr>
          <w:rStyle w:val="Siln"/>
          <w:rFonts w:ascii="Book Antiqua" w:hAnsi="Book Antiqua" w:cs="Arial"/>
          <w:color w:val="000000"/>
        </w:rPr>
        <w:t>Niekedy máme voči sebe navzájom nespravodlivé a ťažké požiadavky.</w:t>
      </w:r>
      <w:r w:rsidRPr="00D978C5">
        <w:rPr>
          <w:rFonts w:ascii="Book Antiqua" w:hAnsi="Book Antiqua" w:cs="Arial"/>
          <w:color w:val="000000"/>
        </w:rPr>
        <w:t xml:space="preserve"> Niekedy - možno často aj my, ktorí kážeme evanjelium - žiadame od ľudí, aby sa hneď na začiatku ukázali vo svojich pravých farbách. </w:t>
      </w:r>
      <w:r w:rsidRPr="00D978C5">
        <w:rPr>
          <w:rStyle w:val="Siln"/>
          <w:rFonts w:ascii="Book Antiqua" w:hAnsi="Book Antiqua" w:cs="Arial"/>
          <w:color w:val="000000"/>
        </w:rPr>
        <w:t>Od ľudí žiadame hrdinstvo a obetu často v čase, keď nie sú ešte na ňu ani zrelí ani pripravení.</w:t>
      </w:r>
      <w:r w:rsidRPr="00D978C5">
        <w:rPr>
          <w:rFonts w:ascii="Book Antiqua" w:hAnsi="Book Antiqua" w:cs="Arial"/>
          <w:color w:val="000000"/>
        </w:rPr>
        <w:t xml:space="preserve"> </w:t>
      </w:r>
    </w:p>
    <w:p w:rsidR="00D978C5" w:rsidRPr="00D978C5" w:rsidRDefault="00D978C5" w:rsidP="00D978C5">
      <w:pPr>
        <w:pStyle w:val="Normlnywebov"/>
        <w:ind w:left="-851" w:right="-851"/>
        <w:rPr>
          <w:rFonts w:ascii="Book Antiqua" w:hAnsi="Book Antiqua" w:cs="Arial"/>
          <w:color w:val="000000"/>
        </w:rPr>
      </w:pPr>
      <w:r w:rsidRPr="00D978C5">
        <w:rPr>
          <w:rStyle w:val="Siln"/>
          <w:rFonts w:ascii="Book Antiqua" w:hAnsi="Book Antiqua" w:cs="Arial"/>
          <w:color w:val="000000"/>
        </w:rPr>
        <w:t xml:space="preserve">Spomínam si tu na všetkých tých, ktorí napríklad počas totality boli nútení žiť </w:t>
      </w:r>
      <w:proofErr w:type="spellStart"/>
      <w:r w:rsidRPr="00D978C5">
        <w:rPr>
          <w:rStyle w:val="Siln"/>
          <w:rFonts w:ascii="Book Antiqua" w:hAnsi="Book Antiqua" w:cs="Arial"/>
          <w:color w:val="000000"/>
        </w:rPr>
        <w:t>nikodémovským</w:t>
      </w:r>
      <w:proofErr w:type="spellEnd"/>
      <w:r w:rsidRPr="00D978C5">
        <w:rPr>
          <w:rStyle w:val="Siln"/>
          <w:rFonts w:ascii="Book Antiqua" w:hAnsi="Book Antiqua" w:cs="Arial"/>
          <w:color w:val="000000"/>
        </w:rPr>
        <w:t xml:space="preserve"> životným štýlom: napríklad učitelia alebo inak verejne činní ľudia.</w:t>
      </w:r>
      <w:r w:rsidRPr="00D978C5">
        <w:rPr>
          <w:rFonts w:ascii="Book Antiqua" w:hAnsi="Book Antiqua" w:cs="Arial"/>
          <w:color w:val="000000"/>
        </w:rPr>
        <w:t xml:space="preserve"> Koľkí aj z vás pochádzate z rodín, kde rodičia nemohli svoju vieru verejne vyznávať, pretože to bolo pre nich až príliš nebezpečné. Mnohí z nich však chodili na bohoslužby do vzdialených miest do kostolov, kde napríklad do prítmia bočnej chodby kostola alebo </w:t>
      </w:r>
      <w:proofErr w:type="spellStart"/>
      <w:r w:rsidRPr="00D978C5">
        <w:rPr>
          <w:rFonts w:ascii="Book Antiqua" w:hAnsi="Book Antiqua" w:cs="Arial"/>
          <w:color w:val="000000"/>
        </w:rPr>
        <w:t>zákristie</w:t>
      </w:r>
      <w:proofErr w:type="spellEnd"/>
      <w:r w:rsidRPr="00D978C5">
        <w:rPr>
          <w:rFonts w:ascii="Book Antiqua" w:hAnsi="Book Antiqua" w:cs="Arial"/>
          <w:color w:val="000000"/>
        </w:rPr>
        <w:t xml:space="preserve"> a zúčastňovali sa tak na nedeľnej sv. omši. Alebo svoje deti niesli - a možno vy ste tiež jednými z nich - do vzdialených farností, aby ich tam nechali pokrstiť, alebo aby tam mohli neskôr pristúpiť k prvému sv. prijímaniu. </w:t>
      </w:r>
      <w:r w:rsidRPr="00D978C5">
        <w:rPr>
          <w:rStyle w:val="Siln"/>
          <w:rFonts w:ascii="Book Antiqua" w:hAnsi="Book Antiqua" w:cs="Arial"/>
          <w:color w:val="000000"/>
        </w:rPr>
        <w:t>Boli takí, ktorí voči takýmto ľuďom neboli tolerantní a tvrdo ich súdili: žiadali od nich - na rozdiel od Ježiša - jasné hrdinstvo.</w:t>
      </w:r>
      <w:r w:rsidRPr="00D978C5">
        <w:rPr>
          <w:rFonts w:ascii="Book Antiqua" w:hAnsi="Book Antiqua" w:cs="Arial"/>
          <w:color w:val="000000"/>
        </w:rPr>
        <w:t xml:space="preserve"> A oni sami sa naň necítili. No u mnohých dozrela doba, kedy sa hrdinami naozaj stali. U niektorých to trvalo kratšie, u iných dlhšie. </w:t>
      </w:r>
    </w:p>
    <w:p w:rsidR="00D978C5" w:rsidRPr="00D978C5" w:rsidRDefault="00D978C5" w:rsidP="00D978C5">
      <w:pPr>
        <w:pStyle w:val="Normlnywebov"/>
        <w:ind w:left="-851" w:right="-851"/>
        <w:rPr>
          <w:rFonts w:ascii="Book Antiqua" w:hAnsi="Book Antiqua" w:cs="Arial"/>
          <w:color w:val="000000"/>
        </w:rPr>
      </w:pPr>
      <w:r w:rsidRPr="00D978C5">
        <w:rPr>
          <w:rFonts w:ascii="Book Antiqua" w:hAnsi="Book Antiqua" w:cs="Arial"/>
          <w:color w:val="000000"/>
        </w:rPr>
        <w:t xml:space="preserve">Aj dnes má toto svoje variácie. </w:t>
      </w:r>
      <w:r w:rsidRPr="00D978C5">
        <w:rPr>
          <w:rStyle w:val="Siln"/>
          <w:rFonts w:ascii="Book Antiqua" w:hAnsi="Book Antiqua" w:cs="Arial"/>
          <w:color w:val="000000"/>
        </w:rPr>
        <w:t>Možno ani dnes nechýbajú mnohí z nás predstaviteľov Cirkvi, ktorí by radi od každého žiadali rovnaké odhodlanie a hrdinstvo a záväzok a rozhodnutie...</w:t>
      </w:r>
      <w:r w:rsidRPr="00D978C5">
        <w:rPr>
          <w:rFonts w:ascii="Book Antiqua" w:hAnsi="Book Antiqua" w:cs="Arial"/>
          <w:color w:val="000000"/>
        </w:rPr>
        <w:t xml:space="preserve"> No nie všetci sa naň cítia. Nejde tu o to, že by nechceli. </w:t>
      </w:r>
      <w:r w:rsidRPr="00D978C5">
        <w:rPr>
          <w:rStyle w:val="Siln"/>
          <w:rFonts w:ascii="Book Antiqua" w:hAnsi="Book Antiqua" w:cs="Arial"/>
          <w:color w:val="000000"/>
        </w:rPr>
        <w:t>Mnohí chcú, no nateraz buď nie sú ešte zrelí, alebo majú ešte nejaké výhrady, alebo nie sú ešte celkom presvedčení.</w:t>
      </w:r>
      <w:r w:rsidRPr="00D978C5">
        <w:rPr>
          <w:rFonts w:ascii="Book Antiqua" w:hAnsi="Book Antiqua" w:cs="Arial"/>
          <w:color w:val="000000"/>
        </w:rPr>
        <w:t xml:space="preserve"> Ježiš im - vám, nám - dáva čas. Ježiš je ochotný sa snami stretať aj v noci. </w:t>
      </w:r>
      <w:r w:rsidRPr="00D978C5">
        <w:rPr>
          <w:rStyle w:val="Siln"/>
          <w:rFonts w:ascii="Book Antiqua" w:hAnsi="Book Antiqua" w:cs="Arial"/>
          <w:color w:val="000000"/>
        </w:rPr>
        <w:t>Ježiš je schopný vyjsť nám maximálne v ústrety.</w:t>
      </w:r>
      <w:r w:rsidRPr="00D978C5">
        <w:rPr>
          <w:rFonts w:ascii="Book Antiqua" w:hAnsi="Book Antiqua" w:cs="Arial"/>
          <w:color w:val="000000"/>
        </w:rPr>
        <w:t xml:space="preserve"> Tak ako Nikodémovi. Ježiš trpezlivo čaká, lež semienko, ktoré je zasiate samo vyženie lístky a samo začne rásť. </w:t>
      </w:r>
    </w:p>
    <w:p w:rsidR="00D978C5" w:rsidRPr="00D978C5" w:rsidRDefault="00D978C5" w:rsidP="00D978C5">
      <w:pPr>
        <w:pStyle w:val="Normlnywebov"/>
        <w:ind w:left="-851" w:right="-851"/>
        <w:rPr>
          <w:rFonts w:ascii="Book Antiqua" w:hAnsi="Book Antiqua" w:cs="Arial"/>
          <w:color w:val="000000"/>
        </w:rPr>
      </w:pPr>
      <w:r w:rsidRPr="00D978C5">
        <w:rPr>
          <w:rFonts w:ascii="Book Antiqua" w:hAnsi="Book Antiqua" w:cs="Arial"/>
          <w:color w:val="000000"/>
        </w:rPr>
        <w:t>Máme túto trpezlivosť so sebou navzájom - ba dokonca aj voči sebe samým - aj my?</w:t>
      </w:r>
    </w:p>
    <w:p w:rsidR="00B856B9" w:rsidRDefault="00B856B9" w:rsidP="00D978C5">
      <w:pPr>
        <w:ind w:left="-851" w:right="-851"/>
        <w:rPr>
          <w:rFonts w:ascii="Book Antiqua" w:hAnsi="Book Antiqua"/>
        </w:rPr>
      </w:pPr>
    </w:p>
    <w:p w:rsidR="00D978C5" w:rsidRDefault="00D978C5" w:rsidP="00D978C5">
      <w:pPr>
        <w:ind w:left="-851" w:right="-851"/>
        <w:rPr>
          <w:rFonts w:ascii="Book Antiqua" w:hAnsi="Book Antiqua"/>
        </w:rPr>
      </w:pPr>
    </w:p>
    <w:p w:rsidR="00D978C5" w:rsidRPr="00D978C5" w:rsidRDefault="00D978C5" w:rsidP="007D195D">
      <w:pPr>
        <w:pStyle w:val="Bezriadkovania"/>
        <w:rPr>
          <w:lang w:eastAsia="sk-SK"/>
        </w:rPr>
      </w:pPr>
      <w:r w:rsidRPr="00D978C5">
        <w:rPr>
          <w:lang w:eastAsia="sk-SK"/>
        </w:rPr>
        <w:t>4. pôstna nedeľa (B)</w:t>
      </w:r>
    </w:p>
    <w:p w:rsidR="00D978C5" w:rsidRPr="00D978C5" w:rsidRDefault="00D978C5" w:rsidP="007D195D">
      <w:pPr>
        <w:pStyle w:val="Bezriadkovania"/>
        <w:rPr>
          <w:lang w:eastAsia="sk-SK"/>
        </w:rPr>
      </w:pPr>
      <w:hyperlink r:id="rId4" w:history="1">
        <w:proofErr w:type="spellStart"/>
        <w:r w:rsidRPr="00D978C5">
          <w:rPr>
            <w:color w:val="109C25"/>
            <w:lang w:eastAsia="sk-SK"/>
          </w:rPr>
          <w:t>Jn</w:t>
        </w:r>
        <w:proofErr w:type="spellEnd"/>
        <w:r w:rsidRPr="00D978C5">
          <w:rPr>
            <w:color w:val="109C25"/>
            <w:lang w:eastAsia="sk-SK"/>
          </w:rPr>
          <w:t xml:space="preserve"> 3, 14-21</w:t>
        </w:r>
      </w:hyperlink>
    </w:p>
    <w:p w:rsidR="00D978C5" w:rsidRPr="00D978C5" w:rsidRDefault="00D978C5" w:rsidP="007D195D">
      <w:pPr>
        <w:pStyle w:val="Bezriadkovania"/>
        <w:rPr>
          <w:lang w:eastAsia="sk-SK"/>
        </w:rPr>
      </w:pPr>
      <w:r w:rsidRPr="00D978C5">
        <w:rPr>
          <w:lang w:eastAsia="sk-SK"/>
        </w:rPr>
        <w:t>Autor: Karol Moravčík</w:t>
      </w:r>
    </w:p>
    <w:p w:rsidR="00D978C5" w:rsidRPr="00D978C5" w:rsidRDefault="00D978C5" w:rsidP="007D195D">
      <w:pPr>
        <w:pStyle w:val="Bezriadkovania"/>
        <w:rPr>
          <w:lang w:eastAsia="sk-SK"/>
        </w:rPr>
      </w:pPr>
      <w:r w:rsidRPr="00D978C5">
        <w:rPr>
          <w:lang w:eastAsia="sk-SK"/>
        </w:rPr>
        <w:t>Minulú nedeľu som rozprával o význame Desatora Božích prikázaní – presnejšie o jeho zdôvodnení. Moderný človek stojí totiž pred Desatorom, ale aj pred akoukoľvek ďalšou náboženskou výzvou podobne, ako dospievajúci mladý človek pred výzvou svojho rodiča. Na rodičovský príkaz zvykne mladý človek odpovedať protiotázkou: A prečo ja, prečo nie niekto iný, a prečo vôbec mám teba (vás) poslúchať? Ak je niečo dôležité, tak je to práve odpoveď na túto otázku. Nie jednoduché konštatovanie, že treba, ale prečo treba, prečo sa máme cítiť zaviazaní nielen svojím želaním, ale i nárokom niekoho iného, vrátane nároku Boha.</w:t>
      </w:r>
      <w:r w:rsidRPr="00D978C5">
        <w:rPr>
          <w:lang w:eastAsia="sk-SK"/>
        </w:rPr>
        <w:br/>
      </w:r>
      <w:r w:rsidRPr="00D978C5">
        <w:rPr>
          <w:lang w:eastAsia="sk-SK"/>
        </w:rPr>
        <w:br/>
        <w:t xml:space="preserve">Z našej náboženskej a morálnej výchovy poznáme niekoľko spôsobov zdôvodnenia, prečo treba zachovávať morálne zásady a poslúchať Božie príkazy. Poznáme varovanie – aby ťa nestihol trest, ale aj vznešené zdôvodnenie – aby si odpovedal na výzvu lásky. Platné je jedno i druhé. Pre veriacich Židov bol Boží trest predstavovaný predovšetkým časom tzv. babylonského zajatia (586-539 pred Kr.). Babylončania (vládcovia v dnešnom Iraku) v tom čase dobyli Jeruzalem a z jeho územia odvliekli asi 50 tisíc zajatcov. Títo ľudia žili v Babylone v osobitných kolóniách, kde sa venovali najmä obchodu; niektorí z nich dosiahli aj vyššie spoločenské postavenie. Ich kňazi a proroci si často kládli otázku, prečo krajina upadla a podľahla nepriateľom. Nešťastie si vysvetlili ako Boží trest: „Boh ich napomínal, lebo mu bolo ľúto svojho ľudu... Ale oni vysmiali Božích poslov, pohŕdali jeho slovami a tupili jeho prorokov, až vzrástol Pánov hnev proti jeho ľudu a už nebolo lieku.“ (2 </w:t>
      </w:r>
      <w:proofErr w:type="spellStart"/>
      <w:r w:rsidRPr="00D978C5">
        <w:rPr>
          <w:lang w:eastAsia="sk-SK"/>
        </w:rPr>
        <w:t>Kr</w:t>
      </w:r>
      <w:proofErr w:type="spellEnd"/>
      <w:r w:rsidRPr="00D978C5">
        <w:rPr>
          <w:lang w:eastAsia="sk-SK"/>
        </w:rPr>
        <w:t xml:space="preserve"> 36, 15-16 ) Obdobie trestu skončilo tým, že perzský panovník (z dnešného Iránu) premohol vládcov Babylonu a umožnil Židom návrat do vlasti. Kňazi a proroci videli v tomto panovníkovi nástroj Boží, prostredníctvom ktorého Boh oslobodil svoj ľud. </w:t>
      </w:r>
      <w:r w:rsidRPr="00D978C5">
        <w:rPr>
          <w:lang w:eastAsia="sk-SK"/>
        </w:rPr>
        <w:br/>
      </w:r>
      <w:r w:rsidRPr="00D978C5">
        <w:rPr>
          <w:lang w:eastAsia="sk-SK"/>
        </w:rPr>
        <w:br/>
        <w:t xml:space="preserve">My nie sme veľmi zvyknutí na to, aby sme v rôznych udalostiach vo svete videli Boží trest alebo Božie </w:t>
      </w:r>
      <w:r w:rsidRPr="00D978C5">
        <w:rPr>
          <w:lang w:eastAsia="sk-SK"/>
        </w:rPr>
        <w:lastRenderedPageBreak/>
        <w:t xml:space="preserve">oslobodenie. Ak premýšľame nad niečím týmto spôsobom, tak asi skôr nad nešťastnými udalosťami zo súkromného života (prečo mi nevyšlo manželstvo, výchova detí, prečo je v našej rodine choroba, dlhy). Temer vôbec sa nepýtame na príčinu šťastných udalostí, čiže si ich ani nepripravujeme, nevytvárame. Ľudia biblickej tradície však často spájali nielen udalosti súkromné, ale omnoho viac udalosti spoločenské s otázkou, ako sú tieto udalosti dôsledkom zachovávania alebo naopak nezachovávania Božích prikázaní. Desatoro a ďalšie morálne zásady získavali práve na pozadí dejinných udalostí svoje zdôvodnenie. V spoločnom rozhovore, pri spoločnej modlitbe a spoločnom hľadaní riešení sa dospievalo k poznaniu, čo je správne, čo je Božia vôľa. Podľa dnešného úryvku evanjelia rozprával aj Ježiš s Nikodémom, členom veľrady, o dávnej udalosti – ešte omnoho staršej ako bolo obdobie babylonského zajatia – a na pozadí tej udalosti vysvetlil, ako sa dá prekonať nešťastie a dospieť k záchrane, oslobodeniu. Skutkom, ktorý podľa Ježiša umožňuje záchranu, je viera, a to viera, že Boh koná zachraňujúco cez ľudí – cez tých, čo sa nechajú vyzdvihnúť do pozície obetujúcej sa lásky. Ježiš hovorí v evanjeliu o zachraňujúcom Božom konaní a zároveň hovorí o sebe. On sám ide svetom ako pravý Boží Syn, ktorý poslúcha Boha a nechá sa vyzdvihnúť do pozície najväčšej obetujúcej sa lásky. </w:t>
      </w:r>
      <w:r w:rsidRPr="00D978C5">
        <w:rPr>
          <w:lang w:eastAsia="sk-SK"/>
        </w:rPr>
        <w:br/>
      </w:r>
      <w:r w:rsidRPr="00D978C5">
        <w:rPr>
          <w:lang w:eastAsia="sk-SK"/>
        </w:rPr>
        <w:br/>
        <w:t xml:space="preserve">Do akej pozície sa necháme vyzdvihnúť my? Ako my vnímame udalosti svojho súkromného a spoločenského života? Vnímame ich ako náhodu alebo ako dôsledok nášho konania, nášho počúvania alebo naopak nepočúvania Božích prikázaní? Na tieto a podobné otázky si môžeme dať zmysluplnú odpoveď len vtedy, ak sa nepostavíme len pred „holé“ prikázania Desatora, ale keď sa súčasne postavíme pred udalosti nášho života – súkromného i spoločenského. Nemusí ísť len o pohľad na udalosti nešťastné, hriešne, ale aj na tie šťastné a dobré. Všetky tieto udalosti predsa neprichádzajú náhodou, neprihodia sa len tak. Autor knihy o piatich jazykoch lásky manželský poradca </w:t>
      </w:r>
      <w:proofErr w:type="spellStart"/>
      <w:r w:rsidRPr="00D978C5">
        <w:rPr>
          <w:lang w:eastAsia="sk-SK"/>
        </w:rPr>
        <w:t>Gary</w:t>
      </w:r>
      <w:proofErr w:type="spellEnd"/>
      <w:r w:rsidRPr="00D978C5">
        <w:rPr>
          <w:lang w:eastAsia="sk-SK"/>
        </w:rPr>
        <w:t xml:space="preserve"> </w:t>
      </w:r>
      <w:proofErr w:type="spellStart"/>
      <w:r w:rsidRPr="00D978C5">
        <w:rPr>
          <w:lang w:eastAsia="sk-SK"/>
        </w:rPr>
        <w:t>Chapman</w:t>
      </w:r>
      <w:proofErr w:type="spellEnd"/>
      <w:r w:rsidRPr="00D978C5">
        <w:rPr>
          <w:lang w:eastAsia="sk-SK"/>
        </w:rPr>
        <w:t xml:space="preserve"> hovorí, že väčšina ľudí našej doby nechápe povahu lásky: „Západná spoločnosť prepadla romantickej predstave o láske. Uverili sme tomu, že láska je niečo, čo sa jednoducho človeku prihodí... Láska buď je, alebo nie je, nič s tým nenarobíš.“ (</w:t>
      </w:r>
      <w:proofErr w:type="spellStart"/>
      <w:r w:rsidRPr="00D978C5">
        <w:rPr>
          <w:lang w:eastAsia="sk-SK"/>
        </w:rPr>
        <w:t>Pět</w:t>
      </w:r>
      <w:proofErr w:type="spellEnd"/>
      <w:r w:rsidRPr="00D978C5">
        <w:rPr>
          <w:lang w:eastAsia="sk-SK"/>
        </w:rPr>
        <w:t xml:space="preserve"> </w:t>
      </w:r>
      <w:proofErr w:type="spellStart"/>
      <w:r w:rsidRPr="00D978C5">
        <w:rPr>
          <w:lang w:eastAsia="sk-SK"/>
        </w:rPr>
        <w:t>jazyků</w:t>
      </w:r>
      <w:proofErr w:type="spellEnd"/>
      <w:r w:rsidRPr="00D978C5">
        <w:rPr>
          <w:lang w:eastAsia="sk-SK"/>
        </w:rPr>
        <w:t xml:space="preserve"> lásky, Návrat </w:t>
      </w:r>
      <w:proofErr w:type="spellStart"/>
      <w:r w:rsidRPr="00D978C5">
        <w:rPr>
          <w:lang w:eastAsia="sk-SK"/>
        </w:rPr>
        <w:t>domů</w:t>
      </w:r>
      <w:proofErr w:type="spellEnd"/>
      <w:r w:rsidRPr="00D978C5">
        <w:rPr>
          <w:lang w:eastAsia="sk-SK"/>
        </w:rPr>
        <w:t xml:space="preserve">, Praha 2005, 15.) G. </w:t>
      </w:r>
      <w:proofErr w:type="spellStart"/>
      <w:r w:rsidRPr="00D978C5">
        <w:rPr>
          <w:lang w:eastAsia="sk-SK"/>
        </w:rPr>
        <w:t>Chapman</w:t>
      </w:r>
      <w:proofErr w:type="spellEnd"/>
      <w:r w:rsidRPr="00D978C5">
        <w:rPr>
          <w:lang w:eastAsia="sk-SK"/>
        </w:rPr>
        <w:t xml:space="preserve"> píše, že tento popis lásky je presný, ale len na prvé „uhrančivé“ obdobie lásky. Ďalšie obdobie lásky sa však má stať tzv. zmluvnou láskou. Vtedy sa láska stáva vedomou, stáva sa záväzkom. Nečaká, čo sa stane, ale hľadá záujem iného. Samozrejme, platí to nielen pre lásku partnerskú, ale aj pre lásku vo všetkých medziľudských vzťahoch. </w:t>
      </w:r>
      <w:r w:rsidRPr="00D978C5">
        <w:rPr>
          <w:lang w:eastAsia="sk-SK"/>
        </w:rPr>
        <w:br/>
      </w:r>
      <w:r w:rsidRPr="00D978C5">
        <w:rPr>
          <w:lang w:eastAsia="sk-SK"/>
        </w:rPr>
        <w:br/>
        <w:t>V tomto všetkom je zásadne dôležité vnímať udalosti a súvislosti nášho života. Ak sa naučíme vidieť, kde to smeruje k dobrému a kde k zlému, ľahšie aj pochopíme, prečo máme niečo robiť a zachovávať. Ľahšie si aj odpovieme pri spytovaní svedomia na otázku – čo robiť a azda sa aj ľahšie odvážime na vzťahy, ktoré sú záväzkom i pozdvihnutím do pozície, kde sa naša láska aspoň niekedy veľkodušne daruje a obetuje.</w:t>
      </w:r>
    </w:p>
    <w:p w:rsidR="00D978C5" w:rsidRPr="00D978C5" w:rsidRDefault="00D978C5" w:rsidP="007D195D">
      <w:pPr>
        <w:pStyle w:val="Bezriadkovania"/>
        <w:rPr>
          <w:rFonts w:ascii="Book Antiqua" w:hAnsi="Book Antiqua"/>
        </w:rPr>
      </w:pPr>
    </w:p>
    <w:sectPr w:rsidR="00D978C5" w:rsidRPr="00D978C5" w:rsidSect="00D978C5">
      <w:pgSz w:w="11906" w:h="16838"/>
      <w:pgMar w:top="426"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D978C5"/>
    <w:rsid w:val="007D195D"/>
    <w:rsid w:val="00B856B9"/>
    <w:rsid w:val="00C134CD"/>
    <w:rsid w:val="00D978C5"/>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B856B9"/>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Siln">
    <w:name w:val="Strong"/>
    <w:basedOn w:val="Predvolenpsmoodseku"/>
    <w:uiPriority w:val="22"/>
    <w:qFormat/>
    <w:rsid w:val="00D978C5"/>
    <w:rPr>
      <w:b/>
      <w:bCs/>
    </w:rPr>
  </w:style>
  <w:style w:type="paragraph" w:styleId="Normlnywebov">
    <w:name w:val="Normal (Web)"/>
    <w:basedOn w:val="Normlny"/>
    <w:uiPriority w:val="99"/>
    <w:semiHidden/>
    <w:unhideWhenUsed/>
    <w:rsid w:val="00D978C5"/>
    <w:pPr>
      <w:spacing w:before="107" w:after="107"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D978C5"/>
    <w:rPr>
      <w:i/>
      <w:iCs/>
    </w:rPr>
  </w:style>
  <w:style w:type="paragraph" w:styleId="Bezriadkovania">
    <w:name w:val="No Spacing"/>
    <w:uiPriority w:val="1"/>
    <w:qFormat/>
    <w:rsid w:val="007D195D"/>
    <w:pPr>
      <w:spacing w:after="0" w:line="240" w:lineRule="auto"/>
    </w:pPr>
  </w:style>
</w:styles>
</file>

<file path=word/webSettings.xml><?xml version="1.0" encoding="utf-8"?>
<w:webSettings xmlns:r="http://schemas.openxmlformats.org/officeDocument/2006/relationships" xmlns:w="http://schemas.openxmlformats.org/wordprocessingml/2006/main">
  <w:divs>
    <w:div w:id="1176919970">
      <w:bodyDiv w:val="1"/>
      <w:marLeft w:val="0"/>
      <w:marRight w:val="0"/>
      <w:marTop w:val="0"/>
      <w:marBottom w:val="0"/>
      <w:divBdr>
        <w:top w:val="none" w:sz="0" w:space="0" w:color="auto"/>
        <w:left w:val="none" w:sz="0" w:space="0" w:color="auto"/>
        <w:bottom w:val="none" w:sz="0" w:space="0" w:color="auto"/>
        <w:right w:val="none" w:sz="0" w:space="0" w:color="auto"/>
      </w:divBdr>
      <w:divsChild>
        <w:div w:id="739907821">
          <w:marLeft w:val="0"/>
          <w:marRight w:val="0"/>
          <w:marTop w:val="0"/>
          <w:marBottom w:val="0"/>
          <w:divBdr>
            <w:top w:val="none" w:sz="0" w:space="0" w:color="auto"/>
            <w:left w:val="none" w:sz="0" w:space="0" w:color="auto"/>
            <w:bottom w:val="none" w:sz="0" w:space="0" w:color="auto"/>
            <w:right w:val="none" w:sz="0" w:space="0" w:color="auto"/>
          </w:divBdr>
          <w:divsChild>
            <w:div w:id="1497652285">
              <w:marLeft w:val="0"/>
              <w:marRight w:val="0"/>
              <w:marTop w:val="0"/>
              <w:marBottom w:val="0"/>
              <w:divBdr>
                <w:top w:val="none" w:sz="0" w:space="0" w:color="auto"/>
                <w:left w:val="none" w:sz="0" w:space="0" w:color="auto"/>
                <w:bottom w:val="none" w:sz="0" w:space="0" w:color="auto"/>
                <w:right w:val="none" w:sz="0" w:space="0" w:color="auto"/>
              </w:divBdr>
              <w:divsChild>
                <w:div w:id="402065197">
                  <w:marLeft w:val="107"/>
                  <w:marRight w:val="0"/>
                  <w:marTop w:val="107"/>
                  <w:marBottom w:val="54"/>
                  <w:divBdr>
                    <w:top w:val="none" w:sz="0" w:space="0" w:color="auto"/>
                    <w:left w:val="single" w:sz="48" w:space="8" w:color="FF9900"/>
                    <w:bottom w:val="none" w:sz="0" w:space="0" w:color="auto"/>
                    <w:right w:val="single" w:sz="48" w:space="5" w:color="32733C"/>
                  </w:divBdr>
                  <w:divsChild>
                    <w:div w:id="1824734263">
                      <w:marLeft w:val="0"/>
                      <w:marRight w:val="0"/>
                      <w:marTop w:val="0"/>
                      <w:marBottom w:val="0"/>
                      <w:divBdr>
                        <w:top w:val="none" w:sz="0" w:space="0" w:color="auto"/>
                        <w:left w:val="none" w:sz="0" w:space="0" w:color="auto"/>
                        <w:bottom w:val="none" w:sz="0" w:space="0" w:color="auto"/>
                        <w:right w:val="none" w:sz="0" w:space="0" w:color="auto"/>
                      </w:divBdr>
                    </w:div>
                    <w:div w:id="86055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vatepismo.sk/suradnice.php?suradnice=Jn+3%2C+14+-+21"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3</Pages>
  <Words>1749</Words>
  <Characters>9975</Characters>
  <Application>Microsoft Office Word</Application>
  <DocSecurity>0</DocSecurity>
  <Lines>83</Lines>
  <Paragraphs>23</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11701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dcterms:created xsi:type="dcterms:W3CDTF">2012-03-17T13:11:00Z</dcterms:created>
  <dcterms:modified xsi:type="dcterms:W3CDTF">2012-03-17T16:50:00Z</dcterms:modified>
</cp:coreProperties>
</file>