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C5" w:rsidRPr="00205EAE" w:rsidRDefault="00205EAE" w:rsidP="00205EAE">
      <w:pPr>
        <w:ind w:left="-993" w:right="-851"/>
        <w:rPr>
          <w:rFonts w:ascii="Book Antiqua" w:hAnsi="Book Antiqua"/>
          <w:sz w:val="24"/>
          <w:szCs w:val="24"/>
        </w:rPr>
      </w:pPr>
      <w:r w:rsidRPr="00205EAE">
        <w:rPr>
          <w:rFonts w:ascii="Book Antiqua" w:hAnsi="Book Antiqua"/>
          <w:sz w:val="24"/>
          <w:szCs w:val="24"/>
        </w:rPr>
        <w:t xml:space="preserve">Ježiš povedal: „Boží chlieb je ten, ktorý zostúpil z neba a dáva život svetu.“ </w:t>
      </w:r>
      <w:r w:rsidRPr="00205EAE">
        <w:rPr>
          <w:rFonts w:ascii="Book Antiqua" w:hAnsi="Book Antiqua"/>
          <w:sz w:val="24"/>
          <w:szCs w:val="24"/>
        </w:rPr>
        <w:br/>
      </w:r>
      <w:proofErr w:type="spellStart"/>
      <w:r w:rsidRPr="00205EAE">
        <w:rPr>
          <w:rFonts w:ascii="Book Antiqua" w:hAnsi="Book Antiqua"/>
          <w:sz w:val="24"/>
          <w:szCs w:val="24"/>
        </w:rPr>
        <w:t>Jn</w:t>
      </w:r>
      <w:proofErr w:type="spellEnd"/>
      <w:r w:rsidRPr="00205EAE">
        <w:rPr>
          <w:rFonts w:ascii="Book Antiqua" w:hAnsi="Book Antiqua"/>
          <w:sz w:val="24"/>
          <w:szCs w:val="24"/>
        </w:rPr>
        <w:t xml:space="preserve"> 6, 30</w:t>
      </w:r>
      <w:r>
        <w:rPr>
          <w:rFonts w:ascii="Book Antiqua" w:hAnsi="Book Antiqua"/>
          <w:sz w:val="24"/>
          <w:szCs w:val="24"/>
        </w:rPr>
        <w:t xml:space="preserve"> – 35, Sk 7, 51 – 8, 1a; Ž 31 </w:t>
      </w:r>
      <w:r>
        <w:rPr>
          <w:rFonts w:ascii="Book Antiqua" w:hAnsi="Book Antiqua"/>
          <w:sz w:val="24"/>
          <w:szCs w:val="24"/>
        </w:rPr>
        <w:br/>
      </w:r>
      <w:r w:rsidRPr="00205EAE">
        <w:rPr>
          <w:rFonts w:ascii="Book Antiqua" w:hAnsi="Book Antiqua"/>
          <w:sz w:val="24"/>
          <w:szCs w:val="24"/>
        </w:rPr>
        <w:t xml:space="preserve">Kto dáva život dieťaťu? Boh alebo rodičia? Život mu dávajú rodičia v spolupráci s Bohom. Všetci sa navzájom potrebujú. Tento princíp platí aj pri „Božom chlebe, ktorý zostúpil z neba“. Kresťania hovoria o Eucharistii, ale „Boží chlieb z neba“ bola pre Židov manna a pre iných zasa akékoľvek požehnanie. Boží chlieb zostupuje na ľudí v rôznych podobách každý deň. Na to, aby ešte dával život svetu, je však ešte potrebná spolupráca s ľuďmi. Tak ako hľadanie, ani Eucharistia či požehnanie nie je </w:t>
      </w:r>
      <w:proofErr w:type="spellStart"/>
      <w:r w:rsidRPr="00205EAE">
        <w:rPr>
          <w:rFonts w:ascii="Book Antiqua" w:hAnsi="Book Antiqua"/>
          <w:sz w:val="24"/>
          <w:szCs w:val="24"/>
        </w:rPr>
        <w:t>jednorázovou</w:t>
      </w:r>
      <w:proofErr w:type="spellEnd"/>
      <w:r w:rsidRPr="00205EAE">
        <w:rPr>
          <w:rFonts w:ascii="Book Antiqua" w:hAnsi="Book Antiqua"/>
          <w:sz w:val="24"/>
          <w:szCs w:val="24"/>
        </w:rPr>
        <w:t xml:space="preserve"> záležitosťou, ktorá sa končí východom z chrámu alebo bytu. Východom sa všetko iba začína. Dar Božieho chleba by človek pri vstupe do sveta mal ešte len rozbaliť. A podeliť sa oň. „Vy im dajte jesť!“ povedal Ježiš prekvapeným učeníkom (por. </w:t>
      </w:r>
      <w:proofErr w:type="spellStart"/>
      <w:r w:rsidRPr="00205EAE">
        <w:rPr>
          <w:rFonts w:ascii="Book Antiqua" w:hAnsi="Book Antiqua"/>
          <w:sz w:val="24"/>
          <w:szCs w:val="24"/>
        </w:rPr>
        <w:t>Mt</w:t>
      </w:r>
      <w:proofErr w:type="spellEnd"/>
      <w:r w:rsidRPr="00205EAE">
        <w:rPr>
          <w:rFonts w:ascii="Book Antiqua" w:hAnsi="Book Antiqua"/>
          <w:sz w:val="24"/>
          <w:szCs w:val="24"/>
        </w:rPr>
        <w:t xml:space="preserve"> 14, 16). Eucharistiu či požehnanie človek nedostáva sám pre seba, aby v kúte zažil slastný pocit Božej prítomnosti. Dostáva to ako silu nebáť sa vlievať vzťahom novú šťavu. Boh zosiela chlieb z neba, na ľuďoch je, či tento chlieb bude dávať život svetu.</w:t>
      </w:r>
    </w:p>
    <w:sectPr w:rsidR="00A874C5" w:rsidRPr="00205EAE" w:rsidSect="00205EA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EAE"/>
    <w:rsid w:val="00205EAE"/>
    <w:rsid w:val="00461B8D"/>
    <w:rsid w:val="009E0EF6"/>
    <w:rsid w:val="00A8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74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2010-04-20T05:49:00Z</cp:lastPrinted>
  <dcterms:created xsi:type="dcterms:W3CDTF">2010-04-20T05:39:00Z</dcterms:created>
  <dcterms:modified xsi:type="dcterms:W3CDTF">2010-04-20T21:07:00Z</dcterms:modified>
</cp:coreProperties>
</file>