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951" w:rsidRPr="002F3AA0" w:rsidRDefault="00193951">
      <w:pPr>
        <w:rPr>
          <w:rFonts w:ascii="Times New Roman" w:hAnsi="Times New Roman"/>
          <w:color w:val="003366"/>
        </w:rPr>
      </w:pPr>
      <w:r w:rsidRPr="002F3AA0">
        <w:rPr>
          <w:rFonts w:ascii="Times New Roman" w:hAnsi="Times New Roman"/>
          <w:b/>
          <w:i/>
          <w:color w:val="003366"/>
          <w:sz w:val="28"/>
          <w:szCs w:val="28"/>
          <w:u w:val="single"/>
        </w:rPr>
        <w:t>Písomné opakovanie</w:t>
      </w:r>
      <w:r w:rsidRPr="002F3AA0">
        <w:rPr>
          <w:rFonts w:ascii="Times New Roman" w:hAnsi="Times New Roman"/>
          <w:color w:val="003366"/>
        </w:rPr>
        <w:t xml:space="preserve"> </w:t>
      </w:r>
      <w:r w:rsidRPr="002F3AA0">
        <w:rPr>
          <w:rFonts w:ascii="Times New Roman" w:hAnsi="Times New Roman"/>
          <w:color w:val="003366"/>
        </w:rPr>
        <w:tab/>
      </w:r>
      <w:r w:rsidRPr="002F3AA0">
        <w:rPr>
          <w:rFonts w:ascii="Times New Roman" w:hAnsi="Times New Roman"/>
          <w:color w:val="003366"/>
        </w:rPr>
        <w:tab/>
      </w:r>
      <w:r w:rsidRPr="002F3AA0">
        <w:rPr>
          <w:rFonts w:ascii="Times New Roman" w:hAnsi="Times New Roman"/>
          <w:color w:val="003366"/>
        </w:rPr>
        <w:tab/>
      </w:r>
      <w:r w:rsidRPr="002F3AA0">
        <w:rPr>
          <w:rFonts w:ascii="Times New Roman" w:hAnsi="Times New Roman"/>
          <w:color w:val="003366"/>
        </w:rPr>
        <w:tab/>
      </w:r>
      <w:r w:rsidRPr="002F3AA0">
        <w:rPr>
          <w:rFonts w:ascii="Times New Roman" w:hAnsi="Times New Roman"/>
          <w:color w:val="003366"/>
        </w:rPr>
        <w:tab/>
      </w:r>
      <w:r w:rsidRPr="002F3AA0">
        <w:rPr>
          <w:rFonts w:ascii="Times New Roman" w:hAnsi="Times New Roman"/>
          <w:color w:val="003366"/>
        </w:rPr>
        <w:tab/>
      </w:r>
      <w:r w:rsidRPr="002F3AA0">
        <w:rPr>
          <w:rFonts w:ascii="Times New Roman" w:hAnsi="Times New Roman"/>
          <w:color w:val="003366"/>
        </w:rPr>
        <w:tab/>
        <w:t>meno: _______________________</w:t>
      </w:r>
    </w:p>
    <w:p w:rsidR="00193951" w:rsidRPr="002F3AA0" w:rsidRDefault="00193951" w:rsidP="000A49AE">
      <w:pPr>
        <w:jc w:val="both"/>
        <w:rPr>
          <w:rFonts w:ascii="Times New Roman" w:hAnsi="Times New Roman"/>
          <w:color w:val="003366"/>
        </w:rPr>
      </w:pPr>
      <w:r w:rsidRPr="002F3AA0">
        <w:rPr>
          <w:rFonts w:ascii="Times New Roman" w:hAnsi="Times New Roman"/>
          <w:b/>
          <w:color w:val="003366"/>
        </w:rPr>
        <w:t>1 Analyzuj</w:t>
      </w:r>
      <w:r w:rsidRPr="002F3AA0">
        <w:rPr>
          <w:rFonts w:ascii="Times New Roman" w:hAnsi="Times New Roman"/>
          <w:color w:val="003366"/>
        </w:rPr>
        <w:t xml:space="preserve"> príčiny vyspelosti USA a Kanady. Zhodnoť ťažbu nerastných surovín v týchto krajinách a vypíš hlavné priemyselné oblasti.</w:t>
      </w:r>
    </w:p>
    <w:p w:rsidR="00193951" w:rsidRPr="002F3AA0" w:rsidRDefault="00193951">
      <w:pPr>
        <w:rPr>
          <w:rFonts w:ascii="Times New Roman" w:hAnsi="Times New Roman"/>
          <w:color w:val="003366"/>
        </w:rPr>
      </w:pPr>
      <w:r w:rsidRPr="002F3AA0">
        <w:rPr>
          <w:rFonts w:ascii="Times New Roman" w:hAnsi="Times New Roman"/>
          <w:b/>
          <w:color w:val="003366"/>
        </w:rPr>
        <w:t>2.Roztrieďte</w:t>
      </w:r>
      <w:r w:rsidRPr="002F3AA0">
        <w:rPr>
          <w:rFonts w:ascii="Times New Roman" w:hAnsi="Times New Roman"/>
          <w:color w:val="003366"/>
        </w:rPr>
        <w:t xml:space="preserve"> nasledujúce krajiny: Japonsko, Bangladéš, India, Izrael, Afganistan,  Laos, Turecko, Kuvajt, KĽDR, Spojené arabské emiráty, Mongolsko,  podľa stupňa ekonomického rozvoja.</w:t>
      </w:r>
    </w:p>
    <w:p w:rsidR="00193951" w:rsidRPr="002F3AA0" w:rsidRDefault="00193951">
      <w:pPr>
        <w:rPr>
          <w:rFonts w:ascii="Times New Roman" w:hAnsi="Times New Roman"/>
          <w:color w:val="003366"/>
        </w:rPr>
      </w:pPr>
      <w:r w:rsidRPr="002F3AA0">
        <w:rPr>
          <w:rFonts w:ascii="Times New Roman" w:hAnsi="Times New Roman"/>
          <w:b/>
          <w:color w:val="003366"/>
        </w:rPr>
        <w:t>3.Vysvetli</w:t>
      </w:r>
      <w:r w:rsidRPr="002F3AA0">
        <w:rPr>
          <w:rFonts w:ascii="Times New Roman" w:hAnsi="Times New Roman"/>
          <w:color w:val="003366"/>
        </w:rPr>
        <w:t xml:space="preserve"> zameranie poľnohospodárskej výroby Ázie v troch základných fyzickogeografických regiónoch  /suchá západná Ázia, kontinentálna a monzúnová Ázia/ v závislosti od podnebia. Porovnaj spôsoby poľnohospodárskej výroby v jednotlivých oblastiach.</w:t>
      </w:r>
    </w:p>
    <w:p w:rsidR="00193951" w:rsidRPr="002F3AA0" w:rsidRDefault="00193951">
      <w:pPr>
        <w:rPr>
          <w:rFonts w:ascii="Times New Roman" w:hAnsi="Times New Roman"/>
          <w:color w:val="003366"/>
        </w:rPr>
      </w:pPr>
      <w:r w:rsidRPr="002F3AA0">
        <w:rPr>
          <w:rFonts w:ascii="Times New Roman" w:hAnsi="Times New Roman"/>
          <w:b/>
          <w:color w:val="003366"/>
        </w:rPr>
        <w:t>4. Opíš</w:t>
      </w:r>
      <w:r w:rsidRPr="002F3AA0">
        <w:rPr>
          <w:rFonts w:ascii="Times New Roman" w:hAnsi="Times New Roman"/>
          <w:color w:val="003366"/>
        </w:rPr>
        <w:t xml:space="preserve"> polohu Austrálie vzhľadom na zemské pologule, ostatné svetadiely a oceány. Ukáž na mape najvýznamnejšie prvky horizontálnej členitosti.</w:t>
      </w:r>
    </w:p>
    <w:p w:rsidR="00193951" w:rsidRPr="002F3AA0" w:rsidRDefault="00193951" w:rsidP="00882ADA">
      <w:pPr>
        <w:jc w:val="both"/>
        <w:rPr>
          <w:rFonts w:ascii="Times New Roman" w:hAnsi="Times New Roman"/>
          <w:color w:val="003366"/>
        </w:rPr>
      </w:pPr>
      <w:r w:rsidRPr="002F3AA0">
        <w:rPr>
          <w:rFonts w:ascii="Times New Roman" w:hAnsi="Times New Roman"/>
          <w:b/>
          <w:color w:val="003366"/>
        </w:rPr>
        <w:t>5. Rozdeľ</w:t>
      </w:r>
      <w:r w:rsidRPr="002F3AA0">
        <w:rPr>
          <w:rFonts w:ascii="Times New Roman" w:hAnsi="Times New Roman"/>
          <w:color w:val="003366"/>
        </w:rPr>
        <w:t xml:space="preserve"> Ameriku z  fyzickogeografického a socioekonomického hľadiska. Vymenuj základné povrchové celky, charakterizujte hydrografickú sieť /umoria, rieky, jazerá, vodopády/.</w:t>
      </w:r>
    </w:p>
    <w:p w:rsidR="00193951" w:rsidRPr="002F3AA0" w:rsidRDefault="00193951" w:rsidP="000E6317">
      <w:pPr>
        <w:rPr>
          <w:rFonts w:ascii="Times New Roman" w:hAnsi="Times New Roman"/>
          <w:color w:val="003366"/>
        </w:rPr>
      </w:pPr>
      <w:r w:rsidRPr="002F3AA0">
        <w:rPr>
          <w:rFonts w:ascii="Times New Roman" w:hAnsi="Times New Roman"/>
          <w:b/>
          <w:color w:val="003366"/>
        </w:rPr>
        <w:t>6. Doplň:</w:t>
      </w:r>
      <w:r w:rsidRPr="002F3AA0">
        <w:rPr>
          <w:rFonts w:ascii="Times New Roman" w:hAnsi="Times New Roman"/>
          <w:color w:val="003366"/>
        </w:rPr>
        <w:t xml:space="preserve">      a/ ktorý ostrov Oceánie je najväčší       b/ ktorý štát Oceánie je ekonomicky najvyspelejší</w:t>
      </w:r>
      <w:r w:rsidRPr="002F3AA0">
        <w:rPr>
          <w:rFonts w:ascii="Times New Roman" w:hAnsi="Times New Roman"/>
          <w:color w:val="003366"/>
        </w:rPr>
        <w:tab/>
      </w:r>
    </w:p>
    <w:p w:rsidR="00193951" w:rsidRPr="002F3AA0" w:rsidRDefault="00193951" w:rsidP="000E6317">
      <w:pPr>
        <w:ind w:firstLine="708"/>
        <w:jc w:val="both"/>
        <w:rPr>
          <w:rFonts w:ascii="Times New Roman" w:hAnsi="Times New Roman"/>
          <w:color w:val="003366"/>
        </w:rPr>
      </w:pPr>
      <w:r w:rsidRPr="002F3AA0">
        <w:rPr>
          <w:rFonts w:ascii="Times New Roman" w:hAnsi="Times New Roman"/>
          <w:color w:val="003366"/>
        </w:rPr>
        <w:t>c/  ktorý štát Oceánie je kráľovstvom</w:t>
      </w:r>
      <w:r w:rsidRPr="002F3AA0">
        <w:rPr>
          <w:rFonts w:ascii="Times New Roman" w:hAnsi="Times New Roman"/>
          <w:color w:val="003366"/>
        </w:rPr>
        <w:tab/>
        <w:t>d/ ktorý štát Oceánie je štátom USA</w:t>
      </w:r>
    </w:p>
    <w:p w:rsidR="00193951" w:rsidRPr="002F3AA0" w:rsidRDefault="00193951" w:rsidP="00E40F10">
      <w:pPr>
        <w:jc w:val="both"/>
        <w:rPr>
          <w:rFonts w:ascii="Times New Roman" w:hAnsi="Times New Roman"/>
          <w:color w:val="003366"/>
        </w:rPr>
      </w:pPr>
      <w:r w:rsidRPr="002F3AA0">
        <w:rPr>
          <w:rFonts w:ascii="Times New Roman" w:hAnsi="Times New Roman"/>
          <w:color w:val="003366"/>
        </w:rPr>
        <w:t xml:space="preserve">7. </w:t>
      </w:r>
      <w:r w:rsidRPr="002F3AA0">
        <w:rPr>
          <w:rFonts w:ascii="Times New Roman" w:hAnsi="Times New Roman"/>
          <w:b/>
          <w:i/>
          <w:color w:val="003366"/>
        </w:rPr>
        <w:t>Rozhodnite ktorý z výrokov je pravdivý a ktorý nepravdivý. Nepravdivé výroky opravte a svoj názor zdôvodnite :</w:t>
      </w:r>
    </w:p>
    <w:p w:rsidR="00193951" w:rsidRPr="002F3AA0" w:rsidRDefault="00193951" w:rsidP="00E40F10">
      <w:pPr>
        <w:ind w:firstLine="708"/>
        <w:jc w:val="both"/>
        <w:rPr>
          <w:rFonts w:ascii="Times New Roman" w:hAnsi="Times New Roman"/>
          <w:color w:val="003366"/>
        </w:rPr>
      </w:pPr>
      <w:r w:rsidRPr="002F3AA0">
        <w:rPr>
          <w:rFonts w:ascii="Times New Roman" w:hAnsi="Times New Roman"/>
          <w:color w:val="003366"/>
        </w:rPr>
        <w:t xml:space="preserve">a/ Namíbia leží v oblasti tropického vlhkého podnebia.   </w:t>
      </w:r>
    </w:p>
    <w:p w:rsidR="00193951" w:rsidRPr="002F3AA0" w:rsidRDefault="00193951" w:rsidP="00E40F10">
      <w:pPr>
        <w:ind w:firstLine="708"/>
        <w:jc w:val="both"/>
        <w:rPr>
          <w:rFonts w:ascii="Times New Roman" w:hAnsi="Times New Roman"/>
          <w:color w:val="003366"/>
        </w:rPr>
      </w:pPr>
      <w:r w:rsidRPr="002F3AA0">
        <w:rPr>
          <w:rFonts w:ascii="Times New Roman" w:hAnsi="Times New Roman"/>
          <w:color w:val="003366"/>
        </w:rPr>
        <w:t xml:space="preserve">b/ hlavnou plodinou vo výžive obyvateľov Afriky je ryža  </w:t>
      </w:r>
    </w:p>
    <w:p w:rsidR="00193951" w:rsidRPr="002F3AA0" w:rsidRDefault="00193951" w:rsidP="00E40F10">
      <w:pPr>
        <w:ind w:firstLine="708"/>
        <w:jc w:val="both"/>
        <w:rPr>
          <w:rFonts w:ascii="Times New Roman" w:hAnsi="Times New Roman"/>
          <w:color w:val="003366"/>
        </w:rPr>
      </w:pPr>
      <w:r w:rsidRPr="002F3AA0">
        <w:rPr>
          <w:rFonts w:ascii="Times New Roman" w:hAnsi="Times New Roman"/>
          <w:color w:val="003366"/>
        </w:rPr>
        <w:t xml:space="preserve">c/ povodie rieky Kongo patrí k najväčším hydroenergetickým zdrojom sveta  </w:t>
      </w:r>
    </w:p>
    <w:p w:rsidR="00193951" w:rsidRPr="002F3AA0" w:rsidRDefault="00193951" w:rsidP="00E40F10">
      <w:pPr>
        <w:ind w:firstLine="708"/>
        <w:jc w:val="both"/>
        <w:rPr>
          <w:rFonts w:ascii="Times New Roman" w:hAnsi="Times New Roman"/>
          <w:color w:val="003366"/>
        </w:rPr>
      </w:pPr>
      <w:r w:rsidRPr="002F3AA0">
        <w:rPr>
          <w:rFonts w:ascii="Times New Roman" w:hAnsi="Times New Roman"/>
          <w:color w:val="003366"/>
        </w:rPr>
        <w:t>d/ väčšina obyvateľov JAR patrí k europoidnej rase.</w:t>
      </w:r>
    </w:p>
    <w:sectPr w:rsidR="00193951" w:rsidRPr="002F3AA0" w:rsidSect="00161F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D4F1D"/>
    <w:rsid w:val="00056CA1"/>
    <w:rsid w:val="000A2B5B"/>
    <w:rsid w:val="000A49AE"/>
    <w:rsid w:val="000C6ECE"/>
    <w:rsid w:val="000D319F"/>
    <w:rsid w:val="000E6317"/>
    <w:rsid w:val="001070EE"/>
    <w:rsid w:val="00161F40"/>
    <w:rsid w:val="00193951"/>
    <w:rsid w:val="002461D6"/>
    <w:rsid w:val="002F3AA0"/>
    <w:rsid w:val="00344621"/>
    <w:rsid w:val="00372DEC"/>
    <w:rsid w:val="003B2DA1"/>
    <w:rsid w:val="003F1947"/>
    <w:rsid w:val="00465894"/>
    <w:rsid w:val="004C76A3"/>
    <w:rsid w:val="005A56EB"/>
    <w:rsid w:val="006272F4"/>
    <w:rsid w:val="006D4F1D"/>
    <w:rsid w:val="007F3460"/>
    <w:rsid w:val="00882ADA"/>
    <w:rsid w:val="008E7D99"/>
    <w:rsid w:val="00917705"/>
    <w:rsid w:val="00A523D5"/>
    <w:rsid w:val="00A57B8C"/>
    <w:rsid w:val="00C6195D"/>
    <w:rsid w:val="00CB094E"/>
    <w:rsid w:val="00CE004A"/>
    <w:rsid w:val="00E40F10"/>
    <w:rsid w:val="00F96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CA1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8</TotalTime>
  <Pages>1</Pages>
  <Words>221</Words>
  <Characters>1260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Jano S.</cp:lastModifiedBy>
  <cp:revision>19</cp:revision>
  <cp:lastPrinted>2001-12-31T23:28:00Z</cp:lastPrinted>
  <dcterms:created xsi:type="dcterms:W3CDTF">2024-02-07T17:37:00Z</dcterms:created>
  <dcterms:modified xsi:type="dcterms:W3CDTF">2001-12-31T23:29:00Z</dcterms:modified>
</cp:coreProperties>
</file>