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486" w:rsidRPr="009D1242" w:rsidRDefault="008C0486" w:rsidP="008C0486">
      <w:pPr>
        <w:pStyle w:val="Normlnywebov"/>
        <w:ind w:left="-851"/>
        <w:rPr>
          <w:rFonts w:ascii="Book Antiqua" w:hAnsi="Book Antiqua"/>
          <w:b/>
          <w:bCs/>
          <w:sz w:val="27"/>
          <w:szCs w:val="27"/>
          <w:lang w:val="sk-SK"/>
        </w:rPr>
      </w:pPr>
      <w:r w:rsidRPr="009D1242">
        <w:rPr>
          <w:rFonts w:ascii="Book Antiqua" w:hAnsi="Book Antiqua"/>
          <w:b/>
          <w:iCs/>
          <w:lang w:val="sk-SK"/>
        </w:rPr>
        <w:t xml:space="preserve">KRST PÁNA </w:t>
      </w:r>
      <w:r w:rsidRPr="009D1242">
        <w:rPr>
          <w:rFonts w:ascii="Book Antiqua" w:hAnsi="Book Antiqua"/>
          <w:i/>
          <w:iCs/>
          <w:lang w:val="sk-SK"/>
        </w:rPr>
        <w:t xml:space="preserve">- </w:t>
      </w:r>
      <w:proofErr w:type="spellStart"/>
      <w:r w:rsidRPr="009D1242">
        <w:rPr>
          <w:rFonts w:ascii="Book Antiqua" w:hAnsi="Book Antiqua"/>
          <w:i/>
          <w:iCs/>
          <w:lang w:val="sk-SK"/>
        </w:rPr>
        <w:t>Mk</w:t>
      </w:r>
      <w:proofErr w:type="spellEnd"/>
      <w:r w:rsidRPr="009D1242">
        <w:rPr>
          <w:rFonts w:ascii="Book Antiqua" w:hAnsi="Book Antiqua"/>
          <w:i/>
          <w:iCs/>
          <w:lang w:val="sk-SK"/>
        </w:rPr>
        <w:t xml:space="preserve"> 1, 7-11:</w:t>
      </w:r>
      <w:r w:rsidRPr="009D1242">
        <w:rPr>
          <w:rFonts w:ascii="Book Antiqua" w:hAnsi="Book Antiqua"/>
          <w:lang w:val="sk-SK"/>
        </w:rPr>
        <w:t xml:space="preserve"> </w:t>
      </w:r>
      <w:r w:rsidRPr="009D1242">
        <w:rPr>
          <w:rFonts w:ascii="Book Antiqua" w:hAnsi="Book Antiqua"/>
          <w:bCs/>
          <w:sz w:val="27"/>
          <w:szCs w:val="27"/>
          <w:lang w:val="sk-SK"/>
        </w:rPr>
        <w:t>Kresťan - kňaz, prorok, kráľ</w:t>
      </w:r>
    </w:p>
    <w:p w:rsidR="008C0486" w:rsidRPr="009D1242" w:rsidRDefault="008C0486" w:rsidP="008C0486">
      <w:pPr>
        <w:pStyle w:val="Normlnywebov"/>
        <w:ind w:left="-851"/>
        <w:rPr>
          <w:rFonts w:ascii="Book Antiqua" w:hAnsi="Book Antiqua"/>
          <w:lang w:val="sk-SK"/>
        </w:rPr>
      </w:pPr>
      <w:r w:rsidRPr="009D1242">
        <w:rPr>
          <w:rFonts w:ascii="Book Antiqua" w:hAnsi="Book Antiqua"/>
          <w:b/>
          <w:bCs/>
          <w:lang w:val="sk-SK"/>
        </w:rPr>
        <w:t xml:space="preserve">Veci časom </w:t>
      </w:r>
      <w:proofErr w:type="spellStart"/>
      <w:r w:rsidRPr="009D1242">
        <w:rPr>
          <w:rFonts w:ascii="Book Antiqua" w:hAnsi="Book Antiqua"/>
          <w:b/>
          <w:bCs/>
          <w:lang w:val="sk-SK"/>
        </w:rPr>
        <w:t>zovšednia</w:t>
      </w:r>
      <w:proofErr w:type="spellEnd"/>
      <w:r w:rsidRPr="009D1242">
        <w:rPr>
          <w:rFonts w:ascii="Book Antiqua" w:hAnsi="Book Antiqua"/>
          <w:b/>
          <w:bCs/>
          <w:lang w:val="sk-SK"/>
        </w:rPr>
        <w:t xml:space="preserve">. </w:t>
      </w:r>
      <w:r w:rsidRPr="009D1242">
        <w:rPr>
          <w:rFonts w:ascii="Book Antiqua" w:hAnsi="Book Antiqua"/>
          <w:lang w:val="sk-SK"/>
        </w:rPr>
        <w:t xml:space="preserve">Je to nebezpečné. </w:t>
      </w:r>
      <w:r w:rsidRPr="009D1242">
        <w:rPr>
          <w:rFonts w:ascii="Book Antiqua" w:hAnsi="Book Antiqua"/>
          <w:b/>
          <w:bCs/>
          <w:lang w:val="sk-SK"/>
        </w:rPr>
        <w:t xml:space="preserve">Sv. Filip </w:t>
      </w:r>
      <w:proofErr w:type="spellStart"/>
      <w:r w:rsidRPr="009D1242">
        <w:rPr>
          <w:rFonts w:ascii="Book Antiqua" w:hAnsi="Book Antiqua"/>
          <w:b/>
          <w:bCs/>
          <w:lang w:val="sk-SK"/>
        </w:rPr>
        <w:t>Neri</w:t>
      </w:r>
      <w:proofErr w:type="spellEnd"/>
      <w:r w:rsidRPr="009D1242">
        <w:rPr>
          <w:rFonts w:ascii="Book Antiqua" w:hAnsi="Book Antiqua"/>
          <w:b/>
          <w:bCs/>
          <w:lang w:val="sk-SK"/>
        </w:rPr>
        <w:t xml:space="preserve"> sa zvykol modlievať: </w:t>
      </w:r>
      <w:r w:rsidRPr="009D1242">
        <w:rPr>
          <w:rFonts w:ascii="Book Antiqua" w:hAnsi="Book Antiqua"/>
          <w:b/>
          <w:bCs/>
          <w:i/>
          <w:iCs/>
          <w:lang w:val="sk-SK"/>
        </w:rPr>
        <w:t>“Pane, len zovšednieť mi nedaj!”</w:t>
      </w:r>
      <w:r w:rsidRPr="009D1242">
        <w:rPr>
          <w:rFonts w:ascii="Book Antiqua" w:hAnsi="Book Antiqua"/>
          <w:lang w:val="sk-SK"/>
        </w:rPr>
        <w:t xml:space="preserve"> Podstat</w:t>
      </w:r>
      <w:bookmarkStart w:id="0" w:name="_GoBack"/>
      <w:bookmarkEnd w:id="0"/>
      <w:r w:rsidRPr="009D1242">
        <w:rPr>
          <w:rFonts w:ascii="Book Antiqua" w:hAnsi="Book Antiqua"/>
          <w:lang w:val="sk-SK"/>
        </w:rPr>
        <w:t>a zovšednenia spočíva v tom, že to, čo bolo pre nás kedysi nesmierne hodnotné, až tak, že by sme boli za to podstúpili čo akú obetu, nás dnes už nenadchn</w:t>
      </w:r>
      <w:r w:rsidR="00615B7A">
        <w:rPr>
          <w:rFonts w:ascii="Book Antiqua" w:hAnsi="Book Antiqua"/>
          <w:lang w:val="sk-SK"/>
        </w:rPr>
        <w:t>ú</w:t>
      </w:r>
      <w:r w:rsidRPr="009D1242">
        <w:rPr>
          <w:rFonts w:ascii="Book Antiqua" w:hAnsi="Book Antiqua"/>
          <w:lang w:val="sk-SK"/>
        </w:rPr>
        <w:t>. Beriem</w:t>
      </w:r>
      <w:r w:rsidR="00615B7A">
        <w:rPr>
          <w:rFonts w:ascii="Book Antiqua" w:hAnsi="Book Antiqua"/>
          <w:lang w:val="sk-SK"/>
        </w:rPr>
        <w:t>e</w:t>
      </w:r>
      <w:r w:rsidRPr="009D1242">
        <w:rPr>
          <w:rFonts w:ascii="Book Antiqua" w:hAnsi="Book Antiqua"/>
          <w:lang w:val="sk-SK"/>
        </w:rPr>
        <w:t xml:space="preserve"> to ako samozrejmosť. </w:t>
      </w:r>
    </w:p>
    <w:p w:rsidR="008C0486" w:rsidRPr="009D1242" w:rsidRDefault="008C0486" w:rsidP="008C0486">
      <w:pPr>
        <w:pStyle w:val="Normlnywebov"/>
        <w:ind w:left="-851"/>
        <w:rPr>
          <w:rFonts w:ascii="Book Antiqua" w:hAnsi="Book Antiqua"/>
          <w:lang w:val="sk-SK"/>
        </w:rPr>
      </w:pPr>
      <w:r w:rsidRPr="009D1242">
        <w:rPr>
          <w:rFonts w:ascii="Book Antiqua" w:hAnsi="Book Antiqua"/>
          <w:lang w:val="sk-SK"/>
        </w:rPr>
        <w:t xml:space="preserve">Takto môže dopadnúť aj krst. Väčšina z nás bola kedysi pokrstená. Krst je veľká sviatosť. Vlastne najväčšia, pretože je bránou k všetkým ostatným sviatostiam. </w:t>
      </w:r>
      <w:r w:rsidRPr="009D1242">
        <w:rPr>
          <w:rFonts w:ascii="Book Antiqua" w:hAnsi="Book Antiqua"/>
          <w:b/>
          <w:bCs/>
          <w:lang w:val="sk-SK"/>
        </w:rPr>
        <w:t xml:space="preserve">Pre koľkých z nás je však ona východzím bodom pre všetky naše životné rozhodnutia? </w:t>
      </w:r>
      <w:r w:rsidRPr="009D1242">
        <w:rPr>
          <w:rFonts w:ascii="Book Antiqua" w:hAnsi="Book Antiqua"/>
          <w:lang w:val="sk-SK"/>
        </w:rPr>
        <w:t xml:space="preserve">Preto dnes v deň krstu Pánovho pouvažujme o svojom krste. </w:t>
      </w:r>
    </w:p>
    <w:p w:rsidR="008C0486" w:rsidRPr="009D1242" w:rsidRDefault="008C0486" w:rsidP="008C0486">
      <w:pPr>
        <w:pStyle w:val="Normlnywebov"/>
        <w:ind w:left="-851"/>
        <w:rPr>
          <w:rFonts w:ascii="Book Antiqua" w:hAnsi="Book Antiqua"/>
          <w:lang w:val="sk-SK"/>
        </w:rPr>
      </w:pPr>
      <w:r w:rsidRPr="009D1242">
        <w:rPr>
          <w:rFonts w:ascii="Book Antiqua" w:hAnsi="Book Antiqua"/>
          <w:lang w:val="sk-SK"/>
        </w:rPr>
        <w:t xml:space="preserve">Čo je to krst? </w:t>
      </w:r>
      <w:r w:rsidRPr="009D1242">
        <w:rPr>
          <w:rFonts w:ascii="Book Antiqua" w:hAnsi="Book Antiqua"/>
          <w:b/>
          <w:bCs/>
          <w:lang w:val="sk-SK"/>
        </w:rPr>
        <w:t xml:space="preserve">Krst je rozhodnutie žiť inak. </w:t>
      </w:r>
      <w:r w:rsidRPr="009D1242">
        <w:rPr>
          <w:rFonts w:ascii="Book Antiqua" w:hAnsi="Book Antiqua"/>
          <w:lang w:val="sk-SK"/>
        </w:rPr>
        <w:t xml:space="preserve">Keď človek stojí tvárou tvár zverstvám a surovostiam ľudí a ľudstva ako celku, môže urobiť rozhodnutie: ja chcem žiť inak. Je nechcem ísť touto cestou. </w:t>
      </w:r>
      <w:r w:rsidRPr="009D1242">
        <w:rPr>
          <w:rFonts w:ascii="Book Antiqua" w:hAnsi="Book Antiqua"/>
          <w:b/>
          <w:bCs/>
          <w:lang w:val="sk-SK"/>
        </w:rPr>
        <w:t>Človek, ktorý žije v pravde si uvedomuje, že aj on sa podieľa na zodpovednosti za všetko to zlo, ktoré sa okolo neho deje.</w:t>
      </w:r>
      <w:r w:rsidRPr="009D1242">
        <w:rPr>
          <w:rFonts w:ascii="Book Antiqua" w:hAnsi="Book Antiqua"/>
          <w:lang w:val="sk-SK"/>
        </w:rPr>
        <w:t xml:space="preserve"> Aj ja som zodpovedný za zverstvá konané v občianskych vojnách, za násilnosti a mafiánske skutky konané v mestách, za koncentračné tábory, za hlad biednych ľudí sveta. Aj ja som zodpovedný za nemravnosti a výstrednosti, ktoré bez výčitiek svedomia páchajú niektorí ľudia. </w:t>
      </w:r>
      <w:r w:rsidRPr="009D1242">
        <w:rPr>
          <w:rFonts w:ascii="Book Antiqua" w:hAnsi="Book Antiqua"/>
          <w:b/>
          <w:bCs/>
          <w:lang w:val="sk-SK"/>
        </w:rPr>
        <w:t xml:space="preserve">Moja zodpovednosť vyplýva z mojej účasti na </w:t>
      </w:r>
      <w:proofErr w:type="spellStart"/>
      <w:r w:rsidRPr="009D1242">
        <w:rPr>
          <w:rFonts w:ascii="Book Antiqua" w:hAnsi="Book Antiqua"/>
          <w:b/>
          <w:bCs/>
          <w:lang w:val="sk-SK"/>
        </w:rPr>
        <w:t>zranenosti</w:t>
      </w:r>
      <w:proofErr w:type="spellEnd"/>
      <w:r w:rsidRPr="009D1242">
        <w:rPr>
          <w:rFonts w:ascii="Book Antiqua" w:hAnsi="Book Antiqua"/>
          <w:b/>
          <w:bCs/>
          <w:lang w:val="sk-SK"/>
        </w:rPr>
        <w:t xml:space="preserve"> a deformácii, ktorú nosíme v sebe ako ľudstvo.</w:t>
      </w:r>
      <w:r w:rsidRPr="009D1242">
        <w:rPr>
          <w:rFonts w:ascii="Book Antiqua" w:hAnsi="Book Antiqua"/>
          <w:lang w:val="sk-SK"/>
        </w:rPr>
        <w:t xml:space="preserve"> Je to ten známy dedičný hriech: potenciál k zlu, a ak nie je regulovaný tak </w:t>
      </w:r>
      <w:r w:rsidR="00615B7A">
        <w:rPr>
          <w:rFonts w:ascii="Book Antiqua" w:hAnsi="Book Antiqua"/>
          <w:lang w:val="sk-SK"/>
        </w:rPr>
        <w:t xml:space="preserve">vedie aj </w:t>
      </w:r>
      <w:r w:rsidRPr="009D1242">
        <w:rPr>
          <w:rFonts w:ascii="Book Antiqua" w:hAnsi="Book Antiqua"/>
          <w:lang w:val="sk-SK"/>
        </w:rPr>
        <w:t>k zlu extrémnemu</w:t>
      </w:r>
      <w:r w:rsidR="00615B7A">
        <w:rPr>
          <w:rFonts w:ascii="Book Antiqua" w:hAnsi="Book Antiqua"/>
          <w:lang w:val="sk-SK"/>
        </w:rPr>
        <w:t xml:space="preserve"> – zlo</w:t>
      </w:r>
      <w:r w:rsidRPr="009D1242">
        <w:rPr>
          <w:rFonts w:ascii="Book Antiqua" w:hAnsi="Book Antiqua"/>
          <w:lang w:val="sk-SK"/>
        </w:rPr>
        <w:t xml:space="preserve"> je v každom jednom z nás. </w:t>
      </w:r>
      <w:r w:rsidRPr="009D1242">
        <w:rPr>
          <w:rFonts w:ascii="Book Antiqua" w:hAnsi="Book Antiqua"/>
          <w:b/>
          <w:bCs/>
          <w:lang w:val="sk-SK"/>
        </w:rPr>
        <w:t>Keď si človek toto všetko uvedomí, môže prijať pozvanie Kristovo:</w:t>
      </w:r>
      <w:r w:rsidRPr="009D1242">
        <w:rPr>
          <w:rFonts w:ascii="Book Antiqua" w:hAnsi="Book Antiqua"/>
          <w:lang w:val="sk-SK"/>
        </w:rPr>
        <w:t xml:space="preserve"> </w:t>
      </w:r>
      <w:r w:rsidRPr="009D1242">
        <w:rPr>
          <w:rFonts w:ascii="Book Antiqua" w:hAnsi="Book Antiqua"/>
          <w:b/>
          <w:bCs/>
          <w:lang w:val="sk-SK"/>
        </w:rPr>
        <w:t>žiť inak</w:t>
      </w:r>
      <w:r w:rsidRPr="009D1242">
        <w:rPr>
          <w:rFonts w:ascii="Book Antiqua" w:hAnsi="Book Antiqua"/>
          <w:lang w:val="sk-SK"/>
        </w:rPr>
        <w:t xml:space="preserve">. Zvoliť si život a nie smrť. Krst </w:t>
      </w:r>
      <w:r w:rsidR="003A3AA3" w:rsidRPr="009D1242">
        <w:rPr>
          <w:rFonts w:ascii="Book Antiqua" w:hAnsi="Book Antiqua"/>
          <w:lang w:val="sk-SK"/>
        </w:rPr>
        <w:t>je potom vonkajším prejavom toh</w:t>
      </w:r>
      <w:r w:rsidRPr="009D1242">
        <w:rPr>
          <w:rFonts w:ascii="Book Antiqua" w:hAnsi="Book Antiqua"/>
          <w:lang w:val="sk-SK"/>
        </w:rPr>
        <w:t xml:space="preserve">to jeho rozhodnutia. Nie je to </w:t>
      </w:r>
      <w:r w:rsidR="003A3AA3" w:rsidRPr="009D1242">
        <w:rPr>
          <w:rFonts w:ascii="Book Antiqua" w:hAnsi="Book Antiqua"/>
          <w:lang w:val="sk-SK"/>
        </w:rPr>
        <w:t>jednorazový</w:t>
      </w:r>
      <w:r w:rsidRPr="009D1242">
        <w:rPr>
          <w:rFonts w:ascii="Book Antiqua" w:hAnsi="Book Antiqua"/>
          <w:lang w:val="sk-SK"/>
        </w:rPr>
        <w:t xml:space="preserve"> statický úkon, ale začiatok celoživotného procesu. </w:t>
      </w:r>
    </w:p>
    <w:p w:rsidR="008C0486" w:rsidRPr="009D1242" w:rsidRDefault="008C0486" w:rsidP="008C0486">
      <w:pPr>
        <w:pStyle w:val="Normlnywebov"/>
        <w:ind w:left="-851"/>
        <w:rPr>
          <w:rFonts w:ascii="Book Antiqua" w:hAnsi="Book Antiqua"/>
          <w:lang w:val="sk-SK"/>
        </w:rPr>
      </w:pPr>
      <w:r w:rsidRPr="009D1242">
        <w:rPr>
          <w:rFonts w:ascii="Book Antiqua" w:hAnsi="Book Antiqua"/>
          <w:b/>
          <w:bCs/>
          <w:lang w:val="sk-SK"/>
        </w:rPr>
        <w:t>Toto rozhodnutie žiť inak sa potom rozvíja v troch konkrétnych formách.</w:t>
      </w:r>
      <w:r w:rsidRPr="009D1242">
        <w:rPr>
          <w:rFonts w:ascii="Book Antiqua" w:hAnsi="Book Antiqua"/>
          <w:lang w:val="sk-SK"/>
        </w:rPr>
        <w:t xml:space="preserve"> Naznačuje to obrad, ktorý sa koná po poliatí pokrsteného vodou: </w:t>
      </w:r>
      <w:r w:rsidRPr="009D1242">
        <w:rPr>
          <w:rFonts w:ascii="Book Antiqua" w:hAnsi="Book Antiqua"/>
          <w:b/>
          <w:bCs/>
          <w:lang w:val="sk-SK"/>
        </w:rPr>
        <w:t xml:space="preserve">obrad pomazania </w:t>
      </w:r>
      <w:proofErr w:type="spellStart"/>
      <w:r w:rsidRPr="009D1242">
        <w:rPr>
          <w:rFonts w:ascii="Book Antiqua" w:hAnsi="Book Antiqua"/>
          <w:b/>
          <w:bCs/>
          <w:lang w:val="sk-SK"/>
        </w:rPr>
        <w:t>krizmou</w:t>
      </w:r>
      <w:proofErr w:type="spellEnd"/>
      <w:r w:rsidRPr="009D1242">
        <w:rPr>
          <w:rFonts w:ascii="Book Antiqua" w:hAnsi="Book Antiqua"/>
          <w:b/>
          <w:bCs/>
          <w:lang w:val="sk-SK"/>
        </w:rPr>
        <w:t>.</w:t>
      </w:r>
      <w:r w:rsidRPr="009D1242">
        <w:rPr>
          <w:rFonts w:ascii="Book Antiqua" w:hAnsi="Book Antiqua"/>
          <w:lang w:val="sk-SK"/>
        </w:rPr>
        <w:t xml:space="preserve"> Kňaz značí novokrstenca </w:t>
      </w:r>
      <w:proofErr w:type="spellStart"/>
      <w:r w:rsidRPr="009D1242">
        <w:rPr>
          <w:rFonts w:ascii="Book Antiqua" w:hAnsi="Book Antiqua"/>
          <w:lang w:val="sk-SK"/>
        </w:rPr>
        <w:t>krizmou</w:t>
      </w:r>
      <w:proofErr w:type="spellEnd"/>
      <w:r w:rsidRPr="009D1242">
        <w:rPr>
          <w:rFonts w:ascii="Book Antiqua" w:hAnsi="Book Antiqua"/>
          <w:lang w:val="sk-SK"/>
        </w:rPr>
        <w:t xml:space="preserve"> na temene hlavy a hovorí: </w:t>
      </w:r>
    </w:p>
    <w:p w:rsidR="008C0486" w:rsidRPr="009D1242" w:rsidRDefault="008C0486" w:rsidP="008C0486">
      <w:pPr>
        <w:ind w:left="-851"/>
        <w:rPr>
          <w:rFonts w:ascii="Book Antiqua" w:hAnsi="Book Antiqua"/>
          <w:i/>
          <w:iCs/>
          <w:lang w:val="sk-SK"/>
        </w:rPr>
      </w:pPr>
      <w:r w:rsidRPr="009D1242">
        <w:rPr>
          <w:rFonts w:ascii="Book Antiqua" w:hAnsi="Book Antiqua"/>
          <w:i/>
          <w:iCs/>
          <w:lang w:val="sk-SK"/>
        </w:rPr>
        <w:t>Všemohúci Boh, Otec nášho Pána Ježiša Krista,</w:t>
      </w:r>
      <w:r w:rsidRPr="009D1242">
        <w:rPr>
          <w:rFonts w:ascii="Book Antiqua" w:hAnsi="Book Antiqua"/>
          <w:i/>
          <w:iCs/>
          <w:lang w:val="sk-SK"/>
        </w:rPr>
        <w:br/>
        <w:t xml:space="preserve">oslobodil ťa od hriechu, </w:t>
      </w:r>
      <w:r w:rsidRPr="009D1242">
        <w:rPr>
          <w:rFonts w:ascii="Book Antiqua" w:hAnsi="Book Antiqua"/>
          <w:i/>
          <w:iCs/>
          <w:lang w:val="sk-SK"/>
        </w:rPr>
        <w:br/>
      </w:r>
      <w:proofErr w:type="spellStart"/>
      <w:r w:rsidRPr="009D1242">
        <w:rPr>
          <w:rFonts w:ascii="Book Antiqua" w:hAnsi="Book Antiqua"/>
          <w:i/>
          <w:iCs/>
          <w:lang w:val="sk-SK"/>
        </w:rPr>
        <w:t>znovuzrodil</w:t>
      </w:r>
      <w:proofErr w:type="spellEnd"/>
      <w:r w:rsidRPr="009D1242">
        <w:rPr>
          <w:rFonts w:ascii="Book Antiqua" w:hAnsi="Book Antiqua"/>
          <w:i/>
          <w:iCs/>
          <w:lang w:val="sk-SK"/>
        </w:rPr>
        <w:t xml:space="preserve"> ťa z vody a z Ducha Svätého </w:t>
      </w:r>
      <w:r w:rsidRPr="009D1242">
        <w:rPr>
          <w:rFonts w:ascii="Book Antiqua" w:hAnsi="Book Antiqua"/>
          <w:i/>
          <w:iCs/>
          <w:lang w:val="sk-SK"/>
        </w:rPr>
        <w:br/>
        <w:t>a začlenil ťa medzi svoj ľud.</w:t>
      </w:r>
      <w:r w:rsidRPr="009D1242">
        <w:rPr>
          <w:rFonts w:ascii="Book Antiqua" w:hAnsi="Book Antiqua"/>
          <w:i/>
          <w:iCs/>
          <w:lang w:val="sk-SK"/>
        </w:rPr>
        <w:br/>
        <w:t xml:space="preserve">Teraz ťa poznačuje </w:t>
      </w:r>
      <w:proofErr w:type="spellStart"/>
      <w:r w:rsidRPr="009D1242">
        <w:rPr>
          <w:rFonts w:ascii="Book Antiqua" w:hAnsi="Book Antiqua"/>
          <w:i/>
          <w:iCs/>
          <w:lang w:val="sk-SK"/>
        </w:rPr>
        <w:t>krizmou</w:t>
      </w:r>
      <w:proofErr w:type="spellEnd"/>
      <w:r w:rsidRPr="009D1242">
        <w:rPr>
          <w:rFonts w:ascii="Book Antiqua" w:hAnsi="Book Antiqua"/>
          <w:i/>
          <w:iCs/>
          <w:lang w:val="sk-SK"/>
        </w:rPr>
        <w:t xml:space="preserve"> spásy,</w:t>
      </w:r>
      <w:r w:rsidRPr="009D1242">
        <w:rPr>
          <w:rFonts w:ascii="Book Antiqua" w:hAnsi="Book Antiqua"/>
          <w:i/>
          <w:iCs/>
          <w:lang w:val="sk-SK"/>
        </w:rPr>
        <w:br/>
        <w:t xml:space="preserve">aby si bol údom Krista </w:t>
      </w:r>
      <w:r w:rsidRPr="009D1242">
        <w:rPr>
          <w:rFonts w:ascii="Book Antiqua" w:hAnsi="Book Antiqua"/>
          <w:b/>
          <w:bCs/>
          <w:i/>
          <w:iCs/>
          <w:lang w:val="sk-SK"/>
        </w:rPr>
        <w:t>kňaza, proroka a kráľa</w:t>
      </w:r>
      <w:r w:rsidRPr="009D1242">
        <w:rPr>
          <w:rFonts w:ascii="Book Antiqua" w:hAnsi="Book Antiqua"/>
          <w:i/>
          <w:iCs/>
          <w:lang w:val="sk-SK"/>
        </w:rPr>
        <w:t xml:space="preserve"> </w:t>
      </w:r>
      <w:r w:rsidRPr="009D1242">
        <w:rPr>
          <w:rFonts w:ascii="Book Antiqua" w:hAnsi="Book Antiqua"/>
          <w:i/>
          <w:iCs/>
          <w:lang w:val="sk-SK"/>
        </w:rPr>
        <w:br/>
        <w:t>A mal život večný.</w:t>
      </w:r>
    </w:p>
    <w:p w:rsidR="008C0486" w:rsidRPr="009D1242" w:rsidRDefault="008C0486" w:rsidP="008C0486">
      <w:pPr>
        <w:pStyle w:val="Normlnywebov"/>
        <w:ind w:left="-851"/>
        <w:rPr>
          <w:rFonts w:ascii="Book Antiqua" w:hAnsi="Book Antiqua"/>
          <w:lang w:val="sk-SK"/>
        </w:rPr>
      </w:pPr>
      <w:r w:rsidRPr="009D1242">
        <w:rPr>
          <w:rFonts w:ascii="Book Antiqua" w:hAnsi="Book Antiqua"/>
          <w:lang w:val="sk-SK"/>
        </w:rPr>
        <w:t xml:space="preserve">Pokrstený človek bol svojím krstom začlenený do Krista a dostal účasť na jeho kňazskom, prorockom a kráľovskom úrade. Cez tieto tri úrady už konkrétne realizuje svoje rozhodnutie žiť inak: </w:t>
      </w:r>
    </w:p>
    <w:p w:rsidR="008C0486" w:rsidRPr="009D1242" w:rsidRDefault="008C0486" w:rsidP="008C0486">
      <w:pPr>
        <w:pStyle w:val="Normlnywebov"/>
        <w:ind w:left="-851"/>
        <w:rPr>
          <w:rFonts w:ascii="Book Antiqua" w:hAnsi="Book Antiqua"/>
          <w:lang w:val="sk-SK"/>
        </w:rPr>
      </w:pPr>
      <w:r w:rsidRPr="009D1242">
        <w:rPr>
          <w:rFonts w:ascii="Book Antiqua" w:hAnsi="Book Antiqua"/>
          <w:lang w:val="sk-SK"/>
        </w:rPr>
        <w:t xml:space="preserve">Úrad </w:t>
      </w:r>
      <w:r w:rsidRPr="009D1242">
        <w:rPr>
          <w:rFonts w:ascii="Book Antiqua" w:hAnsi="Book Antiqua"/>
          <w:b/>
          <w:bCs/>
          <w:u w:val="single"/>
          <w:lang w:val="sk-SK"/>
        </w:rPr>
        <w:t>kňaza</w:t>
      </w:r>
      <w:r w:rsidRPr="009D1242">
        <w:rPr>
          <w:rFonts w:ascii="Book Antiqua" w:hAnsi="Book Antiqua"/>
          <w:lang w:val="sk-SK"/>
        </w:rPr>
        <w:t xml:space="preserve"> ho robí </w:t>
      </w:r>
      <w:proofErr w:type="spellStart"/>
      <w:r w:rsidRPr="009D1242">
        <w:rPr>
          <w:rFonts w:ascii="Book Antiqua" w:hAnsi="Book Antiqua"/>
          <w:b/>
          <w:bCs/>
          <w:lang w:val="sk-SK"/>
        </w:rPr>
        <w:t>obetníkom</w:t>
      </w:r>
      <w:proofErr w:type="spellEnd"/>
      <w:r w:rsidRPr="009D1242">
        <w:rPr>
          <w:rFonts w:ascii="Book Antiqua" w:hAnsi="Book Antiqua"/>
          <w:lang w:val="sk-SK"/>
        </w:rPr>
        <w:t xml:space="preserve">. Kňaz je ten, kto koná obetu: za seba aj za iných. </w:t>
      </w:r>
      <w:r w:rsidRPr="009D1242">
        <w:rPr>
          <w:rFonts w:ascii="Book Antiqua" w:hAnsi="Book Antiqua"/>
          <w:b/>
          <w:bCs/>
          <w:lang w:val="sk-SK"/>
        </w:rPr>
        <w:t>Obeta naznačuje transformáciu, t.j. premenu.</w:t>
      </w:r>
      <w:r w:rsidRPr="009D1242">
        <w:rPr>
          <w:rFonts w:ascii="Book Antiqua" w:hAnsi="Book Antiqua"/>
          <w:lang w:val="sk-SK"/>
        </w:rPr>
        <w:t xml:space="preserve"> Ja sa môžem rozhodnúť žiť inak. Ale viem, že moje sily sú limitované. Nie všetko čo chcem aj dokážem. </w:t>
      </w:r>
      <w:r w:rsidRPr="009D1242">
        <w:rPr>
          <w:rFonts w:ascii="Book Antiqua" w:hAnsi="Book Antiqua"/>
          <w:b/>
          <w:bCs/>
          <w:lang w:val="sk-SK"/>
        </w:rPr>
        <w:t>Cez obetu prinášam Pánovi to, čo som ja vykonal a žiadam ho, aby on doplnil to, čo mne chýba, alebo aby premenil to, čo som ja vytvoril na dielo, ktoré je dokonalé.</w:t>
      </w:r>
      <w:r w:rsidRPr="009D1242">
        <w:rPr>
          <w:rFonts w:ascii="Book Antiqua" w:hAnsi="Book Antiqua"/>
          <w:lang w:val="sk-SK"/>
        </w:rPr>
        <w:t xml:space="preserve"> V tomto zmysle potom mnohí hovoríme: Narazil som na situáciu, v ktorej som bol bezmocný. A tak som to obetoval Pánovi. Život, ktorý sa obetuje, je životom pripraveným na transformáciu. A keďže to robíme s vierou, sme si istí nielen výsledkom, ale </w:t>
      </w:r>
      <w:r w:rsidRPr="009D1242">
        <w:rPr>
          <w:rFonts w:ascii="Book Antiqua" w:hAnsi="Book Antiqua"/>
          <w:b/>
          <w:bCs/>
          <w:lang w:val="sk-SK"/>
        </w:rPr>
        <w:t>už samotný tento proces nás napĺňa pokojom a radosťou.</w:t>
      </w:r>
      <w:r w:rsidRPr="009D1242">
        <w:rPr>
          <w:rFonts w:ascii="Book Antiqua" w:hAnsi="Book Antiqua"/>
          <w:lang w:val="sk-SK"/>
        </w:rPr>
        <w:t xml:space="preserve"> Život kresťana je potom životom v plnosti, nakoľko ho nedokáže nič zlomiť. </w:t>
      </w:r>
    </w:p>
    <w:p w:rsidR="008C0486" w:rsidRPr="009D1242" w:rsidRDefault="008C0486" w:rsidP="008C0486">
      <w:pPr>
        <w:pStyle w:val="Normlnywebov"/>
        <w:ind w:left="-851"/>
        <w:rPr>
          <w:rFonts w:ascii="Book Antiqua" w:hAnsi="Book Antiqua"/>
          <w:lang w:val="sk-SK"/>
        </w:rPr>
      </w:pPr>
      <w:r w:rsidRPr="009D1242">
        <w:rPr>
          <w:rFonts w:ascii="Book Antiqua" w:hAnsi="Book Antiqua"/>
          <w:b/>
          <w:bCs/>
          <w:lang w:val="sk-SK"/>
        </w:rPr>
        <w:t>Najprominentnejšie miesto, kde</w:t>
      </w:r>
      <w:r w:rsidR="003A3AA3" w:rsidRPr="009D1242">
        <w:rPr>
          <w:rFonts w:ascii="Book Antiqua" w:hAnsi="Book Antiqua"/>
          <w:b/>
          <w:bCs/>
          <w:lang w:val="sk-SK"/>
        </w:rPr>
        <w:t xml:space="preserve"> kňaz vykonáva obetu, je Euchari</w:t>
      </w:r>
      <w:r w:rsidRPr="009D1242">
        <w:rPr>
          <w:rFonts w:ascii="Book Antiqua" w:hAnsi="Book Antiqua"/>
          <w:b/>
          <w:bCs/>
          <w:lang w:val="sk-SK"/>
        </w:rPr>
        <w:t>stia.</w:t>
      </w:r>
      <w:r w:rsidRPr="009D1242">
        <w:rPr>
          <w:rFonts w:ascii="Book Antiqua" w:hAnsi="Book Antiqua"/>
          <w:lang w:val="sk-SK"/>
        </w:rPr>
        <w:t xml:space="preserve"> Každý pokrstený spolu s ordinovaným kňazom prináša Pánovi obetu. </w:t>
      </w:r>
      <w:r w:rsidRPr="009D1242">
        <w:rPr>
          <w:rFonts w:ascii="Book Antiqua" w:hAnsi="Book Antiqua"/>
          <w:b/>
          <w:bCs/>
          <w:lang w:val="sk-SK"/>
        </w:rPr>
        <w:t xml:space="preserve">Vedľa chleba a vína kladie na oltár svoj život, svoje </w:t>
      </w:r>
      <w:r w:rsidRPr="009D1242">
        <w:rPr>
          <w:rFonts w:ascii="Book Antiqua" w:hAnsi="Book Antiqua"/>
          <w:b/>
          <w:bCs/>
          <w:lang w:val="sk-SK"/>
        </w:rPr>
        <w:lastRenderedPageBreak/>
        <w:t>radosti, ale aj svoje neúspechy a frustrácie a očakáva ich premenu.</w:t>
      </w:r>
      <w:r w:rsidRPr="009D1242">
        <w:rPr>
          <w:rFonts w:ascii="Book Antiqua" w:hAnsi="Book Antiqua"/>
          <w:lang w:val="sk-SK"/>
        </w:rPr>
        <w:t xml:space="preserve"> A tá naozaj aj nastáva. Preto ak pristupujeme k eucharistii s týmto vedomím, musíme odchádzať obnovení.</w:t>
      </w:r>
    </w:p>
    <w:p w:rsidR="008C0486" w:rsidRPr="009D1242" w:rsidRDefault="008C0486" w:rsidP="008C0486">
      <w:pPr>
        <w:pStyle w:val="Normlnywebov"/>
        <w:ind w:left="-851"/>
        <w:rPr>
          <w:rFonts w:ascii="Book Antiqua" w:hAnsi="Book Antiqua"/>
          <w:lang w:val="sk-SK"/>
        </w:rPr>
      </w:pPr>
      <w:r w:rsidRPr="009D1242">
        <w:rPr>
          <w:rFonts w:ascii="Book Antiqua" w:hAnsi="Book Antiqua"/>
          <w:lang w:val="sk-SK"/>
        </w:rPr>
        <w:t xml:space="preserve">Úrad </w:t>
      </w:r>
      <w:r w:rsidRPr="009D1242">
        <w:rPr>
          <w:rFonts w:ascii="Book Antiqua" w:hAnsi="Book Antiqua"/>
          <w:b/>
          <w:bCs/>
          <w:u w:val="single"/>
          <w:lang w:val="sk-SK"/>
        </w:rPr>
        <w:t>proroka</w:t>
      </w:r>
      <w:r w:rsidRPr="009D1242">
        <w:rPr>
          <w:rFonts w:ascii="Book Antiqua" w:hAnsi="Book Antiqua"/>
          <w:lang w:val="sk-SK"/>
        </w:rPr>
        <w:t xml:space="preserve"> je úradom sledovania znakov časov. </w:t>
      </w:r>
      <w:r w:rsidRPr="009D1242">
        <w:rPr>
          <w:rFonts w:ascii="Book Antiqua" w:hAnsi="Book Antiqua"/>
          <w:b/>
          <w:bCs/>
          <w:lang w:val="sk-SK"/>
        </w:rPr>
        <w:t>Prorok je ten, ktorý vidí.</w:t>
      </w:r>
      <w:r w:rsidRPr="009D1242">
        <w:rPr>
          <w:rFonts w:ascii="Book Antiqua" w:hAnsi="Book Antiqua"/>
          <w:lang w:val="sk-SK"/>
        </w:rPr>
        <w:t xml:space="preserve"> Vidí </w:t>
      </w:r>
      <w:r w:rsidRPr="009D1242">
        <w:rPr>
          <w:rFonts w:ascii="Book Antiqua" w:hAnsi="Book Antiqua"/>
          <w:b/>
          <w:bCs/>
          <w:lang w:val="sk-SK"/>
        </w:rPr>
        <w:t xml:space="preserve">nielen vec, ale vidí aj poza ňu. </w:t>
      </w:r>
      <w:r w:rsidRPr="009D1242">
        <w:rPr>
          <w:rFonts w:ascii="Book Antiqua" w:hAnsi="Book Antiqua"/>
          <w:lang w:val="sk-SK"/>
        </w:rPr>
        <w:t xml:space="preserve">Vidí jej </w:t>
      </w:r>
      <w:r w:rsidRPr="009D1242">
        <w:rPr>
          <w:rFonts w:ascii="Book Antiqua" w:hAnsi="Book Antiqua"/>
          <w:b/>
          <w:bCs/>
          <w:lang w:val="sk-SK"/>
        </w:rPr>
        <w:t>korene</w:t>
      </w:r>
      <w:r w:rsidRPr="009D1242">
        <w:rPr>
          <w:rFonts w:ascii="Book Antiqua" w:hAnsi="Book Antiqua"/>
          <w:lang w:val="sk-SK"/>
        </w:rPr>
        <w:t xml:space="preserve"> a vidí </w:t>
      </w:r>
      <w:r w:rsidRPr="009D1242">
        <w:rPr>
          <w:rFonts w:ascii="Book Antiqua" w:hAnsi="Book Antiqua"/>
          <w:b/>
          <w:bCs/>
          <w:lang w:val="sk-SK"/>
        </w:rPr>
        <w:t>kam nás vec či situácia vedie</w:t>
      </w:r>
      <w:r w:rsidRPr="009D1242">
        <w:rPr>
          <w:rFonts w:ascii="Book Antiqua" w:hAnsi="Book Antiqua"/>
          <w:lang w:val="sk-SK"/>
        </w:rPr>
        <w:t xml:space="preserve">. Preto volá po múdrosti. Ľudia neradi skúmajú pôvod, motivácie a dôsledky svojho konania. </w:t>
      </w:r>
      <w:r w:rsidRPr="009D1242">
        <w:rPr>
          <w:rFonts w:ascii="Book Antiqua" w:hAnsi="Book Antiqua"/>
          <w:b/>
          <w:bCs/>
          <w:lang w:val="sk-SK"/>
        </w:rPr>
        <w:t>Robia tak preto, lebo jediným ich cieľom je prítomné uspokojenie.</w:t>
      </w:r>
      <w:r w:rsidRPr="009D1242">
        <w:rPr>
          <w:rFonts w:ascii="Book Antiqua" w:hAnsi="Book Antiqua"/>
          <w:lang w:val="sk-SK"/>
        </w:rPr>
        <w:t xml:space="preserve"> Nezaujíma ich kam to vedie a kde to skončí. Prorok je človek, ktorý toto vidí. Toto </w:t>
      </w:r>
      <w:r w:rsidRPr="009D1242">
        <w:rPr>
          <w:rFonts w:ascii="Book Antiqua" w:hAnsi="Book Antiqua"/>
          <w:b/>
          <w:bCs/>
          <w:lang w:val="sk-SK"/>
        </w:rPr>
        <w:t xml:space="preserve">videnie dostáva od Ducha Svätého. </w:t>
      </w:r>
      <w:r w:rsidRPr="009D1242">
        <w:rPr>
          <w:rFonts w:ascii="Book Antiqua" w:hAnsi="Book Antiqua"/>
          <w:lang w:val="sk-SK"/>
        </w:rPr>
        <w:t xml:space="preserve">Ako dôsledok potom upozorňuje svoje okolie na to, že táto cesta či tento skutok nie je dobrý. </w:t>
      </w:r>
      <w:r w:rsidR="009D1242" w:rsidRPr="009D1242">
        <w:rPr>
          <w:rFonts w:ascii="Book Antiqua" w:hAnsi="Book Antiqua"/>
          <w:lang w:val="sk-SK"/>
        </w:rPr>
        <w:t>Nerobí to však len slovom: ale aj</w:t>
      </w:r>
      <w:r w:rsidRPr="009D1242">
        <w:rPr>
          <w:rFonts w:ascii="Book Antiqua" w:hAnsi="Book Antiqua"/>
          <w:lang w:val="sk-SK"/>
        </w:rPr>
        <w:t xml:space="preserve">. Niekedy sme povinní upozorňovať svoje okolie aj slovom, že robí zlo. Robí to však </w:t>
      </w:r>
      <w:r w:rsidRPr="009D1242">
        <w:rPr>
          <w:rFonts w:ascii="Book Antiqua" w:hAnsi="Book Antiqua"/>
          <w:b/>
          <w:bCs/>
          <w:lang w:val="sk-SK"/>
        </w:rPr>
        <w:t>predovšetkým svedectvom svojho vlastného života.</w:t>
      </w:r>
      <w:r w:rsidRPr="009D1242">
        <w:rPr>
          <w:rFonts w:ascii="Book Antiqua" w:hAnsi="Book Antiqua"/>
          <w:lang w:val="sk-SK"/>
        </w:rPr>
        <w:t xml:space="preserve"> </w:t>
      </w:r>
    </w:p>
    <w:p w:rsidR="008C0486" w:rsidRPr="009D1242" w:rsidRDefault="009D1242" w:rsidP="008C0486">
      <w:pPr>
        <w:pStyle w:val="Normlnywebov"/>
        <w:ind w:left="-851"/>
        <w:rPr>
          <w:rFonts w:ascii="Book Antiqua" w:hAnsi="Book Antiqua"/>
          <w:lang w:val="sk-SK"/>
        </w:rPr>
      </w:pPr>
      <w:proofErr w:type="spellStart"/>
      <w:r w:rsidRPr="009D1242">
        <w:rPr>
          <w:rFonts w:ascii="Book Antiqua" w:hAnsi="Book Antiqua"/>
          <w:lang w:val="sk-SK"/>
        </w:rPr>
        <w:t>Napr</w:t>
      </w:r>
      <w:proofErr w:type="spellEnd"/>
      <w:r w:rsidRPr="009D1242">
        <w:rPr>
          <w:rFonts w:ascii="Book Antiqua" w:hAnsi="Book Antiqua"/>
          <w:lang w:val="sk-SK"/>
        </w:rPr>
        <w:t>:</w:t>
      </w:r>
      <w:r w:rsidR="008C0486" w:rsidRPr="009D1242">
        <w:rPr>
          <w:rFonts w:ascii="Book Antiqua" w:hAnsi="Book Antiqua"/>
          <w:lang w:val="sk-SK"/>
        </w:rPr>
        <w:t xml:space="preserve"> </w:t>
      </w:r>
      <w:r w:rsidR="008C0486" w:rsidRPr="009D1242">
        <w:rPr>
          <w:rFonts w:ascii="Book Antiqua" w:hAnsi="Book Antiqua"/>
          <w:b/>
          <w:bCs/>
          <w:lang w:val="sk-SK"/>
        </w:rPr>
        <w:t>manželský pár</w:t>
      </w:r>
      <w:r w:rsidR="008C0486" w:rsidRPr="009D1242">
        <w:rPr>
          <w:rFonts w:ascii="Book Antiqua" w:hAnsi="Book Antiqua"/>
          <w:lang w:val="sk-SK"/>
        </w:rPr>
        <w:t xml:space="preserve">, ktorý chce žiť svoj krst, cez prorocký úrad, na ktorom svojím krstom dostali účasť budú ukazovať okoliu, kde je tolerovaná nevera a rozvod, že je možné žiť verne a v jednote. Že je možné byť dôsledným v žití manželskej lásky. </w:t>
      </w:r>
      <w:r w:rsidR="008C0486" w:rsidRPr="009D1242">
        <w:rPr>
          <w:rFonts w:ascii="Book Antiqua" w:hAnsi="Book Antiqua"/>
          <w:b/>
          <w:bCs/>
          <w:lang w:val="sk-SK"/>
        </w:rPr>
        <w:t>Rehoľník alebo kňaz</w:t>
      </w:r>
      <w:r w:rsidR="008C0486" w:rsidRPr="009D1242">
        <w:rPr>
          <w:rFonts w:ascii="Book Antiqua" w:hAnsi="Book Antiqua"/>
          <w:lang w:val="sk-SK"/>
        </w:rPr>
        <w:t xml:space="preserve"> uprostred ľudí, ktorí mu dokazujú, že dnes nie je možné vykonať permanentný záväzok, ukazuje na svojom živote, že to ide. Nie je to vždy ľahké, ale ide to. </w:t>
      </w:r>
      <w:r w:rsidR="008C0486" w:rsidRPr="009D1242">
        <w:rPr>
          <w:rFonts w:ascii="Book Antiqua" w:hAnsi="Book Antiqua"/>
          <w:b/>
          <w:bCs/>
          <w:lang w:val="sk-SK"/>
        </w:rPr>
        <w:t>Mladík alebo dievča</w:t>
      </w:r>
      <w:r w:rsidR="008C0486" w:rsidRPr="009D1242">
        <w:rPr>
          <w:rFonts w:ascii="Book Antiqua" w:hAnsi="Book Antiqua"/>
          <w:lang w:val="sk-SK"/>
        </w:rPr>
        <w:t xml:space="preserve">, ktorí žijú uprostred konzumného sveta budú dávať svojím prorockým postojom najavo, že je možné žiť aj život hodnôt, ktoré idú ďalej než je len to, čo spôsobuje pôžitok môjmu žalúdku prípadne inej časti tela. Často bude toto prorocké svedectvo </w:t>
      </w:r>
      <w:proofErr w:type="spellStart"/>
      <w:r w:rsidR="008C0486" w:rsidRPr="009D1242">
        <w:rPr>
          <w:rFonts w:ascii="Book Antiqua" w:hAnsi="Book Antiqua"/>
          <w:lang w:val="sk-SK"/>
        </w:rPr>
        <w:t>doprevádzané</w:t>
      </w:r>
      <w:proofErr w:type="spellEnd"/>
      <w:r w:rsidR="008C0486" w:rsidRPr="009D1242">
        <w:rPr>
          <w:rFonts w:ascii="Book Antiqua" w:hAnsi="Book Antiqua"/>
          <w:lang w:val="sk-SK"/>
        </w:rPr>
        <w:t xml:space="preserve"> možno námahou a možno aj nedostatkom, človek nebude mať </w:t>
      </w:r>
      <w:proofErr w:type="spellStart"/>
      <w:r w:rsidR="008C0486" w:rsidRPr="009D1242">
        <w:rPr>
          <w:rFonts w:ascii="Book Antiqua" w:hAnsi="Book Antiqua"/>
          <w:lang w:val="sk-SK"/>
        </w:rPr>
        <w:t>bavoráka</w:t>
      </w:r>
      <w:proofErr w:type="spellEnd"/>
      <w:r w:rsidR="008C0486" w:rsidRPr="009D1242">
        <w:rPr>
          <w:rFonts w:ascii="Book Antiqua" w:hAnsi="Book Antiqua"/>
          <w:lang w:val="sk-SK"/>
        </w:rPr>
        <w:t xml:space="preserve"> alebo banku plnú peňazí, ale bude mať pokoj v duši. </w:t>
      </w:r>
    </w:p>
    <w:p w:rsidR="008C0486" w:rsidRPr="009D1242" w:rsidRDefault="008C0486" w:rsidP="008C0486">
      <w:pPr>
        <w:pStyle w:val="Normlnywebov"/>
        <w:ind w:left="-851"/>
        <w:rPr>
          <w:rFonts w:ascii="Book Antiqua" w:hAnsi="Book Antiqua"/>
          <w:lang w:val="sk-SK"/>
        </w:rPr>
      </w:pPr>
      <w:r w:rsidRPr="009D1242">
        <w:rPr>
          <w:rFonts w:ascii="Book Antiqua" w:hAnsi="Book Antiqua"/>
          <w:lang w:val="sk-SK"/>
        </w:rPr>
        <w:t xml:space="preserve">Úrad </w:t>
      </w:r>
      <w:r w:rsidRPr="009D1242">
        <w:rPr>
          <w:rFonts w:ascii="Book Antiqua" w:hAnsi="Book Antiqua"/>
          <w:b/>
          <w:bCs/>
          <w:u w:val="single"/>
          <w:lang w:val="sk-SK"/>
        </w:rPr>
        <w:t>kráľa</w:t>
      </w:r>
      <w:r w:rsidRPr="009D1242">
        <w:rPr>
          <w:rFonts w:ascii="Book Antiqua" w:hAnsi="Book Antiqua"/>
          <w:lang w:val="sk-SK"/>
        </w:rPr>
        <w:t xml:space="preserve"> poukazuje na </w:t>
      </w:r>
      <w:r w:rsidRPr="009D1242">
        <w:rPr>
          <w:rFonts w:ascii="Book Antiqua" w:hAnsi="Book Antiqua"/>
          <w:b/>
          <w:bCs/>
          <w:lang w:val="sk-SK"/>
        </w:rPr>
        <w:t>vládu a spravovanie</w:t>
      </w:r>
      <w:r w:rsidRPr="009D1242">
        <w:rPr>
          <w:rFonts w:ascii="Book Antiqua" w:hAnsi="Book Antiqua"/>
          <w:lang w:val="sk-SK"/>
        </w:rPr>
        <w:t xml:space="preserve">. Kráľ je ten kto vládne nad kráľovstvom a kto toto kráľovstvo spravuje: t.j. zabezpečuje veci, aby mal každý to, čo potrebuje. </w:t>
      </w:r>
      <w:r w:rsidRPr="009D1242">
        <w:rPr>
          <w:rFonts w:ascii="Book Antiqua" w:hAnsi="Book Antiqua"/>
          <w:b/>
          <w:bCs/>
          <w:lang w:val="sk-SK"/>
        </w:rPr>
        <w:t>Toto je úloha aj pokrsteného: vládnuť a spravovať.</w:t>
      </w:r>
      <w:r w:rsidRPr="009D1242">
        <w:rPr>
          <w:rFonts w:ascii="Book Antiqua" w:hAnsi="Book Antiqua"/>
          <w:lang w:val="sk-SK"/>
        </w:rPr>
        <w:t xml:space="preserve"> Nie nad inými, ale nad sebou samým. Ja som si aj kráľom aj kráľovstvom. </w:t>
      </w:r>
      <w:r w:rsidRPr="009D1242">
        <w:rPr>
          <w:rFonts w:ascii="Book Antiqua" w:hAnsi="Book Antiqua"/>
          <w:b/>
          <w:bCs/>
          <w:lang w:val="sk-SK"/>
        </w:rPr>
        <w:t xml:space="preserve">Ja mám vládnuť nad svojimi vášňami a neresťami, mám rozpoznať ich politiku, ich taktiku a stratégiu. Nesmiem sa nechať nimi sputnať. Kráľ musí byť slobodný. Kráľ neslobodný alebo zotročený nie je kráľom. </w:t>
      </w:r>
      <w:r w:rsidRPr="009D1242">
        <w:rPr>
          <w:rFonts w:ascii="Book Antiqua" w:hAnsi="Book Antiqua"/>
          <w:lang w:val="sk-SK"/>
        </w:rPr>
        <w:t xml:space="preserve">Pokrstený človek má byť človekom, ktorý vládne veciam a nie naopak človekom, ktorému vládnu veci. </w:t>
      </w:r>
      <w:r w:rsidRPr="009D1242">
        <w:rPr>
          <w:rFonts w:ascii="Book Antiqua" w:hAnsi="Book Antiqua"/>
          <w:b/>
          <w:bCs/>
          <w:lang w:val="sk-SK"/>
        </w:rPr>
        <w:t xml:space="preserve">Ľudia, ktorí nechávajú v sebe pracovať hriech nie sú kráľmi; sú otrokmi. </w:t>
      </w:r>
      <w:r w:rsidRPr="009D1242">
        <w:rPr>
          <w:rFonts w:ascii="Book Antiqua" w:hAnsi="Book Antiqua"/>
          <w:lang w:val="sk-SK"/>
        </w:rPr>
        <w:t>Pokrstený ak chce žiť inak, musí znova objaviť a nepretržite objavovať podstatu svojej kráľovskej hodnosti a dôstojnosti.</w:t>
      </w:r>
    </w:p>
    <w:p w:rsidR="008C0486" w:rsidRPr="009D1242" w:rsidRDefault="008C0486" w:rsidP="008C0486">
      <w:pPr>
        <w:pStyle w:val="Normlnywebov"/>
        <w:ind w:left="-851"/>
        <w:rPr>
          <w:rFonts w:ascii="Book Antiqua" w:hAnsi="Book Antiqua"/>
          <w:lang w:val="sk-SK"/>
        </w:rPr>
      </w:pPr>
      <w:r w:rsidRPr="009D1242">
        <w:rPr>
          <w:rFonts w:ascii="Book Antiqua" w:hAnsi="Book Antiqua"/>
          <w:lang w:val="sk-SK"/>
        </w:rPr>
        <w:t xml:space="preserve">Z ďalšej úlohy kráľa, z úlohy </w:t>
      </w:r>
      <w:r w:rsidRPr="009D1242">
        <w:rPr>
          <w:rFonts w:ascii="Book Antiqua" w:hAnsi="Book Antiqua"/>
          <w:b/>
          <w:bCs/>
          <w:lang w:val="sk-SK"/>
        </w:rPr>
        <w:t>spravovať</w:t>
      </w:r>
      <w:r w:rsidRPr="009D1242">
        <w:rPr>
          <w:rFonts w:ascii="Book Antiqua" w:hAnsi="Book Antiqua"/>
          <w:lang w:val="sk-SK"/>
        </w:rPr>
        <w:t>, vyplýva povinnosť</w:t>
      </w:r>
      <w:r w:rsidRPr="009D1242">
        <w:rPr>
          <w:rFonts w:ascii="Book Antiqua" w:hAnsi="Book Antiqua"/>
          <w:b/>
          <w:bCs/>
          <w:lang w:val="sk-SK"/>
        </w:rPr>
        <w:t xml:space="preserve"> postarať sa o seba a svoje potreby ale aj o potreby iných. </w:t>
      </w:r>
      <w:r w:rsidRPr="009D1242">
        <w:rPr>
          <w:rFonts w:ascii="Book Antiqua" w:hAnsi="Book Antiqua"/>
          <w:lang w:val="sk-SK"/>
        </w:rPr>
        <w:t>Je človekom, ktorý je štedrý, veľkodušný, všímavý aj voči sebe aj voči iným.</w:t>
      </w:r>
    </w:p>
    <w:p w:rsidR="008C0486" w:rsidRPr="009D1242" w:rsidRDefault="008C0486" w:rsidP="008C0486">
      <w:pPr>
        <w:pStyle w:val="Normlnywebov"/>
        <w:ind w:left="-851"/>
        <w:rPr>
          <w:rFonts w:ascii="Book Antiqua" w:hAnsi="Book Antiqua"/>
          <w:lang w:val="sk-SK"/>
        </w:rPr>
      </w:pPr>
      <w:r w:rsidRPr="009D1242">
        <w:rPr>
          <w:rFonts w:ascii="Book Antiqua" w:hAnsi="Book Antiqua"/>
          <w:lang w:val="sk-SK"/>
        </w:rPr>
        <w:t xml:space="preserve">Väčšina z nás bola </w:t>
      </w:r>
      <w:r w:rsidRPr="009D1242">
        <w:rPr>
          <w:rFonts w:ascii="Book Antiqua" w:hAnsi="Book Antiqua"/>
          <w:b/>
          <w:bCs/>
          <w:lang w:val="sk-SK"/>
        </w:rPr>
        <w:t xml:space="preserve">pokrstená krátko po narodení. </w:t>
      </w:r>
      <w:r w:rsidRPr="009D1242">
        <w:rPr>
          <w:rFonts w:ascii="Book Antiqua" w:hAnsi="Book Antiqua"/>
          <w:lang w:val="sk-SK"/>
        </w:rPr>
        <w:t>Môžeme namietať, že svoj krst sme si neuvedomovali a teda že aj rozhodnutie žiť inak tam nebolo. Je to tak. Lenže toto rozhodnutie je možné</w:t>
      </w:r>
      <w:r w:rsidRPr="009D1242">
        <w:rPr>
          <w:rFonts w:ascii="Book Antiqua" w:hAnsi="Book Antiqua"/>
          <w:b/>
          <w:bCs/>
          <w:lang w:val="sk-SK"/>
        </w:rPr>
        <w:t xml:space="preserve"> uvedomiť si a obnoviť si ho aj neskôr. Vlastne každý deň by sme si mali obnovovať svoj krst. </w:t>
      </w:r>
      <w:r w:rsidRPr="009D1242">
        <w:rPr>
          <w:rFonts w:ascii="Book Antiqua" w:hAnsi="Book Antiqua"/>
          <w:lang w:val="sk-SK"/>
        </w:rPr>
        <w:t>Kiež nás teda Pán v tom vedie.</w:t>
      </w:r>
    </w:p>
    <w:p w:rsidR="008C0486" w:rsidRPr="009D1242" w:rsidRDefault="008C0486" w:rsidP="008C0486">
      <w:pPr>
        <w:pStyle w:val="Normlnywebov"/>
        <w:ind w:left="-851"/>
        <w:rPr>
          <w:rFonts w:ascii="Book Antiqua" w:hAnsi="Book Antiqua"/>
          <w:lang w:val="sk-SK"/>
        </w:rPr>
      </w:pPr>
      <w:r w:rsidRPr="009D1242">
        <w:rPr>
          <w:rFonts w:ascii="Book Antiqua" w:hAnsi="Book Antiqua"/>
          <w:lang w:val="sk-SK"/>
        </w:rPr>
        <w:t> </w:t>
      </w:r>
    </w:p>
    <w:p w:rsidR="00857CC9" w:rsidRPr="009D1242" w:rsidRDefault="00857CC9" w:rsidP="008C0486">
      <w:pPr>
        <w:ind w:left="-851"/>
        <w:rPr>
          <w:rFonts w:ascii="Book Antiqua" w:hAnsi="Book Antiqua"/>
          <w:lang w:val="sk-SK"/>
        </w:rPr>
      </w:pPr>
    </w:p>
    <w:sectPr w:rsidR="00857CC9" w:rsidRPr="009D1242" w:rsidSect="00615B7A">
      <w:pgSz w:w="11906" w:h="16838"/>
      <w:pgMar w:top="426" w:right="566" w:bottom="993"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C0486"/>
    <w:rsid w:val="00243DC6"/>
    <w:rsid w:val="003A3AA3"/>
    <w:rsid w:val="00615B7A"/>
    <w:rsid w:val="00857CC9"/>
    <w:rsid w:val="008C0486"/>
    <w:rsid w:val="009D124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2AF5"/>
  <w15:docId w15:val="{E72BC764-CC9F-4C73-A77C-1844B65C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8C0486"/>
    <w:pPr>
      <w:spacing w:after="0" w:line="240" w:lineRule="auto"/>
    </w:pPr>
    <w:rPr>
      <w:rFonts w:ascii="Times New Roman" w:eastAsiaTheme="minorEastAsia" w:hAnsi="Times New Roman" w:cs="Times New Roman"/>
      <w:sz w:val="24"/>
      <w:szCs w:val="24"/>
      <w:lang w:val="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rsid w:val="008C048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2</Pages>
  <Words>943</Words>
  <Characters>5378</Characters>
  <Application>Microsoft Office Word</Application>
  <DocSecurity>0</DocSecurity>
  <Lines>44</Lines>
  <Paragraphs>12</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Egid</cp:lastModifiedBy>
  <cp:revision>2</cp:revision>
  <cp:lastPrinted>2020-01-12T06:39:00Z</cp:lastPrinted>
  <dcterms:created xsi:type="dcterms:W3CDTF">2012-01-07T10:19:00Z</dcterms:created>
  <dcterms:modified xsi:type="dcterms:W3CDTF">2020-01-12T06:40:00Z</dcterms:modified>
</cp:coreProperties>
</file>