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908" w:rsidRPr="000A1789" w:rsidRDefault="00F30908" w:rsidP="00F30908">
      <w:pPr>
        <w:jc w:val="center"/>
        <w:rPr>
          <w:rFonts w:ascii="Times New Roman" w:hAnsi="Times New Roman" w:cs="Times New Roman"/>
          <w:b/>
          <w:sz w:val="32"/>
          <w:szCs w:val="32"/>
        </w:rPr>
      </w:pPr>
      <w:bookmarkStart w:id="0" w:name="_GoBack"/>
      <w:bookmarkEnd w:id="0"/>
      <w:r w:rsidRPr="000A1789">
        <w:rPr>
          <w:rFonts w:ascii="Times New Roman" w:hAnsi="Times New Roman" w:cs="Times New Roman"/>
          <w:b/>
          <w:sz w:val="32"/>
          <w:szCs w:val="32"/>
        </w:rPr>
        <w:t>KONTINUÁLNE VZDELÁVANIE</w:t>
      </w:r>
    </w:p>
    <w:p w:rsidR="00F81C29" w:rsidRPr="000A1789" w:rsidRDefault="00F81C29">
      <w:pPr>
        <w:rPr>
          <w:rFonts w:ascii="Times New Roman" w:hAnsi="Times New Roman" w:cs="Times New Roman"/>
          <w:sz w:val="24"/>
          <w:szCs w:val="24"/>
        </w:rPr>
      </w:pPr>
      <w:r w:rsidRPr="000A1789">
        <w:rPr>
          <w:rFonts w:ascii="Times New Roman" w:hAnsi="Times New Roman" w:cs="Times New Roman"/>
          <w:sz w:val="24"/>
          <w:szCs w:val="24"/>
        </w:rPr>
        <w:t xml:space="preserve">ZŠ- </w:t>
      </w:r>
      <w:proofErr w:type="spellStart"/>
      <w:r w:rsidRPr="000A1789">
        <w:rPr>
          <w:rFonts w:ascii="Times New Roman" w:hAnsi="Times New Roman" w:cs="Times New Roman"/>
          <w:sz w:val="24"/>
          <w:szCs w:val="24"/>
        </w:rPr>
        <w:t>Nám.L.Novomeského</w:t>
      </w:r>
      <w:proofErr w:type="spellEnd"/>
      <w:r w:rsidRPr="000A1789">
        <w:rPr>
          <w:rFonts w:ascii="Times New Roman" w:hAnsi="Times New Roman" w:cs="Times New Roman"/>
          <w:sz w:val="24"/>
          <w:szCs w:val="24"/>
        </w:rPr>
        <w:t xml:space="preserve"> 2, Košice </w:t>
      </w:r>
    </w:p>
    <w:p w:rsidR="00F81C29" w:rsidRPr="000A1789" w:rsidRDefault="00F81C29">
      <w:pPr>
        <w:rPr>
          <w:rFonts w:ascii="Times New Roman" w:hAnsi="Times New Roman" w:cs="Times New Roman"/>
          <w:sz w:val="24"/>
          <w:szCs w:val="24"/>
        </w:rPr>
      </w:pPr>
      <w:r w:rsidRPr="000A1789">
        <w:rPr>
          <w:rFonts w:ascii="Times New Roman" w:hAnsi="Times New Roman" w:cs="Times New Roman"/>
          <w:sz w:val="24"/>
          <w:szCs w:val="24"/>
        </w:rPr>
        <w:t>Školský rok: 2017/2015</w:t>
      </w:r>
    </w:p>
    <w:p w:rsidR="00A268F6" w:rsidRPr="000A1789" w:rsidRDefault="00F81C29">
      <w:pPr>
        <w:rPr>
          <w:rFonts w:ascii="Times New Roman" w:hAnsi="Times New Roman" w:cs="Times New Roman"/>
          <w:sz w:val="24"/>
          <w:szCs w:val="24"/>
        </w:rPr>
      </w:pPr>
      <w:r w:rsidRPr="000A1789">
        <w:rPr>
          <w:rFonts w:ascii="Times New Roman" w:hAnsi="Times New Roman" w:cs="Times New Roman"/>
          <w:sz w:val="24"/>
          <w:szCs w:val="24"/>
        </w:rPr>
        <w:t xml:space="preserve">Koordinátor kontinuálneho vzdelávania  : Mgr. </w:t>
      </w:r>
      <w:proofErr w:type="spellStart"/>
      <w:r w:rsidRPr="000A1789">
        <w:rPr>
          <w:rFonts w:ascii="Times New Roman" w:hAnsi="Times New Roman" w:cs="Times New Roman"/>
          <w:sz w:val="24"/>
          <w:szCs w:val="24"/>
        </w:rPr>
        <w:t>Daša</w:t>
      </w:r>
      <w:proofErr w:type="spellEnd"/>
      <w:r w:rsidRPr="000A1789">
        <w:rPr>
          <w:rFonts w:ascii="Times New Roman" w:hAnsi="Times New Roman" w:cs="Times New Roman"/>
          <w:sz w:val="24"/>
          <w:szCs w:val="24"/>
        </w:rPr>
        <w:t xml:space="preserve"> </w:t>
      </w:r>
      <w:proofErr w:type="spellStart"/>
      <w:r w:rsidRPr="000A1789">
        <w:rPr>
          <w:rFonts w:ascii="Times New Roman" w:hAnsi="Times New Roman" w:cs="Times New Roman"/>
          <w:sz w:val="24"/>
          <w:szCs w:val="24"/>
        </w:rPr>
        <w:t>Sojková</w:t>
      </w:r>
      <w:proofErr w:type="spellEnd"/>
    </w:p>
    <w:p w:rsidR="00F81C29" w:rsidRPr="000A1789" w:rsidRDefault="00F81C29">
      <w:pPr>
        <w:rPr>
          <w:rFonts w:ascii="Times New Roman" w:hAnsi="Times New Roman" w:cs="Times New Roman"/>
          <w:b/>
          <w:sz w:val="28"/>
          <w:szCs w:val="28"/>
        </w:rPr>
      </w:pPr>
      <w:r w:rsidRPr="000A1789">
        <w:rPr>
          <w:rFonts w:ascii="Times New Roman" w:hAnsi="Times New Roman" w:cs="Times New Roman"/>
          <w:b/>
          <w:sz w:val="28"/>
          <w:szCs w:val="28"/>
        </w:rPr>
        <w:t xml:space="preserve">Informácie z PEDAGOGICKO – ORGANIZAČNÝCH POKYNOV NA ŠKOLSKÝ ROK 2017/2018 </w:t>
      </w:r>
    </w:p>
    <w:p w:rsidR="00F81C29" w:rsidRPr="000A1789" w:rsidRDefault="000A1789">
      <w:pPr>
        <w:rPr>
          <w:rFonts w:ascii="Times New Roman" w:hAnsi="Times New Roman" w:cs="Times New Roman"/>
        </w:rPr>
      </w:pPr>
      <w:r>
        <w:rPr>
          <w:rFonts w:ascii="Times New Roman" w:hAnsi="Times New Roman" w:cs="Times New Roman"/>
        </w:rPr>
        <w:t xml:space="preserve">1. </w:t>
      </w:r>
      <w:r w:rsidR="00F81C29" w:rsidRPr="000A1789">
        <w:rPr>
          <w:rFonts w:ascii="Times New Roman" w:hAnsi="Times New Roman" w:cs="Times New Roman"/>
        </w:rPr>
        <w:t xml:space="preserve">Zoznamy poskytovateľov akreditovaných programov kontinuálneho vzdelávania a akreditovaných programov doplňujúceho pedagogického štúdia je zverejnený na webovom sídle MŠVVaŠ SR: </w:t>
      </w:r>
      <w:r w:rsidR="00F30908" w:rsidRPr="000A1789">
        <w:rPr>
          <w:rFonts w:ascii="Times New Roman" w:hAnsi="Times New Roman" w:cs="Times New Roman"/>
        </w:rPr>
        <w:t xml:space="preserve"> </w:t>
      </w:r>
      <w:hyperlink r:id="rId4" w:history="1">
        <w:r w:rsidR="00F30908" w:rsidRPr="000A1789">
          <w:rPr>
            <w:rStyle w:val="Hypertextovprepojenie"/>
            <w:rFonts w:ascii="Times New Roman" w:hAnsi="Times New Roman" w:cs="Times New Roman"/>
          </w:rPr>
          <w:t>http://www.minedu.sk/akreditacie-v-rezorte-skolstva/</w:t>
        </w:r>
      </w:hyperlink>
      <w:r w:rsidR="00F30908" w:rsidRPr="000A1789">
        <w:rPr>
          <w:rFonts w:ascii="Times New Roman" w:hAnsi="Times New Roman" w:cs="Times New Roman"/>
        </w:rPr>
        <w:t xml:space="preserve"> </w:t>
      </w:r>
      <w:r w:rsidR="00F81C29" w:rsidRPr="000A1789">
        <w:rPr>
          <w:rFonts w:ascii="Times New Roman" w:hAnsi="Times New Roman" w:cs="Times New Roman"/>
        </w:rPr>
        <w:t xml:space="preserve"> </w:t>
      </w:r>
    </w:p>
    <w:p w:rsidR="00F81C29" w:rsidRPr="000A1789" w:rsidRDefault="00F81C29">
      <w:pPr>
        <w:rPr>
          <w:rFonts w:ascii="Times New Roman" w:hAnsi="Times New Roman" w:cs="Times New Roman"/>
        </w:rPr>
      </w:pPr>
      <w:r w:rsidRPr="000A1789">
        <w:rPr>
          <w:rFonts w:ascii="Times New Roman" w:hAnsi="Times New Roman" w:cs="Times New Roman"/>
        </w:rPr>
        <w:t xml:space="preserve">2. </w:t>
      </w:r>
      <w:proofErr w:type="spellStart"/>
      <w:r w:rsidRPr="000A1789">
        <w:rPr>
          <w:rFonts w:ascii="Times New Roman" w:hAnsi="Times New Roman" w:cs="Times New Roman"/>
        </w:rPr>
        <w:t>VÚDPaP</w:t>
      </w:r>
      <w:proofErr w:type="spellEnd"/>
      <w:r w:rsidRPr="000A1789">
        <w:rPr>
          <w:rFonts w:ascii="Times New Roman" w:hAnsi="Times New Roman" w:cs="Times New Roman"/>
        </w:rPr>
        <w:t xml:space="preserve"> zabezpečuje pre pedagogických zamestnancov aj špecializačné vzdelávanie Edukácia intelektovo nadaných detí v základnej škole a pre odborných zamestnancov inovačné vzdelávania Psychologická starostlivosť o intelektovo nadané deti a Špeciálnopedagogická starostlivosť o intelektovo nadané deti (žiakov). Informácie sú zverejnené na </w:t>
      </w:r>
      <w:hyperlink r:id="rId5" w:history="1">
        <w:r w:rsidRPr="000A1789">
          <w:rPr>
            <w:rStyle w:val="Hypertextovprepojenie"/>
            <w:rFonts w:ascii="Times New Roman" w:hAnsi="Times New Roman" w:cs="Times New Roman"/>
          </w:rPr>
          <w:t>www.vudpap.sk</w:t>
        </w:r>
      </w:hyperlink>
      <w:r w:rsidRPr="000A1789">
        <w:rPr>
          <w:rFonts w:ascii="Times New Roman" w:hAnsi="Times New Roman" w:cs="Times New Roman"/>
        </w:rPr>
        <w:t>.</w:t>
      </w:r>
    </w:p>
    <w:p w:rsidR="00F81C29" w:rsidRPr="000A1789" w:rsidRDefault="00F81C29">
      <w:pPr>
        <w:rPr>
          <w:rFonts w:ascii="Times New Roman" w:hAnsi="Times New Roman" w:cs="Times New Roman"/>
        </w:rPr>
      </w:pPr>
      <w:r w:rsidRPr="000A1789">
        <w:rPr>
          <w:rFonts w:ascii="Times New Roman" w:hAnsi="Times New Roman" w:cs="Times New Roman"/>
        </w:rPr>
        <w:t xml:space="preserve"> 3. ŠIOV zabezpečuje a vykonáva kontinuálne vzdelávanie prostredníctvom akreditovaných vzdelávacích programov. Informácie sú zverejnené na webovom sídle ŠIOV www.siov.sk. Informácie sú zverejnené na webovom sídle www.siov.sk. </w:t>
      </w:r>
    </w:p>
    <w:p w:rsidR="00F81C29" w:rsidRPr="000A1789" w:rsidRDefault="00F81C29">
      <w:pPr>
        <w:rPr>
          <w:rFonts w:ascii="Times New Roman" w:hAnsi="Times New Roman" w:cs="Times New Roman"/>
        </w:rPr>
      </w:pPr>
      <w:r w:rsidRPr="000A1789">
        <w:rPr>
          <w:rFonts w:ascii="Times New Roman" w:hAnsi="Times New Roman" w:cs="Times New Roman"/>
        </w:rPr>
        <w:t xml:space="preserve">4. ŠPÚ zabezpečuje pre pedagogických zamestnancov prvého stupňa základných škôl akreditované inovačné vzdelávanie pod názvom „Interkultúrne vzdelávanie v základných školách so žiakmi z rómskych komunít“. Informácie sú zverejnené na </w:t>
      </w:r>
      <w:hyperlink r:id="rId6" w:history="1">
        <w:r w:rsidRPr="000A1789">
          <w:rPr>
            <w:rStyle w:val="Hypertextovprepojenie"/>
            <w:rFonts w:ascii="Times New Roman" w:hAnsi="Times New Roman" w:cs="Times New Roman"/>
          </w:rPr>
          <w:t>www.statpedu.sk</w:t>
        </w:r>
      </w:hyperlink>
      <w:r w:rsidRPr="000A1789">
        <w:rPr>
          <w:rFonts w:ascii="Times New Roman" w:hAnsi="Times New Roman" w:cs="Times New Roman"/>
        </w:rPr>
        <w:t xml:space="preserve">. </w:t>
      </w:r>
    </w:p>
    <w:p w:rsidR="00F81C29" w:rsidRPr="000A1789" w:rsidRDefault="00F81C29">
      <w:pPr>
        <w:rPr>
          <w:rFonts w:ascii="Times New Roman" w:hAnsi="Times New Roman" w:cs="Times New Roman"/>
        </w:rPr>
      </w:pPr>
      <w:r w:rsidRPr="000A1789">
        <w:rPr>
          <w:rFonts w:ascii="Times New Roman" w:hAnsi="Times New Roman" w:cs="Times New Roman"/>
        </w:rPr>
        <w:t xml:space="preserve">5. MPC zabezpečuje a vykonáva kontinuálne vzdelávanie v súlade so zákonom č. 317/2009 Z. z. a vykonávacími predpismi vrátane povinného vzdelávania pre vedúcich pedagogických zamestnancov a vedúcich odborných zamestnancov (funkčné vzdelávanie a funkčné inovačné vzdelávanie). Informácie sú zverejnené na webovom sídle MPC </w:t>
      </w:r>
      <w:hyperlink r:id="rId7" w:history="1">
        <w:r w:rsidRPr="000A1789">
          <w:rPr>
            <w:rStyle w:val="Hypertextovprepojenie"/>
            <w:rFonts w:ascii="Times New Roman" w:hAnsi="Times New Roman" w:cs="Times New Roman"/>
          </w:rPr>
          <w:t>www.mpc-edu.sk</w:t>
        </w:r>
      </w:hyperlink>
      <w:r w:rsidRPr="000A1789">
        <w:rPr>
          <w:rFonts w:ascii="Times New Roman" w:hAnsi="Times New Roman" w:cs="Times New Roman"/>
        </w:rPr>
        <w:t>.</w:t>
      </w:r>
    </w:p>
    <w:p w:rsidR="00F81C29" w:rsidRPr="000A1789" w:rsidRDefault="00F81C29">
      <w:pPr>
        <w:rPr>
          <w:rFonts w:ascii="Times New Roman" w:hAnsi="Times New Roman" w:cs="Times New Roman"/>
        </w:rPr>
      </w:pPr>
      <w:r w:rsidRPr="000A1789">
        <w:rPr>
          <w:rFonts w:ascii="Times New Roman" w:hAnsi="Times New Roman" w:cs="Times New Roman"/>
        </w:rPr>
        <w:t xml:space="preserve"> 6. MPC je organizáciou na uskutočňovanie prvej a druhej atestácie pedagogických zamestnancov a odborných zamestnancov škôl a školských zariadení. Žiadosti o vykonanie atestácie sa podávajú v termíne do 30. júna alebo do 31. decembra spolu s atestačnou prácou. Aktuálne informácie sú zverejnené na </w:t>
      </w:r>
      <w:hyperlink r:id="rId8" w:history="1">
        <w:r w:rsidRPr="000A1789">
          <w:rPr>
            <w:rStyle w:val="Hypertextovprepojenie"/>
            <w:rFonts w:ascii="Times New Roman" w:hAnsi="Times New Roman" w:cs="Times New Roman"/>
          </w:rPr>
          <w:t>http://www.mpc-edu.sk/aktuality/atestacie</w:t>
        </w:r>
      </w:hyperlink>
      <w:r w:rsidRPr="000A1789">
        <w:rPr>
          <w:rFonts w:ascii="Times New Roman" w:hAnsi="Times New Roman" w:cs="Times New Roman"/>
        </w:rPr>
        <w:t>.</w:t>
      </w:r>
    </w:p>
    <w:p w:rsidR="00F81C29" w:rsidRPr="000A1789" w:rsidRDefault="00F81C29">
      <w:pPr>
        <w:rPr>
          <w:rFonts w:ascii="Times New Roman" w:hAnsi="Times New Roman" w:cs="Times New Roman"/>
        </w:rPr>
      </w:pPr>
      <w:r w:rsidRPr="000A1789">
        <w:rPr>
          <w:rFonts w:ascii="Times New Roman" w:hAnsi="Times New Roman" w:cs="Times New Roman"/>
        </w:rPr>
        <w:t xml:space="preserve"> 7. MPC poskytuje odborno-metodickú podporu pedagogickým zamestnancom a odborným zamestnancom škôl a školských zariadení v oblasti kontinuálneho vzdelávania a procesu atestácií.</w:t>
      </w:r>
    </w:p>
    <w:p w:rsidR="00F81C29" w:rsidRPr="000A1789" w:rsidRDefault="00F81C29">
      <w:pPr>
        <w:rPr>
          <w:rFonts w:ascii="Times New Roman" w:hAnsi="Times New Roman" w:cs="Times New Roman"/>
        </w:rPr>
      </w:pPr>
      <w:r w:rsidRPr="000A1789">
        <w:rPr>
          <w:rFonts w:ascii="Times New Roman" w:hAnsi="Times New Roman" w:cs="Times New Roman"/>
        </w:rPr>
        <w:t xml:space="preserve"> 8. MPC prostredníctvom regionálnych pracovísk realizuje pre pedagogických a odborných zamestnancov odborné semináre a workshopy na základe regionálnych potrieb a priorít a špecifík MŠVVaŠ SR. </w:t>
      </w:r>
    </w:p>
    <w:p w:rsidR="00F81C29" w:rsidRPr="000A1789" w:rsidRDefault="00F30908">
      <w:pPr>
        <w:rPr>
          <w:rFonts w:ascii="Times New Roman" w:hAnsi="Times New Roman" w:cs="Times New Roman"/>
        </w:rPr>
      </w:pPr>
      <w:r w:rsidRPr="000A1789">
        <w:rPr>
          <w:rFonts w:ascii="Times New Roman" w:hAnsi="Times New Roman" w:cs="Times New Roman"/>
        </w:rPr>
        <w:t>9</w:t>
      </w:r>
      <w:r w:rsidR="00F81C29" w:rsidRPr="000A1789">
        <w:rPr>
          <w:rFonts w:ascii="Times New Roman" w:hAnsi="Times New Roman" w:cs="Times New Roman"/>
        </w:rPr>
        <w:t xml:space="preserve">. MPC vydáva odborný metodicko-pedagogický časopis Pedagogické rozhľady, ktorý prezentuje poznatky, názory a skúsenosti pedagogických zamestnancov a odborných zamestnancov v súvislosti s realizáciou kontinuálneho vzdelávania, výsledky z uskutočnených výskumov, analýz, reakcie na aktuálne problémy týkajúce sa oblasti výchovy a vzdelávania. </w:t>
      </w:r>
    </w:p>
    <w:p w:rsidR="00F30908" w:rsidRDefault="00F30908">
      <w:pPr>
        <w:rPr>
          <w:rFonts w:ascii="Times New Roman" w:hAnsi="Times New Roman" w:cs="Times New Roman"/>
        </w:rPr>
      </w:pPr>
      <w:r w:rsidRPr="000A1789">
        <w:rPr>
          <w:rFonts w:ascii="Times New Roman" w:hAnsi="Times New Roman" w:cs="Times New Roman"/>
        </w:rPr>
        <w:t>10</w:t>
      </w:r>
      <w:r w:rsidR="00F81C29" w:rsidRPr="000A1789">
        <w:rPr>
          <w:rFonts w:ascii="Times New Roman" w:hAnsi="Times New Roman" w:cs="Times New Roman"/>
        </w:rPr>
        <w:t xml:space="preserve">. MPC participuje na rozvojových a grantových projektov na medzinárodnej úrovni s cieľom získať overené pedagogické skúsenosti a následne ich aplikovať vo vzdelávaní. 13. MPC realizuje národný projekt „Škola otvorená všetkým (ŠOV)“, ktorého cieľom je podporiť </w:t>
      </w:r>
      <w:proofErr w:type="spellStart"/>
      <w:r w:rsidR="00F81C29" w:rsidRPr="000A1789">
        <w:rPr>
          <w:rFonts w:ascii="Times New Roman" w:hAnsi="Times New Roman" w:cs="Times New Roman"/>
        </w:rPr>
        <w:t>inkluzívne</w:t>
      </w:r>
      <w:proofErr w:type="spellEnd"/>
      <w:r w:rsidR="00F81C29" w:rsidRPr="000A1789">
        <w:rPr>
          <w:rFonts w:ascii="Times New Roman" w:hAnsi="Times New Roman" w:cs="Times New Roman"/>
        </w:rPr>
        <w:t xml:space="preserve"> vzdelávanie. </w:t>
      </w:r>
    </w:p>
    <w:p w:rsidR="009112CF" w:rsidRPr="000A1789" w:rsidRDefault="009112CF">
      <w:pPr>
        <w:rPr>
          <w:rFonts w:ascii="Times New Roman" w:hAnsi="Times New Roman" w:cs="Times New Roman"/>
        </w:rPr>
      </w:pPr>
    </w:p>
    <w:p w:rsidR="00F30908" w:rsidRPr="000A1789" w:rsidRDefault="00F81C29">
      <w:pPr>
        <w:rPr>
          <w:rFonts w:ascii="Times New Roman" w:hAnsi="Times New Roman" w:cs="Times New Roman"/>
          <w:u w:val="single"/>
        </w:rPr>
      </w:pPr>
      <w:r w:rsidRPr="000A1789">
        <w:rPr>
          <w:rFonts w:ascii="Times New Roman" w:hAnsi="Times New Roman" w:cs="Times New Roman"/>
        </w:rPr>
        <w:lastRenderedPageBreak/>
        <w:t xml:space="preserve">1. Pedagogickí zamestnanci a odborní zamestnanci v </w:t>
      </w:r>
      <w:proofErr w:type="spellStart"/>
      <w:r w:rsidRPr="000A1789">
        <w:rPr>
          <w:rFonts w:ascii="Times New Roman" w:hAnsi="Times New Roman" w:cs="Times New Roman"/>
        </w:rPr>
        <w:t>kariérovom</w:t>
      </w:r>
      <w:proofErr w:type="spellEnd"/>
      <w:r w:rsidRPr="000A1789">
        <w:rPr>
          <w:rFonts w:ascii="Times New Roman" w:hAnsi="Times New Roman" w:cs="Times New Roman"/>
        </w:rPr>
        <w:t xml:space="preserve"> systéme naďalej získavajú kredity len za absolvovanie akreditovaných programov kontinuálneho vzdelávania v SR alebo za absolvovanie vzdelávania v zahraničí v zahraničnej vzdelávacej inštitúcii, </w:t>
      </w:r>
      <w:r w:rsidRPr="000A1789">
        <w:rPr>
          <w:rFonts w:ascii="Times New Roman" w:hAnsi="Times New Roman" w:cs="Times New Roman"/>
          <w:u w:val="single"/>
        </w:rPr>
        <w:t xml:space="preserve">nie však za overenie profesijných kompetencií. </w:t>
      </w:r>
    </w:p>
    <w:p w:rsidR="00F30908" w:rsidRPr="000A1789" w:rsidRDefault="00F81C29">
      <w:pPr>
        <w:rPr>
          <w:rFonts w:ascii="Times New Roman" w:hAnsi="Times New Roman" w:cs="Times New Roman"/>
        </w:rPr>
      </w:pPr>
      <w:r w:rsidRPr="000A1789">
        <w:rPr>
          <w:rFonts w:ascii="Times New Roman" w:hAnsi="Times New Roman" w:cs="Times New Roman"/>
        </w:rPr>
        <w:t>2. Kredity za absolvované vzdelávanie v zahraničí súvisiace s výkonom pedagogickej činnosti alebo s výkonom odbornej činnosti podľa § 47 ods. 1 písm. c) zákona 317/2009 priznáva akreditačná rada.</w:t>
      </w:r>
    </w:p>
    <w:p w:rsidR="00F30908" w:rsidRPr="000A1789" w:rsidRDefault="00F81C29">
      <w:pPr>
        <w:rPr>
          <w:rFonts w:ascii="Times New Roman" w:hAnsi="Times New Roman" w:cs="Times New Roman"/>
        </w:rPr>
      </w:pPr>
      <w:r w:rsidRPr="000A1789">
        <w:rPr>
          <w:rFonts w:ascii="Times New Roman" w:hAnsi="Times New Roman" w:cs="Times New Roman"/>
        </w:rPr>
        <w:t xml:space="preserve"> 3. Kredity za vykonanie rigoróznej skúšky alebo za vykonanie štátnej jazykovej skúšky z cudzieho jazyka priznáva riaditeľ školy alebo školského zariadenia, ktorý vydá pedagogickému zamestnancovi s najmenej trojročnou pedagogickou praxou alebo odbornému zamestnancovi s najmenej trojročnou odbornou praxou. </w:t>
      </w:r>
    </w:p>
    <w:p w:rsidR="00F30908" w:rsidRPr="000A1789" w:rsidRDefault="00F81C29">
      <w:pPr>
        <w:rPr>
          <w:rFonts w:ascii="Times New Roman" w:hAnsi="Times New Roman" w:cs="Times New Roman"/>
        </w:rPr>
      </w:pPr>
      <w:r w:rsidRPr="000A1789">
        <w:rPr>
          <w:rFonts w:ascii="Times New Roman" w:hAnsi="Times New Roman" w:cs="Times New Roman"/>
        </w:rPr>
        <w:t>4. Kredity za autorstvo alebo spoluautorstvo schválených alebo odporúčaných učebníc v tlačenej alebo digitálnej podobe a ich pracovných zošitov priznáva riaditeľ školy alebo školského zariadenia.</w:t>
      </w:r>
    </w:p>
    <w:p w:rsidR="00F81C29" w:rsidRDefault="00F81C29">
      <w:pPr>
        <w:rPr>
          <w:rFonts w:ascii="Times New Roman" w:hAnsi="Times New Roman" w:cs="Times New Roman"/>
          <w:color w:val="FF0000"/>
        </w:rPr>
      </w:pPr>
      <w:r w:rsidRPr="000A1789">
        <w:rPr>
          <w:rFonts w:ascii="Times New Roman" w:hAnsi="Times New Roman" w:cs="Times New Roman"/>
        </w:rPr>
        <w:t xml:space="preserve"> 5. </w:t>
      </w:r>
      <w:r w:rsidRPr="000A1789">
        <w:rPr>
          <w:rFonts w:ascii="Times New Roman" w:hAnsi="Times New Roman" w:cs="Times New Roman"/>
          <w:u w:val="single"/>
        </w:rPr>
        <w:t>Riaditeľ školy alebo školského zariadenia uznáva pedagogickému zamestnancovi a odbornému zamestnancovi získané kredity za programy kontinuálneho vzdelávania v závislosti od potrieb a zamerania školy alebo školského zariadenia a v súlade s plánom kontinuálneho vzdelávania. Riaditeľovi školy a školského zariadenia uznáva kredity zriaďovateľ. Riaditeľ školy alebo školského zariadenia uzná kredity priznané poskytovateľom len za jeden program kontinuálneho vzdelávania, ak pedagogický zamestnanec alebo odborný zamestnanec absolvoval viac programov kontinuálneho vzdelávania rovnakého alebo podobného obsahového zamerania</w:t>
      </w:r>
      <w:r w:rsidR="00920C8D" w:rsidRPr="000A1789">
        <w:rPr>
          <w:rFonts w:ascii="Times New Roman" w:hAnsi="Times New Roman" w:cs="Times New Roman"/>
          <w:u w:val="single"/>
        </w:rPr>
        <w:t>.</w:t>
      </w:r>
      <w:r w:rsidRPr="000A1789">
        <w:rPr>
          <w:rFonts w:ascii="Times New Roman" w:hAnsi="Times New Roman" w:cs="Times New Roman"/>
          <w:color w:val="FF0000"/>
        </w:rPr>
        <w:t xml:space="preserve"> </w:t>
      </w:r>
    </w:p>
    <w:p w:rsidR="00A81772" w:rsidRDefault="00A81772">
      <w:pPr>
        <w:rPr>
          <w:rFonts w:ascii="Times New Roman" w:hAnsi="Times New Roman" w:cs="Times New Roman"/>
          <w:color w:val="FF0000"/>
        </w:rPr>
      </w:pPr>
    </w:p>
    <w:p w:rsidR="00A81772" w:rsidRDefault="00A81772">
      <w:pPr>
        <w:rPr>
          <w:rFonts w:ascii="Times New Roman" w:hAnsi="Times New Roman" w:cs="Times New Roman"/>
          <w:color w:val="FF0000"/>
        </w:rPr>
      </w:pPr>
    </w:p>
    <w:p w:rsidR="00A81772" w:rsidRDefault="00A81772">
      <w:pPr>
        <w:rPr>
          <w:rFonts w:ascii="Times New Roman" w:hAnsi="Times New Roman" w:cs="Times New Roman"/>
          <w:color w:val="FF0000"/>
        </w:rPr>
      </w:pPr>
    </w:p>
    <w:p w:rsidR="00A81772" w:rsidRPr="000A1789" w:rsidRDefault="00A81772">
      <w:pPr>
        <w:rPr>
          <w:rFonts w:ascii="Times New Roman" w:hAnsi="Times New Roman" w:cs="Times New Roman"/>
        </w:rPr>
      </w:pPr>
    </w:p>
    <w:sectPr w:rsidR="00A81772" w:rsidRPr="000A1789" w:rsidSect="00A817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29"/>
    <w:rsid w:val="000A1789"/>
    <w:rsid w:val="00354926"/>
    <w:rsid w:val="009112CF"/>
    <w:rsid w:val="00920C8D"/>
    <w:rsid w:val="00A268F6"/>
    <w:rsid w:val="00A81772"/>
    <w:rsid w:val="00F30908"/>
    <w:rsid w:val="00F81C2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5BE04-76ED-43FC-A538-CB8ABC77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F81C29"/>
    <w:rPr>
      <w:color w:val="0563C1" w:themeColor="hyperlink"/>
      <w:u w:val="single"/>
    </w:rPr>
  </w:style>
  <w:style w:type="table" w:styleId="Mriekatabuky">
    <w:name w:val="Table Grid"/>
    <w:basedOn w:val="Normlnatabuka"/>
    <w:uiPriority w:val="39"/>
    <w:rsid w:val="00A81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unhideWhenUsed/>
    <w:rsid w:val="00354926"/>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3549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c-edu.sk/aktuality/atestacie" TargetMode="External"/><Relationship Id="rId3" Type="http://schemas.openxmlformats.org/officeDocument/2006/relationships/webSettings" Target="webSettings.xml"/><Relationship Id="rId7" Type="http://schemas.openxmlformats.org/officeDocument/2006/relationships/hyperlink" Target="http://www.mpc-edu.s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tpedu.sk" TargetMode="External"/><Relationship Id="rId5" Type="http://schemas.openxmlformats.org/officeDocument/2006/relationships/hyperlink" Target="http://www.vudpap.sk" TargetMode="External"/><Relationship Id="rId10" Type="http://schemas.openxmlformats.org/officeDocument/2006/relationships/theme" Target="theme/theme1.xml"/><Relationship Id="rId4" Type="http://schemas.openxmlformats.org/officeDocument/2006/relationships/hyperlink" Target="http://www.minedu.sk/akreditacie-v-rezorte-skolstva/" TargetMode="Externa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4117</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Dáša Sojková</dc:creator>
  <cp:keywords/>
  <dc:description/>
  <cp:lastModifiedBy>Trieda</cp:lastModifiedBy>
  <cp:revision>2</cp:revision>
  <cp:lastPrinted>2017-09-21T11:53:00Z</cp:lastPrinted>
  <dcterms:created xsi:type="dcterms:W3CDTF">2017-09-21T11:53:00Z</dcterms:created>
  <dcterms:modified xsi:type="dcterms:W3CDTF">2017-09-21T11:53:00Z</dcterms:modified>
</cp:coreProperties>
</file>