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AF" w:rsidRDefault="00675EAF" w:rsidP="00675EA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Kine</w:t>
      </w:r>
      <w:bookmarkStart w:id="0" w:name="_GoBack"/>
      <w:bookmarkEnd w:id="0"/>
      <w:r>
        <w:rPr>
          <w:rFonts w:ascii="Calibri" w:eastAsia="Calibri" w:hAnsi="Calibri" w:cs="Times New Roman"/>
        </w:rPr>
        <w:t>matika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  <w:rPr>
          <w:rFonts w:ascii="Calibri" w:eastAsia="Calibri" w:hAnsi="Calibri" w:cs="Times New Roman"/>
        </w:rPr>
      </w:pPr>
      <w:r w:rsidRPr="00675EAF">
        <w:rPr>
          <w:rFonts w:ascii="Calibri" w:eastAsia="Calibri" w:hAnsi="Calibri" w:cs="Times New Roman"/>
        </w:rPr>
        <w:t>Auto sa rozbieha z pokoja rovnomerne zrýchleným pohybom. Po prejdení dráhy s = 100m dosiahne rýchlosť v=20 m/s. Ako dlho trval rozbeh a aké zrýchlenie auto dosiahlo?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 xml:space="preserve"> Určte veľkosť uhlovej  rýchlosti a veľkosť obvodovej rýchlosti sedačky kolotoča pohybujúcej sa RPK s polomerom 3,5m, s obežnou dobou 0,2 min.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 xml:space="preserve">Vlak má rýchlosť </w:t>
      </w:r>
      <w:smartTag w:uri="urn:schemas-microsoft-com:office:smarttags" w:element="metricconverter">
        <w:smartTagPr>
          <w:attr w:name="ProductID" w:val="72 km/h"/>
        </w:smartTagPr>
        <w:r w:rsidRPr="00675EAF">
          <w:t>72 km/h</w:t>
        </w:r>
      </w:smartTag>
      <w:r w:rsidRPr="00675EAF">
        <w:t>. V akej vzdialenosti pred stanicou začal rovnomerne spomaľovať, ak mu zastavovanie trvalo 2 minúty?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  <w:rPr>
          <w:rFonts w:ascii="Calibri" w:eastAsia="Calibri" w:hAnsi="Calibri" w:cs="Times New Roman"/>
        </w:rPr>
      </w:pPr>
      <w:r w:rsidRPr="00675EAF">
        <w:rPr>
          <w:rFonts w:ascii="Calibri" w:eastAsia="Calibri" w:hAnsi="Calibri" w:cs="Times New Roman"/>
        </w:rPr>
        <w:t xml:space="preserve">Akou rýchlosťou sa pohybuje cyklista na bicykli, ktorého kolesá majú  priemer d = </w:t>
      </w:r>
      <w:smartTag w:uri="urn:schemas-microsoft-com:office:smarttags" w:element="metricconverter">
        <w:smartTagPr>
          <w:attr w:name="ProductID" w:val="80 cm"/>
        </w:smartTagPr>
        <w:r w:rsidRPr="00675EAF">
          <w:rPr>
            <w:rFonts w:ascii="Calibri" w:eastAsia="Calibri" w:hAnsi="Calibri" w:cs="Times New Roman"/>
          </w:rPr>
          <w:t>80 cm</w:t>
        </w:r>
      </w:smartTag>
      <w:r w:rsidRPr="00675EAF">
        <w:rPr>
          <w:rFonts w:ascii="Calibri" w:eastAsia="Calibri" w:hAnsi="Calibri" w:cs="Times New Roman"/>
        </w:rPr>
        <w:t xml:space="preserve"> a konajú 120 otáčok za minútu?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  <w:rPr>
          <w:rFonts w:ascii="Calibri" w:eastAsia="Calibri" w:hAnsi="Calibri"/>
        </w:rPr>
      </w:pPr>
      <w:r w:rsidRPr="00675EAF">
        <w:rPr>
          <w:rFonts w:ascii="Calibri" w:eastAsia="Calibri" w:hAnsi="Calibri"/>
        </w:rPr>
        <w:t>Vlak sa rozbieha 1 min so zrýchlením 25 cm.s</w:t>
      </w:r>
      <w:r w:rsidRPr="00675EAF">
        <w:rPr>
          <w:rFonts w:ascii="Calibri" w:eastAsia="Calibri" w:hAnsi="Calibri"/>
          <w:vertAlign w:val="superscript"/>
        </w:rPr>
        <w:t>-2</w:t>
      </w:r>
      <w:r w:rsidRPr="00675EAF">
        <w:rPr>
          <w:rFonts w:ascii="Calibri" w:eastAsia="Calibri" w:hAnsi="Calibri"/>
        </w:rPr>
        <w:t xml:space="preserve">. Akú rýchlosť nadobudne za túto dobu a akú dráhu prejde? 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  <w:rPr>
          <w:rFonts w:ascii="Calibri" w:eastAsia="Calibri" w:hAnsi="Calibri"/>
        </w:rPr>
      </w:pPr>
      <w:r w:rsidRPr="00675EAF"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 w:rsidRPr="00675EAF">
          <w:t>18 km/h</w:t>
        </w:r>
      </w:smartTag>
      <w:r w:rsidRPr="00675EAF">
        <w:t xml:space="preserve"> v priebehu 5 sekúnd. Akú dráhu pritom prešlo?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675EAF">
          <w:t>54 km/h</w:t>
        </w:r>
      </w:smartTag>
      <w:r w:rsidRPr="00675EAF">
        <w:t xml:space="preserve"> začne rovnomerne spomaľovať so zrýchlením 0,4 ms</w:t>
      </w:r>
      <w:r w:rsidRPr="00675EAF">
        <w:rPr>
          <w:vertAlign w:val="superscript"/>
        </w:rPr>
        <w:t>-2</w:t>
      </w:r>
      <w:r w:rsidRPr="00675EAF">
        <w:t>. Za aký čas od začiatku spomaľovania sa zastaví a akú dráhu pritom prejde?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 w:rsidRPr="00675EAF">
          <w:t>1,2 m</w:t>
        </w:r>
      </w:smartTag>
      <w:r w:rsidRPr="00675EAF">
        <w:t xml:space="preserve">. Určte uhlovú rýchlosť kolesa, ak sa traktor pohybuje  obvodovou  rýchlosťou 2,4 m/s. 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>Teleso rovnomerne zrýchľuje z pokoja so zrýchlením 8 ms</w:t>
      </w:r>
      <w:r w:rsidRPr="00675EAF">
        <w:rPr>
          <w:vertAlign w:val="superscript"/>
        </w:rPr>
        <w:t>-2</w:t>
      </w:r>
      <w:r w:rsidRPr="00675EAF"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75EAF">
          <w:t>100 m</w:t>
        </w:r>
      </w:smartTag>
      <w:r w:rsidRPr="00675EAF">
        <w:t>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675EAF">
          <w:t>45 m</w:t>
        </w:r>
      </w:smartTag>
      <w:r w:rsidRPr="00675EAF">
        <w:t>. Určte jeho zrýchlenie.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ind w:left="426"/>
      </w:pPr>
      <w:r w:rsidRPr="00675EAF"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675EAF" w:rsidRPr="00675EAF" w:rsidRDefault="00675EAF" w:rsidP="00675EAF">
      <w:pPr>
        <w:pStyle w:val="Odsekzoznamu"/>
        <w:numPr>
          <w:ilvl w:val="0"/>
          <w:numId w:val="1"/>
        </w:numPr>
        <w:pBdr>
          <w:bottom w:val="single" w:sz="4" w:space="1" w:color="auto"/>
        </w:pBdr>
        <w:ind w:left="426"/>
        <w:rPr>
          <w:rFonts w:cstheme="minorHAnsi"/>
        </w:rPr>
      </w:pPr>
      <w:r w:rsidRPr="00675EAF">
        <w:rPr>
          <w:rFonts w:cstheme="minorHAnsi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675EAF" w:rsidRDefault="00675EAF" w:rsidP="00675EAF">
      <w:pPr>
        <w:pStyle w:val="Odsekzoznamu"/>
        <w:ind w:left="426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Kinematika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  <w:rPr>
          <w:rFonts w:ascii="Calibri" w:eastAsia="Calibri" w:hAnsi="Calibri" w:cs="Times New Roman"/>
        </w:rPr>
      </w:pPr>
      <w:r w:rsidRPr="00675EAF">
        <w:rPr>
          <w:rFonts w:ascii="Calibri" w:eastAsia="Calibri" w:hAnsi="Calibri" w:cs="Times New Roman"/>
        </w:rPr>
        <w:t>Auto sa rozbieha z pokoja rovnomerne zrýchleným pohybom. Po prejdení dráhy s = 100m dosiahne rýchlosť v=20 m/s. Ako dlho trval rozbeh a aké zrýchlenie auto dosiahlo?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 xml:space="preserve"> Určte veľkosť uhlovej  rýchlosti a veľkosť obvodovej rýchlosti sedačky kolotoča pohybujúcej sa RPK s polomerom 3,5m, s obežnou dobou 0,2 min.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 xml:space="preserve">Vlak má rýchlosť </w:t>
      </w:r>
      <w:smartTag w:uri="urn:schemas-microsoft-com:office:smarttags" w:element="metricconverter">
        <w:smartTagPr>
          <w:attr w:name="ProductID" w:val="72 km/h"/>
        </w:smartTagPr>
        <w:r w:rsidRPr="00675EAF">
          <w:t>72 km/h</w:t>
        </w:r>
      </w:smartTag>
      <w:r w:rsidRPr="00675EAF">
        <w:t>. V akej vzdialenosti pred stanicou začal rovnomerne spomaľovať, ak mu zastavovanie trvalo 2 minúty?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  <w:rPr>
          <w:rFonts w:ascii="Calibri" w:eastAsia="Calibri" w:hAnsi="Calibri" w:cs="Times New Roman"/>
        </w:rPr>
      </w:pPr>
      <w:r w:rsidRPr="00675EAF">
        <w:rPr>
          <w:rFonts w:ascii="Calibri" w:eastAsia="Calibri" w:hAnsi="Calibri" w:cs="Times New Roman"/>
        </w:rPr>
        <w:t xml:space="preserve">Akou rýchlosťou sa pohybuje cyklista na bicykli, ktorého kolesá majú  priemer d = </w:t>
      </w:r>
      <w:smartTag w:uri="urn:schemas-microsoft-com:office:smarttags" w:element="metricconverter">
        <w:smartTagPr>
          <w:attr w:name="ProductID" w:val="80 cm"/>
        </w:smartTagPr>
        <w:r w:rsidRPr="00675EAF">
          <w:rPr>
            <w:rFonts w:ascii="Calibri" w:eastAsia="Calibri" w:hAnsi="Calibri" w:cs="Times New Roman"/>
          </w:rPr>
          <w:t>80 cm</w:t>
        </w:r>
      </w:smartTag>
      <w:r w:rsidRPr="00675EAF">
        <w:rPr>
          <w:rFonts w:ascii="Calibri" w:eastAsia="Calibri" w:hAnsi="Calibri" w:cs="Times New Roman"/>
        </w:rPr>
        <w:t xml:space="preserve"> a konajú 120 otáčok za minútu?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  <w:rPr>
          <w:rFonts w:ascii="Calibri" w:eastAsia="Calibri" w:hAnsi="Calibri"/>
        </w:rPr>
      </w:pPr>
      <w:r w:rsidRPr="00675EAF">
        <w:rPr>
          <w:rFonts w:ascii="Calibri" w:eastAsia="Calibri" w:hAnsi="Calibri"/>
        </w:rPr>
        <w:t>Vlak sa rozbieha 1 min so zrýchlením 25 cm.s</w:t>
      </w:r>
      <w:r w:rsidRPr="00675EAF">
        <w:rPr>
          <w:rFonts w:ascii="Calibri" w:eastAsia="Calibri" w:hAnsi="Calibri"/>
          <w:vertAlign w:val="superscript"/>
        </w:rPr>
        <w:t>-2</w:t>
      </w:r>
      <w:r w:rsidRPr="00675EAF">
        <w:rPr>
          <w:rFonts w:ascii="Calibri" w:eastAsia="Calibri" w:hAnsi="Calibri"/>
        </w:rPr>
        <w:t xml:space="preserve">. Akú rýchlosť nadobudne za túto dobu a akú dráhu prejde? 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  <w:rPr>
          <w:rFonts w:ascii="Calibri" w:eastAsia="Calibri" w:hAnsi="Calibri"/>
        </w:rPr>
      </w:pPr>
      <w:r w:rsidRPr="00675EAF"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 w:rsidRPr="00675EAF">
          <w:t>18 km/h</w:t>
        </w:r>
      </w:smartTag>
      <w:r w:rsidRPr="00675EAF">
        <w:t xml:space="preserve"> v priebehu 5 sekúnd. Akú dráhu pritom prešlo?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675EAF">
          <w:t>54 km/h</w:t>
        </w:r>
      </w:smartTag>
      <w:r w:rsidRPr="00675EAF">
        <w:t xml:space="preserve"> začne rovnomerne spomaľovať so zrýchlením 0,4 ms</w:t>
      </w:r>
      <w:r w:rsidRPr="00675EAF">
        <w:rPr>
          <w:vertAlign w:val="superscript"/>
        </w:rPr>
        <w:t>-2</w:t>
      </w:r>
      <w:r w:rsidRPr="00675EAF">
        <w:t>. Za aký čas od začiatku spomaľovania sa zastaví a akú dráhu pritom prejde?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 w:rsidRPr="00675EAF">
          <w:t>1,2 m</w:t>
        </w:r>
      </w:smartTag>
      <w:r w:rsidRPr="00675EAF">
        <w:t xml:space="preserve">. Určte uhlovú rýchlosť kolesa, ak sa traktor pohybuje  obvodovou  rýchlosťou 2,4 m/s. 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>Teleso rovnomerne zrýchľuje z pokoja so zrýchlením 8 ms</w:t>
      </w:r>
      <w:r w:rsidRPr="00675EAF">
        <w:rPr>
          <w:vertAlign w:val="superscript"/>
        </w:rPr>
        <w:t>-2</w:t>
      </w:r>
      <w:r w:rsidRPr="00675EAF"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75EAF">
          <w:t>100 m</w:t>
        </w:r>
      </w:smartTag>
      <w:r w:rsidRPr="00675EAF">
        <w:t>?</w:t>
      </w:r>
    </w:p>
    <w:p w:rsidR="00675EAF" w:rsidRP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675EAF">
          <w:t>45 m</w:t>
        </w:r>
      </w:smartTag>
      <w:r w:rsidRPr="00675EAF">
        <w:t>. Určte jeho zrýchlenie.</w:t>
      </w:r>
    </w:p>
    <w:p w:rsidR="00675EAF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4F402D" w:rsidRDefault="00675EAF" w:rsidP="00675EAF">
      <w:pPr>
        <w:pStyle w:val="Odsekzoznamu"/>
        <w:numPr>
          <w:ilvl w:val="0"/>
          <w:numId w:val="5"/>
        </w:numPr>
        <w:ind w:left="426"/>
      </w:pPr>
      <w:r w:rsidRPr="00675EAF">
        <w:rPr>
          <w:rFonts w:cstheme="minorHAnsi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sectPr w:rsidR="004F402D" w:rsidSect="00675EAF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EB2"/>
    <w:multiLevelType w:val="hybridMultilevel"/>
    <w:tmpl w:val="BB6EE0D2"/>
    <w:lvl w:ilvl="0" w:tplc="0DD282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4222E"/>
    <w:multiLevelType w:val="hybridMultilevel"/>
    <w:tmpl w:val="E5E4DD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34EB5"/>
    <w:multiLevelType w:val="hybridMultilevel"/>
    <w:tmpl w:val="725243AE"/>
    <w:lvl w:ilvl="0" w:tplc="09B273A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2" w:hanging="360"/>
      </w:pPr>
    </w:lvl>
    <w:lvl w:ilvl="2" w:tplc="041B001B" w:tentative="1">
      <w:start w:val="1"/>
      <w:numFmt w:val="lowerRoman"/>
      <w:lvlText w:val="%3."/>
      <w:lvlJc w:val="right"/>
      <w:pPr>
        <w:ind w:left="1802" w:hanging="180"/>
      </w:pPr>
    </w:lvl>
    <w:lvl w:ilvl="3" w:tplc="041B000F" w:tentative="1">
      <w:start w:val="1"/>
      <w:numFmt w:val="decimal"/>
      <w:lvlText w:val="%4."/>
      <w:lvlJc w:val="left"/>
      <w:pPr>
        <w:ind w:left="2522" w:hanging="360"/>
      </w:pPr>
    </w:lvl>
    <w:lvl w:ilvl="4" w:tplc="041B0019" w:tentative="1">
      <w:start w:val="1"/>
      <w:numFmt w:val="lowerLetter"/>
      <w:lvlText w:val="%5."/>
      <w:lvlJc w:val="left"/>
      <w:pPr>
        <w:ind w:left="3242" w:hanging="360"/>
      </w:pPr>
    </w:lvl>
    <w:lvl w:ilvl="5" w:tplc="041B001B" w:tentative="1">
      <w:start w:val="1"/>
      <w:numFmt w:val="lowerRoman"/>
      <w:lvlText w:val="%6."/>
      <w:lvlJc w:val="right"/>
      <w:pPr>
        <w:ind w:left="3962" w:hanging="180"/>
      </w:pPr>
    </w:lvl>
    <w:lvl w:ilvl="6" w:tplc="041B000F" w:tentative="1">
      <w:start w:val="1"/>
      <w:numFmt w:val="decimal"/>
      <w:lvlText w:val="%7."/>
      <w:lvlJc w:val="left"/>
      <w:pPr>
        <w:ind w:left="4682" w:hanging="360"/>
      </w:pPr>
    </w:lvl>
    <w:lvl w:ilvl="7" w:tplc="041B0019" w:tentative="1">
      <w:start w:val="1"/>
      <w:numFmt w:val="lowerLetter"/>
      <w:lvlText w:val="%8."/>
      <w:lvlJc w:val="left"/>
      <w:pPr>
        <w:ind w:left="5402" w:hanging="360"/>
      </w:pPr>
    </w:lvl>
    <w:lvl w:ilvl="8" w:tplc="041B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AF"/>
    <w:rsid w:val="004F402D"/>
    <w:rsid w:val="006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2018-10-11T09:37:00Z</cp:lastPrinted>
  <dcterms:created xsi:type="dcterms:W3CDTF">2018-10-11T09:32:00Z</dcterms:created>
  <dcterms:modified xsi:type="dcterms:W3CDTF">2018-10-11T09:37:00Z</dcterms:modified>
</cp:coreProperties>
</file>