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8B3D" w14:textId="77777777" w:rsidR="00067D06" w:rsidRPr="00E02A03" w:rsidRDefault="00067D06" w:rsidP="00067D06">
      <w:pPr>
        <w:pStyle w:val="Nadpis1"/>
        <w:rPr>
          <w:b w:val="0"/>
        </w:rPr>
      </w:pPr>
      <w:bookmarkStart w:id="0" w:name="_Toc257294260"/>
      <w:r w:rsidRPr="00E02A03">
        <w:rPr>
          <w:b w:val="0"/>
        </w:rPr>
        <w:t>Veľký piatok</w:t>
      </w:r>
      <w:bookmarkEnd w:id="0"/>
    </w:p>
    <w:p w14:paraId="41ACA011" w14:textId="77777777" w:rsidR="00067D06" w:rsidRDefault="00067D06" w:rsidP="00067D06"/>
    <w:p w14:paraId="16857E3A" w14:textId="77777777" w:rsidR="00067D06" w:rsidRDefault="00067D06" w:rsidP="00067D06">
      <w:pPr>
        <w:pStyle w:val="Hlavika"/>
        <w:tabs>
          <w:tab w:val="left" w:pos="708"/>
        </w:tabs>
      </w:pPr>
    </w:p>
    <w:p w14:paraId="1A482694" w14:textId="77777777" w:rsidR="00067D06" w:rsidRDefault="00067D06" w:rsidP="00067D06">
      <w:pPr>
        <w:ind w:firstLine="708"/>
        <w:rPr>
          <w:sz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3CD3056" wp14:editId="31C41CD3">
            <wp:simplePos x="0" y="0"/>
            <wp:positionH relativeFrom="column">
              <wp:align>left</wp:align>
            </wp:positionH>
            <wp:positionV relativeFrom="paragraph">
              <wp:posOffset>71755</wp:posOffset>
            </wp:positionV>
            <wp:extent cx="2089785" cy="2897505"/>
            <wp:effectExtent l="19050" t="0" r="5715" b="0"/>
            <wp:wrapSquare wrapText="bothSides"/>
            <wp:docPr id="2" name="Obrázok 2" descr="04-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-0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89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Drahí bratia a sestry, vítam </w:t>
      </w:r>
      <w:r w:rsidR="002E0D07">
        <w:rPr>
          <w:sz w:val="28"/>
        </w:rPr>
        <w:t xml:space="preserve">vás </w:t>
      </w:r>
      <w:r>
        <w:rPr>
          <w:sz w:val="28"/>
        </w:rPr>
        <w:t>na dnešnom liturgickom slávení. Pripomenieme si v ňom Pánovo utrpenie, ktoré sa začalo v </w:t>
      </w:r>
      <w:proofErr w:type="spellStart"/>
      <w:r>
        <w:rPr>
          <w:sz w:val="28"/>
        </w:rPr>
        <w:t>Getsemanskej</w:t>
      </w:r>
      <w:proofErr w:type="spellEnd"/>
      <w:r>
        <w:rPr>
          <w:sz w:val="28"/>
        </w:rPr>
        <w:t xml:space="preserve"> záhrade, až po jeho umučenie a smrť na kríži.</w:t>
      </w:r>
    </w:p>
    <w:p w14:paraId="5CFCB562" w14:textId="77777777" w:rsidR="00067D06" w:rsidRDefault="00067D06" w:rsidP="00067D06">
      <w:pPr>
        <w:ind w:firstLine="708"/>
        <w:rPr>
          <w:sz w:val="28"/>
        </w:rPr>
      </w:pPr>
    </w:p>
    <w:p w14:paraId="65C76497" w14:textId="77777777" w:rsidR="00067D06" w:rsidRDefault="00067D06" w:rsidP="00067D06">
      <w:pPr>
        <w:ind w:firstLine="708"/>
        <w:rPr>
          <w:sz w:val="28"/>
        </w:rPr>
      </w:pPr>
      <w:r>
        <w:rPr>
          <w:sz w:val="28"/>
        </w:rPr>
        <w:t>Podľa starej tradície Cirkvi dnes sa nikde na svete neslúži svätá omša, pretože ju krvavým spôsobom na kríži slúži sám Pán Ježiš – na oltári kríža prináša za nás obetu svojho Tela a Krvi. Jeho smrť nám pripomína aj dnešná liturgická farba – farba krvi. Zhromažďujeme sa len na liturgii umučenia Pána.</w:t>
      </w:r>
    </w:p>
    <w:p w14:paraId="2D6AD597" w14:textId="77777777" w:rsidR="00067D06" w:rsidRDefault="00067D06" w:rsidP="00067D06">
      <w:pPr>
        <w:ind w:firstLine="708"/>
        <w:rPr>
          <w:sz w:val="28"/>
        </w:rPr>
      </w:pPr>
    </w:p>
    <w:p w14:paraId="7690C86F" w14:textId="5651B8FF" w:rsidR="00067D06" w:rsidRDefault="00067D06" w:rsidP="00067D06">
      <w:pPr>
        <w:ind w:firstLine="708"/>
        <w:rPr>
          <w:sz w:val="28"/>
        </w:rPr>
      </w:pPr>
      <w:r>
        <w:rPr>
          <w:sz w:val="28"/>
        </w:rPr>
        <w:t xml:space="preserve">Liturgia Veľkého piatku </w:t>
      </w:r>
      <w:r w:rsidR="00EB2456">
        <w:rPr>
          <w:sz w:val="28"/>
        </w:rPr>
        <w:t xml:space="preserve">– utrpenia Pána </w:t>
      </w:r>
      <w:r>
        <w:rPr>
          <w:sz w:val="28"/>
        </w:rPr>
        <w:t xml:space="preserve">pozostáva z troch častí: </w:t>
      </w:r>
      <w:r w:rsidRPr="002E0D07">
        <w:rPr>
          <w:b/>
          <w:sz w:val="28"/>
        </w:rPr>
        <w:t>z bohoslužby slova</w:t>
      </w:r>
      <w:r>
        <w:rPr>
          <w:sz w:val="28"/>
        </w:rPr>
        <w:t xml:space="preserve">, </w:t>
      </w:r>
      <w:r w:rsidRPr="002E0D07">
        <w:rPr>
          <w:b/>
          <w:sz w:val="28"/>
        </w:rPr>
        <w:t>z poklony svätému krížu</w:t>
      </w:r>
      <w:r>
        <w:rPr>
          <w:sz w:val="28"/>
        </w:rPr>
        <w:t xml:space="preserve"> a </w:t>
      </w:r>
      <w:r w:rsidRPr="002E0D07">
        <w:rPr>
          <w:b/>
          <w:sz w:val="28"/>
        </w:rPr>
        <w:t>zo svätého prijímania</w:t>
      </w:r>
      <w:r>
        <w:rPr>
          <w:sz w:val="28"/>
        </w:rPr>
        <w:t>. Na začiatku ľutujeme, že aj my sme prispeli svojimi hriechmi k utrpeniu Pána Ježiša. Na znak toho si kňaz pred oltárom ľahne dolu tvárou. Robí to v hlbokej pokore pred svojím Pánom, ktorý je až do prachu zeme pokorený a potupený. My si pri tom všetci kľakneme a v tichu budeme prosiť každý za seba, aby nám Pán odpustil. Súčasne mu aj poďakujme za lásku k nám, veď táto láska ho priviedla na kríž.</w:t>
      </w:r>
    </w:p>
    <w:p w14:paraId="2B664E93" w14:textId="77777777" w:rsidR="00067D06" w:rsidRDefault="00067D06" w:rsidP="00067D06">
      <w:pPr>
        <w:ind w:firstLine="708"/>
        <w:rPr>
          <w:sz w:val="28"/>
        </w:rPr>
      </w:pPr>
    </w:p>
    <w:p w14:paraId="0EE127CF" w14:textId="77777777" w:rsidR="00067D06" w:rsidRDefault="00067D06" w:rsidP="00067D06">
      <w:pPr>
        <w:ind w:firstLine="708"/>
        <w:rPr>
          <w:sz w:val="28"/>
        </w:rPr>
      </w:pPr>
      <w:r>
        <w:rPr>
          <w:sz w:val="28"/>
        </w:rPr>
        <w:t>Potom bude nasledovať bohoslužba slova, v k</w:t>
      </w:r>
      <w:r w:rsidR="002E0D07">
        <w:rPr>
          <w:sz w:val="28"/>
        </w:rPr>
        <w:t>torej budeme, okrem iného, počuť</w:t>
      </w:r>
      <w:r>
        <w:rPr>
          <w:sz w:val="28"/>
        </w:rPr>
        <w:t xml:space="preserve"> históriu umučenia Ježiša Krista podľa sv. Jána.</w:t>
      </w:r>
    </w:p>
    <w:p w14:paraId="6EC0F1D5" w14:textId="77777777" w:rsidR="00067D06" w:rsidRDefault="00067D06" w:rsidP="00067D06">
      <w:pPr>
        <w:ind w:firstLine="708"/>
        <w:rPr>
          <w:sz w:val="28"/>
        </w:rPr>
      </w:pPr>
    </w:p>
    <w:p w14:paraId="7B0A7D13" w14:textId="77777777" w:rsidR="00067D06" w:rsidRPr="00E02A03" w:rsidRDefault="00067D06" w:rsidP="00067D06">
      <w:pPr>
        <w:pStyle w:val="Nadpis3"/>
        <w:ind w:firstLine="0"/>
        <w:rPr>
          <w:b w:val="0"/>
        </w:rPr>
      </w:pPr>
      <w:bookmarkStart w:id="1" w:name="_Toc257294261"/>
      <w:r w:rsidRPr="00E02A03">
        <w:rPr>
          <w:b w:val="0"/>
        </w:rPr>
        <w:t>Po homílii</w:t>
      </w:r>
      <w:bookmarkEnd w:id="1"/>
    </w:p>
    <w:p w14:paraId="5C6D361D" w14:textId="4CBE50BB" w:rsidR="00067D06" w:rsidRDefault="00067D06" w:rsidP="00067D06">
      <w:pPr>
        <w:ind w:firstLine="708"/>
        <w:rPr>
          <w:sz w:val="28"/>
        </w:rPr>
      </w:pPr>
      <w:r>
        <w:rPr>
          <w:sz w:val="28"/>
        </w:rPr>
        <w:t xml:space="preserve">Poslednou časťou bohoslužby slova je slávnostná modlitba veriacich. Je dlhšia a pochádza od prvých kresťanov. V nej Cirkev kladie pod Kristov kríž svoje najnaliehavejšie potreby. Prednáša ich kňaz. </w:t>
      </w:r>
      <w:r w:rsidR="00B82866">
        <w:rPr>
          <w:sz w:val="28"/>
        </w:rPr>
        <w:t>Laik</w:t>
      </w:r>
      <w:r>
        <w:rPr>
          <w:sz w:val="28"/>
        </w:rPr>
        <w:t xml:space="preserve"> oznámi úmysel, na ktorý sa budeme modliť, a potom </w:t>
      </w:r>
      <w:r w:rsidR="00B82866">
        <w:rPr>
          <w:sz w:val="28"/>
        </w:rPr>
        <w:t xml:space="preserve">kňaz </w:t>
      </w:r>
      <w:r>
        <w:rPr>
          <w:sz w:val="28"/>
        </w:rPr>
        <w:t>prednesie modlitbu. Všetci</w:t>
      </w:r>
      <w:r w:rsidR="00E02A03">
        <w:rPr>
          <w:sz w:val="28"/>
        </w:rPr>
        <w:t xml:space="preserve"> cez túto modlitbu budeme stáť.</w:t>
      </w:r>
    </w:p>
    <w:p w14:paraId="64C1EC3F" w14:textId="77777777" w:rsidR="00067D06" w:rsidRDefault="00067D06" w:rsidP="00067D06"/>
    <w:p w14:paraId="7E91146F" w14:textId="77777777" w:rsidR="001E7142" w:rsidRDefault="001E7142" w:rsidP="00067D06"/>
    <w:p w14:paraId="1EC9E794" w14:textId="77777777" w:rsidR="001E7142" w:rsidRDefault="001E7142" w:rsidP="00067D06"/>
    <w:p w14:paraId="42C5D8FB" w14:textId="77777777" w:rsidR="001E7142" w:rsidRDefault="001E7142" w:rsidP="00067D06"/>
    <w:p w14:paraId="3B21E236" w14:textId="77777777" w:rsidR="001E7142" w:rsidRDefault="001E7142" w:rsidP="00067D06"/>
    <w:p w14:paraId="1DF000F8" w14:textId="77777777" w:rsidR="001E7142" w:rsidRDefault="001E7142" w:rsidP="00067D06"/>
    <w:p w14:paraId="1B61EB49" w14:textId="77777777" w:rsidR="001E7142" w:rsidRDefault="001E7142" w:rsidP="00067D06"/>
    <w:p w14:paraId="168C040C" w14:textId="77777777" w:rsidR="001E7142" w:rsidRDefault="001E7142" w:rsidP="00067D06"/>
    <w:p w14:paraId="14840080" w14:textId="77777777" w:rsidR="001E7142" w:rsidRDefault="001E7142" w:rsidP="00067D06"/>
    <w:p w14:paraId="2713F48F" w14:textId="77777777" w:rsidR="001E7142" w:rsidRDefault="001E7142" w:rsidP="00067D06"/>
    <w:p w14:paraId="4399E56B" w14:textId="77777777" w:rsidR="001E7142" w:rsidRDefault="001E7142" w:rsidP="00067D06"/>
    <w:p w14:paraId="0203210D" w14:textId="77777777" w:rsidR="001E7142" w:rsidRDefault="001E7142" w:rsidP="00067D06"/>
    <w:p w14:paraId="4D17A7C5" w14:textId="77777777" w:rsidR="001E7142" w:rsidRDefault="001E7142" w:rsidP="00067D06"/>
    <w:p w14:paraId="1F8C0551" w14:textId="77777777" w:rsidR="001E7142" w:rsidRDefault="001E7142" w:rsidP="00067D06"/>
    <w:p w14:paraId="59B4A940" w14:textId="77777777" w:rsidR="00067D06" w:rsidRPr="00E02A03" w:rsidRDefault="00067D06" w:rsidP="00067D06">
      <w:pPr>
        <w:pStyle w:val="Nadpis3"/>
        <w:ind w:firstLine="0"/>
        <w:rPr>
          <w:b w:val="0"/>
        </w:rPr>
      </w:pPr>
      <w:bookmarkStart w:id="2" w:name="_Toc257294262"/>
      <w:r w:rsidRPr="00E02A03">
        <w:rPr>
          <w:b w:val="0"/>
        </w:rPr>
        <w:t>I. Po modlitbe veriacich</w:t>
      </w:r>
      <w:bookmarkEnd w:id="2"/>
    </w:p>
    <w:p w14:paraId="02CDD844" w14:textId="77777777" w:rsidR="00067D06" w:rsidRDefault="00067D06" w:rsidP="00067D06">
      <w:pPr>
        <w:rPr>
          <w:b/>
          <w:bCs/>
          <w:i/>
          <w:iCs/>
        </w:rPr>
      </w:pPr>
    </w:p>
    <w:p w14:paraId="2DEE5E47" w14:textId="77777777" w:rsidR="00067D06" w:rsidRDefault="00067D06" w:rsidP="00067D06">
      <w:pPr>
        <w:rPr>
          <w:b/>
          <w:bCs/>
          <w:i/>
          <w:iCs/>
        </w:rPr>
      </w:pPr>
      <w:r>
        <w:rPr>
          <w:b/>
          <w:bCs/>
          <w:i/>
          <w:iCs/>
        </w:rPr>
        <w:t>Obrad so zahaleným krížom:</w:t>
      </w:r>
    </w:p>
    <w:p w14:paraId="2CA39EC4" w14:textId="77777777" w:rsidR="00067D06" w:rsidRDefault="00067D06" w:rsidP="00067D06">
      <w:pPr>
        <w:rPr>
          <w:b/>
          <w:bCs/>
          <w:i/>
          <w:iCs/>
        </w:rPr>
      </w:pPr>
    </w:p>
    <w:p w14:paraId="1C0E8EEF" w14:textId="77777777" w:rsidR="00067D06" w:rsidRDefault="00067D06" w:rsidP="00067D06">
      <w:pPr>
        <w:ind w:firstLine="708"/>
        <w:rPr>
          <w:sz w:val="28"/>
        </w:rPr>
      </w:pPr>
      <w:r>
        <w:rPr>
          <w:sz w:val="28"/>
        </w:rPr>
        <w:t>A teraz nasleduje druhá časť dnešnej bohoslužby – poklona svätému krížu. Pretože si dnes osobitne pripomíname Kristovu vykupiteľskú smrť na dreve kríža, preukazujeme mu zvláštnu úctu.</w:t>
      </w:r>
    </w:p>
    <w:p w14:paraId="758E3678" w14:textId="77777777" w:rsidR="00067D06" w:rsidRDefault="00067D06" w:rsidP="00067D06">
      <w:pPr>
        <w:ind w:firstLine="708"/>
        <w:rPr>
          <w:sz w:val="28"/>
        </w:rPr>
      </w:pPr>
    </w:p>
    <w:p w14:paraId="6BCC9D04" w14:textId="77777777" w:rsidR="00067D06" w:rsidRDefault="00067D06" w:rsidP="00E02A03">
      <w:pPr>
        <w:ind w:firstLine="708"/>
        <w:rPr>
          <w:sz w:val="28"/>
        </w:rPr>
      </w:pPr>
      <w:r>
        <w:rPr>
          <w:sz w:val="28"/>
        </w:rPr>
        <w:t>Kňaz stojac pred oltárom bude postupne odhaľovať kríž, vy</w:t>
      </w:r>
      <w:r>
        <w:rPr>
          <w:sz w:val="28"/>
        </w:rPr>
        <w:softHyphen/>
        <w:t xml:space="preserve">zdvihne ho a zaspieva: </w:t>
      </w:r>
      <w:r w:rsidRPr="00E02A03">
        <w:rPr>
          <w:sz w:val="28"/>
        </w:rPr>
        <w:t>„Hľa drevo kríža.“</w:t>
      </w:r>
      <w:r>
        <w:rPr>
          <w:sz w:val="28"/>
        </w:rPr>
        <w:t xml:space="preserve"> My odpovieme: </w:t>
      </w:r>
      <w:r w:rsidRPr="00E02A03">
        <w:rPr>
          <w:b/>
          <w:sz w:val="28"/>
        </w:rPr>
        <w:t>„Poďme, pokloňme sa.“</w:t>
      </w:r>
      <w:r>
        <w:rPr>
          <w:sz w:val="28"/>
        </w:rPr>
        <w:t xml:space="preserve"> To sa bude opakovať trikrát. </w:t>
      </w:r>
      <w:r w:rsidRPr="00E02A03">
        <w:rPr>
          <w:b/>
          <w:sz w:val="28"/>
          <w:u w:val="single"/>
        </w:rPr>
        <w:t>Po každej odpovedi si pokľakneme a na chvíľu zotrváme v tichej adorácii.</w:t>
      </w:r>
      <w:r>
        <w:rPr>
          <w:sz w:val="28"/>
        </w:rPr>
        <w:t xml:space="preserve"> Následne si kríž uctí bozkom a pokľaknutím kňaz s asistenciou. Potom bude nasledovať spoločná poklona krížu. </w:t>
      </w:r>
      <w:r w:rsidRPr="00E02A03">
        <w:rPr>
          <w:b/>
          <w:sz w:val="28"/>
          <w:u w:val="single"/>
        </w:rPr>
        <w:t>Kňaz vezme kríž a pozdvihne ho. My si spoločne kľakneme a uc</w:t>
      </w:r>
      <w:r w:rsidRPr="00E02A03">
        <w:rPr>
          <w:b/>
          <w:sz w:val="28"/>
          <w:u w:val="single"/>
        </w:rPr>
        <w:softHyphen/>
        <w:t>tíme si kríž.</w:t>
      </w:r>
      <w:r>
        <w:rPr>
          <w:sz w:val="28"/>
        </w:rPr>
        <w:t xml:space="preserve"> Za nábožnú účasť na poklone svätému krížu možno za zvyčajných podmienok získať úpl</w:t>
      </w:r>
      <w:r>
        <w:rPr>
          <w:sz w:val="28"/>
        </w:rPr>
        <w:softHyphen/>
        <w:t>né odpustky.</w:t>
      </w:r>
    </w:p>
    <w:p w14:paraId="23B0935F" w14:textId="77777777" w:rsidR="001E7142" w:rsidRPr="00E02A03" w:rsidRDefault="001E7142" w:rsidP="00E02A03">
      <w:pPr>
        <w:ind w:firstLine="708"/>
        <w:rPr>
          <w:sz w:val="28"/>
        </w:rPr>
      </w:pPr>
    </w:p>
    <w:p w14:paraId="48127329" w14:textId="77777777" w:rsidR="00067D06" w:rsidRDefault="00E02A03" w:rsidP="00067D06">
      <w:pPr>
        <w:ind w:firstLine="708"/>
        <w:rPr>
          <w:sz w:val="28"/>
        </w:rPr>
      </w:pPr>
      <w:r>
        <w:rPr>
          <w:sz w:val="28"/>
        </w:rPr>
        <w:t xml:space="preserve">Po poklone sv. kríža nasleduje tretia časť dnešnej liturgie - </w:t>
      </w:r>
      <w:r w:rsidR="00067D06">
        <w:rPr>
          <w:sz w:val="28"/>
        </w:rPr>
        <w:t xml:space="preserve">sväté prijímanie. Kňaz prinesie Sviatosť Kristovho tela z bočného oltára, kde bola uschovaná od včera, a po modlitbe Pána, podobne ako vo svätej omši pristúpime k svätému prijímaniu. </w:t>
      </w:r>
    </w:p>
    <w:p w14:paraId="06D8C8F6" w14:textId="77777777" w:rsidR="00067D06" w:rsidRDefault="00067D06" w:rsidP="00067D06">
      <w:pPr>
        <w:ind w:firstLine="708"/>
        <w:rPr>
          <w:sz w:val="28"/>
        </w:rPr>
      </w:pPr>
    </w:p>
    <w:p w14:paraId="45A22968" w14:textId="77777777" w:rsidR="00067D06" w:rsidRPr="001E7142" w:rsidRDefault="00067D06" w:rsidP="00067D06">
      <w:pPr>
        <w:pStyle w:val="Nadpis3"/>
        <w:ind w:firstLine="0"/>
        <w:rPr>
          <w:b w:val="0"/>
        </w:rPr>
      </w:pPr>
      <w:bookmarkStart w:id="3" w:name="_Toc257294265"/>
      <w:r w:rsidRPr="001E7142">
        <w:rPr>
          <w:b w:val="0"/>
        </w:rPr>
        <w:t>Po sv. prijímaní</w:t>
      </w:r>
      <w:bookmarkEnd w:id="3"/>
      <w:r w:rsidR="001E7142">
        <w:rPr>
          <w:b w:val="0"/>
        </w:rPr>
        <w:t xml:space="preserve"> po modlitbe</w:t>
      </w:r>
    </w:p>
    <w:p w14:paraId="791B62C7" w14:textId="7B8EFCA0" w:rsidR="00067D06" w:rsidRDefault="001E7142" w:rsidP="00067D06">
      <w:pPr>
        <w:ind w:firstLine="708"/>
        <w:rPr>
          <w:sz w:val="28"/>
        </w:rPr>
      </w:pPr>
      <w:r>
        <w:rPr>
          <w:sz w:val="28"/>
        </w:rPr>
        <w:t>Teraz kňaz prenesie Sviatosť O</w:t>
      </w:r>
      <w:r w:rsidR="00067D06">
        <w:rPr>
          <w:sz w:val="28"/>
        </w:rPr>
        <w:t>ltárnu v monštrancii do Božieho hrobu. Tam ju vy</w:t>
      </w:r>
      <w:r w:rsidR="00E02A03">
        <w:rPr>
          <w:sz w:val="28"/>
        </w:rPr>
        <w:t>staví na verejnú poklonu do 20h</w:t>
      </w:r>
      <w:r w:rsidR="00067D06">
        <w:rPr>
          <w:sz w:val="28"/>
        </w:rPr>
        <w:t>. Zajtra ju vyl</w:t>
      </w:r>
      <w:r w:rsidR="00E02A03">
        <w:rPr>
          <w:sz w:val="28"/>
        </w:rPr>
        <w:t>oží k poklone ráno o </w:t>
      </w:r>
      <w:r w:rsidR="00B82866">
        <w:rPr>
          <w:sz w:val="28"/>
        </w:rPr>
        <w:t>7</w:t>
      </w:r>
      <w:r w:rsidR="00E02A03">
        <w:rPr>
          <w:sz w:val="28"/>
        </w:rPr>
        <w:t>:30h</w:t>
      </w:r>
      <w:r w:rsidR="00067D06">
        <w:rPr>
          <w:sz w:val="28"/>
        </w:rPr>
        <w:t xml:space="preserve"> </w:t>
      </w:r>
      <w:r w:rsidR="00EB2456">
        <w:rPr>
          <w:sz w:val="28"/>
        </w:rPr>
        <w:t xml:space="preserve">a bude nasledovať modlitba posvätného čítania a ranné chvály. </w:t>
      </w:r>
      <w:r w:rsidR="00067D06">
        <w:rPr>
          <w:sz w:val="28"/>
        </w:rPr>
        <w:t xml:space="preserve"> Prichádzajme na túto poklonu pri hrobe nášho Pána, pokiaľ možno všetci, aby nebolo medzi nami nikoho, kto by zajtra na ten hrob nemyslel.</w:t>
      </w:r>
    </w:p>
    <w:p w14:paraId="2AA970FE" w14:textId="77777777" w:rsidR="00067D06" w:rsidRDefault="00067D06" w:rsidP="00067D06">
      <w:pPr>
        <w:ind w:firstLine="708"/>
        <w:rPr>
          <w:sz w:val="28"/>
        </w:rPr>
      </w:pPr>
    </w:p>
    <w:p w14:paraId="41608E20" w14:textId="77777777" w:rsidR="00067D06" w:rsidRDefault="00067D06" w:rsidP="00067D06">
      <w:pPr>
        <w:ind w:firstLine="708"/>
        <w:rPr>
          <w:sz w:val="28"/>
        </w:rPr>
      </w:pPr>
      <w:r>
        <w:rPr>
          <w:sz w:val="28"/>
        </w:rPr>
        <w:t xml:space="preserve">Nesmieme však pri tom zabudnúť, že naša pozornosť nemá byť upriamená na peknú výzdobu v Božom hrobe, ani na sochu ležiaceho Krista, ale na </w:t>
      </w:r>
      <w:r w:rsidRPr="001E7142">
        <w:rPr>
          <w:b/>
          <w:sz w:val="28"/>
        </w:rPr>
        <w:t>Najsvätejšiu sviatosť</w:t>
      </w:r>
      <w:r>
        <w:rPr>
          <w:sz w:val="28"/>
        </w:rPr>
        <w:t>, ktorá je pamiatkou Kristovej smrti a zmŕtvychvstania.</w:t>
      </w:r>
    </w:p>
    <w:p w14:paraId="303930E7" w14:textId="77777777" w:rsidR="00067D06" w:rsidRDefault="00067D06" w:rsidP="00067D06">
      <w:pPr>
        <w:ind w:firstLine="708"/>
        <w:rPr>
          <w:sz w:val="28"/>
        </w:rPr>
      </w:pPr>
    </w:p>
    <w:p w14:paraId="1D15C824" w14:textId="34C8EA06" w:rsidR="00067D06" w:rsidRDefault="00067D06" w:rsidP="00067D06">
      <w:pPr>
        <w:ind w:firstLine="708"/>
        <w:rPr>
          <w:sz w:val="28"/>
        </w:rPr>
      </w:pPr>
      <w:r>
        <w:rPr>
          <w:sz w:val="28"/>
        </w:rPr>
        <w:t>V očakávaní vzkriesenia nášho Pána Ježiša Krista sa tu,</w:t>
      </w:r>
      <w:r w:rsidR="00E02A03">
        <w:rPr>
          <w:sz w:val="28"/>
        </w:rPr>
        <w:t xml:space="preserve"> ako dúfame, zajtra večer o</w:t>
      </w:r>
      <w:r w:rsidR="000A5911">
        <w:rPr>
          <w:sz w:val="28"/>
        </w:rPr>
        <w:t> </w:t>
      </w:r>
      <w:r w:rsidR="00E02A03">
        <w:rPr>
          <w:sz w:val="28"/>
        </w:rPr>
        <w:t>19</w:t>
      </w:r>
      <w:r w:rsidR="000A5911">
        <w:rPr>
          <w:sz w:val="28"/>
        </w:rPr>
        <w:t>:30</w:t>
      </w:r>
      <w:r w:rsidR="00E02A03">
        <w:rPr>
          <w:sz w:val="28"/>
        </w:rPr>
        <w:t>h</w:t>
      </w:r>
      <w:r>
        <w:rPr>
          <w:sz w:val="28"/>
        </w:rPr>
        <w:t xml:space="preserve"> znovu všetci stretneme. Pripomínam, aby ste si nezabudli priniesť sviečky</w:t>
      </w:r>
      <w:r w:rsidR="001E7142">
        <w:rPr>
          <w:sz w:val="28"/>
        </w:rPr>
        <w:t xml:space="preserve"> na obnovu krstných sľubov</w:t>
      </w:r>
      <w:r>
        <w:rPr>
          <w:sz w:val="28"/>
        </w:rPr>
        <w:t>, upravené tak, aby z nich nekvapkal vosk</w:t>
      </w:r>
      <w:r w:rsidR="00EB2456">
        <w:rPr>
          <w:sz w:val="28"/>
        </w:rPr>
        <w:t xml:space="preserve">. </w:t>
      </w:r>
      <w:r w:rsidR="00CE43C6">
        <w:rPr>
          <w:sz w:val="28"/>
        </w:rPr>
        <w:t>P</w:t>
      </w:r>
      <w:r w:rsidR="000A5911">
        <w:rPr>
          <w:sz w:val="28"/>
        </w:rPr>
        <w:t>o Veľkonočnej vigílii bude</w:t>
      </w:r>
      <w:r w:rsidR="00CE43C6">
        <w:rPr>
          <w:sz w:val="28"/>
        </w:rPr>
        <w:t xml:space="preserve"> zajtra</w:t>
      </w:r>
      <w:r w:rsidR="000A5911">
        <w:rPr>
          <w:sz w:val="28"/>
        </w:rPr>
        <w:t xml:space="preserve"> požehnanie veľkonočných jedál. </w:t>
      </w:r>
    </w:p>
    <w:p w14:paraId="67ABC5B9" w14:textId="77777777" w:rsidR="006173DF" w:rsidRDefault="006173DF"/>
    <w:sectPr w:rsidR="006173DF" w:rsidSect="00067D06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D06"/>
    <w:rsid w:val="00067D06"/>
    <w:rsid w:val="00077376"/>
    <w:rsid w:val="000A5911"/>
    <w:rsid w:val="001E7142"/>
    <w:rsid w:val="002E0D07"/>
    <w:rsid w:val="006173DF"/>
    <w:rsid w:val="00B82866"/>
    <w:rsid w:val="00CE43C6"/>
    <w:rsid w:val="00E02A03"/>
    <w:rsid w:val="00E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B116"/>
  <w15:docId w15:val="{1913AEFA-B444-4E5A-B665-229BB65D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67D0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067D06"/>
    <w:pPr>
      <w:keepNext/>
      <w:spacing w:before="240" w:after="60"/>
      <w:jc w:val="center"/>
      <w:outlineLvl w:val="0"/>
    </w:pPr>
    <w:rPr>
      <w:rFonts w:ascii="Verdana" w:hAnsi="Verdana"/>
      <w:b/>
      <w:smallCaps/>
      <w:kern w:val="24"/>
      <w:sz w:val="56"/>
    </w:rPr>
  </w:style>
  <w:style w:type="paragraph" w:styleId="Nadpis3">
    <w:name w:val="heading 3"/>
    <w:basedOn w:val="Normlny"/>
    <w:next w:val="Normlny"/>
    <w:link w:val="Nadpis3Char"/>
    <w:semiHidden/>
    <w:unhideWhenUsed/>
    <w:qFormat/>
    <w:rsid w:val="00067D06"/>
    <w:pPr>
      <w:keepNext/>
      <w:spacing w:before="240" w:after="120"/>
      <w:ind w:firstLine="1134"/>
      <w:outlineLvl w:val="2"/>
    </w:pPr>
    <w:rPr>
      <w:rFonts w:ascii="Arial" w:hAnsi="Arial" w:cs="Arial"/>
      <w:b/>
      <w:iCs/>
      <w:sz w:val="3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067D06"/>
    <w:pPr>
      <w:keepNext/>
      <w:tabs>
        <w:tab w:val="left" w:pos="3544"/>
      </w:tabs>
      <w:ind w:firstLine="1418"/>
      <w:outlineLvl w:val="3"/>
    </w:pPr>
    <w:rPr>
      <w:rFonts w:ascii="Arial" w:hAnsi="Arial" w:cs="Arial"/>
      <w:b/>
      <w:i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067D06"/>
    <w:rPr>
      <w:rFonts w:ascii="Verdana" w:eastAsia="Times New Roman" w:hAnsi="Verdana" w:cs="Times New Roman"/>
      <w:b/>
      <w:smallCaps/>
      <w:kern w:val="24"/>
      <w:sz w:val="56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semiHidden/>
    <w:rsid w:val="00067D06"/>
    <w:rPr>
      <w:rFonts w:ascii="Arial" w:eastAsia="Times New Roman" w:hAnsi="Arial" w:cs="Arial"/>
      <w:b/>
      <w:iCs/>
      <w:sz w:val="36"/>
      <w:szCs w:val="20"/>
      <w:lang w:eastAsia="cs-CZ"/>
    </w:rPr>
  </w:style>
  <w:style w:type="character" w:customStyle="1" w:styleId="Nadpis4Char">
    <w:name w:val="Nadpis 4 Char"/>
    <w:basedOn w:val="Predvolenpsmoodseku"/>
    <w:link w:val="Nadpis4"/>
    <w:semiHidden/>
    <w:rsid w:val="00067D06"/>
    <w:rPr>
      <w:rFonts w:ascii="Arial" w:eastAsia="Times New Roman" w:hAnsi="Arial" w:cs="Arial"/>
      <w:b/>
      <w:iCs/>
      <w:sz w:val="32"/>
      <w:szCs w:val="20"/>
      <w:lang w:eastAsia="cs-CZ"/>
    </w:rPr>
  </w:style>
  <w:style w:type="paragraph" w:styleId="Hlavika">
    <w:name w:val="header"/>
    <w:basedOn w:val="Normlny"/>
    <w:link w:val="HlavikaChar"/>
    <w:semiHidden/>
    <w:unhideWhenUsed/>
    <w:rsid w:val="00067D0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semiHidden/>
    <w:rsid w:val="00067D06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2</cp:revision>
  <cp:lastPrinted>2022-04-15T11:49:00Z</cp:lastPrinted>
  <dcterms:created xsi:type="dcterms:W3CDTF">2013-03-29T12:15:00Z</dcterms:created>
  <dcterms:modified xsi:type="dcterms:W3CDTF">2022-04-15T12:16:00Z</dcterms:modified>
</cp:coreProperties>
</file>