
<file path=[Content_Types].xml><?xml version="1.0" encoding="utf-8"?>
<Types xmlns="http://schemas.openxmlformats.org/package/2006/content-types"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32" w:rsidRPr="00F90043" w:rsidRDefault="00945E32" w:rsidP="00945E32">
      <w:pPr>
        <w:tabs>
          <w:tab w:val="left" w:pos="142"/>
        </w:tabs>
        <w:rPr>
          <w:sz w:val="24"/>
          <w:szCs w:val="24"/>
        </w:rPr>
      </w:pPr>
      <w:r>
        <w:rPr>
          <w:sz w:val="24"/>
          <w:szCs w:val="24"/>
        </w:rPr>
        <w:t xml:space="preserve">Komisionálne preskúšanie 26.8.2021 </w:t>
      </w:r>
    </w:p>
    <w:p w:rsidR="00945E32" w:rsidRPr="00F90043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ultrafialového žiarenia?_____________________________________________________________</w:t>
      </w:r>
    </w:p>
    <w:p w:rsidR="00945E32" w:rsidRPr="00F90043" w:rsidRDefault="00945E32" w:rsidP="00945E32">
      <w:pPr>
        <w:pStyle w:val="Odsekzoznamu"/>
        <w:rPr>
          <w:sz w:val="24"/>
          <w:szCs w:val="24"/>
        </w:rPr>
      </w:pPr>
    </w:p>
    <w:p w:rsidR="00945E32" w:rsidRPr="00F90043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infračerveného žiarenia?____________________________________________</w:t>
      </w:r>
    </w:p>
    <w:p w:rsidR="00945E32" w:rsidRPr="00F90043" w:rsidRDefault="00945E32" w:rsidP="00945E32">
      <w:pPr>
        <w:pStyle w:val="Odsekzoznamu"/>
        <w:rPr>
          <w:sz w:val="24"/>
          <w:szCs w:val="24"/>
        </w:rPr>
      </w:pPr>
    </w:p>
    <w:p w:rsidR="00945E32" w:rsidRPr="00F90043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>Ako delíme rádiové vlny? _____________________________________________</w:t>
      </w:r>
    </w:p>
    <w:p w:rsidR="00945E32" w:rsidRPr="00F90043" w:rsidRDefault="00945E32" w:rsidP="00945E32">
      <w:pPr>
        <w:pStyle w:val="Odsekzoznamu"/>
        <w:rPr>
          <w:sz w:val="24"/>
          <w:szCs w:val="24"/>
        </w:rPr>
      </w:pPr>
    </w:p>
    <w:p w:rsidR="00945E32" w:rsidRPr="00F90043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Ktoré zo žiarení je najslabšie? </w:t>
      </w:r>
    </w:p>
    <w:p w:rsidR="00945E32" w:rsidRPr="00F90043" w:rsidRDefault="00945E32" w:rsidP="00945E32">
      <w:pPr>
        <w:pStyle w:val="Odsekzoznamu"/>
        <w:rPr>
          <w:sz w:val="24"/>
          <w:szCs w:val="24"/>
        </w:rPr>
      </w:pPr>
    </w:p>
    <w:p w:rsidR="00945E32" w:rsidRPr="00F90043" w:rsidRDefault="00945E32" w:rsidP="00945E3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90043">
        <w:rPr>
          <w:sz w:val="24"/>
          <w:szCs w:val="24"/>
        </w:rPr>
        <w:t>Alfa</w:t>
      </w:r>
    </w:p>
    <w:p w:rsidR="00945E32" w:rsidRPr="00F90043" w:rsidRDefault="00945E32" w:rsidP="00945E3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90043">
        <w:rPr>
          <w:sz w:val="24"/>
          <w:szCs w:val="24"/>
        </w:rPr>
        <w:t>Beta</w:t>
      </w:r>
    </w:p>
    <w:p w:rsidR="00945E32" w:rsidRPr="00F90043" w:rsidRDefault="00945E32" w:rsidP="00945E3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90043">
        <w:rPr>
          <w:sz w:val="24"/>
          <w:szCs w:val="24"/>
        </w:rPr>
        <w:t>Gama</w:t>
      </w:r>
    </w:p>
    <w:p w:rsidR="00945E32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>Na zachytenie žiarenie alfa nám stačí ___________________________</w:t>
      </w:r>
    </w:p>
    <w:p w:rsidR="007B17F6" w:rsidRPr="00F90043" w:rsidRDefault="007B17F6" w:rsidP="007B17F6">
      <w:pPr>
        <w:pStyle w:val="Odsekzoznamu"/>
        <w:rPr>
          <w:sz w:val="24"/>
          <w:szCs w:val="24"/>
        </w:rPr>
      </w:pPr>
    </w:p>
    <w:p w:rsidR="00945E32" w:rsidRPr="00F90043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tri druhy optických prostredí __________________________</w:t>
      </w:r>
      <w:bookmarkStart w:id="0" w:name="_GoBack"/>
      <w:bookmarkEnd w:id="0"/>
      <w:r w:rsidRPr="00F90043">
        <w:rPr>
          <w:sz w:val="24"/>
          <w:szCs w:val="24"/>
        </w:rPr>
        <w:t>____________________________________________________________________________________________________________________</w:t>
      </w:r>
    </w:p>
    <w:p w:rsidR="00945E32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>Akou rýchlosťou sa šíri svetlo vo vákuu?____________________________________</w:t>
      </w:r>
    </w:p>
    <w:p w:rsidR="007B17F6" w:rsidRPr="00F90043" w:rsidRDefault="007B17F6" w:rsidP="007B17F6">
      <w:pPr>
        <w:pStyle w:val="Odsekzoznamu"/>
        <w:rPr>
          <w:sz w:val="24"/>
          <w:szCs w:val="24"/>
        </w:rPr>
      </w:pPr>
    </w:p>
    <w:p w:rsidR="00945E32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>Pri žiarení beta + sa prvok posunie o  _________ miesta   do  __________________</w:t>
      </w:r>
    </w:p>
    <w:p w:rsidR="007B17F6" w:rsidRPr="007B17F6" w:rsidRDefault="007B17F6" w:rsidP="007B17F6">
      <w:pPr>
        <w:pStyle w:val="Odsekzoznamu"/>
        <w:rPr>
          <w:sz w:val="24"/>
          <w:szCs w:val="24"/>
        </w:rPr>
      </w:pPr>
    </w:p>
    <w:p w:rsidR="00945E32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aspoň dve využitia radaru_____________________________________</w:t>
      </w:r>
      <w:r w:rsidR="007B17F6">
        <w:rPr>
          <w:sz w:val="24"/>
          <w:szCs w:val="24"/>
        </w:rPr>
        <w:t>__________________________</w:t>
      </w:r>
    </w:p>
    <w:p w:rsidR="007B17F6" w:rsidRPr="00F90043" w:rsidRDefault="007B17F6" w:rsidP="007B17F6">
      <w:pPr>
        <w:pStyle w:val="Odsekzoznamu"/>
        <w:rPr>
          <w:sz w:val="24"/>
          <w:szCs w:val="24"/>
        </w:rPr>
      </w:pPr>
    </w:p>
    <w:p w:rsidR="00945E32" w:rsidRPr="00F90043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Ako vypočítame vlnovú dĺžku? </w:t>
      </w:r>
    </w:p>
    <w:p w:rsidR="00945E32" w:rsidRPr="00F90043" w:rsidRDefault="00945E32" w:rsidP="00945E32">
      <w:pPr>
        <w:pStyle w:val="Odsekzoznamu"/>
        <w:numPr>
          <w:ilvl w:val="0"/>
          <w:numId w:val="3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λ=f</w:t>
      </w:r>
      <w:proofErr w:type="spellEnd"/>
      <w:r w:rsidRPr="00F90043">
        <w:rPr>
          <w:sz w:val="24"/>
          <w:szCs w:val="24"/>
        </w:rPr>
        <w:t>/c</w:t>
      </w:r>
    </w:p>
    <w:p w:rsidR="00945E32" w:rsidRPr="00F90043" w:rsidRDefault="00945E32" w:rsidP="00945E32">
      <w:pPr>
        <w:pStyle w:val="Odsekzoznamu"/>
        <w:numPr>
          <w:ilvl w:val="0"/>
          <w:numId w:val="3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λ=c</w:t>
      </w:r>
      <w:proofErr w:type="spellEnd"/>
      <w:r w:rsidRPr="00F90043">
        <w:rPr>
          <w:sz w:val="24"/>
          <w:szCs w:val="24"/>
        </w:rPr>
        <w:t>/f</w:t>
      </w:r>
    </w:p>
    <w:p w:rsidR="00945E32" w:rsidRDefault="00945E32" w:rsidP="00945E32">
      <w:pPr>
        <w:pStyle w:val="Odsekzoznamu"/>
        <w:numPr>
          <w:ilvl w:val="0"/>
          <w:numId w:val="3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λ=c.f</w:t>
      </w:r>
      <w:proofErr w:type="spellEnd"/>
    </w:p>
    <w:p w:rsidR="00945E32" w:rsidRPr="00F90043" w:rsidRDefault="00945E32" w:rsidP="00945E32">
      <w:pPr>
        <w:pStyle w:val="Odsekzoznamu"/>
        <w:ind w:left="1080"/>
        <w:rPr>
          <w:sz w:val="24"/>
          <w:szCs w:val="24"/>
        </w:rPr>
      </w:pPr>
    </w:p>
    <w:p w:rsidR="00945E32" w:rsidRDefault="00945E32" w:rsidP="00945E32">
      <w:pPr>
        <w:pStyle w:val="Odsekzoznamu"/>
        <w:numPr>
          <w:ilvl w:val="0"/>
          <w:numId w:val="1"/>
        </w:numPr>
      </w:pPr>
      <w:r>
        <w:t>Ak svetlo prechádza z prostredia opticky hustejšieho do prostredia opticky redšieho. Uhol lomu je vzhľadom na uhol dopadu</w:t>
      </w:r>
    </w:p>
    <w:p w:rsidR="00945E32" w:rsidRDefault="00945E32" w:rsidP="00945E32">
      <w:pPr>
        <w:pStyle w:val="Odsekzoznamu"/>
        <w:numPr>
          <w:ilvl w:val="0"/>
          <w:numId w:val="4"/>
        </w:numPr>
      </w:pPr>
      <w:r>
        <w:t> menší</w:t>
      </w:r>
    </w:p>
    <w:p w:rsidR="00945E32" w:rsidRDefault="00945E32" w:rsidP="00945E32">
      <w:pPr>
        <w:pStyle w:val="Odsekzoznamu"/>
        <w:numPr>
          <w:ilvl w:val="0"/>
          <w:numId w:val="4"/>
        </w:numPr>
      </w:pPr>
      <w:r>
        <w:t>väčší</w:t>
      </w:r>
    </w:p>
    <w:p w:rsidR="00945E32" w:rsidRDefault="00945E32" w:rsidP="00945E32">
      <w:pPr>
        <w:pStyle w:val="Odsekzoznamu"/>
        <w:numPr>
          <w:ilvl w:val="0"/>
          <w:numId w:val="4"/>
        </w:numPr>
      </w:pPr>
      <w:r>
        <w:t xml:space="preserve"> rovnaký</w:t>
      </w:r>
    </w:p>
    <w:p w:rsidR="00945E32" w:rsidRDefault="00945E32" w:rsidP="00945E32">
      <w:pPr>
        <w:pStyle w:val="Odsekzoznamu"/>
        <w:numPr>
          <w:ilvl w:val="0"/>
          <w:numId w:val="4"/>
        </w:numPr>
      </w:pPr>
      <w:r>
        <w:t xml:space="preserve"> k lomu svetla nedochádza</w:t>
      </w:r>
    </w:p>
    <w:p w:rsidR="00945E32" w:rsidRDefault="00945E32" w:rsidP="00945E32">
      <w:pPr>
        <w:pStyle w:val="Odsekzoznamu"/>
        <w:ind w:left="855"/>
      </w:pPr>
    </w:p>
    <w:p w:rsidR="00945E32" w:rsidRPr="00945E32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45E32">
        <w:rPr>
          <w:sz w:val="24"/>
          <w:szCs w:val="24"/>
        </w:rPr>
        <w:t>Aké vlastnosti má obraz predmetu, ktorý leží vo vzdialenosti väčšej ako je  polomer krivosti?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"/>
        <w:gridCol w:w="3642"/>
      </w:tblGrid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5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13.5pt;height:21.75pt" o:ole="">
                  <v:imagedata r:id="rId5" o:title=""/>
                </v:shape>
                <w:control r:id="rId6" w:name="OptionButton4" w:shapeid="_x0000_i1061"/>
              </w:object>
            </w:r>
          </w:p>
        </w:tc>
        <w:tc>
          <w:tcPr>
            <w:tcW w:w="0" w:type="auto"/>
          </w:tcPr>
          <w:p w:rsidR="00945E32" w:rsidRPr="00315C71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Skutočný, zväčšený, prevrátený</w:t>
            </w:r>
          </w:p>
        </w:tc>
      </w:tr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55" w:dyaOrig="375">
                <v:shape id="_x0000_i1062" type="#_x0000_t75" style="width:13.5pt;height:21.75pt" o:ole="">
                  <v:imagedata r:id="rId7" o:title=""/>
                </v:shape>
                <w:control r:id="rId8" w:name="OptionButton3" w:shapeid="_x0000_i1062"/>
              </w:object>
            </w:r>
          </w:p>
        </w:tc>
        <w:tc>
          <w:tcPr>
            <w:tcW w:w="0" w:type="auto"/>
          </w:tcPr>
          <w:p w:rsidR="00945E32" w:rsidRPr="00315C71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Skutočný, zmenšený, prevrátený</w:t>
            </w:r>
          </w:p>
        </w:tc>
      </w:tr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55" w:dyaOrig="375">
                <v:shape id="_x0000_i1063" type="#_x0000_t75" style="width:13.5pt;height:21.75pt" o:ole="">
                  <v:imagedata r:id="rId9" o:title=""/>
                </v:shape>
                <w:control r:id="rId10" w:name="OptionButton2" w:shapeid="_x0000_i1063"/>
              </w:object>
            </w:r>
          </w:p>
        </w:tc>
        <w:tc>
          <w:tcPr>
            <w:tcW w:w="0" w:type="auto"/>
          </w:tcPr>
          <w:p w:rsidR="00945E32" w:rsidRPr="00315C71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Neskutočný, zmenšený, prevrátený</w:t>
            </w:r>
          </w:p>
        </w:tc>
      </w:tr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55" w:dyaOrig="375">
                <v:shape id="_x0000_i1064" type="#_x0000_t75" style="width:13.5pt;height:21.75pt" o:ole="">
                  <v:imagedata r:id="rId11" o:title=""/>
                </v:shape>
                <w:control r:id="rId12" w:name="OptionButton1" w:shapeid="_x0000_i1064"/>
              </w:object>
            </w:r>
          </w:p>
        </w:tc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Skutočný, zmenšený, priamy</w:t>
            </w:r>
          </w:p>
          <w:p w:rsidR="00945E32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</w:p>
          <w:p w:rsidR="00945E32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</w:p>
          <w:p w:rsidR="00945E32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</w:p>
          <w:p w:rsidR="00945E32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</w:p>
          <w:p w:rsidR="00945E32" w:rsidRPr="00315C71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</w:tbl>
    <w:p w:rsidR="00E000EA" w:rsidRPr="00945E32" w:rsidRDefault="00945E32" w:rsidP="00945E32">
      <w:pPr>
        <w:pStyle w:val="Odsekzoznamu"/>
        <w:numPr>
          <w:ilvl w:val="0"/>
          <w:numId w:val="1"/>
        </w:numPr>
      </w:pPr>
      <w:r w:rsidRPr="00945E32">
        <w:rPr>
          <w:sz w:val="24"/>
          <w:szCs w:val="24"/>
        </w:rPr>
        <w:lastRenderedPageBreak/>
        <w:t xml:space="preserve">Predmet, ktorý je vysoký </w:t>
      </w:r>
      <w:smartTag w:uri="urn:schemas-microsoft-com:office:smarttags" w:element="metricconverter">
        <w:smartTagPr>
          <w:attr w:name="ProductID" w:val="1 cm"/>
        </w:smartTagPr>
        <w:r w:rsidRPr="00945E32">
          <w:rPr>
            <w:sz w:val="24"/>
            <w:szCs w:val="24"/>
          </w:rPr>
          <w:t>1 cm</w:t>
        </w:r>
      </w:smartTag>
      <w:r w:rsidRPr="00945E32"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945E32">
          <w:rPr>
            <w:sz w:val="24"/>
            <w:szCs w:val="24"/>
          </w:rPr>
          <w:t>6 cm</w:t>
        </w:r>
      </w:smartTag>
      <w:r w:rsidRPr="00945E32"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945E32">
          <w:rPr>
            <w:sz w:val="24"/>
            <w:szCs w:val="24"/>
          </w:rPr>
          <w:t>4 cm</w:t>
        </w:r>
      </w:smartTag>
      <w:r w:rsidRPr="00945E32">
        <w:rPr>
          <w:sz w:val="24"/>
          <w:szCs w:val="24"/>
        </w:rPr>
        <w:t>. Určte polohu a vlastnosti obrazu (výpočtom</w:t>
      </w:r>
      <w:r>
        <w:rPr>
          <w:sz w:val="24"/>
          <w:szCs w:val="24"/>
        </w:rPr>
        <w:t xml:space="preserve">) </w:t>
      </w:r>
    </w:p>
    <w:p w:rsidR="00945E32" w:rsidRDefault="00945E32" w:rsidP="00945E32"/>
    <w:p w:rsidR="00945E32" w:rsidRDefault="00945E32" w:rsidP="00945E32"/>
    <w:p w:rsidR="00945E32" w:rsidRDefault="00945E32" w:rsidP="00945E32"/>
    <w:p w:rsidR="00945E32" w:rsidRDefault="00945E32" w:rsidP="00945E32"/>
    <w:p w:rsidR="00945E32" w:rsidRDefault="00945E32" w:rsidP="00945E32"/>
    <w:p w:rsidR="00945E32" w:rsidRDefault="00945E32" w:rsidP="00945E32"/>
    <w:p w:rsidR="00945E32" w:rsidRDefault="00945E32" w:rsidP="00945E32"/>
    <w:p w:rsidR="00945E32" w:rsidRPr="00945E32" w:rsidRDefault="00945E32" w:rsidP="00945E32"/>
    <w:p w:rsidR="00945E32" w:rsidRPr="0076035F" w:rsidRDefault="00945E32" w:rsidP="00945E32">
      <w:pPr>
        <w:pStyle w:val="Odsekzoznamu"/>
        <w:numPr>
          <w:ilvl w:val="0"/>
          <w:numId w:val="1"/>
        </w:numPr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 xml:space="preserve">Ako sa správa lúč, ktorý je rovnobežný s optickou osou spojky?  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"/>
        <w:gridCol w:w="6112"/>
      </w:tblGrid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 w:rsidRPr="0076035F">
              <w:rPr>
                <w:sz w:val="24"/>
                <w:szCs w:val="24"/>
              </w:rPr>
              <w:object w:dxaOrig="255" w:dyaOrig="375">
                <v:shape id="_x0000_i1084" type="#_x0000_t75" style="width:13.5pt;height:21.75pt" o:ole="">
                  <v:imagedata r:id="rId13" o:title=""/>
                </v:shape>
                <w:control r:id="rId14" w:name="OptionButton14" w:shapeid="_x0000_i1084"/>
              </w:object>
            </w:r>
          </w:p>
        </w:tc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sz w:val="24"/>
                <w:szCs w:val="24"/>
              </w:rPr>
              <w:t>Pokračuje v nezmenenom smere</w:t>
            </w:r>
          </w:p>
        </w:tc>
      </w:tr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 w:rsidRPr="0076035F">
              <w:rPr>
                <w:sz w:val="24"/>
                <w:szCs w:val="24"/>
              </w:rPr>
              <w:object w:dxaOrig="255" w:dyaOrig="375">
                <v:shape id="_x0000_i1083" type="#_x0000_t75" style="width:13.5pt;height:21.75pt" o:ole="">
                  <v:imagedata r:id="rId13" o:title=""/>
                </v:shape>
                <w:control r:id="rId15" w:name="OptionButton11" w:shapeid="_x0000_i1083"/>
              </w:object>
            </w:r>
          </w:p>
        </w:tc>
        <w:tc>
          <w:tcPr>
            <w:tcW w:w="0" w:type="auto"/>
          </w:tcPr>
          <w:p w:rsidR="00945E32" w:rsidRPr="000C30F3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prechode spojkou bude prechádzať obrazovým ohniskom</w:t>
            </w:r>
          </w:p>
        </w:tc>
      </w:tr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 w:rsidRPr="0076035F">
              <w:rPr>
                <w:sz w:val="24"/>
                <w:szCs w:val="24"/>
              </w:rPr>
              <w:object w:dxaOrig="255" w:dyaOrig="375">
                <v:shape id="_x0000_i1082" type="#_x0000_t75" style="width:13.5pt;height:21.75pt" o:ole="">
                  <v:imagedata r:id="rId13" o:title=""/>
                </v:shape>
                <w:control r:id="rId16" w:name="OptionButton12" w:shapeid="_x0000_i1082"/>
              </w:object>
            </w:r>
          </w:p>
        </w:tc>
        <w:tc>
          <w:tcPr>
            <w:tcW w:w="0" w:type="auto"/>
          </w:tcPr>
          <w:p w:rsidR="00945E32" w:rsidRPr="000C30F3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prechode spojkou bude prechádzať stredom optickej osi</w:t>
            </w:r>
          </w:p>
        </w:tc>
      </w:tr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 w:rsidRPr="0076035F">
              <w:rPr>
                <w:sz w:val="24"/>
                <w:szCs w:val="24"/>
              </w:rPr>
              <w:object w:dxaOrig="255" w:dyaOrig="375">
                <v:shape id="_x0000_i1081" type="#_x0000_t75" style="width:13.5pt;height:21.75pt" o:ole="">
                  <v:imagedata r:id="rId13" o:title=""/>
                </v:shape>
                <w:control r:id="rId17" w:name="OptionButton13" w:shapeid="_x0000_i1081"/>
              </w:object>
            </w:r>
          </w:p>
        </w:tc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Odrazí sa rovnobežne s optickou osou</w:t>
            </w:r>
          </w:p>
          <w:p w:rsidR="00945E32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</w:p>
          <w:p w:rsidR="00945E32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</w:p>
          <w:p w:rsidR="00945E32" w:rsidRPr="000C30F3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</w:tbl>
    <w:p w:rsidR="00945E32" w:rsidRPr="00945E32" w:rsidRDefault="00945E32" w:rsidP="00945E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45E32">
        <w:rPr>
          <w:sz w:val="24"/>
          <w:szCs w:val="24"/>
        </w:rPr>
        <w:t>Aké vlastnosti má obraz predmetu, ktorý leží pred spojkou vo vzdialenosti väčšej ako je  polomer krivosti ?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"/>
        <w:gridCol w:w="3642"/>
      </w:tblGrid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55" w:dyaOrig="375">
                <v:shape id="_x0000_i1100" type="#_x0000_t75" style="width:13.5pt;height:21.75pt" o:ole="">
                  <v:imagedata r:id="rId13" o:title=""/>
                </v:shape>
                <w:control r:id="rId18" w:name="OptionButton2111" w:shapeid="_x0000_i1100"/>
              </w:object>
            </w:r>
          </w:p>
        </w:tc>
        <w:tc>
          <w:tcPr>
            <w:tcW w:w="0" w:type="auto"/>
          </w:tcPr>
          <w:p w:rsidR="00945E32" w:rsidRPr="00315C71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Skutočný, zväčšený, prevrátený</w:t>
            </w:r>
          </w:p>
        </w:tc>
      </w:tr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55" w:dyaOrig="375">
                <v:shape id="_x0000_i1099" type="#_x0000_t75" style="width:13.5pt;height:21.75pt" o:ole="">
                  <v:imagedata r:id="rId13" o:title=""/>
                </v:shape>
                <w:control r:id="rId19" w:name="OptionButton211" w:shapeid="_x0000_i1099"/>
              </w:object>
            </w:r>
          </w:p>
        </w:tc>
        <w:tc>
          <w:tcPr>
            <w:tcW w:w="0" w:type="auto"/>
          </w:tcPr>
          <w:p w:rsidR="00945E32" w:rsidRPr="00315C71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Skutočný, zmenšený, prevrátený</w:t>
            </w:r>
          </w:p>
        </w:tc>
      </w:tr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55" w:dyaOrig="375">
                <v:shape id="_x0000_i1098" type="#_x0000_t75" style="width:13.5pt;height:21.75pt" o:ole="">
                  <v:imagedata r:id="rId13" o:title=""/>
                </v:shape>
                <w:control r:id="rId20" w:name="OptionButton221" w:shapeid="_x0000_i1098"/>
              </w:object>
            </w:r>
          </w:p>
        </w:tc>
        <w:tc>
          <w:tcPr>
            <w:tcW w:w="0" w:type="auto"/>
          </w:tcPr>
          <w:p w:rsidR="00945E32" w:rsidRPr="00315C71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Neskutočný, zmenšený, prevrátený</w:t>
            </w:r>
          </w:p>
        </w:tc>
      </w:tr>
      <w:tr w:rsidR="00945E32" w:rsidTr="00945E32">
        <w:tc>
          <w:tcPr>
            <w:tcW w:w="0" w:type="auto"/>
          </w:tcPr>
          <w:p w:rsidR="00945E32" w:rsidRDefault="00945E32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object w:dxaOrig="255" w:dyaOrig="375">
                <v:shape id="_x0000_i1097" type="#_x0000_t75" style="width:13.5pt;height:21.75pt" o:ole="">
                  <v:imagedata r:id="rId13" o:title=""/>
                </v:shape>
                <w:control r:id="rId21" w:name="OptionButton231" w:shapeid="_x0000_i1097"/>
              </w:object>
            </w:r>
          </w:p>
        </w:tc>
        <w:tc>
          <w:tcPr>
            <w:tcW w:w="0" w:type="auto"/>
          </w:tcPr>
          <w:p w:rsidR="00945E32" w:rsidRPr="00315C71" w:rsidRDefault="00945E32" w:rsidP="00945E3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Skutočný, zmenšený, priamy</w:t>
            </w:r>
          </w:p>
        </w:tc>
      </w:tr>
      <w:tr w:rsidR="007B17F6" w:rsidTr="00945E32">
        <w:tc>
          <w:tcPr>
            <w:tcW w:w="0" w:type="auto"/>
          </w:tcPr>
          <w:p w:rsidR="007B17F6" w:rsidRDefault="007B17F6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</w:p>
          <w:p w:rsidR="007B17F6" w:rsidRDefault="007B17F6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</w:p>
          <w:p w:rsidR="007B17F6" w:rsidRDefault="007B17F6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</w:p>
          <w:p w:rsidR="007B17F6" w:rsidRDefault="007B17F6" w:rsidP="00945E32">
            <w:pPr>
              <w:pStyle w:val="Odsekzoznamu"/>
              <w:ind w:left="0"/>
              <w:rPr>
                <w:color w:val="C0504D" w:themeColor="accent2"/>
                <w:sz w:val="24"/>
                <w:szCs w:val="24"/>
              </w:rPr>
            </w:pPr>
          </w:p>
        </w:tc>
        <w:tc>
          <w:tcPr>
            <w:tcW w:w="0" w:type="auto"/>
          </w:tcPr>
          <w:p w:rsidR="007B17F6" w:rsidRPr="007B17F6" w:rsidRDefault="007B17F6" w:rsidP="007B17F6"/>
        </w:tc>
      </w:tr>
    </w:tbl>
    <w:p w:rsidR="007B17F6" w:rsidRPr="007B17F6" w:rsidRDefault="007B17F6" w:rsidP="007B17F6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B17F6">
        <w:rPr>
          <w:sz w:val="24"/>
          <w:szCs w:val="24"/>
          <w:shd w:val="clear" w:color="auto" w:fill="FFFFFF"/>
        </w:rPr>
        <w:t>Svetlo dopadajúce zo vzduchu na vodnú hladinu (n = 1,33) sa láme pod uhlom β = 30</w:t>
      </w:r>
      <w:r w:rsidRPr="007B17F6">
        <w:rPr>
          <w:sz w:val="24"/>
          <w:szCs w:val="24"/>
          <w:shd w:val="clear" w:color="auto" w:fill="FFFFFF"/>
          <w:vertAlign w:val="superscript"/>
        </w:rPr>
        <w:t>0</w:t>
      </w:r>
      <w:r w:rsidRPr="007B17F6">
        <w:rPr>
          <w:sz w:val="24"/>
          <w:szCs w:val="24"/>
          <w:shd w:val="clear" w:color="auto" w:fill="FFFFFF"/>
        </w:rPr>
        <w:t>. Určite uhol dopadu α a uhol odrazu α‘.</w:t>
      </w:r>
    </w:p>
    <w:p w:rsidR="00945E32" w:rsidRDefault="00945E32" w:rsidP="00945E32"/>
    <w:sectPr w:rsidR="00945E32" w:rsidSect="00945E32">
      <w:pgSz w:w="11906" w:h="16838"/>
      <w:pgMar w:top="284" w:right="1418" w:bottom="709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C4B"/>
    <w:multiLevelType w:val="hybridMultilevel"/>
    <w:tmpl w:val="44062332"/>
    <w:lvl w:ilvl="0" w:tplc="BDDC2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10105"/>
    <w:multiLevelType w:val="hybridMultilevel"/>
    <w:tmpl w:val="82149D12"/>
    <w:lvl w:ilvl="0" w:tplc="36FA84DC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75" w:hanging="360"/>
      </w:pPr>
    </w:lvl>
    <w:lvl w:ilvl="2" w:tplc="041B001B" w:tentative="1">
      <w:start w:val="1"/>
      <w:numFmt w:val="lowerRoman"/>
      <w:lvlText w:val="%3."/>
      <w:lvlJc w:val="right"/>
      <w:pPr>
        <w:ind w:left="2295" w:hanging="180"/>
      </w:pPr>
    </w:lvl>
    <w:lvl w:ilvl="3" w:tplc="041B000F" w:tentative="1">
      <w:start w:val="1"/>
      <w:numFmt w:val="decimal"/>
      <w:lvlText w:val="%4."/>
      <w:lvlJc w:val="left"/>
      <w:pPr>
        <w:ind w:left="3015" w:hanging="360"/>
      </w:pPr>
    </w:lvl>
    <w:lvl w:ilvl="4" w:tplc="041B0019" w:tentative="1">
      <w:start w:val="1"/>
      <w:numFmt w:val="lowerLetter"/>
      <w:lvlText w:val="%5."/>
      <w:lvlJc w:val="left"/>
      <w:pPr>
        <w:ind w:left="3735" w:hanging="360"/>
      </w:pPr>
    </w:lvl>
    <w:lvl w:ilvl="5" w:tplc="041B001B" w:tentative="1">
      <w:start w:val="1"/>
      <w:numFmt w:val="lowerRoman"/>
      <w:lvlText w:val="%6."/>
      <w:lvlJc w:val="right"/>
      <w:pPr>
        <w:ind w:left="4455" w:hanging="180"/>
      </w:pPr>
    </w:lvl>
    <w:lvl w:ilvl="6" w:tplc="041B000F" w:tentative="1">
      <w:start w:val="1"/>
      <w:numFmt w:val="decimal"/>
      <w:lvlText w:val="%7."/>
      <w:lvlJc w:val="left"/>
      <w:pPr>
        <w:ind w:left="5175" w:hanging="360"/>
      </w:pPr>
    </w:lvl>
    <w:lvl w:ilvl="7" w:tplc="041B0019" w:tentative="1">
      <w:start w:val="1"/>
      <w:numFmt w:val="lowerLetter"/>
      <w:lvlText w:val="%8."/>
      <w:lvlJc w:val="left"/>
      <w:pPr>
        <w:ind w:left="5895" w:hanging="360"/>
      </w:pPr>
    </w:lvl>
    <w:lvl w:ilvl="8" w:tplc="041B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A4152E4"/>
    <w:multiLevelType w:val="hybridMultilevel"/>
    <w:tmpl w:val="B23C590A"/>
    <w:lvl w:ilvl="0" w:tplc="7220A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753EAC"/>
    <w:multiLevelType w:val="hybridMultilevel"/>
    <w:tmpl w:val="D9E234EE"/>
    <w:lvl w:ilvl="0" w:tplc="4F306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A8237E"/>
    <w:multiLevelType w:val="hybridMultilevel"/>
    <w:tmpl w:val="C834F1F2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3D66E4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945E32"/>
    <w:rsid w:val="004F021D"/>
    <w:rsid w:val="007121DB"/>
    <w:rsid w:val="007135C7"/>
    <w:rsid w:val="007B17F6"/>
    <w:rsid w:val="00945E32"/>
    <w:rsid w:val="00995301"/>
    <w:rsid w:val="009E501E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5E32"/>
    <w:rPr>
      <w:rFonts w:eastAsiaTheme="minorHAns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5E32"/>
    <w:pPr>
      <w:ind w:left="720"/>
      <w:contextualSpacing/>
    </w:pPr>
  </w:style>
  <w:style w:type="table" w:styleId="Mriekatabuky">
    <w:name w:val="Table Grid"/>
    <w:basedOn w:val="Normlnatabuka"/>
    <w:uiPriority w:val="59"/>
    <w:rsid w:val="00945E3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c"/>
  <ax:ocxPr ax:name="FontName" ax:value="Calibri"/>
  <ax:ocxPr ax:name="FontHeight" ax:value="240"/>
  <ax:ocxPr ax:name="FontCharSet" ax:value="238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c"/>
  <ax:ocxPr ax:name="FontName" ax:value="Calibri"/>
  <ax:ocxPr ax:name="FontHeight" ax:value="240"/>
  <ax:ocxPr ax:name="FontCharSet" ax:value="238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c"/>
  <ax:ocxPr ax:name="FontName" ax:value="Calibri"/>
  <ax:ocxPr ax:name="FontHeight" ax:value="240"/>
  <ax:ocxPr ax:name="FontCharSet" ax:value="238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1"/>
  <ax:ocxPr ax:name="GroupName" ax:value="a"/>
  <ax:ocxPr ax:name="FontName" ax:value="Calibri"/>
  <ax:ocxPr ax:name="FontHeight" ax:value="240"/>
  <ax:ocxPr ax:name="FontCharSet" ax:value="238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1"/>
  <ax:ocxPr ax:name="GroupName" ax:value="a"/>
  <ax:ocxPr ax:name="FontName" ax:value="Calibri"/>
  <ax:ocxPr ax:name="FontHeight" ax:value="240"/>
  <ax:ocxPr ax:name="FontCharSet" ax:value="238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1"/>
  <ax:ocxPr ax:name="GroupName" ax:value="a"/>
  <ax:ocxPr ax:name="FontName" ax:value="Calibri"/>
  <ax:ocxPr ax:name="FontHeight" ax:value="240"/>
  <ax:ocxPr ax:name="FontCharSet" ax:value="238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1"/>
  <ax:ocxPr ax:name="GroupName" ax:value="a"/>
  <ax:ocxPr ax:name="FontName" ax:value="Calibri"/>
  <ax:ocxPr ax:name="FontHeight" ax:value="240"/>
  <ax:ocxPr ax:name="FontCharSet" ax:value="238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5066944"/>
  <ax:ocxPr ax:name="DisplayStyle" ax:value="5"/>
  <ax:ocxPr ax:name="Size" ax:value="476;767"/>
  <ax:ocxPr ax:name="Value" ax:value="0"/>
  <ax:ocxPr ax:name="Caption" ax:value="OptionButton2"/>
  <ax:ocxPr ax:name="GroupName" ax:value="c"/>
  <ax:ocxPr ax:name="FontName" ax:value="Calibri"/>
  <ax:ocxPr ax:name="FontHeight" ax:value="240"/>
  <ax:ocxPr ax:name="FontCharSet" ax:value="238"/>
  <ax:ocxPr ax:name="FontPitchAndFamily" ax:value="2"/>
</ax:ocx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2021-08-20T12:12:00Z</dcterms:created>
  <dcterms:modified xsi:type="dcterms:W3CDTF">2021-08-20T12:25:00Z</dcterms:modified>
</cp:coreProperties>
</file>